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34DB3C60" w:rsidR="00B24CE3" w:rsidRPr="004A52A6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5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514D291" w:rsidR="00C91A13" w:rsidRDefault="00C91A13" w:rsidP="00C91A13">
      <w:pPr>
        <w:pStyle w:val="a1"/>
        <w:numPr>
          <w:ilvl w:val="0"/>
          <w:numId w:val="0"/>
        </w:numPr>
        <w:ind w:left="1320"/>
        <w:rPr>
          <w:rStyle w:val="a6"/>
        </w:rPr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6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3ADF05A1" w14:textId="77777777" w:rsidR="006655BA" w:rsidRPr="00C91A13" w:rsidRDefault="006655BA" w:rsidP="00C91A13">
      <w:pPr>
        <w:pStyle w:val="a1"/>
        <w:numPr>
          <w:ilvl w:val="0"/>
          <w:numId w:val="0"/>
        </w:numPr>
        <w:ind w:left="1320"/>
      </w:pPr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新增页面</w:t>
      </w:r>
      <w:hyperlink r:id="rId7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3312901B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详情页面</w:t>
      </w:r>
      <w:hyperlink r:id="rId8" w:history="1">
        <w:r w:rsidR="006655BA" w:rsidRPr="008A5C4E">
          <w:rPr>
            <w:rStyle w:val="a6"/>
            <w:rFonts w:hint="eastAsia"/>
          </w:rPr>
          <w:t>http://card.diligrp.com:8386/reverse/detail.html</w:t>
        </w:r>
      </w:hyperlink>
    </w:p>
    <w:p w14:paraId="26A0B1C1" w14:textId="77777777" w:rsidR="006655BA" w:rsidRPr="006655BA" w:rsidRDefault="006655BA" w:rsidP="00C91A13">
      <w:pPr>
        <w:pStyle w:val="a1"/>
        <w:numPr>
          <w:ilvl w:val="0"/>
          <w:numId w:val="0"/>
        </w:numPr>
        <w:ind w:left="1320"/>
        <w:rPr>
          <w:rFonts w:hint="eastAsia"/>
        </w:rPr>
      </w:pP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6655BA" w:rsidP="007B2B8A">
      <w:pPr>
        <w:pStyle w:val="a1"/>
        <w:numPr>
          <w:ilvl w:val="0"/>
          <w:numId w:val="0"/>
        </w:numPr>
        <w:ind w:left="900"/>
      </w:pPr>
      <w:hyperlink r:id="rId9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77D2909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hyperlink r:id="rId10" w:history="1">
        <w:r w:rsidR="006655BA" w:rsidRPr="008A5C4E">
          <w:rPr>
            <w:rStyle w:val="a6"/>
          </w:rPr>
          <w:t>http://card.diligrp.com:8386/bindBankCard/toAddBankCard.html</w:t>
        </w:r>
      </w:hyperlink>
    </w:p>
    <w:p w14:paraId="76AABFBE" w14:textId="77777777" w:rsidR="006655BA" w:rsidRPr="006655BA" w:rsidRDefault="006655BA" w:rsidP="00573BD4">
      <w:pPr>
        <w:pStyle w:val="a1"/>
        <w:numPr>
          <w:ilvl w:val="0"/>
          <w:numId w:val="0"/>
        </w:numPr>
        <w:ind w:left="1320"/>
        <w:rPr>
          <w:rFonts w:hint="eastAsia"/>
        </w:rPr>
      </w:pPr>
    </w:p>
    <w:p w14:paraId="24AE6C4F" w14:textId="2D78BDAA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0C10F675" w14:textId="278301F7" w:rsidR="00187CA2" w:rsidRDefault="00187CA2" w:rsidP="00187CA2">
      <w:pPr>
        <w:pStyle w:val="a1"/>
        <w:numPr>
          <w:ilvl w:val="0"/>
          <w:numId w:val="0"/>
        </w:numPr>
        <w:ind w:left="900"/>
        <w:rPr>
          <w:rFonts w:hint="eastAsia"/>
        </w:rPr>
      </w:pPr>
      <w:r w:rsidRPr="00187CA2">
        <w:t>http://card.diligrp.com:8386/bankWithdraw/list.html</w:t>
      </w:r>
    </w:p>
    <w:p w14:paraId="11BC055C" w14:textId="0C6B2CC9" w:rsidR="003937AE" w:rsidRDefault="003937AE" w:rsidP="003937AE">
      <w:pPr>
        <w:pStyle w:val="a1"/>
        <w:numPr>
          <w:ilvl w:val="0"/>
          <w:numId w:val="28"/>
        </w:numPr>
      </w:pPr>
      <w:r>
        <w:rPr>
          <w:rFonts w:hint="eastAsia"/>
        </w:rPr>
        <w:t>权限列表</w:t>
      </w:r>
    </w:p>
    <w:p w14:paraId="06A1C0CA" w14:textId="18E7BC32" w:rsidR="003937AE" w:rsidRDefault="003937AE" w:rsidP="003937AE">
      <w:pPr>
        <w:pStyle w:val="a1"/>
        <w:numPr>
          <w:ilvl w:val="0"/>
          <w:numId w:val="0"/>
        </w:numPr>
        <w:ind w:left="1320"/>
      </w:pPr>
      <w:r w:rsidRPr="003937AE">
        <w:rPr>
          <w:rFonts w:hint="eastAsia"/>
        </w:rPr>
        <w:t>圈提导出</w:t>
      </w:r>
      <w:r>
        <w:rPr>
          <w:rFonts w:hint="eastAsia"/>
        </w:rPr>
        <w:t xml:space="preserve"> </w:t>
      </w:r>
      <w:r w:rsidRPr="003937AE">
        <w:t>bank</w:t>
      </w:r>
      <w:r>
        <w:rPr>
          <w:rFonts w:hint="eastAsia"/>
        </w:rPr>
        <w:t>_</w:t>
      </w:r>
      <w:r w:rsidRPr="003937AE">
        <w:t>withdraw</w:t>
      </w:r>
      <w:r>
        <w:t>_</w:t>
      </w:r>
      <w:r w:rsidRPr="003937AE">
        <w:t>export</w:t>
      </w:r>
    </w:p>
    <w:p w14:paraId="0D2B8151" w14:textId="77777777" w:rsidR="006655BA" w:rsidRDefault="006655BA" w:rsidP="003937AE">
      <w:pPr>
        <w:pStyle w:val="a1"/>
        <w:numPr>
          <w:ilvl w:val="0"/>
          <w:numId w:val="0"/>
        </w:numPr>
        <w:ind w:left="1320"/>
        <w:rPr>
          <w:rFonts w:hint="eastAsia"/>
        </w:rPr>
      </w:pPr>
    </w:p>
    <w:p w14:paraId="140B152A" w14:textId="27573F1C" w:rsidR="008F3D1D" w:rsidRDefault="008F3D1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结账申请完成后打印</w:t>
      </w:r>
    </w:p>
    <w:p w14:paraId="591CE74B" w14:textId="27BAF8CD" w:rsidR="00431FAB" w:rsidRDefault="00431FA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lastRenderedPageBreak/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t>权限列表</w:t>
      </w:r>
    </w:p>
    <w:p w14:paraId="7FB285E9" w14:textId="611DCBFA" w:rsidR="008F3D1D" w:rsidRDefault="008441BD" w:rsidP="00C228AA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4F272670" w14:textId="75AEF59D" w:rsidR="00C133F8" w:rsidRDefault="00C133F8" w:rsidP="00C133F8">
      <w:pPr>
        <w:pStyle w:val="a1"/>
        <w:numPr>
          <w:ilvl w:val="0"/>
          <w:numId w:val="18"/>
        </w:numPr>
      </w:pPr>
      <w:r>
        <w:rPr>
          <w:rFonts w:hint="eastAsia"/>
        </w:rPr>
        <w:t>结帐申请打印</w:t>
      </w:r>
    </w:p>
    <w:p w14:paraId="71D1AD3A" w14:textId="77777777" w:rsidR="00C133F8" w:rsidRDefault="00C133F8" w:rsidP="00C133F8">
      <w:pPr>
        <w:pStyle w:val="a1"/>
        <w:numPr>
          <w:ilvl w:val="0"/>
          <w:numId w:val="27"/>
        </w:numPr>
      </w:pPr>
      <w:r>
        <w:rPr>
          <w:rFonts w:hint="eastAsia"/>
        </w:rPr>
        <w:t>权限列表</w:t>
      </w:r>
      <w:r>
        <w:rPr>
          <w:rFonts w:hint="eastAsia"/>
        </w:rPr>
        <w:t xml:space="preserve"> </w:t>
      </w:r>
    </w:p>
    <w:p w14:paraId="54116DC9" w14:textId="4DFB8593" w:rsidR="00C133F8" w:rsidRDefault="00C133F8" w:rsidP="00C133F8">
      <w:pPr>
        <w:pStyle w:val="a1"/>
        <w:numPr>
          <w:ilvl w:val="0"/>
          <w:numId w:val="0"/>
        </w:numPr>
        <w:ind w:left="1320"/>
      </w:pPr>
      <w:r w:rsidRPr="00C133F8">
        <w:rPr>
          <w:rFonts w:hint="eastAsia"/>
        </w:rPr>
        <w:t>结帐申请打印</w:t>
      </w:r>
      <w:r>
        <w:rPr>
          <w:rFonts w:hint="eastAsia"/>
        </w:rPr>
        <w:t xml:space="preserve"> </w:t>
      </w:r>
      <w:r w:rsidRPr="00C133F8">
        <w:t>cycle_print_btn</w:t>
      </w:r>
    </w:p>
    <w:p w14:paraId="4B52AF3C" w14:textId="77777777" w:rsidR="00C133F8" w:rsidRDefault="00C133F8" w:rsidP="00C133F8">
      <w:pPr>
        <w:pStyle w:val="a1"/>
        <w:numPr>
          <w:ilvl w:val="0"/>
          <w:numId w:val="27"/>
        </w:numPr>
        <w:rPr>
          <w:rFonts w:hint="eastAsia"/>
        </w:rPr>
      </w:pP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3C0A3F78" w:rsidR="00507515" w:rsidRP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t>其它</w:t>
      </w:r>
    </w:p>
    <w:p w14:paraId="2BE63323" w14:textId="48D571F6" w:rsidR="006F4F59" w:rsidRDefault="00A60739" w:rsidP="006F4F59">
      <w:pPr>
        <w:pStyle w:val="a1"/>
        <w:numPr>
          <w:ilvl w:val="0"/>
          <w:numId w:val="16"/>
        </w:numPr>
      </w:pPr>
      <w:r>
        <w:t xml:space="preserve">Account-service  </w:t>
      </w:r>
      <w:r w:rsidR="006F4F59" w:rsidRPr="006F4F59">
        <w:rPr>
          <w:rFonts w:hint="eastAsia"/>
        </w:rPr>
        <w:t>nacos</w:t>
      </w:r>
      <w:r w:rsidR="006F4F59" w:rsidRPr="006F4F59">
        <w:rPr>
          <w:rFonts w:hint="eastAsia"/>
        </w:rPr>
        <w:t>增加</w:t>
      </w:r>
      <w:r w:rsidR="006F4F59" w:rsidRPr="006F4F59">
        <w:rPr>
          <w:rFonts w:hint="eastAsia"/>
        </w:rPr>
        <w:t>redis</w:t>
      </w:r>
      <w:r w:rsidR="006F4F59" w:rsidRPr="006F4F59">
        <w:rPr>
          <w:rFonts w:hint="eastAsia"/>
        </w:rPr>
        <w:t>配置</w:t>
      </w:r>
      <w:r w:rsidR="006F4F59">
        <w:rPr>
          <w:rFonts w:hint="eastAsia"/>
        </w:rPr>
        <w:t>，用于密码错误次数的锁定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77394874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p w14:paraId="6B9D78BC" w14:textId="154EDA4A" w:rsidR="00E12C9E" w:rsidRDefault="00E12C9E" w:rsidP="00E12C9E">
      <w:pPr>
        <w:pStyle w:val="a1"/>
        <w:numPr>
          <w:ilvl w:val="0"/>
          <w:numId w:val="16"/>
        </w:numPr>
      </w:pPr>
      <w:r>
        <w:rPr>
          <w:rFonts w:hint="eastAsia"/>
        </w:rPr>
        <w:t>基础数据中心</w:t>
      </w:r>
    </w:p>
    <w:p w14:paraId="0D191876" w14:textId="0194B9F7" w:rsidR="00E12C9E" w:rsidRPr="00E12C9E" w:rsidRDefault="00E12C9E" w:rsidP="00000484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lastRenderedPageBreak/>
        <w:t>配置沈阳市场账户</w:t>
      </w:r>
      <w:r w:rsidR="00000484">
        <w:rPr>
          <w:rFonts w:hint="eastAsia"/>
        </w:rPr>
        <w:t>：</w:t>
      </w:r>
      <w:r w:rsidR="009857EA">
        <w:t xml:space="preserve">  card_income_account </w:t>
      </w:r>
      <w:r w:rsidR="00680B1D">
        <w:t xml:space="preserve"> </w:t>
      </w:r>
      <w:r w:rsidR="009857EA">
        <w:t>卡务收益（工本费、手续费）</w:t>
      </w:r>
    </w:p>
    <w:sectPr w:rsidR="00E12C9E" w:rsidRPr="00E12C9E" w:rsidSect="004A52A6"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C311E0"/>
    <w:multiLevelType w:val="hybridMultilevel"/>
    <w:tmpl w:val="C8423CE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1995C9C"/>
    <w:multiLevelType w:val="hybridMultilevel"/>
    <w:tmpl w:val="E11ECE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B122AC4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1B93030E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BEF562F"/>
    <w:multiLevelType w:val="hybridMultilevel"/>
    <w:tmpl w:val="79286F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242CD5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9897837"/>
    <w:multiLevelType w:val="hybridMultilevel"/>
    <w:tmpl w:val="4134F7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8D2DA3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6"/>
  </w:num>
  <w:num w:numId="11">
    <w:abstractNumId w:val="10"/>
  </w:num>
  <w:num w:numId="12">
    <w:abstractNumId w:val="0"/>
  </w:num>
  <w:num w:numId="13">
    <w:abstractNumId w:val="9"/>
  </w:num>
  <w:num w:numId="14">
    <w:abstractNumId w:val="18"/>
    <w:lvlOverride w:ilvl="0">
      <w:startOverride w:val="1"/>
    </w:lvlOverride>
  </w:num>
  <w:num w:numId="15">
    <w:abstractNumId w:val="9"/>
  </w:num>
  <w:num w:numId="16">
    <w:abstractNumId w:val="3"/>
  </w:num>
  <w:num w:numId="17">
    <w:abstractNumId w:val="11"/>
  </w:num>
  <w:num w:numId="18">
    <w:abstractNumId w:val="6"/>
  </w:num>
  <w:num w:numId="19">
    <w:abstractNumId w:val="14"/>
  </w:num>
  <w:num w:numId="20">
    <w:abstractNumId w:val="8"/>
  </w:num>
  <w:num w:numId="21">
    <w:abstractNumId w:val="2"/>
  </w:num>
  <w:num w:numId="22">
    <w:abstractNumId w:val="17"/>
  </w:num>
  <w:num w:numId="23">
    <w:abstractNumId w:val="13"/>
  </w:num>
  <w:num w:numId="24">
    <w:abstractNumId w:val="5"/>
  </w:num>
  <w:num w:numId="25">
    <w:abstractNumId w:val="12"/>
  </w:num>
  <w:num w:numId="26">
    <w:abstractNumId w:val="1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00484"/>
    <w:rsid w:val="00085B72"/>
    <w:rsid w:val="000D0BFE"/>
    <w:rsid w:val="000D6042"/>
    <w:rsid w:val="000F1EF2"/>
    <w:rsid w:val="00187CA2"/>
    <w:rsid w:val="001C6BE3"/>
    <w:rsid w:val="001D632A"/>
    <w:rsid w:val="00275954"/>
    <w:rsid w:val="002A3D75"/>
    <w:rsid w:val="003937AE"/>
    <w:rsid w:val="003C40FB"/>
    <w:rsid w:val="00431FAB"/>
    <w:rsid w:val="004472FB"/>
    <w:rsid w:val="00464F92"/>
    <w:rsid w:val="004A52A6"/>
    <w:rsid w:val="00507515"/>
    <w:rsid w:val="00573BD4"/>
    <w:rsid w:val="005A47A3"/>
    <w:rsid w:val="006000E6"/>
    <w:rsid w:val="006655BA"/>
    <w:rsid w:val="00680B1D"/>
    <w:rsid w:val="006F4F59"/>
    <w:rsid w:val="007B2B8A"/>
    <w:rsid w:val="008441BD"/>
    <w:rsid w:val="00867DDC"/>
    <w:rsid w:val="008F3D1D"/>
    <w:rsid w:val="009857EA"/>
    <w:rsid w:val="009B7C11"/>
    <w:rsid w:val="00A60739"/>
    <w:rsid w:val="00A71B14"/>
    <w:rsid w:val="00A8458C"/>
    <w:rsid w:val="00AA18C8"/>
    <w:rsid w:val="00AA68A1"/>
    <w:rsid w:val="00B24CE3"/>
    <w:rsid w:val="00BF524B"/>
    <w:rsid w:val="00BF7BB0"/>
    <w:rsid w:val="00C133F8"/>
    <w:rsid w:val="00C228AA"/>
    <w:rsid w:val="00C91A13"/>
    <w:rsid w:val="00CC2558"/>
    <w:rsid w:val="00E0198A"/>
    <w:rsid w:val="00E1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reverse/detai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rd.diligrp.com:8386/reverse/ad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d.diligrp.com:8386/bankCounter/addWithdraw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ard.diligrp.com:8386/bankCounter/addDeposit.html" TargetMode="External"/><Relationship Id="rId10" Type="http://schemas.openxmlformats.org/officeDocument/2006/relationships/hyperlink" Target="http://card.diligrp.com:8386/bindBankCard/toAddBankCa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rd.diligrp.com:8386/bindBankCard/toQueryCar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37</cp:revision>
  <dcterms:created xsi:type="dcterms:W3CDTF">2020-12-29T09:12:00Z</dcterms:created>
  <dcterms:modified xsi:type="dcterms:W3CDTF">2021-01-19T08:43:00Z</dcterms:modified>
</cp:coreProperties>
</file>