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0260DD2F" w:rsidR="00BA733A" w:rsidRDefault="00A2054A" w:rsidP="00912873">
      <w:pPr>
        <w:rPr>
          <w:rFonts w:eastAsia="Times New Roman"/>
          <w:b/>
          <w:color w:val="7030A0"/>
          <w:shd w:val="clear" w:color="auto" w:fill="FFFFFF"/>
        </w:rPr>
      </w:pPr>
      <w:proofErr w:type="spellStart"/>
      <w:r>
        <w:rPr>
          <w:rFonts w:eastAsia="Times New Roman"/>
          <w:b/>
          <w:color w:val="7030A0"/>
          <w:shd w:val="clear" w:color="auto" w:fill="FFFFFF"/>
        </w:rPr>
        <w:t>Account_Lock_Out</w:t>
      </w:r>
      <w:proofErr w:type="spellEnd"/>
    </w:p>
    <w:p w14:paraId="32EC746C" w14:textId="77777777" w:rsidR="00B226A5" w:rsidRPr="003D72F0" w:rsidRDefault="00B226A5" w:rsidP="00912873">
      <w:pPr>
        <w:rPr>
          <w:rFonts w:eastAsia="Times New Roman"/>
          <w:b/>
          <w:color w:val="7030A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39728ACA" w14:textId="002EA5D9" w:rsidR="00A2054A" w:rsidRPr="00A2054A" w:rsidRDefault="00A2054A" w:rsidP="00A2054A">
      <w:pPr>
        <w:jc w:val="both"/>
        <w:rPr>
          <w:rFonts w:eastAsia="Times New Roman"/>
        </w:rPr>
      </w:pPr>
      <w:r w:rsidRPr="00A2054A">
        <w:rPr>
          <w:rFonts w:eastAsia="Times New Roman"/>
          <w:color w:val="423D3E"/>
          <w:shd w:val="clear" w:color="auto" w:fill="FFFFFF"/>
        </w:rPr>
        <w:t>M</w:t>
      </w:r>
      <w:r w:rsidRPr="00A2054A">
        <w:rPr>
          <w:rFonts w:eastAsia="Times New Roman"/>
          <w:color w:val="423D3E"/>
          <w:shd w:val="clear" w:color="auto" w:fill="FFFFFF"/>
        </w:rPr>
        <w:t>any sites have schemes in place to "lockout" an account after a certain number of failed login attempts. A typical set up locks out an account after 3 or 5 failed login attempts. An intruder may be able to use this scheme to prevent legitimate users from logging in. In some cases, even the privileged accounts, such as root or administrator, may be subject to this type of attack. Be sure you have a method to gain access to the systems under emergency circumstances. Consult your operating system vendor or your operating systems manual for details on lockout facilities and emergency entry procedures.</w:t>
      </w:r>
      <w:r w:rsidRPr="00A2054A">
        <w:rPr>
          <w:rFonts w:eastAsia="Times New Roman"/>
          <w:color w:val="423D3E"/>
          <w:shd w:val="clear" w:color="auto" w:fill="FFFFFF"/>
        </w:rPr>
        <w:t xml:space="preserve"> [1]</w:t>
      </w:r>
    </w:p>
    <w:p w14:paraId="3C550E76" w14:textId="77777777" w:rsidR="00F94049" w:rsidRDefault="00F94049" w:rsidP="00F94049">
      <w:pPr>
        <w:jc w:val="both"/>
        <w:rPr>
          <w:rFonts w:eastAsia="Times New Roman"/>
          <w:b/>
          <w:color w:val="000000" w:themeColor="text1"/>
          <w:sz w:val="20"/>
          <w:szCs w:val="20"/>
          <w:shd w:val="clear" w:color="auto" w:fill="FFFFFF"/>
        </w:rPr>
      </w:pPr>
    </w:p>
    <w:p w14:paraId="202344E8" w14:textId="741F9299" w:rsidR="00A2054A" w:rsidRDefault="00A2054A"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Note:  </w:t>
      </w:r>
      <w:r w:rsidRPr="00A2054A">
        <w:rPr>
          <w:rFonts w:eastAsia="Times New Roman"/>
          <w:color w:val="000000" w:themeColor="text1"/>
          <w:shd w:val="clear" w:color="auto" w:fill="FFFFFF"/>
        </w:rPr>
        <w:t>This is not necessarily a</w:t>
      </w:r>
      <w:bookmarkStart w:id="0" w:name="_GoBack"/>
      <w:bookmarkEnd w:id="0"/>
      <w:r w:rsidRPr="00A2054A">
        <w:rPr>
          <w:rFonts w:eastAsia="Times New Roman"/>
          <w:color w:val="000000" w:themeColor="text1"/>
          <w:shd w:val="clear" w:color="auto" w:fill="FFFFFF"/>
        </w:rPr>
        <w:t>n attack. It might happen due to abnormal activity performed by an authorized user.</w:t>
      </w:r>
      <w:r>
        <w:rPr>
          <w:rFonts w:eastAsia="Times New Roman"/>
          <w:color w:val="000000" w:themeColor="text1"/>
          <w:shd w:val="clear" w:color="auto" w:fill="FFFFFF"/>
        </w:rPr>
        <w:t xml:space="preserve"> [7]</w:t>
      </w:r>
    </w:p>
    <w:p w14:paraId="1236E7D4" w14:textId="04174649" w:rsidR="00F94049" w:rsidRDefault="00A2054A"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 </w:t>
      </w: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060C9EC9" w14:textId="2B0B85FA" w:rsidR="007E5BC6" w:rsidRDefault="007E5BC6" w:rsidP="003D72F0">
      <w:pPr>
        <w:pStyle w:val="NormalWeb"/>
        <w:shd w:val="clear" w:color="auto" w:fill="FFFFFF"/>
        <w:spacing w:before="120" w:beforeAutospacing="0" w:after="120" w:afterAutospacing="0"/>
        <w:rPr>
          <w:rStyle w:val="Hyperlink"/>
          <w:b/>
        </w:rPr>
      </w:pPr>
      <w:r w:rsidRPr="007E5BC6">
        <w:rPr>
          <w:rFonts w:eastAsia="Times New Roman"/>
          <w:b/>
          <w:color w:val="000000" w:themeColor="text1"/>
          <w:shd w:val="clear" w:color="auto" w:fill="FFFFFF"/>
        </w:rPr>
        <w:t xml:space="preserve">[1] </w:t>
      </w:r>
      <w:hyperlink r:id="rId5" w:history="1">
        <w:r w:rsidR="00A2054A" w:rsidRPr="00922AA2">
          <w:rPr>
            <w:rStyle w:val="Hyperlink"/>
            <w:b/>
          </w:rPr>
          <w:t>https://www.cert.org/information-for/denial_of_service.cfm</w:t>
        </w:r>
      </w:hyperlink>
    </w:p>
    <w:p w14:paraId="1649C02A" w14:textId="77777777" w:rsidR="00657243" w:rsidRPr="002C74EB" w:rsidRDefault="00657243" w:rsidP="00EE14A5">
      <w:pPr>
        <w:rPr>
          <w:rFonts w:eastAsia="Times New Roman"/>
          <w:color w:val="000000" w:themeColor="text1"/>
          <w:sz w:val="20"/>
          <w:szCs w:val="20"/>
        </w:rPr>
      </w:pPr>
    </w:p>
    <w:sectPr w:rsidR="00657243"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67891"/>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57243"/>
    <w:rsid w:val="00662233"/>
    <w:rsid w:val="006835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E5BC6"/>
    <w:rsid w:val="007F23DB"/>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054A"/>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049"/>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 w:type="character" w:styleId="FollowedHyperlink">
    <w:name w:val="FollowedHyperlink"/>
    <w:basedOn w:val="DefaultParagraphFont"/>
    <w:uiPriority w:val="99"/>
    <w:semiHidden/>
    <w:unhideWhenUsed/>
    <w:rsid w:val="00A20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8187556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ert.org/information-for/denial_of_service.cf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136</Words>
  <Characters>779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276</cp:revision>
  <dcterms:created xsi:type="dcterms:W3CDTF">2017-04-06T08:02:00Z</dcterms:created>
  <dcterms:modified xsi:type="dcterms:W3CDTF">2017-05-30T16:26:00Z</dcterms:modified>
</cp:coreProperties>
</file>