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7909B" w14:textId="77777777" w:rsidR="007F4451" w:rsidRDefault="00D90FC5" w:rsidP="00FB250B">
      <w:pPr>
        <w:rPr>
          <w:rFonts w:eastAsia="Times New Roman"/>
          <w:b/>
          <w:color w:val="7030A0"/>
          <w:shd w:val="clear" w:color="auto" w:fill="FFFFFF"/>
        </w:rPr>
      </w:pPr>
      <w:r>
        <w:rPr>
          <w:rFonts w:eastAsia="Times New Roman"/>
          <w:b/>
          <w:color w:val="7030A0"/>
          <w:shd w:val="clear" w:color="auto" w:fill="FFFFFF"/>
        </w:rPr>
        <w:t>Collision Hash Attack</w:t>
      </w:r>
      <w:r w:rsidR="007F4451">
        <w:rPr>
          <w:rFonts w:eastAsia="Times New Roman"/>
          <w:b/>
          <w:color w:val="7030A0"/>
          <w:shd w:val="clear" w:color="auto" w:fill="FFFFFF"/>
        </w:rPr>
        <w:t xml:space="preserve"> </w:t>
      </w:r>
    </w:p>
    <w:p w14:paraId="5C9F5582" w14:textId="77777777" w:rsidR="00FB250B" w:rsidRDefault="00FB250B" w:rsidP="00FB250B">
      <w:pPr>
        <w:rPr>
          <w:rFonts w:eastAsia="Times New Roman"/>
          <w:b/>
          <w:color w:val="7030A0"/>
          <w:shd w:val="clear" w:color="auto" w:fill="FFFFFF"/>
        </w:rPr>
      </w:pPr>
    </w:p>
    <w:p w14:paraId="49B50509" w14:textId="77777777" w:rsidR="007F4451" w:rsidRDefault="007F4451" w:rsidP="007F4451">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w:t>
      </w:r>
      <w:r>
        <w:rPr>
          <w:rFonts w:eastAsia="Times New Roman"/>
          <w:b/>
          <w:color w:val="000000" w:themeColor="text1"/>
          <w:sz w:val="20"/>
          <w:szCs w:val="20"/>
          <w:shd w:val="clear" w:color="auto" w:fill="FFFFFF"/>
        </w:rPr>
        <w:t xml:space="preserve">escription 4 </w:t>
      </w:r>
    </w:p>
    <w:p w14:paraId="4722346D" w14:textId="77777777" w:rsidR="007F4451" w:rsidRPr="00022487" w:rsidRDefault="007F4451" w:rsidP="007F4451">
      <w:pPr>
        <w:jc w:val="both"/>
        <w:rPr>
          <w:rFonts w:eastAsia="Times New Roman"/>
          <w:color w:val="000000" w:themeColor="text1"/>
          <w:sz w:val="20"/>
          <w:szCs w:val="20"/>
        </w:rPr>
      </w:pPr>
      <w:r w:rsidRPr="00022487">
        <w:rPr>
          <w:rFonts w:eastAsia="Times New Roman"/>
          <w:color w:val="000000" w:themeColor="text1"/>
          <w:sz w:val="20"/>
          <w:szCs w:val="20"/>
        </w:rPr>
        <w:t>The product uses a hashing algorithm that produces a hash value that can be used to determine the original input, or to find an input that can produce the same hash, more efficiently than brute force techniques.</w:t>
      </w:r>
    </w:p>
    <w:p w14:paraId="06420907" w14:textId="77777777" w:rsidR="007F4451" w:rsidRPr="00022487" w:rsidRDefault="007F4451" w:rsidP="007F4451">
      <w:pPr>
        <w:jc w:val="both"/>
        <w:rPr>
          <w:rFonts w:eastAsia="Times New Roman"/>
          <w:color w:val="000000" w:themeColor="text1"/>
          <w:sz w:val="20"/>
          <w:szCs w:val="20"/>
        </w:rPr>
      </w:pPr>
      <w:r w:rsidRPr="00022487">
        <w:rPr>
          <w:rFonts w:eastAsia="Times New Roman"/>
          <w:color w:val="000000" w:themeColor="text1"/>
          <w:sz w:val="20"/>
          <w:szCs w:val="20"/>
        </w:rPr>
        <w:t>This</w:t>
      </w:r>
      <w:r w:rsidRPr="00022487">
        <w:rPr>
          <w:rStyle w:val="apple-converted-space"/>
          <w:rFonts w:eastAsia="Times New Roman"/>
          <w:color w:val="000000" w:themeColor="text1"/>
          <w:sz w:val="20"/>
          <w:szCs w:val="20"/>
        </w:rPr>
        <w:t> </w:t>
      </w:r>
      <w:r w:rsidRPr="00022487">
        <w:rPr>
          <w:rStyle w:val="gterm"/>
          <w:rFonts w:eastAsia="Times New Roman"/>
          <w:color w:val="000000" w:themeColor="text1"/>
          <w:sz w:val="20"/>
          <w:szCs w:val="20"/>
        </w:rPr>
        <w:t>weakness</w:t>
      </w:r>
      <w:r w:rsidRPr="00022487">
        <w:rPr>
          <w:rStyle w:val="apple-converted-space"/>
          <w:rFonts w:eastAsia="Times New Roman"/>
          <w:color w:val="000000" w:themeColor="text1"/>
          <w:sz w:val="20"/>
          <w:szCs w:val="20"/>
        </w:rPr>
        <w:t> </w:t>
      </w:r>
      <w:r w:rsidRPr="00022487">
        <w:rPr>
          <w:rFonts w:eastAsia="Times New Roman"/>
          <w:color w:val="000000" w:themeColor="text1"/>
          <w:sz w:val="20"/>
          <w:szCs w:val="20"/>
        </w:rPr>
        <w:t>is especially dangerous when the hash is used in security algorithms that require the one-way</w:t>
      </w:r>
      <w:r w:rsidRPr="00022487">
        <w:rPr>
          <w:rStyle w:val="apple-converted-space"/>
          <w:rFonts w:eastAsia="Times New Roman"/>
          <w:color w:val="000000" w:themeColor="text1"/>
          <w:sz w:val="20"/>
          <w:szCs w:val="20"/>
        </w:rPr>
        <w:t> </w:t>
      </w:r>
      <w:r w:rsidRPr="00022487">
        <w:rPr>
          <w:rStyle w:val="gterm"/>
          <w:rFonts w:eastAsia="Times New Roman"/>
          <w:color w:val="000000" w:themeColor="text1"/>
          <w:sz w:val="20"/>
          <w:szCs w:val="20"/>
        </w:rPr>
        <w:t>property</w:t>
      </w:r>
      <w:r w:rsidRPr="00022487">
        <w:rPr>
          <w:rStyle w:val="apple-converted-space"/>
          <w:rFonts w:eastAsia="Times New Roman"/>
          <w:color w:val="000000" w:themeColor="text1"/>
          <w:sz w:val="20"/>
          <w:szCs w:val="20"/>
        </w:rPr>
        <w:t> </w:t>
      </w:r>
      <w:r w:rsidRPr="00022487">
        <w:rPr>
          <w:rFonts w:eastAsia="Times New Roman"/>
          <w:color w:val="000000" w:themeColor="text1"/>
          <w:sz w:val="20"/>
          <w:szCs w:val="20"/>
        </w:rPr>
        <w:t>to hold. For example, if an</w:t>
      </w:r>
      <w:r w:rsidRPr="00022487">
        <w:rPr>
          <w:rStyle w:val="apple-converted-space"/>
          <w:rFonts w:eastAsia="Times New Roman"/>
          <w:color w:val="000000" w:themeColor="text1"/>
          <w:sz w:val="20"/>
          <w:szCs w:val="20"/>
        </w:rPr>
        <w:t> </w:t>
      </w:r>
      <w:r w:rsidRPr="00022487">
        <w:rPr>
          <w:rStyle w:val="gterm"/>
          <w:rFonts w:eastAsia="Times New Roman"/>
          <w:color w:val="000000" w:themeColor="text1"/>
          <w:sz w:val="20"/>
          <w:szCs w:val="20"/>
        </w:rPr>
        <w:t>authentication</w:t>
      </w:r>
      <w:r w:rsidRPr="00022487">
        <w:rPr>
          <w:rStyle w:val="apple-converted-space"/>
          <w:rFonts w:eastAsia="Times New Roman"/>
          <w:color w:val="000000" w:themeColor="text1"/>
          <w:sz w:val="20"/>
          <w:szCs w:val="20"/>
        </w:rPr>
        <w:t> </w:t>
      </w:r>
      <w:r w:rsidRPr="00022487">
        <w:rPr>
          <w:rFonts w:eastAsia="Times New Roman"/>
          <w:color w:val="000000" w:themeColor="text1"/>
          <w:sz w:val="20"/>
          <w:szCs w:val="20"/>
        </w:rPr>
        <w:t>system takes an incoming password and generates a hash, then compares the hash to another hash that it has stored in its authentication database, then the ability to create a collision could allow an</w:t>
      </w:r>
      <w:r w:rsidRPr="00022487">
        <w:rPr>
          <w:rStyle w:val="apple-converted-space"/>
          <w:rFonts w:eastAsia="Times New Roman"/>
          <w:color w:val="000000" w:themeColor="text1"/>
          <w:sz w:val="20"/>
          <w:szCs w:val="20"/>
        </w:rPr>
        <w:t> </w:t>
      </w:r>
      <w:r w:rsidRPr="00022487">
        <w:rPr>
          <w:rStyle w:val="gterm"/>
          <w:rFonts w:eastAsia="Times New Roman"/>
          <w:color w:val="000000" w:themeColor="text1"/>
          <w:sz w:val="20"/>
          <w:szCs w:val="20"/>
        </w:rPr>
        <w:t xml:space="preserve">attacker </w:t>
      </w:r>
      <w:r w:rsidRPr="00022487">
        <w:rPr>
          <w:rFonts w:eastAsia="Times New Roman"/>
          <w:color w:val="000000" w:themeColor="text1"/>
          <w:sz w:val="20"/>
          <w:szCs w:val="20"/>
        </w:rPr>
        <w:t>to provide an alternate password that produces the same target hash, bypassing authentication.</w:t>
      </w:r>
      <w:r>
        <w:rPr>
          <w:rFonts w:eastAsia="Times New Roman"/>
          <w:color w:val="000000" w:themeColor="text1"/>
          <w:sz w:val="20"/>
          <w:szCs w:val="20"/>
        </w:rPr>
        <w:t xml:space="preserve"> </w:t>
      </w:r>
      <w:r w:rsidRPr="00022487">
        <w:rPr>
          <w:rFonts w:eastAsia="Times New Roman"/>
          <w:b/>
          <w:color w:val="000000" w:themeColor="text1"/>
          <w:sz w:val="20"/>
          <w:szCs w:val="20"/>
        </w:rPr>
        <w:t xml:space="preserve">The common consequence of this attack in the scope of access control </w:t>
      </w:r>
      <w:r>
        <w:rPr>
          <w:rFonts w:eastAsia="Times New Roman"/>
          <w:b/>
          <w:color w:val="000000" w:themeColor="text1"/>
          <w:sz w:val="20"/>
          <w:szCs w:val="20"/>
        </w:rPr>
        <w:t>scope</w:t>
      </w:r>
      <w:r w:rsidRPr="00022487">
        <w:rPr>
          <w:rFonts w:eastAsia="Times New Roman"/>
          <w:b/>
          <w:color w:val="000000" w:themeColor="text1"/>
          <w:sz w:val="20"/>
          <w:szCs w:val="20"/>
        </w:rPr>
        <w:t xml:space="preserve"> is bypassing protection mechanisms.</w:t>
      </w:r>
      <w:r>
        <w:rPr>
          <w:rFonts w:eastAsia="Times New Roman"/>
          <w:b/>
          <w:color w:val="000000" w:themeColor="text1"/>
          <w:sz w:val="20"/>
          <w:szCs w:val="20"/>
        </w:rPr>
        <w:t xml:space="preserve"> [4]</w:t>
      </w:r>
    </w:p>
    <w:p w14:paraId="1ED4184D" w14:textId="77777777" w:rsidR="007F4451" w:rsidRDefault="007F4451" w:rsidP="008A1615">
      <w:pPr>
        <w:jc w:val="both"/>
        <w:rPr>
          <w:rFonts w:eastAsia="Times New Roman"/>
          <w:b/>
          <w:color w:val="000000" w:themeColor="text1"/>
          <w:sz w:val="20"/>
          <w:szCs w:val="20"/>
          <w:shd w:val="clear" w:color="auto" w:fill="FFFFFF"/>
        </w:rPr>
      </w:pPr>
    </w:p>
    <w:p w14:paraId="2E60F356" w14:textId="77777777" w:rsidR="007F4451" w:rsidRDefault="007F4451" w:rsidP="008A1615">
      <w:pPr>
        <w:jc w:val="both"/>
        <w:rPr>
          <w:rFonts w:eastAsia="Times New Roman"/>
          <w:b/>
          <w:color w:val="000000" w:themeColor="text1"/>
          <w:sz w:val="20"/>
          <w:szCs w:val="20"/>
          <w:shd w:val="clear" w:color="auto" w:fill="FFFFFF"/>
        </w:rPr>
      </w:pPr>
    </w:p>
    <w:p w14:paraId="515BD577" w14:textId="400E7A45" w:rsidR="00C53F1A" w:rsidRDefault="00FB250B" w:rsidP="008A1615">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Description</w:t>
      </w:r>
      <w:r w:rsidR="008A1615">
        <w:rPr>
          <w:rFonts w:eastAsia="Times New Roman"/>
          <w:b/>
          <w:color w:val="000000" w:themeColor="text1"/>
          <w:sz w:val="20"/>
          <w:szCs w:val="20"/>
          <w:shd w:val="clear" w:color="auto" w:fill="FFFFFF"/>
        </w:rPr>
        <w:t xml:space="preserve"> 1</w:t>
      </w:r>
    </w:p>
    <w:p w14:paraId="19E79AB8" w14:textId="6645B35E" w:rsidR="00240D93" w:rsidRDefault="00240D93" w:rsidP="00240D93">
      <w:pPr>
        <w:jc w:val="both"/>
        <w:rPr>
          <w:rFonts w:eastAsia="Times New Roman"/>
          <w:b/>
          <w:color w:val="000000" w:themeColor="text1"/>
          <w:sz w:val="20"/>
          <w:szCs w:val="20"/>
          <w:shd w:val="clear" w:color="auto" w:fill="FFFFFF"/>
        </w:rPr>
      </w:pPr>
      <w:r w:rsidRPr="00240D93">
        <w:rPr>
          <w:rFonts w:eastAsia="Times New Roman"/>
          <w:color w:val="333333"/>
          <w:sz w:val="20"/>
          <w:szCs w:val="20"/>
          <w:shd w:val="clear" w:color="auto" w:fill="FFFFFF"/>
        </w:rPr>
        <w:t>A</w:t>
      </w:r>
      <w:r w:rsidRPr="00240D93">
        <w:rPr>
          <w:rStyle w:val="apple-converted-space"/>
          <w:rFonts w:eastAsia="Times New Roman"/>
          <w:color w:val="333333"/>
          <w:sz w:val="20"/>
          <w:szCs w:val="20"/>
          <w:shd w:val="clear" w:color="auto" w:fill="FFFFFF"/>
        </w:rPr>
        <w:t> </w:t>
      </w:r>
      <w:r w:rsidRPr="00240D93">
        <w:rPr>
          <w:rStyle w:val="Strong"/>
          <w:rFonts w:eastAsia="Times New Roman"/>
          <w:color w:val="333333"/>
          <w:sz w:val="20"/>
          <w:szCs w:val="20"/>
          <w:shd w:val="clear" w:color="auto" w:fill="FFFFFF"/>
        </w:rPr>
        <w:t>Collision Attack</w:t>
      </w:r>
      <w:r w:rsidRPr="00240D93">
        <w:rPr>
          <w:rStyle w:val="apple-converted-space"/>
          <w:rFonts w:eastAsia="Times New Roman"/>
          <w:color w:val="333333"/>
          <w:sz w:val="20"/>
          <w:szCs w:val="20"/>
          <w:shd w:val="clear" w:color="auto" w:fill="FFFFFF"/>
        </w:rPr>
        <w:t> </w:t>
      </w:r>
      <w:r w:rsidRPr="00240D93">
        <w:rPr>
          <w:rFonts w:eastAsia="Times New Roman"/>
          <w:color w:val="333333"/>
          <w:sz w:val="20"/>
          <w:szCs w:val="20"/>
          <w:shd w:val="clear" w:color="auto" w:fill="FFFFFF"/>
        </w:rPr>
        <w:t>is an attempt to find two input strings of a hash function that produce the same hash result. Because hash functions have infinite input length and a predefined output length, there is inevitably going to be the possibility of two different inputs that produce the same output hash. If two separate inputs produce the same hash output, it is called a</w:t>
      </w:r>
      <w:r>
        <w:rPr>
          <w:rStyle w:val="apple-converted-space"/>
          <w:rFonts w:eastAsia="Times New Roman"/>
          <w:color w:val="333333"/>
          <w:sz w:val="20"/>
          <w:szCs w:val="20"/>
          <w:shd w:val="clear" w:color="auto" w:fill="FFFFFF"/>
        </w:rPr>
        <w:t xml:space="preserve"> collision</w:t>
      </w:r>
      <w:r w:rsidRPr="00240D93">
        <w:rPr>
          <w:rFonts w:eastAsia="Times New Roman"/>
          <w:color w:val="333333"/>
          <w:sz w:val="20"/>
          <w:szCs w:val="20"/>
          <w:shd w:val="clear" w:color="auto" w:fill="FFFFFF"/>
        </w:rPr>
        <w:t xml:space="preserve">. </w:t>
      </w:r>
      <w:r w:rsidRPr="00240D93">
        <w:rPr>
          <w:rFonts w:eastAsia="Times New Roman"/>
          <w:b/>
          <w:color w:val="000000" w:themeColor="text1"/>
          <w:sz w:val="20"/>
          <w:szCs w:val="20"/>
          <w:shd w:val="clear" w:color="auto" w:fill="FFFFFF"/>
        </w:rPr>
        <w:t>This collision can then be exploited by any application that compares two hashes together – such as password hashes, file integrity checks, etc.</w:t>
      </w:r>
    </w:p>
    <w:p w14:paraId="1AFF120A" w14:textId="77777777" w:rsidR="00240D93" w:rsidRDefault="00240D93" w:rsidP="00240D93">
      <w:pPr>
        <w:jc w:val="both"/>
        <w:rPr>
          <w:rFonts w:eastAsia="Times New Roman"/>
          <w:b/>
          <w:color w:val="000000" w:themeColor="text1"/>
          <w:sz w:val="20"/>
          <w:szCs w:val="20"/>
          <w:shd w:val="clear" w:color="auto" w:fill="FFFFFF"/>
        </w:rPr>
      </w:pPr>
    </w:p>
    <w:p w14:paraId="1EF9AC9B" w14:textId="6B5F75EC" w:rsidR="00240D93" w:rsidRPr="00240D93" w:rsidRDefault="00240D93" w:rsidP="00240D93">
      <w:pPr>
        <w:jc w:val="both"/>
        <w:rPr>
          <w:rFonts w:eastAsia="Times New Roman"/>
          <w:sz w:val="20"/>
          <w:szCs w:val="20"/>
        </w:rPr>
      </w:pPr>
      <w:r w:rsidRPr="00240D93">
        <w:rPr>
          <w:rFonts w:eastAsia="Times New Roman"/>
          <w:color w:val="333333"/>
          <w:sz w:val="20"/>
          <w:szCs w:val="20"/>
          <w:shd w:val="clear" w:color="auto" w:fill="FFFFFF"/>
        </w:rPr>
        <w:t>Practically speaking, there are several ways a hash collision could be exploited.</w:t>
      </w:r>
      <w:r w:rsidRPr="00240D93">
        <w:rPr>
          <w:rFonts w:eastAsia="Times New Roman"/>
          <w:b/>
          <w:color w:val="333333"/>
          <w:sz w:val="20"/>
          <w:szCs w:val="20"/>
          <w:shd w:val="clear" w:color="auto" w:fill="FFFFFF"/>
        </w:rPr>
        <w:t xml:space="preserve"> if the attacker was offering a file download and showed the hash to prove the file’s integrity, he could switch out the file download for a different file that had the same hash, and the person downloading it would be unable to know the difference. The file would appear valid as it has the same hash as the supposed real file.</w:t>
      </w:r>
      <w:r>
        <w:rPr>
          <w:rFonts w:eastAsia="Times New Roman"/>
          <w:b/>
          <w:color w:val="333333"/>
          <w:sz w:val="20"/>
          <w:szCs w:val="20"/>
          <w:shd w:val="clear" w:color="auto" w:fill="FFFFFF"/>
        </w:rPr>
        <w:t xml:space="preserve"> [1]</w:t>
      </w:r>
    </w:p>
    <w:p w14:paraId="4663CAE5" w14:textId="77777777" w:rsidR="00240D93" w:rsidRPr="00240D93" w:rsidRDefault="00240D93" w:rsidP="00240D93">
      <w:pPr>
        <w:jc w:val="both"/>
        <w:rPr>
          <w:rFonts w:eastAsia="Times New Roman"/>
          <w:sz w:val="20"/>
          <w:szCs w:val="20"/>
        </w:rPr>
      </w:pPr>
    </w:p>
    <w:p w14:paraId="1A285A2F" w14:textId="4BAF1695" w:rsidR="00AE4B61" w:rsidRDefault="00AE4B61" w:rsidP="00AE4B61">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w:t>
      </w:r>
      <w:r>
        <w:rPr>
          <w:rFonts w:eastAsia="Times New Roman"/>
          <w:b/>
          <w:color w:val="000000" w:themeColor="text1"/>
          <w:sz w:val="20"/>
          <w:szCs w:val="20"/>
          <w:shd w:val="clear" w:color="auto" w:fill="FFFFFF"/>
        </w:rPr>
        <w:t>escription</w:t>
      </w:r>
      <w:r w:rsidR="008A1615">
        <w:rPr>
          <w:rFonts w:eastAsia="Times New Roman"/>
          <w:b/>
          <w:color w:val="000000" w:themeColor="text1"/>
          <w:sz w:val="20"/>
          <w:szCs w:val="20"/>
          <w:shd w:val="clear" w:color="auto" w:fill="FFFFFF"/>
        </w:rPr>
        <w:t xml:space="preserve"> </w:t>
      </w:r>
      <w:r>
        <w:rPr>
          <w:rFonts w:eastAsia="Times New Roman"/>
          <w:b/>
          <w:color w:val="000000" w:themeColor="text1"/>
          <w:sz w:val="20"/>
          <w:szCs w:val="20"/>
          <w:shd w:val="clear" w:color="auto" w:fill="FFFFFF"/>
        </w:rPr>
        <w:t>2</w:t>
      </w:r>
    </w:p>
    <w:p w14:paraId="74B45484" w14:textId="77777777" w:rsidR="00483E68" w:rsidRPr="00D151FB" w:rsidRDefault="00B1185A" w:rsidP="00483E68">
      <w:pPr>
        <w:pStyle w:val="NormalWeb"/>
        <w:shd w:val="clear" w:color="auto" w:fill="FFFFFF"/>
        <w:spacing w:before="120" w:beforeAutospacing="0" w:after="120" w:afterAutospacing="0"/>
        <w:jc w:val="both"/>
        <w:rPr>
          <w:rFonts w:eastAsia="Times New Roman"/>
          <w:color w:val="222222"/>
          <w:sz w:val="20"/>
          <w:szCs w:val="20"/>
        </w:rPr>
      </w:pPr>
      <w:r w:rsidRPr="00D151FB">
        <w:rPr>
          <w:color w:val="222222"/>
          <w:sz w:val="20"/>
          <w:szCs w:val="20"/>
        </w:rPr>
        <w:t>In cryptography, a</w:t>
      </w:r>
      <w:r w:rsidRPr="00D151FB">
        <w:rPr>
          <w:rStyle w:val="apple-converted-space"/>
          <w:color w:val="222222"/>
          <w:sz w:val="20"/>
          <w:szCs w:val="20"/>
        </w:rPr>
        <w:t> </w:t>
      </w:r>
      <w:r w:rsidRPr="00D151FB">
        <w:rPr>
          <w:b/>
          <w:bCs/>
          <w:color w:val="222222"/>
          <w:sz w:val="20"/>
          <w:szCs w:val="20"/>
        </w:rPr>
        <w:t>collision attack</w:t>
      </w:r>
      <w:r w:rsidRPr="00D151FB">
        <w:rPr>
          <w:rStyle w:val="apple-converted-space"/>
          <w:color w:val="222222"/>
          <w:sz w:val="20"/>
          <w:szCs w:val="20"/>
        </w:rPr>
        <w:t> </w:t>
      </w:r>
      <w:r w:rsidRPr="00D151FB">
        <w:rPr>
          <w:color w:val="222222"/>
          <w:sz w:val="20"/>
          <w:szCs w:val="20"/>
        </w:rPr>
        <w:t>on a</w:t>
      </w:r>
      <w:r w:rsidRPr="00D151FB">
        <w:rPr>
          <w:rStyle w:val="apple-converted-space"/>
          <w:color w:val="222222"/>
          <w:sz w:val="20"/>
          <w:szCs w:val="20"/>
        </w:rPr>
        <w:t> </w:t>
      </w:r>
      <w:hyperlink r:id="rId5" w:tooltip="Cryptographic hash" w:history="1">
        <w:r w:rsidRPr="00D151FB">
          <w:rPr>
            <w:rStyle w:val="Hyperlink"/>
            <w:color w:val="000000" w:themeColor="text1"/>
            <w:sz w:val="20"/>
            <w:szCs w:val="20"/>
            <w:u w:val="none"/>
          </w:rPr>
          <w:t>cryptographic hash</w:t>
        </w:r>
      </w:hyperlink>
      <w:r w:rsidRPr="00D151FB">
        <w:rPr>
          <w:rStyle w:val="apple-converted-space"/>
          <w:color w:val="000000" w:themeColor="text1"/>
          <w:sz w:val="20"/>
          <w:szCs w:val="20"/>
        </w:rPr>
        <w:t> </w:t>
      </w:r>
      <w:r w:rsidRPr="00D151FB">
        <w:rPr>
          <w:color w:val="222222"/>
          <w:sz w:val="20"/>
          <w:szCs w:val="20"/>
        </w:rPr>
        <w:t>tries to find two inputs producing the same hash value, i.e. a</w:t>
      </w:r>
      <w:r w:rsidRPr="00D151FB">
        <w:rPr>
          <w:rStyle w:val="apple-converted-space"/>
          <w:color w:val="000000" w:themeColor="text1"/>
          <w:sz w:val="20"/>
          <w:szCs w:val="20"/>
        </w:rPr>
        <w:t> </w:t>
      </w:r>
      <w:hyperlink r:id="rId6" w:tooltip="Hash collision" w:history="1">
        <w:r w:rsidRPr="00D151FB">
          <w:rPr>
            <w:rStyle w:val="Hyperlink"/>
            <w:color w:val="000000" w:themeColor="text1"/>
            <w:sz w:val="20"/>
            <w:szCs w:val="20"/>
            <w:u w:val="none"/>
          </w:rPr>
          <w:t>hash collision</w:t>
        </w:r>
      </w:hyperlink>
      <w:r w:rsidRPr="00D151FB">
        <w:rPr>
          <w:color w:val="222222"/>
          <w:sz w:val="20"/>
          <w:szCs w:val="20"/>
        </w:rPr>
        <w:t xml:space="preserve">.  </w:t>
      </w:r>
      <w:r w:rsidR="00483E68" w:rsidRPr="00D151FB">
        <w:rPr>
          <w:color w:val="222222"/>
          <w:sz w:val="20"/>
          <w:szCs w:val="20"/>
        </w:rPr>
        <w:t xml:space="preserve">( i.e. </w:t>
      </w:r>
      <w:r w:rsidRPr="00D151FB">
        <w:rPr>
          <w:rFonts w:eastAsia="Times New Roman"/>
          <w:color w:val="222222"/>
          <w:sz w:val="20"/>
          <w:szCs w:val="20"/>
        </w:rPr>
        <w:t>Find two different messages</w:t>
      </w:r>
      <w:r w:rsidRPr="00D151FB">
        <w:rPr>
          <w:rStyle w:val="apple-converted-space"/>
          <w:rFonts w:eastAsia="Times New Roman"/>
          <w:color w:val="222222"/>
          <w:sz w:val="20"/>
          <w:szCs w:val="20"/>
        </w:rPr>
        <w:t> </w:t>
      </w:r>
      <w:r w:rsidRPr="00D151FB">
        <w:rPr>
          <w:rFonts w:eastAsia="Times New Roman"/>
          <w:i/>
          <w:iCs/>
          <w:color w:val="222222"/>
          <w:sz w:val="20"/>
          <w:szCs w:val="20"/>
        </w:rPr>
        <w:t>m1</w:t>
      </w:r>
      <w:r w:rsidRPr="00D151FB">
        <w:rPr>
          <w:rStyle w:val="apple-converted-space"/>
          <w:rFonts w:eastAsia="Times New Roman"/>
          <w:color w:val="222222"/>
          <w:sz w:val="20"/>
          <w:szCs w:val="20"/>
        </w:rPr>
        <w:t> </w:t>
      </w:r>
      <w:r w:rsidRPr="00D151FB">
        <w:rPr>
          <w:rFonts w:eastAsia="Times New Roman"/>
          <w:color w:val="222222"/>
          <w:sz w:val="20"/>
          <w:szCs w:val="20"/>
        </w:rPr>
        <w:t>and</w:t>
      </w:r>
      <w:r w:rsidRPr="00D151FB">
        <w:rPr>
          <w:rStyle w:val="apple-converted-space"/>
          <w:rFonts w:eastAsia="Times New Roman"/>
          <w:color w:val="222222"/>
          <w:sz w:val="20"/>
          <w:szCs w:val="20"/>
        </w:rPr>
        <w:t> </w:t>
      </w:r>
      <w:r w:rsidRPr="00D151FB">
        <w:rPr>
          <w:rFonts w:eastAsia="Times New Roman"/>
          <w:i/>
          <w:iCs/>
          <w:color w:val="222222"/>
          <w:sz w:val="20"/>
          <w:szCs w:val="20"/>
        </w:rPr>
        <w:t>m2</w:t>
      </w:r>
      <w:r w:rsidRPr="00D151FB">
        <w:rPr>
          <w:rStyle w:val="apple-converted-space"/>
          <w:rFonts w:eastAsia="Times New Roman"/>
          <w:color w:val="222222"/>
          <w:sz w:val="20"/>
          <w:szCs w:val="20"/>
        </w:rPr>
        <w:t> </w:t>
      </w:r>
      <w:r w:rsidRPr="00D151FB">
        <w:rPr>
          <w:rFonts w:eastAsia="Times New Roman"/>
          <w:color w:val="222222"/>
          <w:sz w:val="20"/>
          <w:szCs w:val="20"/>
        </w:rPr>
        <w:t>such that</w:t>
      </w:r>
      <w:r w:rsidRPr="00D151FB">
        <w:rPr>
          <w:rStyle w:val="apple-converted-space"/>
          <w:rFonts w:eastAsia="Times New Roman"/>
          <w:color w:val="222222"/>
          <w:sz w:val="20"/>
          <w:szCs w:val="20"/>
        </w:rPr>
        <w:t> </w:t>
      </w:r>
      <w:r w:rsidRPr="00D151FB">
        <w:rPr>
          <w:rFonts w:eastAsia="Times New Roman"/>
          <w:i/>
          <w:iCs/>
          <w:color w:val="222222"/>
          <w:sz w:val="20"/>
          <w:szCs w:val="20"/>
        </w:rPr>
        <w:t>hash(m1)</w:t>
      </w:r>
      <w:r w:rsidRPr="00D151FB">
        <w:rPr>
          <w:rStyle w:val="apple-converted-space"/>
          <w:rFonts w:eastAsia="Times New Roman"/>
          <w:color w:val="222222"/>
          <w:sz w:val="20"/>
          <w:szCs w:val="20"/>
        </w:rPr>
        <w:t> </w:t>
      </w:r>
      <w:r w:rsidRPr="00D151FB">
        <w:rPr>
          <w:rFonts w:eastAsia="Times New Roman"/>
          <w:color w:val="222222"/>
          <w:sz w:val="20"/>
          <w:szCs w:val="20"/>
        </w:rPr>
        <w:t>=</w:t>
      </w:r>
      <w:r w:rsidRPr="00D151FB">
        <w:rPr>
          <w:rStyle w:val="apple-converted-space"/>
          <w:rFonts w:eastAsia="Times New Roman"/>
          <w:color w:val="222222"/>
          <w:sz w:val="20"/>
          <w:szCs w:val="20"/>
        </w:rPr>
        <w:t> </w:t>
      </w:r>
      <w:r w:rsidRPr="00D151FB">
        <w:rPr>
          <w:rFonts w:eastAsia="Times New Roman"/>
          <w:i/>
          <w:iCs/>
          <w:color w:val="222222"/>
          <w:sz w:val="20"/>
          <w:szCs w:val="20"/>
        </w:rPr>
        <w:t>hash(m2)</w:t>
      </w:r>
      <w:r w:rsidRPr="00D151FB">
        <w:rPr>
          <w:rFonts w:eastAsia="Times New Roman"/>
          <w:color w:val="222222"/>
          <w:sz w:val="20"/>
          <w:szCs w:val="20"/>
        </w:rPr>
        <w:t>.</w:t>
      </w:r>
      <w:r w:rsidR="00483E68" w:rsidRPr="00D151FB">
        <w:rPr>
          <w:rFonts w:eastAsia="Times New Roman"/>
          <w:color w:val="222222"/>
          <w:sz w:val="20"/>
          <w:szCs w:val="20"/>
        </w:rPr>
        <w:t xml:space="preserve"> ) </w:t>
      </w:r>
    </w:p>
    <w:p w14:paraId="34C4BA96" w14:textId="451B4556" w:rsidR="00483E68" w:rsidRPr="00D151FB" w:rsidRDefault="00483E68" w:rsidP="00483E68">
      <w:pPr>
        <w:pStyle w:val="NormalWeb"/>
        <w:shd w:val="clear" w:color="auto" w:fill="FFFFFF"/>
        <w:spacing w:before="120" w:beforeAutospacing="0" w:after="120" w:afterAutospacing="0"/>
        <w:jc w:val="both"/>
        <w:rPr>
          <w:rFonts w:eastAsia="Times New Roman"/>
          <w:color w:val="222222"/>
          <w:sz w:val="20"/>
          <w:szCs w:val="20"/>
        </w:rPr>
      </w:pPr>
      <w:r w:rsidRPr="00D151FB">
        <w:rPr>
          <w:color w:val="222222"/>
          <w:sz w:val="20"/>
          <w:szCs w:val="20"/>
        </w:rPr>
        <w:t xml:space="preserve">Digital signature schemes are often vulnerable to hash collisions. The usual attack scenario goes like this: [2] </w:t>
      </w:r>
    </w:p>
    <w:p w14:paraId="7A36D9AA" w14:textId="77777777" w:rsidR="00483E68" w:rsidRPr="00D151FB" w:rsidRDefault="00483E68" w:rsidP="00483E68">
      <w:pPr>
        <w:numPr>
          <w:ilvl w:val="0"/>
          <w:numId w:val="34"/>
        </w:numPr>
        <w:shd w:val="clear" w:color="auto" w:fill="FFFFFF"/>
        <w:spacing w:before="100" w:beforeAutospacing="1" w:after="24"/>
        <w:ind w:left="768"/>
        <w:rPr>
          <w:rFonts w:eastAsia="Times New Roman"/>
          <w:color w:val="222222"/>
          <w:sz w:val="20"/>
          <w:szCs w:val="20"/>
        </w:rPr>
      </w:pPr>
      <w:r w:rsidRPr="00D151FB">
        <w:rPr>
          <w:rFonts w:eastAsia="Times New Roman"/>
          <w:color w:val="222222"/>
          <w:sz w:val="20"/>
          <w:szCs w:val="20"/>
        </w:rPr>
        <w:t>Mallory creates two different documents A and B that have an identical hash value, i.e., a collision. Mallory seeks to deceive Bob into accepting document B, ostensibly from Alice.</w:t>
      </w:r>
    </w:p>
    <w:p w14:paraId="25495269" w14:textId="77777777" w:rsidR="00483E68" w:rsidRPr="00D151FB" w:rsidRDefault="00483E68" w:rsidP="00483E68">
      <w:pPr>
        <w:numPr>
          <w:ilvl w:val="0"/>
          <w:numId w:val="34"/>
        </w:numPr>
        <w:shd w:val="clear" w:color="auto" w:fill="FFFFFF"/>
        <w:spacing w:before="100" w:beforeAutospacing="1" w:after="24"/>
        <w:ind w:left="768"/>
        <w:rPr>
          <w:rFonts w:eastAsia="Times New Roman"/>
          <w:color w:val="222222"/>
          <w:sz w:val="20"/>
          <w:szCs w:val="20"/>
        </w:rPr>
      </w:pPr>
      <w:r w:rsidRPr="00D151FB">
        <w:rPr>
          <w:rFonts w:eastAsia="Times New Roman"/>
          <w:color w:val="222222"/>
          <w:sz w:val="20"/>
          <w:szCs w:val="20"/>
        </w:rPr>
        <w:t>Mallory</w:t>
      </w:r>
      <w:r w:rsidRPr="00D151FB">
        <w:rPr>
          <w:rStyle w:val="apple-converted-space"/>
          <w:rFonts w:eastAsia="Times New Roman"/>
          <w:color w:val="222222"/>
          <w:sz w:val="20"/>
          <w:szCs w:val="20"/>
        </w:rPr>
        <w:t> </w:t>
      </w:r>
      <w:r w:rsidRPr="00D151FB">
        <w:rPr>
          <w:rFonts w:eastAsia="Times New Roman"/>
          <w:b/>
          <w:bCs/>
          <w:color w:val="222222"/>
          <w:sz w:val="20"/>
          <w:szCs w:val="20"/>
        </w:rPr>
        <w:t>sends document A to Alice</w:t>
      </w:r>
      <w:r w:rsidRPr="00D151FB">
        <w:rPr>
          <w:rFonts w:eastAsia="Times New Roman"/>
          <w:color w:val="222222"/>
          <w:sz w:val="20"/>
          <w:szCs w:val="20"/>
        </w:rPr>
        <w:t>, who agrees to what the document says, signs its hash, and sends the signature to Mallory.</w:t>
      </w:r>
    </w:p>
    <w:p w14:paraId="08EB3F2B" w14:textId="77777777" w:rsidR="00483E68" w:rsidRPr="00D151FB" w:rsidRDefault="00483E68" w:rsidP="00483E68">
      <w:pPr>
        <w:numPr>
          <w:ilvl w:val="0"/>
          <w:numId w:val="34"/>
        </w:numPr>
        <w:shd w:val="clear" w:color="auto" w:fill="FFFFFF"/>
        <w:spacing w:before="100" w:beforeAutospacing="1" w:after="24"/>
        <w:ind w:left="768"/>
        <w:rPr>
          <w:rFonts w:eastAsia="Times New Roman"/>
          <w:color w:val="222222"/>
          <w:sz w:val="20"/>
          <w:szCs w:val="20"/>
        </w:rPr>
      </w:pPr>
      <w:r w:rsidRPr="00D151FB">
        <w:rPr>
          <w:rFonts w:eastAsia="Times New Roman"/>
          <w:color w:val="222222"/>
          <w:sz w:val="20"/>
          <w:szCs w:val="20"/>
        </w:rPr>
        <w:t>Mallory attaches the signature from document A to document B.</w:t>
      </w:r>
    </w:p>
    <w:p w14:paraId="43E310DD" w14:textId="77777777" w:rsidR="00483E68" w:rsidRPr="00D151FB" w:rsidRDefault="00483E68" w:rsidP="00483E68">
      <w:pPr>
        <w:numPr>
          <w:ilvl w:val="0"/>
          <w:numId w:val="34"/>
        </w:numPr>
        <w:shd w:val="clear" w:color="auto" w:fill="FFFFFF"/>
        <w:spacing w:before="100" w:beforeAutospacing="1" w:after="24"/>
        <w:ind w:left="768"/>
        <w:rPr>
          <w:rFonts w:eastAsia="Times New Roman"/>
          <w:color w:val="222222"/>
          <w:sz w:val="20"/>
          <w:szCs w:val="20"/>
        </w:rPr>
      </w:pPr>
      <w:r w:rsidRPr="00D151FB">
        <w:rPr>
          <w:rFonts w:eastAsia="Times New Roman"/>
          <w:color w:val="222222"/>
          <w:sz w:val="20"/>
          <w:szCs w:val="20"/>
        </w:rPr>
        <w:t>Mallory then</w:t>
      </w:r>
      <w:r w:rsidRPr="00D151FB">
        <w:rPr>
          <w:rStyle w:val="apple-converted-space"/>
          <w:rFonts w:eastAsia="Times New Roman"/>
          <w:color w:val="222222"/>
          <w:sz w:val="20"/>
          <w:szCs w:val="20"/>
        </w:rPr>
        <w:t> </w:t>
      </w:r>
      <w:r w:rsidRPr="00D151FB">
        <w:rPr>
          <w:rFonts w:eastAsia="Times New Roman"/>
          <w:b/>
          <w:bCs/>
          <w:color w:val="222222"/>
          <w:sz w:val="20"/>
          <w:szCs w:val="20"/>
        </w:rPr>
        <w:t>sends the signature and document B to Bob</w:t>
      </w:r>
      <w:r w:rsidRPr="00D151FB">
        <w:rPr>
          <w:rFonts w:eastAsia="Times New Roman"/>
          <w:color w:val="222222"/>
          <w:sz w:val="20"/>
          <w:szCs w:val="20"/>
        </w:rPr>
        <w:t>, claiming that Alice signed B. Because the digital signature matches document B's hash, Bob's software is unable to detect the substitution.</w:t>
      </w:r>
    </w:p>
    <w:p w14:paraId="43793A71" w14:textId="645BB4DF" w:rsidR="008A1615" w:rsidRDefault="008A1615" w:rsidP="00AE4B61">
      <w:pPr>
        <w:jc w:val="both"/>
        <w:rPr>
          <w:rFonts w:eastAsia="Times New Roman"/>
          <w:b/>
          <w:color w:val="000000" w:themeColor="text1"/>
          <w:sz w:val="20"/>
          <w:szCs w:val="20"/>
          <w:shd w:val="clear" w:color="auto" w:fill="FFFFFF"/>
        </w:rPr>
      </w:pPr>
    </w:p>
    <w:p w14:paraId="339E3F26" w14:textId="77777777" w:rsidR="00AE4B61" w:rsidRDefault="00AE4B61" w:rsidP="00EE14A5">
      <w:pPr>
        <w:rPr>
          <w:rFonts w:eastAsia="Times New Roman"/>
          <w:color w:val="000000" w:themeColor="text1"/>
          <w:sz w:val="20"/>
          <w:szCs w:val="20"/>
        </w:rPr>
      </w:pPr>
    </w:p>
    <w:p w14:paraId="0296EBD2" w14:textId="06758AA0" w:rsidR="00C53F1A" w:rsidRDefault="00C53F1A" w:rsidP="000A4BF8">
      <w:pPr>
        <w:jc w:val="both"/>
        <w:rPr>
          <w:rFonts w:eastAsia="Times New Roman"/>
          <w:b/>
          <w:color w:val="000000" w:themeColor="text1"/>
          <w:sz w:val="20"/>
          <w:szCs w:val="20"/>
          <w:shd w:val="clear" w:color="auto" w:fill="FFFFFF"/>
        </w:rPr>
      </w:pPr>
      <w:r w:rsidRPr="00FB250B">
        <w:rPr>
          <w:rFonts w:eastAsia="Times New Roman"/>
          <w:b/>
          <w:color w:val="000000" w:themeColor="text1"/>
          <w:sz w:val="20"/>
          <w:szCs w:val="20"/>
          <w:shd w:val="clear" w:color="auto" w:fill="FFFFFF"/>
        </w:rPr>
        <w:t>D</w:t>
      </w:r>
      <w:r>
        <w:rPr>
          <w:rFonts w:eastAsia="Times New Roman"/>
          <w:b/>
          <w:color w:val="000000" w:themeColor="text1"/>
          <w:sz w:val="20"/>
          <w:szCs w:val="20"/>
          <w:shd w:val="clear" w:color="auto" w:fill="FFFFFF"/>
        </w:rPr>
        <w:t>escription 3</w:t>
      </w:r>
      <w:r w:rsidR="00A03C3B">
        <w:rPr>
          <w:rFonts w:eastAsia="Times New Roman"/>
          <w:b/>
          <w:color w:val="000000" w:themeColor="text1"/>
          <w:sz w:val="20"/>
          <w:szCs w:val="20"/>
          <w:shd w:val="clear" w:color="auto" w:fill="FFFFFF"/>
        </w:rPr>
        <w:t xml:space="preserve"> (</w:t>
      </w:r>
      <w:r w:rsidR="00D151FB">
        <w:rPr>
          <w:rFonts w:eastAsia="Times New Roman"/>
          <w:b/>
          <w:color w:val="000000" w:themeColor="text1"/>
          <w:sz w:val="20"/>
          <w:szCs w:val="20"/>
          <w:shd w:val="clear" w:color="auto" w:fill="FFFFFF"/>
        </w:rPr>
        <w:t xml:space="preserve">relationship between </w:t>
      </w:r>
      <w:r w:rsidR="00A03C3B">
        <w:rPr>
          <w:rFonts w:eastAsia="Times New Roman"/>
          <w:b/>
          <w:color w:val="000000" w:themeColor="text1"/>
          <w:sz w:val="20"/>
          <w:szCs w:val="20"/>
          <w:shd w:val="clear" w:color="auto" w:fill="FFFFFF"/>
        </w:rPr>
        <w:t xml:space="preserve">collision </w:t>
      </w:r>
      <w:r w:rsidR="00C04159">
        <w:rPr>
          <w:rFonts w:eastAsia="Times New Roman"/>
          <w:b/>
          <w:color w:val="000000" w:themeColor="text1"/>
          <w:sz w:val="20"/>
          <w:szCs w:val="20"/>
          <w:shd w:val="clear" w:color="auto" w:fill="FFFFFF"/>
        </w:rPr>
        <w:t>attack and</w:t>
      </w:r>
      <w:r w:rsidR="00A03C3B">
        <w:rPr>
          <w:rFonts w:eastAsia="Times New Roman"/>
          <w:b/>
          <w:color w:val="000000" w:themeColor="text1"/>
          <w:sz w:val="20"/>
          <w:szCs w:val="20"/>
          <w:shd w:val="clear" w:color="auto" w:fill="FFFFFF"/>
        </w:rPr>
        <w:t xml:space="preserve"> repudiation attacks)</w:t>
      </w:r>
    </w:p>
    <w:p w14:paraId="5F6C8346" w14:textId="4FD0E1E6" w:rsidR="00A03C3B" w:rsidRPr="00A03C3B" w:rsidRDefault="00A03C3B" w:rsidP="00A0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A03C3B">
        <w:rPr>
          <w:color w:val="000000"/>
          <w:sz w:val="20"/>
          <w:szCs w:val="20"/>
        </w:rPr>
        <w:t>The basic idea behind the collision attack on a hash algorithm used</w:t>
      </w:r>
      <w:r>
        <w:rPr>
          <w:color w:val="000000"/>
          <w:sz w:val="20"/>
          <w:szCs w:val="20"/>
        </w:rPr>
        <w:t xml:space="preserve"> </w:t>
      </w:r>
      <w:r w:rsidRPr="00A03C3B">
        <w:rPr>
          <w:color w:val="000000"/>
          <w:sz w:val="20"/>
          <w:szCs w:val="20"/>
        </w:rPr>
        <w:t>in a digital-signature protocol is that the attacker creates two</w:t>
      </w:r>
      <w:r>
        <w:rPr>
          <w:color w:val="000000"/>
          <w:sz w:val="20"/>
          <w:szCs w:val="20"/>
        </w:rPr>
        <w:t xml:space="preserve"> </w:t>
      </w:r>
      <w:r w:rsidRPr="00A03C3B">
        <w:rPr>
          <w:color w:val="000000"/>
          <w:sz w:val="20"/>
          <w:szCs w:val="20"/>
        </w:rPr>
        <w:t>messages that have the same hash</w:t>
      </w:r>
      <w:r>
        <w:rPr>
          <w:color w:val="000000"/>
          <w:sz w:val="20"/>
          <w:szCs w:val="20"/>
        </w:rPr>
        <w:t xml:space="preserve"> value, causes one of them to </w:t>
      </w:r>
      <w:r w:rsidR="00FA35DB">
        <w:rPr>
          <w:color w:val="000000"/>
          <w:sz w:val="20"/>
          <w:szCs w:val="20"/>
        </w:rPr>
        <w:t>be</w:t>
      </w:r>
      <w:r w:rsidR="00FA35DB" w:rsidRPr="00A03C3B">
        <w:rPr>
          <w:color w:val="000000"/>
          <w:sz w:val="20"/>
          <w:szCs w:val="20"/>
        </w:rPr>
        <w:t xml:space="preserve"> signed</w:t>
      </w:r>
      <w:r w:rsidRPr="00A03C3B">
        <w:rPr>
          <w:color w:val="000000"/>
          <w:sz w:val="20"/>
          <w:szCs w:val="20"/>
        </w:rPr>
        <w:t xml:space="preserve">, and then uses that signature over the other message for </w:t>
      </w:r>
      <w:r w:rsidR="00D151FB" w:rsidRPr="00A03C3B">
        <w:rPr>
          <w:color w:val="000000"/>
          <w:sz w:val="20"/>
          <w:szCs w:val="20"/>
        </w:rPr>
        <w:t>some</w:t>
      </w:r>
      <w:r w:rsidR="00D151FB">
        <w:rPr>
          <w:color w:val="000000"/>
          <w:sz w:val="20"/>
          <w:szCs w:val="20"/>
        </w:rPr>
        <w:t xml:space="preserve"> </w:t>
      </w:r>
      <w:r w:rsidR="00D151FB" w:rsidRPr="00A03C3B">
        <w:rPr>
          <w:color w:val="000000"/>
          <w:sz w:val="20"/>
          <w:szCs w:val="20"/>
        </w:rPr>
        <w:t>nefarious</w:t>
      </w:r>
      <w:r w:rsidRPr="00A03C3B">
        <w:rPr>
          <w:color w:val="000000"/>
          <w:sz w:val="20"/>
          <w:szCs w:val="20"/>
        </w:rPr>
        <w:t xml:space="preserve"> purpose.  The specifics of the attack depend on the</w:t>
      </w:r>
    </w:p>
    <w:p w14:paraId="1D18C2D8" w14:textId="3B2A37C5" w:rsidR="00A03C3B" w:rsidRPr="00A03C3B" w:rsidRDefault="00A03C3B" w:rsidP="00A0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 xml:space="preserve"> </w:t>
      </w:r>
      <w:r w:rsidRPr="00A03C3B">
        <w:rPr>
          <w:color w:val="000000"/>
          <w:sz w:val="20"/>
          <w:szCs w:val="20"/>
        </w:rPr>
        <w:t>protocol being used and what the victim does when presented with the</w:t>
      </w:r>
      <w:r>
        <w:rPr>
          <w:color w:val="000000"/>
          <w:sz w:val="20"/>
          <w:szCs w:val="20"/>
        </w:rPr>
        <w:t xml:space="preserve"> </w:t>
      </w:r>
      <w:r w:rsidRPr="00A03C3B">
        <w:rPr>
          <w:color w:val="000000"/>
          <w:sz w:val="20"/>
          <w:szCs w:val="20"/>
        </w:rPr>
        <w:t>signed message.</w:t>
      </w:r>
      <w:bookmarkStart w:id="0" w:name="_GoBack"/>
      <w:bookmarkEnd w:id="0"/>
    </w:p>
    <w:p w14:paraId="6E783ED1" w14:textId="7BA8174F" w:rsidR="00022487" w:rsidRPr="00D151FB" w:rsidRDefault="00A03C3B" w:rsidP="00D15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sidRPr="00FA35DB">
        <w:rPr>
          <w:b/>
          <w:color w:val="000000"/>
          <w:sz w:val="20"/>
          <w:szCs w:val="20"/>
        </w:rPr>
        <w:t xml:space="preserve"> The canonical example is where you create two messages, one of which   says "I will pay $10 for doing this job" and the other of which says “I will pay $10,000 for doing this job".  You present the first message to the victim, get them to sign it, do the job, substitute   the second message in the signed authorization, present the altered signed message (whose signature still verifies), and demand the higher amount of money.  If the victim refuses, you take them to court and show the second signed message. </w:t>
      </w:r>
      <w:r>
        <w:rPr>
          <w:color w:val="000000"/>
          <w:sz w:val="20"/>
          <w:szCs w:val="20"/>
        </w:rPr>
        <w:t>[3</w:t>
      </w:r>
      <w:r w:rsidR="00D151FB">
        <w:rPr>
          <w:color w:val="000000"/>
          <w:sz w:val="20"/>
          <w:szCs w:val="20"/>
        </w:rPr>
        <w:t>]</w:t>
      </w:r>
    </w:p>
    <w:p w14:paraId="42AF1699" w14:textId="77777777" w:rsidR="008A1615" w:rsidRPr="0043033E" w:rsidRDefault="008A1615" w:rsidP="000A4BF8">
      <w:pPr>
        <w:jc w:val="both"/>
        <w:rPr>
          <w:rFonts w:eastAsia="Times New Roman"/>
          <w:color w:val="000000" w:themeColor="text1"/>
          <w:sz w:val="20"/>
          <w:szCs w:val="20"/>
          <w:shd w:val="clear" w:color="auto" w:fill="FFFFFF"/>
        </w:rPr>
      </w:pPr>
    </w:p>
    <w:p w14:paraId="173A6592" w14:textId="77777777" w:rsidR="0043033E" w:rsidRDefault="0043033E" w:rsidP="00EE14A5">
      <w:pPr>
        <w:rPr>
          <w:rFonts w:eastAsia="Times New Roman"/>
          <w:color w:val="000000" w:themeColor="text1"/>
          <w:sz w:val="20"/>
          <w:szCs w:val="20"/>
        </w:rPr>
      </w:pPr>
    </w:p>
    <w:p w14:paraId="0100C0BD" w14:textId="17765B35" w:rsidR="00FB250B" w:rsidRDefault="00FB250B" w:rsidP="00FB250B">
      <w:pPr>
        <w:rPr>
          <w:rFonts w:eastAsia="Times New Roman"/>
          <w:b/>
          <w:color w:val="7030A0"/>
          <w:shd w:val="clear" w:color="auto" w:fill="FFFFFF"/>
        </w:rPr>
      </w:pPr>
      <w:r>
        <w:rPr>
          <w:rFonts w:eastAsia="Times New Roman"/>
          <w:b/>
          <w:color w:val="7030A0"/>
          <w:shd w:val="clear" w:color="auto" w:fill="FFFFFF"/>
        </w:rPr>
        <w:t>Refrences</w:t>
      </w:r>
    </w:p>
    <w:p w14:paraId="483BC0BE" w14:textId="6454108C" w:rsidR="00240D93" w:rsidRDefault="00240D93" w:rsidP="00FB250B">
      <w:pPr>
        <w:rPr>
          <w:rFonts w:eastAsia="Times New Roman"/>
          <w:color w:val="000000" w:themeColor="text1"/>
          <w:shd w:val="clear" w:color="auto" w:fill="FFFFFF"/>
        </w:rPr>
      </w:pPr>
      <w:r>
        <w:rPr>
          <w:rFonts w:eastAsia="Times New Roman"/>
          <w:b/>
          <w:color w:val="7030A0"/>
          <w:shd w:val="clear" w:color="auto" w:fill="FFFFFF"/>
        </w:rPr>
        <w:t xml:space="preserve">[1] </w:t>
      </w:r>
      <w:hyperlink r:id="rId7" w:history="1">
        <w:r w:rsidR="007901BB" w:rsidRPr="00D37EF7">
          <w:rPr>
            <w:rStyle w:val="Hyperlink"/>
            <w:rFonts w:eastAsia="Times New Roman"/>
            <w:shd w:val="clear" w:color="auto" w:fill="FFFFFF"/>
          </w:rPr>
          <w:t>https://learncryptography.com/hash-functions/hash-collision-attack</w:t>
        </w:r>
      </w:hyperlink>
    </w:p>
    <w:p w14:paraId="11EFC319" w14:textId="602855F7" w:rsidR="007901BB" w:rsidRDefault="007901BB" w:rsidP="00FB250B">
      <w:pPr>
        <w:rPr>
          <w:rFonts w:eastAsia="Times New Roman"/>
          <w:color w:val="0070C0"/>
          <w:shd w:val="clear" w:color="auto" w:fill="FFFFFF"/>
        </w:rPr>
      </w:pPr>
      <w:r w:rsidRPr="007901BB">
        <w:rPr>
          <w:rFonts w:eastAsia="Times New Roman"/>
          <w:b/>
          <w:color w:val="7030A0"/>
          <w:shd w:val="clear" w:color="auto" w:fill="FFFFFF"/>
        </w:rPr>
        <w:t xml:space="preserve">[2] </w:t>
      </w:r>
      <w:hyperlink r:id="rId8" w:history="1">
        <w:r w:rsidR="00483E68" w:rsidRPr="00D37EF7">
          <w:rPr>
            <w:rStyle w:val="Hyperlink"/>
            <w:rFonts w:eastAsia="Times New Roman"/>
            <w:shd w:val="clear" w:color="auto" w:fill="FFFFFF"/>
          </w:rPr>
          <w:t>https://en.wikipedia.org/wiki/Collision_attack</w:t>
        </w:r>
      </w:hyperlink>
    </w:p>
    <w:p w14:paraId="0D15233C" w14:textId="06EAC01B" w:rsidR="00483E68" w:rsidRDefault="00483E68" w:rsidP="00FB250B">
      <w:pPr>
        <w:rPr>
          <w:rFonts w:eastAsia="Times New Roman"/>
          <w:b/>
          <w:color w:val="7030A0"/>
          <w:shd w:val="clear" w:color="auto" w:fill="FFFFFF"/>
        </w:rPr>
      </w:pPr>
      <w:r w:rsidRPr="00483E68">
        <w:rPr>
          <w:rFonts w:eastAsia="Times New Roman"/>
          <w:b/>
          <w:color w:val="7030A0"/>
          <w:shd w:val="clear" w:color="auto" w:fill="FFFFFF"/>
        </w:rPr>
        <w:t>[3]</w:t>
      </w:r>
      <w:r>
        <w:rPr>
          <w:rFonts w:eastAsia="Times New Roman"/>
          <w:b/>
          <w:color w:val="7030A0"/>
          <w:shd w:val="clear" w:color="auto" w:fill="FFFFFF"/>
        </w:rPr>
        <w:t xml:space="preserve"> </w:t>
      </w:r>
      <w:hyperlink r:id="rId9" w:history="1">
        <w:r w:rsidR="00A03C3B" w:rsidRPr="00D37EF7">
          <w:rPr>
            <w:rStyle w:val="Hyperlink"/>
            <w:rFonts w:eastAsia="Times New Roman"/>
            <w:b/>
            <w:shd w:val="clear" w:color="auto" w:fill="FFFFFF"/>
          </w:rPr>
          <w:t>https://tools.ietf.org/html/rfc4270</w:t>
        </w:r>
      </w:hyperlink>
    </w:p>
    <w:p w14:paraId="1A8A9473" w14:textId="6653E2A1" w:rsidR="004A70C3" w:rsidRPr="00D151FB" w:rsidRDefault="004A70C3" w:rsidP="00FB250B">
      <w:pPr>
        <w:rPr>
          <w:rFonts w:eastAsia="Times New Roman"/>
          <w:color w:val="000000" w:themeColor="text1"/>
          <w:shd w:val="clear" w:color="auto" w:fill="FFFFFF"/>
        </w:rPr>
      </w:pPr>
      <w:r>
        <w:rPr>
          <w:rFonts w:eastAsia="Times New Roman"/>
          <w:b/>
          <w:color w:val="7030A0"/>
          <w:shd w:val="clear" w:color="auto" w:fill="FFFFFF"/>
        </w:rPr>
        <w:t xml:space="preserve">[4] </w:t>
      </w:r>
      <w:hyperlink r:id="rId10" w:history="1">
        <w:r w:rsidRPr="00D37EF7">
          <w:rPr>
            <w:rStyle w:val="Hyperlink"/>
            <w:rFonts w:eastAsia="Times New Roman"/>
            <w:shd w:val="clear" w:color="auto" w:fill="FFFFFF"/>
          </w:rPr>
          <w:t>https://cwe.mitre.org/data/definitions/328.html</w:t>
        </w:r>
      </w:hyperlink>
    </w:p>
    <w:p w14:paraId="55FA5E4E" w14:textId="77777777" w:rsidR="00FB250B" w:rsidRPr="002C74EB" w:rsidRDefault="00FB250B" w:rsidP="00EE14A5">
      <w:pPr>
        <w:rPr>
          <w:rFonts w:eastAsia="Times New Roman"/>
          <w:color w:val="000000" w:themeColor="text1"/>
          <w:sz w:val="20"/>
          <w:szCs w:val="20"/>
        </w:rPr>
      </w:pPr>
    </w:p>
    <w:sectPr w:rsidR="00FB250B"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pt;height:11pt" o:bullet="t">
        <v:imagedata r:id="rId1" o:title="mso2DAC"/>
      </v:shape>
    </w:pict>
  </w:numPicBullet>
  <w:abstractNum w:abstractNumId="0">
    <w:nsid w:val="03D7742D"/>
    <w:multiLevelType w:val="multilevel"/>
    <w:tmpl w:val="45C0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2">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9">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1">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6A5014"/>
    <w:multiLevelType w:val="multilevel"/>
    <w:tmpl w:val="9ED0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23"/>
  </w:num>
  <w:num w:numId="4">
    <w:abstractNumId w:val="1"/>
  </w:num>
  <w:num w:numId="5">
    <w:abstractNumId w:val="24"/>
  </w:num>
  <w:num w:numId="6">
    <w:abstractNumId w:val="30"/>
  </w:num>
  <w:num w:numId="7">
    <w:abstractNumId w:val="16"/>
  </w:num>
  <w:num w:numId="8">
    <w:abstractNumId w:val="29"/>
  </w:num>
  <w:num w:numId="9">
    <w:abstractNumId w:val="12"/>
  </w:num>
  <w:num w:numId="10">
    <w:abstractNumId w:val="4"/>
  </w:num>
  <w:num w:numId="11">
    <w:abstractNumId w:val="19"/>
  </w:num>
  <w:num w:numId="12">
    <w:abstractNumId w:val="25"/>
  </w:num>
  <w:num w:numId="13">
    <w:abstractNumId w:val="22"/>
  </w:num>
  <w:num w:numId="14">
    <w:abstractNumId w:val="13"/>
  </w:num>
  <w:num w:numId="15">
    <w:abstractNumId w:val="32"/>
  </w:num>
  <w:num w:numId="16">
    <w:abstractNumId w:val="8"/>
  </w:num>
  <w:num w:numId="17">
    <w:abstractNumId w:val="14"/>
  </w:num>
  <w:num w:numId="18">
    <w:abstractNumId w:val="20"/>
  </w:num>
  <w:num w:numId="19">
    <w:abstractNumId w:val="27"/>
  </w:num>
  <w:num w:numId="20">
    <w:abstractNumId w:val="31"/>
  </w:num>
  <w:num w:numId="21">
    <w:abstractNumId w:val="10"/>
  </w:num>
  <w:num w:numId="22">
    <w:abstractNumId w:val="28"/>
  </w:num>
  <w:num w:numId="23">
    <w:abstractNumId w:val="11"/>
  </w:num>
  <w:num w:numId="24">
    <w:abstractNumId w:val="6"/>
  </w:num>
  <w:num w:numId="25">
    <w:abstractNumId w:val="26"/>
  </w:num>
  <w:num w:numId="26">
    <w:abstractNumId w:val="7"/>
  </w:num>
  <w:num w:numId="27">
    <w:abstractNumId w:val="3"/>
  </w:num>
  <w:num w:numId="28">
    <w:abstractNumId w:val="17"/>
  </w:num>
  <w:num w:numId="29">
    <w:abstractNumId w:val="15"/>
  </w:num>
  <w:num w:numId="30">
    <w:abstractNumId w:val="18"/>
  </w:num>
  <w:num w:numId="31">
    <w:abstractNumId w:val="2"/>
  </w:num>
  <w:num w:numId="32">
    <w:abstractNumId w:val="21"/>
  </w:num>
  <w:num w:numId="33">
    <w:abstractNumId w:val="3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22487"/>
    <w:rsid w:val="00030625"/>
    <w:rsid w:val="00044EC0"/>
    <w:rsid w:val="0005324B"/>
    <w:rsid w:val="0006594B"/>
    <w:rsid w:val="000675AD"/>
    <w:rsid w:val="0007584A"/>
    <w:rsid w:val="000A081F"/>
    <w:rsid w:val="000A4BF8"/>
    <w:rsid w:val="000D0EE0"/>
    <w:rsid w:val="000D12C8"/>
    <w:rsid w:val="000D35C4"/>
    <w:rsid w:val="000E230B"/>
    <w:rsid w:val="000F48C8"/>
    <w:rsid w:val="000F4939"/>
    <w:rsid w:val="000F7142"/>
    <w:rsid w:val="001255D2"/>
    <w:rsid w:val="00146D29"/>
    <w:rsid w:val="00157A34"/>
    <w:rsid w:val="00160089"/>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3BF9"/>
    <w:rsid w:val="00236704"/>
    <w:rsid w:val="00240D93"/>
    <w:rsid w:val="0024317E"/>
    <w:rsid w:val="0026141B"/>
    <w:rsid w:val="00264B7F"/>
    <w:rsid w:val="00265AD6"/>
    <w:rsid w:val="00281AE4"/>
    <w:rsid w:val="00291BAE"/>
    <w:rsid w:val="00292A31"/>
    <w:rsid w:val="002A703D"/>
    <w:rsid w:val="002A7E72"/>
    <w:rsid w:val="002C74EB"/>
    <w:rsid w:val="002D4CE7"/>
    <w:rsid w:val="002F1298"/>
    <w:rsid w:val="002F193E"/>
    <w:rsid w:val="00313E2B"/>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3033E"/>
    <w:rsid w:val="00456B00"/>
    <w:rsid w:val="0046178A"/>
    <w:rsid w:val="00464CE7"/>
    <w:rsid w:val="00474997"/>
    <w:rsid w:val="00483E68"/>
    <w:rsid w:val="00493AB1"/>
    <w:rsid w:val="0049462F"/>
    <w:rsid w:val="004A623C"/>
    <w:rsid w:val="004A70C3"/>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178F"/>
    <w:rsid w:val="006178DD"/>
    <w:rsid w:val="00617F95"/>
    <w:rsid w:val="00621295"/>
    <w:rsid w:val="006422A7"/>
    <w:rsid w:val="006450D0"/>
    <w:rsid w:val="0065700A"/>
    <w:rsid w:val="00662233"/>
    <w:rsid w:val="00666FA9"/>
    <w:rsid w:val="0068067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901BB"/>
    <w:rsid w:val="007A257C"/>
    <w:rsid w:val="007A6477"/>
    <w:rsid w:val="007B0A83"/>
    <w:rsid w:val="007C2490"/>
    <w:rsid w:val="007D6800"/>
    <w:rsid w:val="007F4451"/>
    <w:rsid w:val="00817A28"/>
    <w:rsid w:val="00822CC3"/>
    <w:rsid w:val="008260B1"/>
    <w:rsid w:val="00826A55"/>
    <w:rsid w:val="0084126D"/>
    <w:rsid w:val="008651C4"/>
    <w:rsid w:val="00882D6F"/>
    <w:rsid w:val="00883411"/>
    <w:rsid w:val="008960C0"/>
    <w:rsid w:val="008A1615"/>
    <w:rsid w:val="008A5038"/>
    <w:rsid w:val="008A5BF7"/>
    <w:rsid w:val="008B55AC"/>
    <w:rsid w:val="008C1406"/>
    <w:rsid w:val="008C595F"/>
    <w:rsid w:val="008C7141"/>
    <w:rsid w:val="008D26DF"/>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3C3B"/>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4B61"/>
    <w:rsid w:val="00AE5329"/>
    <w:rsid w:val="00B07A12"/>
    <w:rsid w:val="00B1185A"/>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BE6522"/>
    <w:rsid w:val="00C04159"/>
    <w:rsid w:val="00C05691"/>
    <w:rsid w:val="00C05A50"/>
    <w:rsid w:val="00C117F1"/>
    <w:rsid w:val="00C13664"/>
    <w:rsid w:val="00C20D1D"/>
    <w:rsid w:val="00C252CC"/>
    <w:rsid w:val="00C372FC"/>
    <w:rsid w:val="00C43919"/>
    <w:rsid w:val="00C52FB4"/>
    <w:rsid w:val="00C53AC7"/>
    <w:rsid w:val="00C53F1A"/>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151FB"/>
    <w:rsid w:val="00D328B6"/>
    <w:rsid w:val="00D4402E"/>
    <w:rsid w:val="00D719FA"/>
    <w:rsid w:val="00D81FA6"/>
    <w:rsid w:val="00D90FC5"/>
    <w:rsid w:val="00DA2687"/>
    <w:rsid w:val="00DA45E6"/>
    <w:rsid w:val="00DA684B"/>
    <w:rsid w:val="00DA727C"/>
    <w:rsid w:val="00DB291D"/>
    <w:rsid w:val="00DD1D7E"/>
    <w:rsid w:val="00DD6848"/>
    <w:rsid w:val="00DE0A81"/>
    <w:rsid w:val="00DE4C72"/>
    <w:rsid w:val="00DF4A60"/>
    <w:rsid w:val="00E0186D"/>
    <w:rsid w:val="00E20BAE"/>
    <w:rsid w:val="00E230EE"/>
    <w:rsid w:val="00E277B2"/>
    <w:rsid w:val="00E56A3A"/>
    <w:rsid w:val="00E63FCE"/>
    <w:rsid w:val="00E67349"/>
    <w:rsid w:val="00E709C3"/>
    <w:rsid w:val="00E72EC7"/>
    <w:rsid w:val="00E92109"/>
    <w:rsid w:val="00EA1982"/>
    <w:rsid w:val="00EC1363"/>
    <w:rsid w:val="00EC498C"/>
    <w:rsid w:val="00EC5430"/>
    <w:rsid w:val="00EE14A5"/>
    <w:rsid w:val="00EE2FE3"/>
    <w:rsid w:val="00EE4B7C"/>
    <w:rsid w:val="00EE72EF"/>
    <w:rsid w:val="00EF2BF3"/>
    <w:rsid w:val="00EF632C"/>
    <w:rsid w:val="00F1442D"/>
    <w:rsid w:val="00F364CF"/>
    <w:rsid w:val="00F364F4"/>
    <w:rsid w:val="00F46F52"/>
    <w:rsid w:val="00F4787D"/>
    <w:rsid w:val="00F666D6"/>
    <w:rsid w:val="00F7553E"/>
    <w:rsid w:val="00F771F8"/>
    <w:rsid w:val="00FA35DB"/>
    <w:rsid w:val="00FB13A5"/>
    <w:rsid w:val="00FB250B"/>
    <w:rsid w:val="00FB2E8A"/>
    <w:rsid w:val="00FB5655"/>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487"/>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40D93"/>
    <w:rPr>
      <w:b/>
      <w:bCs/>
    </w:rPr>
  </w:style>
  <w:style w:type="paragraph" w:styleId="HTMLPreformatted">
    <w:name w:val="HTML Preformatted"/>
    <w:basedOn w:val="Normal"/>
    <w:link w:val="HTMLPreformattedChar"/>
    <w:uiPriority w:val="99"/>
    <w:semiHidden/>
    <w:unhideWhenUsed/>
    <w:rsid w:val="00A0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3C3B"/>
    <w:rPr>
      <w:rFonts w:ascii="Courier New" w:hAnsi="Courier New" w:cs="Courier New"/>
      <w:sz w:val="20"/>
      <w:szCs w:val="20"/>
      <w:lang w:val="en-US"/>
    </w:rPr>
  </w:style>
  <w:style w:type="character" w:customStyle="1" w:styleId="gterm">
    <w:name w:val="gterm"/>
    <w:basedOn w:val="DefaultParagraphFont"/>
    <w:rsid w:val="0002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17420481">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96707747">
      <w:bodyDiv w:val="1"/>
      <w:marLeft w:val="0"/>
      <w:marRight w:val="0"/>
      <w:marTop w:val="0"/>
      <w:marBottom w:val="0"/>
      <w:divBdr>
        <w:top w:val="none" w:sz="0" w:space="0" w:color="auto"/>
        <w:left w:val="none" w:sz="0" w:space="0" w:color="auto"/>
        <w:bottom w:val="none" w:sz="0" w:space="0" w:color="auto"/>
        <w:right w:val="none" w:sz="0" w:space="0" w:color="auto"/>
      </w:divBdr>
    </w:div>
    <w:div w:id="416903429">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34857260">
      <w:bodyDiv w:val="1"/>
      <w:marLeft w:val="0"/>
      <w:marRight w:val="0"/>
      <w:marTop w:val="0"/>
      <w:marBottom w:val="0"/>
      <w:divBdr>
        <w:top w:val="none" w:sz="0" w:space="0" w:color="auto"/>
        <w:left w:val="none" w:sz="0" w:space="0" w:color="auto"/>
        <w:bottom w:val="none" w:sz="0" w:space="0" w:color="auto"/>
        <w:right w:val="none" w:sz="0" w:space="0" w:color="auto"/>
      </w:divBdr>
    </w:div>
    <w:div w:id="785075702">
      <w:bodyDiv w:val="1"/>
      <w:marLeft w:val="0"/>
      <w:marRight w:val="0"/>
      <w:marTop w:val="0"/>
      <w:marBottom w:val="0"/>
      <w:divBdr>
        <w:top w:val="none" w:sz="0" w:space="0" w:color="auto"/>
        <w:left w:val="none" w:sz="0" w:space="0" w:color="auto"/>
        <w:bottom w:val="none" w:sz="0" w:space="0" w:color="auto"/>
        <w:right w:val="none" w:sz="0" w:space="0" w:color="auto"/>
      </w:divBdr>
    </w:div>
    <w:div w:id="81661035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13335648">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069112335">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495949340">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17002048">
      <w:bodyDiv w:val="1"/>
      <w:marLeft w:val="0"/>
      <w:marRight w:val="0"/>
      <w:marTop w:val="0"/>
      <w:marBottom w:val="0"/>
      <w:divBdr>
        <w:top w:val="none" w:sz="0" w:space="0" w:color="auto"/>
        <w:left w:val="none" w:sz="0" w:space="0" w:color="auto"/>
        <w:bottom w:val="none" w:sz="0" w:space="0" w:color="auto"/>
        <w:right w:val="none" w:sz="0" w:space="0" w:color="auto"/>
      </w:divBdr>
    </w:div>
    <w:div w:id="1717241554">
      <w:bodyDiv w:val="1"/>
      <w:marLeft w:val="0"/>
      <w:marRight w:val="0"/>
      <w:marTop w:val="0"/>
      <w:marBottom w:val="0"/>
      <w:divBdr>
        <w:top w:val="none" w:sz="0" w:space="0" w:color="auto"/>
        <w:left w:val="none" w:sz="0" w:space="0" w:color="auto"/>
        <w:bottom w:val="none" w:sz="0" w:space="0" w:color="auto"/>
        <w:right w:val="none" w:sz="0" w:space="0" w:color="auto"/>
      </w:divBdr>
    </w:div>
    <w:div w:id="177605146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22650423">
      <w:bodyDiv w:val="1"/>
      <w:marLeft w:val="0"/>
      <w:marRight w:val="0"/>
      <w:marTop w:val="0"/>
      <w:marBottom w:val="0"/>
      <w:divBdr>
        <w:top w:val="none" w:sz="0" w:space="0" w:color="auto"/>
        <w:left w:val="none" w:sz="0" w:space="0" w:color="auto"/>
        <w:bottom w:val="none" w:sz="0" w:space="0" w:color="auto"/>
        <w:right w:val="none" w:sz="0" w:space="0" w:color="auto"/>
      </w:divBdr>
    </w:div>
    <w:div w:id="1847475271">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5333945">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ryptographic_hash" TargetMode="External"/><Relationship Id="rId6" Type="http://schemas.openxmlformats.org/officeDocument/2006/relationships/hyperlink" Target="https://en.wikipedia.org/wiki/Hash_collision" TargetMode="External"/><Relationship Id="rId7" Type="http://schemas.openxmlformats.org/officeDocument/2006/relationships/hyperlink" Target="https://learncryptography.com/hash-functions/hash-collision-attack" TargetMode="External"/><Relationship Id="rId8" Type="http://schemas.openxmlformats.org/officeDocument/2006/relationships/hyperlink" Target="https://en.wikipedia.org/wiki/Collision_attack" TargetMode="External"/><Relationship Id="rId9" Type="http://schemas.openxmlformats.org/officeDocument/2006/relationships/hyperlink" Target="https://tools.ietf.org/html/rfc4270" TargetMode="External"/><Relationship Id="rId10" Type="http://schemas.openxmlformats.org/officeDocument/2006/relationships/hyperlink" Target="https://cwe.mitre.org/data/definitions/328.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652</Words>
  <Characters>3718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262</cp:revision>
  <dcterms:created xsi:type="dcterms:W3CDTF">2017-04-06T08:02:00Z</dcterms:created>
  <dcterms:modified xsi:type="dcterms:W3CDTF">2017-05-16T15:59:00Z</dcterms:modified>
</cp:coreProperties>
</file>