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9F2" w:rsidRPr="00AD122D" w:rsidRDefault="001169F2">
      <w:pPr>
        <w:pStyle w:val="Normal1"/>
        <w:widowControl w:val="0"/>
        <w:spacing w:after="0"/>
        <w:rPr>
          <w:rFonts w:ascii="Arial" w:eastAsia="Arial" w:hAnsi="Arial" w:cs="Arial"/>
        </w:rPr>
      </w:pPr>
    </w:p>
    <w:tbl>
      <w:tblPr>
        <w:tblW w:w="10773" w:type="dxa"/>
        <w:tblInd w:w="-69" w:type="dxa"/>
        <w:tblLayout w:type="fixed"/>
        <w:tblCellMar>
          <w:left w:w="70" w:type="dxa"/>
          <w:right w:w="70" w:type="dxa"/>
        </w:tblCellMar>
        <w:tblLook w:val="0400" w:firstRow="0" w:lastRow="0" w:firstColumn="0" w:lastColumn="0" w:noHBand="0" w:noVBand="1"/>
      </w:tblPr>
      <w:tblGrid>
        <w:gridCol w:w="4006"/>
        <w:gridCol w:w="1402"/>
        <w:gridCol w:w="5365"/>
      </w:tblGrid>
      <w:tr w:rsidR="001169F2" w:rsidRPr="00AD122D">
        <w:trPr>
          <w:trHeight w:val="1560"/>
        </w:trPr>
        <w:tc>
          <w:tcPr>
            <w:tcW w:w="4006" w:type="dxa"/>
            <w:tcBorders>
              <w:bottom w:val="single" w:sz="12" w:space="0" w:color="000000"/>
            </w:tcBorders>
            <w:vAlign w:val="center"/>
          </w:tcPr>
          <w:p w:rsidR="001169F2" w:rsidRPr="00AD122D" w:rsidRDefault="00AA1F76">
            <w:pPr>
              <w:pStyle w:val="Normal1"/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FF0000"/>
              </w:rPr>
            </w:pPr>
            <w:r w:rsidRPr="00AD122D">
              <w:rPr>
                <w:noProof/>
              </w:rPr>
              <w:drawing>
                <wp:inline distT="0" distB="0" distL="0" distR="0">
                  <wp:extent cx="1802765" cy="654050"/>
                  <wp:effectExtent l="0" t="0" r="0" b="0"/>
                  <wp:docPr id="1" name="1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2765" cy="65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7" w:type="dxa"/>
            <w:gridSpan w:val="2"/>
            <w:tcBorders>
              <w:bottom w:val="single" w:sz="12" w:space="0" w:color="000000"/>
            </w:tcBorders>
            <w:vAlign w:val="center"/>
          </w:tcPr>
          <w:p w:rsidR="001169F2" w:rsidRPr="00AD122D" w:rsidRDefault="00AA1F76">
            <w:pPr>
              <w:pStyle w:val="Normal1"/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44"/>
                <w:szCs w:val="44"/>
              </w:rPr>
            </w:pPr>
            <w:r w:rsidRPr="00AD122D">
              <w:rPr>
                <w:rFonts w:ascii="Arial" w:eastAsia="Arial" w:hAnsi="Arial" w:cs="Arial"/>
                <w:b/>
                <w:i/>
                <w:sz w:val="44"/>
                <w:szCs w:val="44"/>
              </w:rPr>
              <w:t>C.F.</w:t>
            </w:r>
            <w:r w:rsidRPr="00AD122D">
              <w:rPr>
                <w:rFonts w:ascii="Arial" w:eastAsia="Arial" w:hAnsi="Arial" w:cs="Arial"/>
                <w:b/>
                <w:i/>
                <w:color w:val="000000" w:themeColor="text1"/>
                <w:sz w:val="44"/>
                <w:szCs w:val="44"/>
              </w:rPr>
              <w:t>G.S. DAM</w:t>
            </w:r>
            <w:r w:rsidRPr="00AD122D">
              <w:rPr>
                <w:rFonts w:ascii="Arial" w:eastAsia="Arial" w:hAnsi="Arial" w:cs="Arial"/>
                <w:b/>
                <w:i/>
                <w:color w:val="000000" w:themeColor="text1"/>
                <w:sz w:val="44"/>
                <w:szCs w:val="44"/>
              </w:rPr>
              <w:br/>
              <w:t>Desarrollo de Aplicaciones Multiplataforma</w:t>
            </w:r>
          </w:p>
        </w:tc>
      </w:tr>
      <w:tr w:rsidR="001169F2" w:rsidRPr="00AD122D">
        <w:trPr>
          <w:trHeight w:val="600"/>
        </w:trPr>
        <w:tc>
          <w:tcPr>
            <w:tcW w:w="1077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1169F2" w:rsidRPr="00AD122D" w:rsidRDefault="00AA1F76">
            <w:pPr>
              <w:pStyle w:val="Normal1"/>
              <w:spacing w:before="120" w:after="120"/>
              <w:jc w:val="center"/>
              <w:rPr>
                <w:rFonts w:ascii="Arial" w:eastAsia="Arial" w:hAnsi="Arial" w:cs="Arial"/>
                <w:b/>
              </w:rPr>
            </w:pPr>
            <w:r w:rsidRPr="00AD122D">
              <w:rPr>
                <w:rFonts w:ascii="Arial" w:hAnsi="Arial" w:cs="Arial"/>
                <w:b/>
                <w:bCs/>
              </w:rPr>
              <w:t>ADT, DIN, SGE</w:t>
            </w:r>
          </w:p>
        </w:tc>
      </w:tr>
      <w:tr w:rsidR="001169F2" w:rsidRPr="00AD122D">
        <w:trPr>
          <w:trHeight w:val="600"/>
        </w:trPr>
        <w:tc>
          <w:tcPr>
            <w:tcW w:w="540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69F2" w:rsidRPr="00AD122D" w:rsidRDefault="00561251">
            <w:pPr>
              <w:pStyle w:val="Normal1"/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</w:rPr>
            </w:pPr>
            <w:r>
              <w:rPr>
                <w:rFonts w:ascii="Arial" w:eastAsia="Arial" w:hAnsi="Arial" w:cs="Arial"/>
                <w:b/>
                <w:i/>
                <w:color w:val="000000" w:themeColor="text1"/>
              </w:rPr>
              <w:t>Duración 6</w:t>
            </w:r>
            <w:r w:rsidR="00AA1F76" w:rsidRPr="00AD122D">
              <w:rPr>
                <w:rFonts w:ascii="Arial" w:eastAsia="Arial" w:hAnsi="Arial" w:cs="Arial"/>
                <w:b/>
                <w:i/>
                <w:color w:val="000000" w:themeColor="text1"/>
              </w:rPr>
              <w:t xml:space="preserve"> semanas: 84h (28 + 35 + 21)</w:t>
            </w:r>
          </w:p>
        </w:tc>
        <w:tc>
          <w:tcPr>
            <w:tcW w:w="5365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1169F2" w:rsidRPr="00AD122D" w:rsidRDefault="00AA1F7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</w:rPr>
            </w:pPr>
            <w:r w:rsidRPr="00AD122D">
              <w:rPr>
                <w:rFonts w:ascii="Arial" w:eastAsia="Arial" w:hAnsi="Arial" w:cs="Arial"/>
                <w:b/>
                <w:i/>
              </w:rPr>
              <w:t>Organización: Grupos 3-4 personas</w:t>
            </w:r>
          </w:p>
        </w:tc>
      </w:tr>
      <w:tr w:rsidR="001169F2" w:rsidRPr="00AD122D">
        <w:trPr>
          <w:trHeight w:val="600"/>
        </w:trPr>
        <w:tc>
          <w:tcPr>
            <w:tcW w:w="1077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1169F2" w:rsidRPr="00AD122D" w:rsidRDefault="00AA1F76">
            <w:pPr>
              <w:spacing w:before="120" w:after="120"/>
              <w:jc w:val="center"/>
            </w:pPr>
            <w:r w:rsidRPr="00AD122D">
              <w:rPr>
                <w:noProof/>
              </w:rPr>
              <w:drawing>
                <wp:inline distT="0" distB="0" distL="0" distR="0">
                  <wp:extent cx="723900" cy="723900"/>
                  <wp:effectExtent l="0" t="0" r="0" b="0"/>
                  <wp:docPr id="2" name="Imagen 30" descr="S-WEB-Goal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30" descr="S-WEB-Goal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AD122D">
              <w:rPr>
                <w:noProof/>
              </w:rPr>
              <w:drawing>
                <wp:inline distT="0" distB="0" distL="0" distR="0">
                  <wp:extent cx="723900" cy="723900"/>
                  <wp:effectExtent l="0" t="0" r="0" b="0"/>
                  <wp:docPr id="3" name="Imagen 29" descr="S-WEB-Goal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29" descr="S-WEB-Goal-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AD122D">
              <w:rPr>
                <w:noProof/>
              </w:rPr>
              <w:drawing>
                <wp:inline distT="0" distB="0" distL="0" distR="0">
                  <wp:extent cx="723900" cy="723900"/>
                  <wp:effectExtent l="0" t="0" r="0" b="0"/>
                  <wp:docPr id="4" name="Imagen 28" descr="S-WEB-Goal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28" descr="S-WEB-Goal-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AD122D">
              <w:rPr>
                <w:noProof/>
              </w:rPr>
              <w:drawing>
                <wp:inline distT="0" distB="0" distL="0" distR="0">
                  <wp:extent cx="723900" cy="723900"/>
                  <wp:effectExtent l="0" t="0" r="0" b="0"/>
                  <wp:docPr id="5" name="Imagen 27" descr="S-WEB-Goal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27" descr="S-WEB-Goal-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AD122D">
              <w:rPr>
                <w:noProof/>
              </w:rPr>
              <w:drawing>
                <wp:inline distT="0" distB="0" distL="0" distR="0">
                  <wp:extent cx="723900" cy="723900"/>
                  <wp:effectExtent l="0" t="0" r="0" b="0"/>
                  <wp:docPr id="6" name="Imagen 26" descr="S-WEB-Goal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26" descr="S-WEB-Goal-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AD122D">
              <w:rPr>
                <w:noProof/>
              </w:rPr>
              <w:drawing>
                <wp:inline distT="0" distB="0" distL="0" distR="0">
                  <wp:extent cx="723900" cy="723900"/>
                  <wp:effectExtent l="0" t="0" r="0" b="0"/>
                  <wp:docPr id="7" name="Imagen 25" descr="S-WEB-Goal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25" descr="S-WEB-Goal-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AD122D">
              <w:rPr>
                <w:noProof/>
              </w:rPr>
              <w:drawing>
                <wp:inline distT="0" distB="0" distL="0" distR="0">
                  <wp:extent cx="723900" cy="723900"/>
                  <wp:effectExtent l="0" t="0" r="0" b="0"/>
                  <wp:docPr id="8" name="Imagen 24" descr="S-WEB-Goal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24" descr="S-WEB-Goal-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169F2" w:rsidRPr="00AD122D" w:rsidRDefault="00AA1F76">
            <w:pPr>
              <w:pStyle w:val="Normal1"/>
              <w:spacing w:before="120" w:after="120" w:line="240" w:lineRule="auto"/>
              <w:jc w:val="center"/>
              <w:rPr>
                <w:rFonts w:ascii="Arial" w:eastAsia="Arial" w:hAnsi="Arial" w:cs="Arial"/>
                <w:b/>
                <w:i/>
              </w:rPr>
            </w:pPr>
            <w:r w:rsidRPr="00AD122D">
              <w:rPr>
                <w:noProof/>
              </w:rPr>
              <w:drawing>
                <wp:inline distT="0" distB="0" distL="0" distR="0">
                  <wp:extent cx="723900" cy="723900"/>
                  <wp:effectExtent l="0" t="0" r="0" b="0"/>
                  <wp:docPr id="9" name="Imagen 23" descr="S-WEB-Goal-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23" descr="S-WEB-Goal-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AD122D">
              <w:rPr>
                <w:noProof/>
              </w:rPr>
              <w:drawing>
                <wp:inline distT="0" distB="0" distL="0" distR="0">
                  <wp:extent cx="723900" cy="723900"/>
                  <wp:effectExtent l="0" t="0" r="0" b="0"/>
                  <wp:docPr id="10" name="Imagen 22" descr="S-WEB-Goal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22" descr="S-WEB-Goal-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AD122D">
              <w:rPr>
                <w:noProof/>
              </w:rPr>
              <w:drawing>
                <wp:inline distT="0" distB="0" distL="0" distR="0">
                  <wp:extent cx="723900" cy="723900"/>
                  <wp:effectExtent l="0" t="0" r="0" b="0"/>
                  <wp:docPr id="11" name="Imagen 21" descr="S-WEB-Goal-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21" descr="S-WEB-Goal-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AD122D">
              <w:rPr>
                <w:noProof/>
              </w:rPr>
              <w:drawing>
                <wp:inline distT="0" distB="0" distL="0" distR="0">
                  <wp:extent cx="723900" cy="723900"/>
                  <wp:effectExtent l="0" t="0" r="0" b="0"/>
                  <wp:docPr id="12" name="Imagen 20" descr="S-WEB-Goal-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20" descr="S-WEB-Goal-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AD122D">
              <w:rPr>
                <w:noProof/>
              </w:rPr>
              <w:drawing>
                <wp:inline distT="0" distB="0" distL="0" distR="0">
                  <wp:extent cx="723900" cy="723900"/>
                  <wp:effectExtent l="0" t="0" r="0" b="0"/>
                  <wp:docPr id="13" name="Imagen 19" descr="S-WEB-Goal-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9" descr="S-WEB-Goal-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AD122D">
              <w:rPr>
                <w:noProof/>
              </w:rPr>
              <w:drawing>
                <wp:inline distT="0" distB="0" distL="0" distR="0">
                  <wp:extent cx="723900" cy="723900"/>
                  <wp:effectExtent l="0" t="0" r="0" b="0"/>
                  <wp:docPr id="14" name="Imagen 18" descr="S-WEB-Goal-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8" descr="S-WEB-Goal-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169F2" w:rsidRPr="00AD122D" w:rsidRDefault="001169F2">
      <w:pPr>
        <w:pStyle w:val="Normal1"/>
      </w:pPr>
    </w:p>
    <w:p w:rsidR="001169F2" w:rsidRPr="00AD122D" w:rsidRDefault="001169F2">
      <w:pPr>
        <w:pStyle w:val="Normal1"/>
      </w:pPr>
    </w:p>
    <w:tbl>
      <w:tblPr>
        <w:tblW w:w="10838" w:type="dxa"/>
        <w:tblInd w:w="-115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0838"/>
      </w:tblGrid>
      <w:tr w:rsidR="001169F2" w:rsidRPr="00AD122D">
        <w:tc>
          <w:tcPr>
            <w:tcW w:w="108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CBD300" w:fill="CBD300"/>
          </w:tcPr>
          <w:p w:rsidR="001169F2" w:rsidRPr="00AD122D" w:rsidRDefault="001169F2">
            <w:pPr>
              <w:pStyle w:val="Normal1"/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:rsidR="001169F2" w:rsidRPr="00AD122D" w:rsidRDefault="00AA1F76">
            <w:pPr>
              <w:pStyle w:val="Normal1"/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0000"/>
                <w:sz w:val="56"/>
                <w:szCs w:val="56"/>
              </w:rPr>
            </w:pPr>
            <w:r w:rsidRPr="00AD122D">
              <w:rPr>
                <w:rFonts w:ascii="Arial" w:eastAsia="Arial" w:hAnsi="Arial" w:cs="Arial"/>
                <w:b/>
                <w:sz w:val="56"/>
                <w:szCs w:val="56"/>
              </w:rPr>
              <w:t>Reto 2.3</w:t>
            </w:r>
          </w:p>
          <w:p w:rsidR="001169F2" w:rsidRPr="00AD122D" w:rsidRDefault="00AA1F76">
            <w:pPr>
              <w:pStyle w:val="Normal1"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 w:rsidRPr="00AD122D">
              <w:rPr>
                <w:rFonts w:ascii="Arial" w:eastAsia="Arial" w:hAnsi="Arial" w:cs="Arial"/>
                <w:b/>
                <w:color w:val="000000" w:themeColor="text1"/>
                <w:sz w:val="56"/>
                <w:szCs w:val="56"/>
              </w:rPr>
              <w:t>MongoQuest</w:t>
            </w:r>
            <w:proofErr w:type="spellEnd"/>
          </w:p>
        </w:tc>
      </w:tr>
    </w:tbl>
    <w:p w:rsidR="001169F2" w:rsidRPr="00AD122D" w:rsidRDefault="001169F2">
      <w:pPr>
        <w:jc w:val="both"/>
        <w:rPr>
          <w:rFonts w:ascii="Arial" w:hAnsi="Arial" w:cs="Arial"/>
        </w:rPr>
      </w:pPr>
    </w:p>
    <w:p w:rsidR="001169F2" w:rsidRPr="00AD122D" w:rsidRDefault="00AA1F76">
      <w:pPr>
        <w:jc w:val="both"/>
        <w:rPr>
          <w:rFonts w:ascii="Arial" w:hAnsi="Arial" w:cs="Arial"/>
        </w:rPr>
      </w:pPr>
      <w:r w:rsidRPr="00AD122D">
        <w:rPr>
          <w:rFonts w:ascii="Arial" w:hAnsi="Arial" w:cs="Arial"/>
        </w:rPr>
        <w:t xml:space="preserve">Una </w:t>
      </w:r>
      <w:proofErr w:type="spellStart"/>
      <w:r w:rsidRPr="00AD122D">
        <w:rPr>
          <w:rFonts w:ascii="Arial" w:hAnsi="Arial" w:cs="Arial"/>
        </w:rPr>
        <w:t>startup</w:t>
      </w:r>
      <w:proofErr w:type="spellEnd"/>
      <w:r w:rsidRPr="00AD122D">
        <w:rPr>
          <w:rFonts w:ascii="Arial" w:hAnsi="Arial" w:cs="Arial"/>
        </w:rPr>
        <w:t xml:space="preserve"> está creciendo a gran velocidad. Miles de usuarios utilizan sus aplicaciones cada día, generando información constantemente: perfiles, cursos, mensajes, logros, valoraciones, estadísticas y mucho más.</w:t>
      </w:r>
    </w:p>
    <w:p w:rsidR="001169F2" w:rsidRPr="00AD122D" w:rsidRDefault="00AA1F76">
      <w:pPr>
        <w:jc w:val="both"/>
        <w:rPr>
          <w:rFonts w:ascii="Arial" w:hAnsi="Arial" w:cs="Arial"/>
        </w:rPr>
      </w:pPr>
      <w:r w:rsidRPr="00AD122D">
        <w:rPr>
          <w:rFonts w:ascii="Arial" w:hAnsi="Arial" w:cs="Arial"/>
        </w:rPr>
        <w:t xml:space="preserve">El </w:t>
      </w:r>
      <w:r w:rsidR="00AD122D">
        <w:rPr>
          <w:rFonts w:ascii="Arial" w:hAnsi="Arial" w:cs="Arial"/>
        </w:rPr>
        <w:t xml:space="preserve">principal </w:t>
      </w:r>
      <w:r w:rsidRPr="00AD122D">
        <w:rPr>
          <w:rFonts w:ascii="Arial" w:hAnsi="Arial" w:cs="Arial"/>
        </w:rPr>
        <w:t>problema es que sus antiguos sistemas basados en bases de datos relacionales ya no son suficientes para gestionar toda esta información de forma flexible y eficiente.</w:t>
      </w:r>
    </w:p>
    <w:p w:rsidR="001169F2" w:rsidRDefault="00AA1F76">
      <w:pPr>
        <w:jc w:val="both"/>
        <w:rPr>
          <w:rFonts w:ascii="Arial" w:hAnsi="Arial" w:cs="Arial"/>
        </w:rPr>
      </w:pPr>
      <w:r w:rsidRPr="00AD122D">
        <w:rPr>
          <w:rFonts w:ascii="Arial" w:hAnsi="Arial" w:cs="Arial"/>
        </w:rPr>
        <w:t xml:space="preserve">La empresa os ha contratado como equipo de desarrolladores junior para diseñar una nueva solución basada en </w:t>
      </w:r>
      <w:proofErr w:type="spellStart"/>
      <w:r w:rsidRPr="00AD122D">
        <w:rPr>
          <w:rFonts w:ascii="Arial" w:hAnsi="Arial" w:cs="Arial"/>
        </w:rPr>
        <w:t>MongoDB</w:t>
      </w:r>
      <w:proofErr w:type="spellEnd"/>
      <w:r w:rsidRPr="00AD122D">
        <w:rPr>
          <w:rFonts w:ascii="Arial" w:hAnsi="Arial" w:cs="Arial"/>
        </w:rPr>
        <w:t xml:space="preserve">, una base de datos </w:t>
      </w:r>
      <w:proofErr w:type="spellStart"/>
      <w:r w:rsidRPr="00AD122D">
        <w:rPr>
          <w:rFonts w:ascii="Arial" w:hAnsi="Arial" w:cs="Arial"/>
        </w:rPr>
        <w:t>NoSQL</w:t>
      </w:r>
      <w:proofErr w:type="spellEnd"/>
      <w:r w:rsidRPr="00AD122D">
        <w:rPr>
          <w:rFonts w:ascii="Arial" w:hAnsi="Arial" w:cs="Arial"/>
        </w:rPr>
        <w:t xml:space="preserve"> capaz de almacenar grandes volúmenes de información y adaptarse a necesidades cambiantes.</w:t>
      </w:r>
    </w:p>
    <w:p w:rsidR="00AD122D" w:rsidRPr="00AD122D" w:rsidRDefault="00AD122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Por otro lado, al ser una empresa nueva, hasta ahora no se han planteado crear o implementar un sistema para gestionar la información de la empresa, y, sobre todo, a los empleados de la misma. </w:t>
      </w:r>
    </w:p>
    <w:p w:rsidR="001169F2" w:rsidRPr="00AD122D" w:rsidRDefault="00AA1F76">
      <w:pPr>
        <w:jc w:val="center"/>
        <w:rPr>
          <w:rFonts w:ascii="Arial" w:hAnsi="Arial" w:cs="Arial"/>
        </w:rPr>
      </w:pPr>
      <w:r w:rsidRPr="00AD122D">
        <w:rPr>
          <w:noProof/>
        </w:rPr>
        <w:drawing>
          <wp:inline distT="0" distB="0" distL="0" distR="0">
            <wp:extent cx="2343150" cy="1562100"/>
            <wp:effectExtent l="0" t="0" r="0" b="0"/>
            <wp:docPr id="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D122D">
        <w:br w:type="page"/>
      </w:r>
    </w:p>
    <w:p w:rsidR="000200E5" w:rsidRPr="00AD122D" w:rsidRDefault="000200E5" w:rsidP="000200E5">
      <w:pPr>
        <w:pStyle w:val="Normal1"/>
        <w:spacing w:after="120" w:line="240" w:lineRule="auto"/>
        <w:ind w:left="644"/>
        <w:jc w:val="both"/>
        <w:rPr>
          <w:rFonts w:ascii="Arial" w:eastAsia="Arial" w:hAnsi="Arial" w:cs="Arial"/>
        </w:rPr>
      </w:pPr>
    </w:p>
    <w:p w:rsidR="000200E5" w:rsidRPr="00AD122D" w:rsidRDefault="000200E5" w:rsidP="000200E5">
      <w:pPr>
        <w:spacing w:after="0" w:line="240" w:lineRule="auto"/>
        <w:rPr>
          <w:rFonts w:ascii="Arial" w:eastAsia="Times New Roman" w:hAnsi="Arial" w:cs="Arial"/>
          <w:color w:val="auto"/>
          <w:sz w:val="14"/>
          <w:szCs w:val="14"/>
        </w:rPr>
      </w:pPr>
    </w:p>
    <w:tbl>
      <w:tblPr>
        <w:tblW w:w="10606" w:type="dxa"/>
        <w:tblInd w:w="-115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0606"/>
      </w:tblGrid>
      <w:tr w:rsidR="000200E5" w:rsidRPr="00AD122D" w:rsidTr="007701F4">
        <w:trPr>
          <w:trHeight w:val="420"/>
        </w:trPr>
        <w:tc>
          <w:tcPr>
            <w:tcW w:w="106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CBD300" w:fill="CBD300"/>
            <w:vAlign w:val="center"/>
          </w:tcPr>
          <w:p w:rsidR="000200E5" w:rsidRPr="00AD122D" w:rsidRDefault="00874963" w:rsidP="00874963">
            <w:pPr>
              <w:pStyle w:val="Prrafodelista"/>
              <w:numPr>
                <w:ilvl w:val="0"/>
                <w:numId w:val="3"/>
              </w:numPr>
              <w:spacing w:before="120" w:after="120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Descripción </w:t>
            </w:r>
          </w:p>
        </w:tc>
      </w:tr>
    </w:tbl>
    <w:p w:rsidR="000200E5" w:rsidRDefault="000200E5" w:rsidP="000200E5">
      <w:pPr>
        <w:jc w:val="both"/>
        <w:rPr>
          <w:rFonts w:ascii="Arial" w:hAnsi="Arial" w:cs="Arial"/>
        </w:rPr>
      </w:pPr>
    </w:p>
    <w:p w:rsidR="000200E5" w:rsidRPr="00AD122D" w:rsidRDefault="000200E5" w:rsidP="000200E5">
      <w:pPr>
        <w:jc w:val="both"/>
        <w:rPr>
          <w:rFonts w:ascii="Arial" w:hAnsi="Arial" w:cs="Arial"/>
        </w:rPr>
      </w:pPr>
      <w:r w:rsidRPr="00AD122D">
        <w:rPr>
          <w:rFonts w:ascii="Arial" w:hAnsi="Arial" w:cs="Arial"/>
        </w:rPr>
        <w:t>El reto consiste en desarrollar una aplicación separada en capas de interfaz de usuario, lógica de negocio, acceso a datos y base de datos. La interfaz de usuario será de tipo escritorio basada en ventanas.</w:t>
      </w:r>
    </w:p>
    <w:p w:rsidR="000200E5" w:rsidRPr="00AD122D" w:rsidRDefault="000200E5" w:rsidP="000200E5">
      <w:pPr>
        <w:jc w:val="center"/>
        <w:rPr>
          <w:rFonts w:ascii="Arial" w:hAnsi="Arial" w:cs="Arial"/>
        </w:rPr>
      </w:pPr>
      <w:r w:rsidRPr="00AD122D">
        <w:rPr>
          <w:noProof/>
        </w:rPr>
        <w:drawing>
          <wp:inline distT="0" distB="0" distL="0" distR="0" wp14:anchorId="3B22638B" wp14:editId="3151AE54">
            <wp:extent cx="5185410" cy="1762125"/>
            <wp:effectExtent l="0" t="0" r="0" b="0"/>
            <wp:docPr id="17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t="25443" b="29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410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169F2" w:rsidRPr="000200E5" w:rsidRDefault="000200E5" w:rsidP="000200E5">
      <w:pPr>
        <w:jc w:val="both"/>
        <w:rPr>
          <w:rFonts w:ascii="Arial" w:hAnsi="Arial" w:cs="Arial"/>
        </w:rPr>
      </w:pPr>
      <w:r w:rsidRPr="00AD122D">
        <w:rPr>
          <w:rFonts w:ascii="Arial" w:hAnsi="Arial" w:cs="Arial"/>
        </w:rPr>
        <w:t>Los casos de uso a implementar tendrán que ser consensuados con el profesorado, así como el modelo de datos a utilizar.</w:t>
      </w:r>
      <w:r>
        <w:rPr>
          <w:rFonts w:ascii="Arial" w:hAnsi="Arial" w:cs="Arial"/>
        </w:rPr>
        <w:t xml:space="preserve"> </w:t>
      </w:r>
      <w:r w:rsidRPr="00AD122D">
        <w:rPr>
          <w:rFonts w:ascii="Arial" w:hAnsi="Arial" w:cs="Arial"/>
        </w:rPr>
        <w:t>Se deberá utilizar además un repositorio público online de código fuente para su uso con un sistema de control de versiones (GIT).</w:t>
      </w:r>
    </w:p>
    <w:p w:rsidR="001169F2" w:rsidRPr="00AD122D" w:rsidRDefault="001169F2">
      <w:pPr>
        <w:spacing w:after="0" w:line="240" w:lineRule="auto"/>
        <w:rPr>
          <w:rFonts w:ascii="Arial" w:eastAsia="Times New Roman" w:hAnsi="Arial" w:cs="Arial"/>
          <w:color w:val="auto"/>
          <w:sz w:val="14"/>
          <w:szCs w:val="14"/>
        </w:rPr>
      </w:pPr>
    </w:p>
    <w:tbl>
      <w:tblPr>
        <w:tblW w:w="10606" w:type="dxa"/>
        <w:tblInd w:w="-115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0606"/>
      </w:tblGrid>
      <w:tr w:rsidR="001169F2" w:rsidRPr="00AD122D">
        <w:trPr>
          <w:trHeight w:val="420"/>
        </w:trPr>
        <w:tc>
          <w:tcPr>
            <w:tcW w:w="106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CBD300" w:fill="CBD300"/>
            <w:vAlign w:val="center"/>
          </w:tcPr>
          <w:p w:rsidR="001169F2" w:rsidRPr="00AD122D" w:rsidRDefault="00AD122D">
            <w:pPr>
              <w:pStyle w:val="Prrafodelista"/>
              <w:numPr>
                <w:ilvl w:val="0"/>
                <w:numId w:val="3"/>
              </w:numPr>
              <w:spacing w:before="120" w:after="120"/>
              <w:ind w:left="357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s-ES"/>
              </w:rPr>
              <w:t>Tareas a realizar</w:t>
            </w:r>
          </w:p>
        </w:tc>
      </w:tr>
    </w:tbl>
    <w:p w:rsidR="000200E5" w:rsidRDefault="000200E5">
      <w:pPr>
        <w:jc w:val="both"/>
        <w:rPr>
          <w:rFonts w:ascii="Arial" w:hAnsi="Arial" w:cs="Arial"/>
        </w:rPr>
      </w:pPr>
    </w:p>
    <w:p w:rsidR="004E7AA2" w:rsidRPr="004E7AA2" w:rsidRDefault="004E7AA2" w:rsidP="004E7AA2">
      <w:pPr>
        <w:jc w:val="both"/>
        <w:rPr>
          <w:rFonts w:ascii="Arial" w:hAnsi="Arial" w:cs="Arial"/>
          <w:b/>
        </w:rPr>
      </w:pPr>
      <w:r w:rsidRPr="004E7AA2">
        <w:rPr>
          <w:rFonts w:ascii="Arial" w:hAnsi="Arial" w:cs="Arial"/>
          <w:b/>
        </w:rPr>
        <w:t>Parte 1: Contextualización</w:t>
      </w:r>
    </w:p>
    <w:p w:rsidR="004E7AA2" w:rsidRPr="004E7AA2" w:rsidRDefault="004E7AA2" w:rsidP="004E7AA2">
      <w:pPr>
        <w:jc w:val="both"/>
        <w:rPr>
          <w:rFonts w:ascii="Arial" w:hAnsi="Arial" w:cs="Arial"/>
        </w:rPr>
      </w:pPr>
      <w:r w:rsidRPr="004E7AA2">
        <w:rPr>
          <w:rFonts w:ascii="Arial" w:hAnsi="Arial" w:cs="Arial"/>
        </w:rPr>
        <w:t>Antes de crear nada o empezar a idear, debéis conocer el negocio. Vuestro equipo tendrá que pensar para qué empresa, organización o plataforma va a desarrollar la aplicación</w:t>
      </w:r>
      <w:r>
        <w:rPr>
          <w:rFonts w:ascii="Arial" w:hAnsi="Arial" w:cs="Arial"/>
        </w:rPr>
        <w:t>:</w:t>
      </w:r>
    </w:p>
    <w:p w:rsidR="004E7AA2" w:rsidRPr="004E7AA2" w:rsidRDefault="004E7AA2" w:rsidP="004E7AA2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Modelo de negocio</w:t>
      </w:r>
    </w:p>
    <w:p w:rsidR="004E7AA2" w:rsidRPr="004E7AA2" w:rsidRDefault="004E7AA2" w:rsidP="004E7AA2">
      <w:pPr>
        <w:pStyle w:val="Prrafodelista"/>
        <w:numPr>
          <w:ilvl w:val="1"/>
          <w:numId w:val="13"/>
        </w:numPr>
        <w:jc w:val="both"/>
        <w:rPr>
          <w:rFonts w:ascii="Arial" w:hAnsi="Arial" w:cs="Arial"/>
        </w:rPr>
      </w:pPr>
      <w:r w:rsidRPr="004E7AA2">
        <w:rPr>
          <w:rFonts w:ascii="Arial" w:hAnsi="Arial" w:cs="Arial"/>
        </w:rPr>
        <w:t xml:space="preserve">¿A qué se dedica exactamente una </w:t>
      </w:r>
      <w:proofErr w:type="spellStart"/>
      <w:r w:rsidRPr="004E7AA2">
        <w:rPr>
          <w:rFonts w:ascii="Arial" w:hAnsi="Arial" w:cs="Arial"/>
        </w:rPr>
        <w:t>startup</w:t>
      </w:r>
      <w:proofErr w:type="spellEnd"/>
      <w:r w:rsidRPr="004E7AA2">
        <w:rPr>
          <w:rFonts w:ascii="Arial" w:hAnsi="Arial" w:cs="Arial"/>
        </w:rPr>
        <w:t xml:space="preserve"> de este tipo (apps con perfiles, cursos, mensajes, logros, valoraciones</w:t>
      </w:r>
      <w:r w:rsidR="0075794F">
        <w:rPr>
          <w:rFonts w:ascii="Arial" w:hAnsi="Arial" w:cs="Arial"/>
        </w:rPr>
        <w:t>, etc.</w:t>
      </w:r>
      <w:r w:rsidRPr="004E7AA2">
        <w:rPr>
          <w:rFonts w:ascii="Arial" w:hAnsi="Arial" w:cs="Arial"/>
        </w:rPr>
        <w:t xml:space="preserve">)? </w:t>
      </w:r>
    </w:p>
    <w:p w:rsidR="004E7AA2" w:rsidRPr="004E7AA2" w:rsidRDefault="004E7AA2" w:rsidP="004E7AA2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Datos</w:t>
      </w:r>
    </w:p>
    <w:p w:rsidR="004E7AA2" w:rsidRPr="004E7AA2" w:rsidRDefault="004E7AA2" w:rsidP="004E7AA2">
      <w:pPr>
        <w:pStyle w:val="Prrafodelista"/>
        <w:numPr>
          <w:ilvl w:val="1"/>
          <w:numId w:val="13"/>
        </w:numPr>
        <w:jc w:val="both"/>
        <w:rPr>
          <w:rFonts w:ascii="Arial" w:hAnsi="Arial" w:cs="Arial"/>
        </w:rPr>
      </w:pPr>
      <w:r w:rsidRPr="004E7AA2">
        <w:rPr>
          <w:rFonts w:ascii="Arial" w:hAnsi="Arial" w:cs="Arial"/>
        </w:rPr>
        <w:t>¿Qué tipo de información concreta generan los usuarios de una app así? Pensad en ejemplos reales de campos para cada uno de estos conceptos: perfiles, cursos, mensajes, logros, valoraciones, estadísticas</w:t>
      </w:r>
      <w:r w:rsidR="0075794F">
        <w:rPr>
          <w:rFonts w:ascii="Arial" w:hAnsi="Arial" w:cs="Arial"/>
        </w:rPr>
        <w:t>, etc</w:t>
      </w:r>
      <w:r w:rsidRPr="004E7AA2">
        <w:rPr>
          <w:rFonts w:ascii="Arial" w:hAnsi="Arial" w:cs="Arial"/>
        </w:rPr>
        <w:t>.</w:t>
      </w:r>
    </w:p>
    <w:p w:rsidR="004E7AA2" w:rsidRPr="004E7AA2" w:rsidRDefault="004E7AA2" w:rsidP="004E7AA2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</w:t>
      </w:r>
      <w:r w:rsidRPr="004E7AA2">
        <w:rPr>
          <w:rFonts w:ascii="Arial" w:hAnsi="Arial" w:cs="Arial"/>
        </w:rPr>
        <w:t xml:space="preserve"> gestión interna de la empresa</w:t>
      </w:r>
    </w:p>
    <w:p w:rsidR="004E7AA2" w:rsidRDefault="004E7AA2" w:rsidP="004E7AA2">
      <w:pPr>
        <w:pStyle w:val="Prrafodelista"/>
        <w:numPr>
          <w:ilvl w:val="1"/>
          <w:numId w:val="13"/>
        </w:numPr>
        <w:jc w:val="both"/>
        <w:rPr>
          <w:rFonts w:ascii="Arial" w:hAnsi="Arial" w:cs="Arial"/>
        </w:rPr>
      </w:pPr>
      <w:r w:rsidRPr="004E7AA2">
        <w:rPr>
          <w:rFonts w:ascii="Arial" w:hAnsi="Arial" w:cs="Arial"/>
        </w:rPr>
        <w:t xml:space="preserve">La </w:t>
      </w:r>
      <w:proofErr w:type="spellStart"/>
      <w:r w:rsidRPr="004E7AA2">
        <w:rPr>
          <w:rFonts w:ascii="Arial" w:hAnsi="Arial" w:cs="Arial"/>
        </w:rPr>
        <w:t>startup</w:t>
      </w:r>
      <w:proofErr w:type="spellEnd"/>
      <w:r w:rsidRPr="004E7AA2">
        <w:rPr>
          <w:rFonts w:ascii="Arial" w:hAnsi="Arial" w:cs="Arial"/>
        </w:rPr>
        <w:t xml:space="preserve"> no tiene sistema para gestionar su propia información ni a sus empleados. ¿Qué tipo de información suele necesitar gestionar una empresa sobre sus propios empleados (altas, departamentos, puestos, nóminas, formación...)?</w:t>
      </w:r>
    </w:p>
    <w:p w:rsidR="004E7AA2" w:rsidRPr="004E7AA2" w:rsidRDefault="004E7AA2" w:rsidP="004E7AA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Una vez resueltas estas dudas, deberíamos de sacar en claro y dejar anotado (</w:t>
      </w:r>
      <w:proofErr w:type="spellStart"/>
      <w:r>
        <w:rPr>
          <w:rFonts w:ascii="Arial" w:hAnsi="Arial" w:cs="Arial"/>
        </w:rPr>
        <w:t>word</w:t>
      </w:r>
      <w:proofErr w:type="spellEnd"/>
      <w:r>
        <w:rPr>
          <w:rFonts w:ascii="Arial" w:hAnsi="Arial" w:cs="Arial"/>
        </w:rPr>
        <w:t>):</w:t>
      </w:r>
    </w:p>
    <w:p w:rsidR="000200E5" w:rsidRPr="00AD122D" w:rsidRDefault="000200E5" w:rsidP="000200E5">
      <w:pPr>
        <w:numPr>
          <w:ilvl w:val="0"/>
          <w:numId w:val="8"/>
        </w:numPr>
        <w:suppressAutoHyphens w:val="0"/>
        <w:spacing w:beforeAutospacing="1" w:after="0" w:line="300" w:lineRule="atLeast"/>
        <w:rPr>
          <w:rFonts w:ascii="Arial" w:hAnsi="Arial" w:cs="Arial"/>
          <w:sz w:val="21"/>
          <w:szCs w:val="21"/>
        </w:rPr>
      </w:pPr>
      <w:r w:rsidRPr="00AD122D">
        <w:rPr>
          <w:rFonts w:ascii="Arial" w:hAnsi="Arial" w:cs="Arial"/>
          <w:sz w:val="21"/>
          <w:szCs w:val="21"/>
        </w:rPr>
        <w:t>Nombre de la empresa</w:t>
      </w:r>
    </w:p>
    <w:p w:rsidR="000200E5" w:rsidRPr="00AD122D" w:rsidRDefault="000200E5" w:rsidP="000200E5">
      <w:pPr>
        <w:numPr>
          <w:ilvl w:val="0"/>
          <w:numId w:val="8"/>
        </w:numPr>
        <w:suppressAutoHyphens w:val="0"/>
        <w:spacing w:after="0" w:line="300" w:lineRule="atLeast"/>
        <w:rPr>
          <w:rFonts w:ascii="Arial" w:hAnsi="Arial" w:cs="Arial"/>
          <w:sz w:val="21"/>
          <w:szCs w:val="21"/>
        </w:rPr>
      </w:pPr>
      <w:r w:rsidRPr="00AD122D">
        <w:rPr>
          <w:rFonts w:ascii="Arial" w:hAnsi="Arial" w:cs="Arial"/>
          <w:sz w:val="21"/>
          <w:szCs w:val="21"/>
        </w:rPr>
        <w:t>Logotipo (opcional)</w:t>
      </w:r>
    </w:p>
    <w:p w:rsidR="000200E5" w:rsidRPr="00AD122D" w:rsidRDefault="000200E5" w:rsidP="000200E5">
      <w:pPr>
        <w:numPr>
          <w:ilvl w:val="0"/>
          <w:numId w:val="8"/>
        </w:numPr>
        <w:suppressAutoHyphens w:val="0"/>
        <w:spacing w:after="0" w:line="300" w:lineRule="atLeast"/>
        <w:rPr>
          <w:rFonts w:ascii="Arial" w:hAnsi="Arial" w:cs="Arial"/>
          <w:sz w:val="21"/>
          <w:szCs w:val="21"/>
        </w:rPr>
      </w:pPr>
      <w:r w:rsidRPr="00AD122D">
        <w:rPr>
          <w:rFonts w:ascii="Arial" w:hAnsi="Arial" w:cs="Arial"/>
          <w:sz w:val="21"/>
          <w:szCs w:val="21"/>
        </w:rPr>
        <w:t>Sector de actividad</w:t>
      </w:r>
    </w:p>
    <w:p w:rsidR="000200E5" w:rsidRDefault="000200E5" w:rsidP="000200E5">
      <w:pPr>
        <w:numPr>
          <w:ilvl w:val="0"/>
          <w:numId w:val="8"/>
        </w:numPr>
        <w:suppressAutoHyphens w:val="0"/>
        <w:spacing w:afterAutospacing="1" w:line="300" w:lineRule="atLeast"/>
        <w:rPr>
          <w:rFonts w:ascii="Arial" w:hAnsi="Arial" w:cs="Arial"/>
          <w:sz w:val="21"/>
          <w:szCs w:val="21"/>
        </w:rPr>
      </w:pPr>
      <w:r w:rsidRPr="00AD122D">
        <w:rPr>
          <w:rFonts w:ascii="Arial" w:hAnsi="Arial" w:cs="Arial"/>
          <w:sz w:val="21"/>
          <w:szCs w:val="21"/>
        </w:rPr>
        <w:t>Breve descripción</w:t>
      </w:r>
    </w:p>
    <w:p w:rsidR="004E7AA2" w:rsidRDefault="004E7AA2">
      <w:pPr>
        <w:jc w:val="both"/>
        <w:rPr>
          <w:rFonts w:ascii="Arial" w:hAnsi="Arial" w:cs="Arial"/>
          <w:b/>
          <w:u w:val="single"/>
        </w:rPr>
      </w:pPr>
    </w:p>
    <w:p w:rsidR="004E7AA2" w:rsidRDefault="004E7AA2">
      <w:pPr>
        <w:jc w:val="both"/>
        <w:rPr>
          <w:rFonts w:ascii="Arial" w:hAnsi="Arial" w:cs="Arial"/>
          <w:b/>
          <w:u w:val="single"/>
        </w:rPr>
      </w:pPr>
    </w:p>
    <w:p w:rsidR="004E7AA2" w:rsidRDefault="004E7AA2">
      <w:pPr>
        <w:jc w:val="both"/>
        <w:rPr>
          <w:rFonts w:ascii="Arial" w:hAnsi="Arial" w:cs="Arial"/>
          <w:b/>
        </w:rPr>
      </w:pPr>
      <w:r w:rsidRPr="004C2100">
        <w:rPr>
          <w:rFonts w:ascii="Arial" w:hAnsi="Arial" w:cs="Arial"/>
          <w:b/>
        </w:rPr>
        <w:lastRenderedPageBreak/>
        <w:t>Parte 2:  Análisis f</w:t>
      </w:r>
      <w:r w:rsidR="004C2100" w:rsidRPr="004C2100">
        <w:rPr>
          <w:rFonts w:ascii="Arial" w:hAnsi="Arial" w:cs="Arial"/>
          <w:b/>
        </w:rPr>
        <w:t>uncional (</w:t>
      </w:r>
      <w:r w:rsidRPr="004C2100">
        <w:rPr>
          <w:rFonts w:ascii="Arial" w:hAnsi="Arial" w:cs="Arial"/>
          <w:b/>
        </w:rPr>
        <w:t>Casos de uso y datos</w:t>
      </w:r>
      <w:r w:rsidR="004C2100" w:rsidRPr="004C2100">
        <w:rPr>
          <w:rFonts w:ascii="Arial" w:hAnsi="Arial" w:cs="Arial"/>
          <w:b/>
        </w:rPr>
        <w:t>)</w:t>
      </w:r>
    </w:p>
    <w:p w:rsidR="004C2100" w:rsidRDefault="004C2100" w:rsidP="004C2100">
      <w:pPr>
        <w:pStyle w:val="Cabeceraypie"/>
        <w:rPr>
          <w:rFonts w:cs="Arial"/>
        </w:rPr>
      </w:pPr>
      <w:r>
        <w:rPr>
          <w:rFonts w:cs="Arial"/>
        </w:rPr>
        <w:t xml:space="preserve">Una vez ya tenemos bien definida esta empresa, podremos ponernos a esquematizar los Casos de uso y listar los datos que almacenaremos en la aplicación. </w:t>
      </w:r>
    </w:p>
    <w:p w:rsidR="004C2100" w:rsidRDefault="004C2100" w:rsidP="004C2100">
      <w:pPr>
        <w:pStyle w:val="Cabeceraypie"/>
        <w:rPr>
          <w:rFonts w:cs="Arial"/>
        </w:rPr>
      </w:pPr>
      <w:r>
        <w:rPr>
          <w:rFonts w:cs="Arial"/>
        </w:rPr>
        <w:t>Tenéis que realizar los diagramas de Casos de uso y datos.</w:t>
      </w:r>
    </w:p>
    <w:p w:rsidR="004C2100" w:rsidRPr="004C2100" w:rsidRDefault="004C2100" w:rsidP="004C2100">
      <w:pPr>
        <w:pStyle w:val="Cabeceraypie"/>
        <w:rPr>
          <w:rFonts w:cs="Arial"/>
          <w:b/>
        </w:rPr>
      </w:pPr>
      <w:r w:rsidRPr="004C2100">
        <w:rPr>
          <w:rFonts w:cs="Arial"/>
          <w:b/>
        </w:rPr>
        <w:t xml:space="preserve">Parte 3: Diseño técnico </w:t>
      </w:r>
    </w:p>
    <w:p w:rsidR="004C2100" w:rsidRDefault="004C2100" w:rsidP="004C2100">
      <w:pPr>
        <w:pStyle w:val="Cabeceraypie"/>
        <w:rPr>
          <w:rFonts w:cs="Arial"/>
        </w:rPr>
      </w:pPr>
      <w:r w:rsidRPr="004C2100">
        <w:rPr>
          <w:rFonts w:cs="Arial"/>
        </w:rPr>
        <w:t>Con los casos de uso y las entidades ya identificados, toca concretar cómo se va a c</w:t>
      </w:r>
      <w:r>
        <w:rPr>
          <w:rFonts w:cs="Arial"/>
        </w:rPr>
        <w:t>onstruir cada capa del sistema.</w:t>
      </w:r>
    </w:p>
    <w:p w:rsidR="004C2100" w:rsidRPr="00AD122D" w:rsidRDefault="004C2100" w:rsidP="004C2100">
      <w:pPr>
        <w:pStyle w:val="NormalWeb"/>
        <w:spacing w:line="300" w:lineRule="atLeast"/>
        <w:rPr>
          <w:rFonts w:ascii="Arial" w:hAnsi="Arial" w:cs="Arial"/>
          <w:sz w:val="22"/>
          <w:szCs w:val="22"/>
        </w:rPr>
      </w:pPr>
      <w:r w:rsidRPr="004C2100">
        <w:rPr>
          <w:rFonts w:ascii="Arial" w:hAnsi="Arial" w:cs="Arial"/>
          <w:b/>
          <w:sz w:val="22"/>
          <w:szCs w:val="22"/>
          <w:u w:val="single"/>
        </w:rPr>
        <w:t>ADT:</w:t>
      </w:r>
      <w:r>
        <w:rPr>
          <w:rFonts w:ascii="Arial" w:hAnsi="Arial" w:cs="Arial"/>
          <w:sz w:val="22"/>
          <w:szCs w:val="22"/>
        </w:rPr>
        <w:t xml:space="preserve"> </w:t>
      </w:r>
      <w:r w:rsidRPr="008B43DE">
        <w:rPr>
          <w:rFonts w:ascii="Arial" w:hAnsi="Arial" w:cs="Arial"/>
          <w:sz w:val="22"/>
          <w:szCs w:val="22"/>
        </w:rPr>
        <w:t>Teniendo en mente los casos de uso, pensar en el diseño del modelo de datos. Los requisitos mínimos del modelo de datos son:</w:t>
      </w:r>
      <w:r w:rsidRPr="00AD122D">
        <w:rPr>
          <w:rFonts w:ascii="Arial" w:hAnsi="Arial" w:cs="Arial"/>
          <w:sz w:val="22"/>
          <w:szCs w:val="22"/>
          <w:shd w:val="clear" w:color="auto" w:fill="FFFF00"/>
        </w:rPr>
        <w:t xml:space="preserve"> </w:t>
      </w:r>
    </w:p>
    <w:p w:rsidR="004C2100" w:rsidRPr="00AD122D" w:rsidRDefault="004C2100" w:rsidP="004C2100">
      <w:pPr>
        <w:pStyle w:val="NormalWeb"/>
        <w:numPr>
          <w:ilvl w:val="0"/>
          <w:numId w:val="7"/>
        </w:numPr>
        <w:spacing w:line="300" w:lineRule="atLeast"/>
        <w:rPr>
          <w:rFonts w:ascii="Arial" w:hAnsi="Arial" w:cs="Arial"/>
          <w:sz w:val="22"/>
          <w:szCs w:val="22"/>
        </w:rPr>
      </w:pPr>
      <w:r w:rsidRPr="00AD122D">
        <w:rPr>
          <w:rFonts w:ascii="Arial" w:hAnsi="Arial" w:cs="Arial"/>
          <w:sz w:val="22"/>
          <w:szCs w:val="22"/>
        </w:rPr>
        <w:t>5 Colecciones relacionadas entre sí.</w:t>
      </w:r>
    </w:p>
    <w:p w:rsidR="004C2100" w:rsidRPr="00AD122D" w:rsidRDefault="004C2100" w:rsidP="004C2100">
      <w:pPr>
        <w:pStyle w:val="NormalWeb"/>
        <w:numPr>
          <w:ilvl w:val="0"/>
          <w:numId w:val="7"/>
        </w:numPr>
        <w:spacing w:line="300" w:lineRule="atLeast"/>
        <w:rPr>
          <w:rFonts w:ascii="Arial" w:hAnsi="Arial" w:cs="Arial"/>
          <w:sz w:val="22"/>
          <w:szCs w:val="22"/>
        </w:rPr>
      </w:pPr>
      <w:r w:rsidRPr="00AD122D">
        <w:rPr>
          <w:rFonts w:ascii="Arial" w:hAnsi="Arial" w:cs="Arial"/>
          <w:sz w:val="22"/>
          <w:szCs w:val="22"/>
        </w:rPr>
        <w:t>Al menos 2 de las colecciones tienen que tener información embebida.</w:t>
      </w:r>
    </w:p>
    <w:p w:rsidR="004C2100" w:rsidRPr="00AD122D" w:rsidRDefault="004C2100" w:rsidP="004C2100">
      <w:pPr>
        <w:pStyle w:val="NormalWeb"/>
        <w:numPr>
          <w:ilvl w:val="0"/>
          <w:numId w:val="7"/>
        </w:numPr>
        <w:spacing w:line="300" w:lineRule="atLeast"/>
        <w:rPr>
          <w:rFonts w:ascii="Arial" w:hAnsi="Arial" w:cs="Arial"/>
          <w:sz w:val="22"/>
          <w:szCs w:val="22"/>
        </w:rPr>
      </w:pPr>
      <w:r w:rsidRPr="00AD122D">
        <w:rPr>
          <w:rFonts w:ascii="Arial" w:hAnsi="Arial" w:cs="Arial"/>
          <w:sz w:val="22"/>
          <w:szCs w:val="22"/>
        </w:rPr>
        <w:t xml:space="preserve">Al menos 1 de las colecciones tiene que tener un </w:t>
      </w:r>
      <w:proofErr w:type="spellStart"/>
      <w:r w:rsidRPr="00AD122D">
        <w:rPr>
          <w:rFonts w:ascii="Arial" w:hAnsi="Arial" w:cs="Arial"/>
          <w:sz w:val="22"/>
          <w:szCs w:val="22"/>
        </w:rPr>
        <w:t>array</w:t>
      </w:r>
      <w:proofErr w:type="spellEnd"/>
      <w:r w:rsidRPr="00AD122D">
        <w:rPr>
          <w:rFonts w:ascii="Arial" w:hAnsi="Arial" w:cs="Arial"/>
          <w:sz w:val="22"/>
          <w:szCs w:val="22"/>
        </w:rPr>
        <w:t xml:space="preserve"> de _id para relacionar otras colecciones.</w:t>
      </w:r>
    </w:p>
    <w:p w:rsidR="004C2100" w:rsidRPr="004C2100" w:rsidRDefault="004C2100" w:rsidP="004C2100">
      <w:pPr>
        <w:pStyle w:val="NormalWeb"/>
        <w:numPr>
          <w:ilvl w:val="0"/>
          <w:numId w:val="7"/>
        </w:numPr>
        <w:spacing w:line="300" w:lineRule="atLeast"/>
        <w:rPr>
          <w:rFonts w:ascii="Arial" w:hAnsi="Arial" w:cs="Arial"/>
          <w:sz w:val="22"/>
          <w:szCs w:val="22"/>
        </w:rPr>
      </w:pPr>
      <w:r w:rsidRPr="00AD122D">
        <w:rPr>
          <w:rFonts w:ascii="Arial" w:hAnsi="Arial" w:cs="Arial"/>
          <w:sz w:val="22"/>
          <w:szCs w:val="22"/>
        </w:rPr>
        <w:t>Crear las colecciones con validaciones de esquema</w:t>
      </w:r>
    </w:p>
    <w:p w:rsidR="004C2100" w:rsidRPr="004C2100" w:rsidRDefault="004C2100" w:rsidP="004C2100">
      <w:pPr>
        <w:pStyle w:val="Cabeceraypie"/>
        <w:rPr>
          <w:rFonts w:cs="Arial"/>
        </w:rPr>
      </w:pPr>
      <w:r w:rsidRPr="004C2100">
        <w:rPr>
          <w:rFonts w:cs="Arial"/>
          <w:b/>
          <w:u w:val="single"/>
        </w:rPr>
        <w:t>DIN:</w:t>
      </w:r>
      <w:r w:rsidRPr="004C2100">
        <w:rPr>
          <w:rFonts w:cs="Arial"/>
        </w:rPr>
        <w:t xml:space="preserve"> D</w:t>
      </w:r>
      <w:r>
        <w:rPr>
          <w:rFonts w:cs="Arial"/>
        </w:rPr>
        <w:t>iagrama de navegación de vistas</w:t>
      </w:r>
    </w:p>
    <w:p w:rsidR="004C2100" w:rsidRPr="004C2100" w:rsidRDefault="004C2100" w:rsidP="004C2100">
      <w:pPr>
        <w:pStyle w:val="Cabeceraypie"/>
        <w:rPr>
          <w:rFonts w:cs="Arial"/>
        </w:rPr>
      </w:pPr>
      <w:r>
        <w:rPr>
          <w:rFonts w:cs="Arial"/>
        </w:rPr>
        <w:t>A partir de los casos de uso:</w:t>
      </w:r>
    </w:p>
    <w:p w:rsidR="004C2100" w:rsidRPr="004C2100" w:rsidRDefault="004C2100" w:rsidP="004C2100">
      <w:pPr>
        <w:pStyle w:val="Cabeceraypie"/>
        <w:numPr>
          <w:ilvl w:val="0"/>
          <w:numId w:val="14"/>
        </w:numPr>
        <w:rPr>
          <w:rFonts w:cs="Arial"/>
        </w:rPr>
      </w:pPr>
      <w:r w:rsidRPr="004C2100">
        <w:rPr>
          <w:rFonts w:cs="Arial"/>
        </w:rPr>
        <w:t>Identificad qué pantallas necesita la aplicación de escritorio.</w:t>
      </w:r>
    </w:p>
    <w:p w:rsidR="004C2100" w:rsidRPr="004C2100" w:rsidRDefault="004C2100" w:rsidP="004C2100">
      <w:pPr>
        <w:pStyle w:val="Cabeceraypie"/>
        <w:numPr>
          <w:ilvl w:val="0"/>
          <w:numId w:val="14"/>
        </w:numPr>
        <w:rPr>
          <w:rFonts w:cs="Arial"/>
        </w:rPr>
      </w:pPr>
      <w:r w:rsidRPr="004C2100">
        <w:rPr>
          <w:rFonts w:cs="Arial"/>
        </w:rPr>
        <w:t>Dibujad un diagrama que muestre cómo se navega entre ellas (qué pantalla abre a cuál, qué acción dispara cada transición).</w:t>
      </w:r>
    </w:p>
    <w:p w:rsidR="004C2100" w:rsidRPr="004C2100" w:rsidRDefault="004C2100" w:rsidP="004C2100">
      <w:pPr>
        <w:pStyle w:val="Cabeceraypie"/>
        <w:numPr>
          <w:ilvl w:val="0"/>
          <w:numId w:val="14"/>
        </w:numPr>
        <w:rPr>
          <w:rFonts w:cs="Arial"/>
        </w:rPr>
      </w:pPr>
      <w:r w:rsidRPr="004C2100">
        <w:rPr>
          <w:rFonts w:cs="Arial"/>
        </w:rPr>
        <w:t>Indicad, para cada pantalla, qué caso de uso de la Parte 2 cubre.</w:t>
      </w:r>
    </w:p>
    <w:p w:rsidR="004C2100" w:rsidRPr="004C2100" w:rsidRDefault="00D4382E" w:rsidP="004C2100">
      <w:pPr>
        <w:pStyle w:val="Cabeceraypie"/>
        <w:rPr>
          <w:rFonts w:cs="Arial"/>
        </w:rPr>
      </w:pPr>
      <w:r w:rsidRPr="00D4382E">
        <w:rPr>
          <w:rFonts w:cs="Arial"/>
          <w:b/>
          <w:u w:val="single"/>
        </w:rPr>
        <w:t>SGE:</w:t>
      </w:r>
      <w:r w:rsidR="004C2100" w:rsidRPr="004C2100">
        <w:rPr>
          <w:rFonts w:cs="Arial"/>
        </w:rPr>
        <w:t xml:space="preserve"> Diagrama BPMN del proceso de negocio</w:t>
      </w:r>
    </w:p>
    <w:p w:rsidR="001169F2" w:rsidRDefault="004C2100" w:rsidP="004C2100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este caso realizaremos el apartado de asignación de tareas dentro de la empresa. De esta </w:t>
      </w:r>
      <w:r w:rsidR="00E72A57">
        <w:rPr>
          <w:rFonts w:ascii="Arial" w:hAnsi="Arial" w:cs="Arial"/>
        </w:rPr>
        <w:t>manera deberemos definir cómo se asignas las tare</w:t>
      </w:r>
      <w:r w:rsidR="009C4AE3">
        <w:rPr>
          <w:rFonts w:ascii="Arial" w:hAnsi="Arial" w:cs="Arial"/>
        </w:rPr>
        <w:t xml:space="preserve">as a los diferentes empleados. Para ello deberíamos de poder crear, actualizar y eliminar empleados, tareas, etc. </w:t>
      </w:r>
    </w:p>
    <w:p w:rsidR="00B834AC" w:rsidRDefault="00B834A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B834AC" w:rsidRPr="00B834AC" w:rsidRDefault="00B834AC" w:rsidP="004C2100">
      <w:pPr>
        <w:spacing w:before="120" w:after="120"/>
        <w:jc w:val="both"/>
        <w:rPr>
          <w:rFonts w:ascii="Arial" w:hAnsi="Arial" w:cs="Arial"/>
          <w:b/>
        </w:rPr>
      </w:pPr>
      <w:r w:rsidRPr="00B834AC">
        <w:rPr>
          <w:rFonts w:ascii="Arial" w:hAnsi="Arial" w:cs="Arial"/>
          <w:b/>
        </w:rPr>
        <w:t>Parte 4: Entregas</w:t>
      </w:r>
    </w:p>
    <w:p w:rsidR="00B834AC" w:rsidRPr="00B834AC" w:rsidRDefault="00B834AC" w:rsidP="00B834AC">
      <w:pPr>
        <w:pStyle w:val="Prrafodelista"/>
        <w:numPr>
          <w:ilvl w:val="0"/>
          <w:numId w:val="15"/>
        </w:numPr>
        <w:spacing w:before="120" w:after="120"/>
        <w:jc w:val="both"/>
        <w:rPr>
          <w:rFonts w:ascii="Arial" w:hAnsi="Arial" w:cs="Arial"/>
        </w:rPr>
      </w:pPr>
      <w:r w:rsidRPr="00B834AC">
        <w:rPr>
          <w:rFonts w:ascii="Arial" w:hAnsi="Arial" w:cs="Arial"/>
        </w:rPr>
        <w:t>Contextualización</w:t>
      </w:r>
    </w:p>
    <w:p w:rsidR="00B834AC" w:rsidRPr="00B834AC" w:rsidRDefault="00B834AC" w:rsidP="00B834AC">
      <w:pPr>
        <w:pStyle w:val="Prrafodelista"/>
        <w:numPr>
          <w:ilvl w:val="1"/>
          <w:numId w:val="15"/>
        </w:numPr>
        <w:spacing w:before="120" w:after="120"/>
        <w:jc w:val="both"/>
        <w:rPr>
          <w:rFonts w:ascii="Arial" w:hAnsi="Arial" w:cs="Arial"/>
        </w:rPr>
      </w:pPr>
      <w:r w:rsidRPr="00B834AC">
        <w:rPr>
          <w:rFonts w:ascii="Arial" w:hAnsi="Arial" w:cs="Arial"/>
        </w:rPr>
        <w:t>Documento breve por grupo con las respuest</w:t>
      </w:r>
      <w:r>
        <w:rPr>
          <w:rFonts w:ascii="Arial" w:hAnsi="Arial" w:cs="Arial"/>
        </w:rPr>
        <w:t>as sobre la empresa, los datos</w:t>
      </w:r>
      <w:r w:rsidRPr="00B834AC">
        <w:rPr>
          <w:rFonts w:ascii="Arial" w:hAnsi="Arial" w:cs="Arial"/>
        </w:rPr>
        <w:t>, la gestión interna y la arquitectura en capas, con fuentes consultadas.</w:t>
      </w:r>
    </w:p>
    <w:p w:rsidR="00B834AC" w:rsidRPr="00B834AC" w:rsidRDefault="00B834AC" w:rsidP="00B834AC">
      <w:pPr>
        <w:pStyle w:val="Prrafodelista"/>
        <w:numPr>
          <w:ilvl w:val="0"/>
          <w:numId w:val="15"/>
        </w:numPr>
        <w:spacing w:before="120" w:after="120"/>
        <w:jc w:val="both"/>
        <w:rPr>
          <w:rFonts w:ascii="Arial" w:hAnsi="Arial" w:cs="Arial"/>
        </w:rPr>
      </w:pPr>
      <w:r w:rsidRPr="00B834AC">
        <w:rPr>
          <w:rFonts w:ascii="Arial" w:hAnsi="Arial" w:cs="Arial"/>
        </w:rPr>
        <w:t>Análisis funcional</w:t>
      </w:r>
    </w:p>
    <w:p w:rsidR="00B834AC" w:rsidRPr="00B834AC" w:rsidRDefault="00B834AC" w:rsidP="00B834AC">
      <w:pPr>
        <w:pStyle w:val="Prrafodelista"/>
        <w:numPr>
          <w:ilvl w:val="1"/>
          <w:numId w:val="15"/>
        </w:numPr>
        <w:spacing w:before="120" w:after="120"/>
        <w:jc w:val="both"/>
        <w:rPr>
          <w:rFonts w:ascii="Arial" w:hAnsi="Arial" w:cs="Arial"/>
        </w:rPr>
      </w:pPr>
      <w:r w:rsidRPr="00B834AC">
        <w:rPr>
          <w:rFonts w:ascii="Arial" w:hAnsi="Arial" w:cs="Arial"/>
        </w:rPr>
        <w:t>Listado de casos de uso (por tipo de usuario).</w:t>
      </w:r>
    </w:p>
    <w:p w:rsidR="00B834AC" w:rsidRPr="00B834AC" w:rsidRDefault="00B834AC" w:rsidP="00B834AC">
      <w:pPr>
        <w:pStyle w:val="Prrafodelista"/>
        <w:numPr>
          <w:ilvl w:val="1"/>
          <w:numId w:val="15"/>
        </w:numPr>
        <w:spacing w:before="120" w:after="120"/>
        <w:jc w:val="both"/>
        <w:rPr>
          <w:rFonts w:ascii="Arial" w:hAnsi="Arial" w:cs="Arial"/>
        </w:rPr>
      </w:pPr>
      <w:r w:rsidRPr="00B834AC">
        <w:rPr>
          <w:rFonts w:ascii="Arial" w:hAnsi="Arial" w:cs="Arial"/>
        </w:rPr>
        <w:t>Identificación de entidades y sus atributos (a partir de los casos de uso).</w:t>
      </w:r>
    </w:p>
    <w:p w:rsidR="00B834AC" w:rsidRPr="00B834AC" w:rsidRDefault="00B834AC" w:rsidP="00B834AC">
      <w:pPr>
        <w:pStyle w:val="Prrafodelista"/>
        <w:numPr>
          <w:ilvl w:val="0"/>
          <w:numId w:val="15"/>
        </w:numPr>
        <w:spacing w:before="120" w:after="120"/>
        <w:jc w:val="both"/>
        <w:rPr>
          <w:rFonts w:ascii="Arial" w:hAnsi="Arial" w:cs="Arial"/>
        </w:rPr>
      </w:pPr>
      <w:r w:rsidRPr="00B834AC">
        <w:rPr>
          <w:rFonts w:ascii="Arial" w:hAnsi="Arial" w:cs="Arial"/>
        </w:rPr>
        <w:t>Diseño técnico</w:t>
      </w:r>
    </w:p>
    <w:p w:rsidR="00B834AC" w:rsidRPr="00B834AC" w:rsidRDefault="00B834AC" w:rsidP="00B834AC">
      <w:pPr>
        <w:pStyle w:val="Prrafodelista"/>
        <w:numPr>
          <w:ilvl w:val="1"/>
          <w:numId w:val="15"/>
        </w:numPr>
        <w:spacing w:before="120" w:after="120"/>
        <w:jc w:val="both"/>
        <w:rPr>
          <w:rFonts w:ascii="Arial" w:hAnsi="Arial" w:cs="Arial"/>
        </w:rPr>
      </w:pPr>
      <w:r w:rsidRPr="00B834AC">
        <w:rPr>
          <w:rFonts w:ascii="Arial" w:hAnsi="Arial" w:cs="Arial"/>
        </w:rPr>
        <w:t xml:space="preserve">Diagrama/esquema del modelo de datos en </w:t>
      </w:r>
      <w:proofErr w:type="spellStart"/>
      <w:r w:rsidRPr="00B834AC">
        <w:rPr>
          <w:rFonts w:ascii="Arial" w:hAnsi="Arial" w:cs="Arial"/>
        </w:rPr>
        <w:t>MongoDB</w:t>
      </w:r>
      <w:proofErr w:type="spellEnd"/>
      <w:r w:rsidRPr="00B834AC">
        <w:rPr>
          <w:rFonts w:ascii="Arial" w:hAnsi="Arial" w:cs="Arial"/>
        </w:rPr>
        <w:t xml:space="preserve"> (colecciones, campos, embebido vs. referenciado, justificación).</w:t>
      </w:r>
    </w:p>
    <w:p w:rsidR="00B834AC" w:rsidRPr="00B834AC" w:rsidRDefault="00B834AC" w:rsidP="00B834AC">
      <w:pPr>
        <w:pStyle w:val="Prrafodelista"/>
        <w:numPr>
          <w:ilvl w:val="1"/>
          <w:numId w:val="15"/>
        </w:numPr>
        <w:spacing w:before="120" w:after="120"/>
        <w:jc w:val="both"/>
        <w:rPr>
          <w:rFonts w:ascii="Arial" w:hAnsi="Arial" w:cs="Arial"/>
        </w:rPr>
      </w:pPr>
      <w:r w:rsidRPr="00B834AC">
        <w:rPr>
          <w:rFonts w:ascii="Arial" w:hAnsi="Arial" w:cs="Arial"/>
        </w:rPr>
        <w:t>Diagrama de navegación de vistas, con la correspondencia a los casos de uso.</w:t>
      </w:r>
    </w:p>
    <w:p w:rsidR="00B834AC" w:rsidRPr="00B834AC" w:rsidRDefault="00B834AC" w:rsidP="00B834AC">
      <w:pPr>
        <w:pStyle w:val="Prrafodelista"/>
        <w:numPr>
          <w:ilvl w:val="1"/>
          <w:numId w:val="15"/>
        </w:numPr>
        <w:spacing w:before="120" w:after="120"/>
        <w:jc w:val="both"/>
        <w:rPr>
          <w:rFonts w:ascii="Arial" w:hAnsi="Arial" w:cs="Arial"/>
        </w:rPr>
      </w:pPr>
      <w:r w:rsidRPr="00B834AC">
        <w:rPr>
          <w:rFonts w:ascii="Arial" w:hAnsi="Arial" w:cs="Arial"/>
        </w:rPr>
        <w:t>Diagrama BPMN del proceso de negocio elegido (archivo BPMN/XML + imagen).</w:t>
      </w:r>
    </w:p>
    <w:p w:rsidR="00B834AC" w:rsidRPr="00B834AC" w:rsidRDefault="00B834AC" w:rsidP="00B834AC">
      <w:pPr>
        <w:pStyle w:val="Prrafodelista"/>
        <w:numPr>
          <w:ilvl w:val="0"/>
          <w:numId w:val="15"/>
        </w:num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Implementación final</w:t>
      </w:r>
    </w:p>
    <w:p w:rsidR="00B834AC" w:rsidRPr="00B834AC" w:rsidRDefault="00B834AC" w:rsidP="00B834AC">
      <w:pPr>
        <w:pStyle w:val="Prrafodelista"/>
        <w:numPr>
          <w:ilvl w:val="1"/>
          <w:numId w:val="15"/>
        </w:numPr>
        <w:spacing w:before="120" w:after="120"/>
        <w:jc w:val="both"/>
        <w:rPr>
          <w:rFonts w:ascii="Arial" w:hAnsi="Arial" w:cs="Arial"/>
        </w:rPr>
      </w:pPr>
      <w:r w:rsidRPr="00B834AC">
        <w:rPr>
          <w:rFonts w:ascii="Arial" w:hAnsi="Arial" w:cs="Arial"/>
        </w:rPr>
        <w:t xml:space="preserve">Repositorio </w:t>
      </w:r>
      <w:proofErr w:type="spellStart"/>
      <w:r w:rsidRPr="00B834AC">
        <w:rPr>
          <w:rFonts w:ascii="Arial" w:hAnsi="Arial" w:cs="Arial"/>
        </w:rPr>
        <w:t>Git</w:t>
      </w:r>
      <w:proofErr w:type="spellEnd"/>
      <w:r w:rsidRPr="00B834AC">
        <w:rPr>
          <w:rFonts w:ascii="Arial" w:hAnsi="Arial" w:cs="Arial"/>
        </w:rPr>
        <w:t xml:space="preserve"> público, con historial de </w:t>
      </w:r>
      <w:proofErr w:type="spellStart"/>
      <w:r w:rsidRPr="00B834AC">
        <w:rPr>
          <w:rFonts w:ascii="Arial" w:hAnsi="Arial" w:cs="Arial"/>
        </w:rPr>
        <w:t>commits</w:t>
      </w:r>
      <w:proofErr w:type="spellEnd"/>
      <w:r w:rsidRPr="00B834AC">
        <w:rPr>
          <w:rFonts w:ascii="Arial" w:hAnsi="Arial" w:cs="Arial"/>
        </w:rPr>
        <w:t xml:space="preserve"> de cada integrante.</w:t>
      </w:r>
    </w:p>
    <w:p w:rsidR="00B834AC" w:rsidRPr="00B834AC" w:rsidRDefault="00B834AC" w:rsidP="00B834AC">
      <w:pPr>
        <w:pStyle w:val="Prrafodelista"/>
        <w:numPr>
          <w:ilvl w:val="1"/>
          <w:numId w:val="15"/>
        </w:numPr>
        <w:spacing w:before="120" w:after="120"/>
        <w:jc w:val="both"/>
        <w:rPr>
          <w:rFonts w:ascii="Arial" w:hAnsi="Arial" w:cs="Arial"/>
        </w:rPr>
      </w:pPr>
      <w:r w:rsidRPr="00B834AC">
        <w:rPr>
          <w:rFonts w:ascii="Arial" w:hAnsi="Arial" w:cs="Arial"/>
        </w:rPr>
        <w:t>Aplicación de escritorio funcional, en capas (UI, lógica de negocio, acceso a datos, base de datos), implementando los casos de uso acordados.</w:t>
      </w:r>
    </w:p>
    <w:p w:rsidR="00E72A57" w:rsidRPr="00057D56" w:rsidRDefault="00B834AC" w:rsidP="00057D56">
      <w:pPr>
        <w:pStyle w:val="Prrafodelista"/>
        <w:numPr>
          <w:ilvl w:val="1"/>
          <w:numId w:val="15"/>
        </w:numPr>
        <w:spacing w:before="120" w:after="120"/>
        <w:jc w:val="both"/>
        <w:rPr>
          <w:rFonts w:ascii="Arial" w:hAnsi="Arial" w:cs="Arial"/>
        </w:rPr>
      </w:pPr>
      <w:r w:rsidRPr="00B834AC">
        <w:rPr>
          <w:rFonts w:ascii="Arial" w:hAnsi="Arial" w:cs="Arial"/>
        </w:rPr>
        <w:t>Documento de arquitectura final (</w:t>
      </w:r>
      <w:r>
        <w:rPr>
          <w:rFonts w:ascii="Arial" w:hAnsi="Arial" w:cs="Arial"/>
        </w:rPr>
        <w:t>instalación, diagramas</w:t>
      </w:r>
      <w:r w:rsidRPr="00B834AC">
        <w:rPr>
          <w:rFonts w:ascii="Arial" w:hAnsi="Arial" w:cs="Arial"/>
        </w:rPr>
        <w:t xml:space="preserve"> y justificación de decisiones), que puede ser una actualización de lo entregado en </w:t>
      </w:r>
      <w:r w:rsidR="00553522">
        <w:rPr>
          <w:rFonts w:ascii="Arial" w:hAnsi="Arial" w:cs="Arial"/>
        </w:rPr>
        <w:t>los apartados anteriores</w:t>
      </w:r>
      <w:r w:rsidRPr="00B834AC">
        <w:rPr>
          <w:rFonts w:ascii="Arial" w:hAnsi="Arial" w:cs="Arial"/>
        </w:rPr>
        <w:t>.</w:t>
      </w:r>
    </w:p>
    <w:p w:rsidR="008B43DE" w:rsidRPr="00AD122D" w:rsidRDefault="008B43DE" w:rsidP="008B43DE">
      <w:pPr>
        <w:spacing w:after="0" w:line="240" w:lineRule="auto"/>
        <w:rPr>
          <w:rFonts w:ascii="Arial" w:eastAsia="Times New Roman" w:hAnsi="Arial" w:cs="Arial"/>
          <w:color w:val="auto"/>
          <w:sz w:val="14"/>
          <w:szCs w:val="14"/>
        </w:rPr>
      </w:pPr>
    </w:p>
    <w:tbl>
      <w:tblPr>
        <w:tblW w:w="10606" w:type="dxa"/>
        <w:tblInd w:w="-115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0606"/>
      </w:tblGrid>
      <w:tr w:rsidR="008B43DE" w:rsidRPr="00AD122D" w:rsidTr="00FB4F2E">
        <w:trPr>
          <w:trHeight w:val="420"/>
        </w:trPr>
        <w:tc>
          <w:tcPr>
            <w:tcW w:w="106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CBD300" w:fill="CBD300"/>
            <w:vAlign w:val="center"/>
          </w:tcPr>
          <w:p w:rsidR="008B43DE" w:rsidRPr="00AD122D" w:rsidRDefault="008B43DE" w:rsidP="008B43DE">
            <w:pPr>
              <w:pStyle w:val="Prrafodelista"/>
              <w:numPr>
                <w:ilvl w:val="0"/>
                <w:numId w:val="3"/>
              </w:numPr>
              <w:spacing w:before="120" w:after="120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s-ES"/>
              </w:rPr>
              <w:t>Presentación</w:t>
            </w:r>
          </w:p>
        </w:tc>
      </w:tr>
    </w:tbl>
    <w:p w:rsidR="008B43DE" w:rsidRDefault="008B43DE" w:rsidP="00B834AC">
      <w:pPr>
        <w:spacing w:after="0" w:line="240" w:lineRule="auto"/>
        <w:rPr>
          <w:rFonts w:ascii="Arial" w:hAnsi="Arial" w:cs="Arial"/>
          <w:b/>
          <w:u w:val="single"/>
        </w:rPr>
      </w:pPr>
    </w:p>
    <w:p w:rsidR="00B834AC" w:rsidRPr="00B834AC" w:rsidRDefault="00B834AC" w:rsidP="00B834AC">
      <w:pPr>
        <w:spacing w:after="0" w:line="240" w:lineRule="auto"/>
        <w:jc w:val="both"/>
        <w:rPr>
          <w:rFonts w:ascii="Arial" w:hAnsi="Arial" w:cs="Arial"/>
        </w:rPr>
      </w:pPr>
      <w:r w:rsidRPr="00B834AC">
        <w:rPr>
          <w:rFonts w:ascii="Arial" w:hAnsi="Arial" w:cs="Arial"/>
        </w:rPr>
        <w:t>El último día del desafío, el grupo presentará la infografía que ha elaborado.</w:t>
      </w:r>
    </w:p>
    <w:p w:rsidR="00B834AC" w:rsidRPr="00B834AC" w:rsidRDefault="00B834AC" w:rsidP="00B834AC">
      <w:pPr>
        <w:spacing w:after="0" w:line="240" w:lineRule="auto"/>
        <w:jc w:val="both"/>
        <w:rPr>
          <w:rFonts w:ascii="Arial" w:hAnsi="Arial" w:cs="Arial"/>
        </w:rPr>
      </w:pPr>
      <w:r w:rsidRPr="00B834AC">
        <w:rPr>
          <w:rFonts w:ascii="Arial" w:hAnsi="Arial" w:cs="Arial"/>
        </w:rPr>
        <w:t>Todos los miembros del grupo deben participar en igualdad de condiciones en la presentación.</w:t>
      </w:r>
    </w:p>
    <w:p w:rsidR="00B834AC" w:rsidRPr="00B834AC" w:rsidRDefault="00B834AC" w:rsidP="00B834AC">
      <w:pPr>
        <w:spacing w:after="0" w:line="240" w:lineRule="auto"/>
        <w:jc w:val="both"/>
        <w:rPr>
          <w:rFonts w:ascii="Arial" w:hAnsi="Arial" w:cs="Arial"/>
        </w:rPr>
      </w:pPr>
      <w:r w:rsidRPr="00B834AC">
        <w:rPr>
          <w:rFonts w:ascii="Arial" w:hAnsi="Arial" w:cs="Arial"/>
        </w:rPr>
        <w:t>La presentación se evaluará según los criterios establecidos en la rúbrica de competencias transversales.</w:t>
      </w:r>
    </w:p>
    <w:p w:rsidR="001169F2" w:rsidRPr="00057D56" w:rsidRDefault="00B834AC" w:rsidP="00B834AC">
      <w:pPr>
        <w:spacing w:after="0" w:line="240" w:lineRule="auto"/>
        <w:jc w:val="both"/>
        <w:rPr>
          <w:rFonts w:ascii="Arial" w:hAnsi="Arial" w:cs="Arial"/>
        </w:rPr>
      </w:pPr>
      <w:r w:rsidRPr="00B834AC">
        <w:rPr>
          <w:rFonts w:ascii="Arial" w:hAnsi="Arial" w:cs="Arial"/>
        </w:rPr>
        <w:t xml:space="preserve">Al finalizar la presentación, el instructor podrá formular preguntas a cualquier miembro del equipo que considere oportunas </w:t>
      </w:r>
      <w:r w:rsidR="00F664C0">
        <w:rPr>
          <w:rFonts w:ascii="Arial" w:hAnsi="Arial" w:cs="Arial"/>
        </w:rPr>
        <w:t>(</w:t>
      </w:r>
      <w:r w:rsidRPr="00B834AC">
        <w:rPr>
          <w:rFonts w:ascii="Arial" w:hAnsi="Arial" w:cs="Arial"/>
        </w:rPr>
        <w:t>incluso sobre una sección que dicho miembro no haya presentado ni desarrollado durante el desafío</w:t>
      </w:r>
      <w:r w:rsidR="00F664C0">
        <w:rPr>
          <w:rFonts w:ascii="Arial" w:hAnsi="Arial" w:cs="Arial"/>
        </w:rPr>
        <w:t>)</w:t>
      </w:r>
      <w:r w:rsidRPr="00B834AC">
        <w:rPr>
          <w:rFonts w:ascii="Arial" w:hAnsi="Arial" w:cs="Arial"/>
        </w:rPr>
        <w:t>; por tanto, todos los integrantes deben tener una comprensión integral de la totalidad del proyecto.</w:t>
      </w:r>
    </w:p>
    <w:tbl>
      <w:tblPr>
        <w:tblW w:w="10606" w:type="dxa"/>
        <w:tblInd w:w="-115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0606"/>
      </w:tblGrid>
      <w:tr w:rsidR="001169F2" w:rsidRPr="00AD122D">
        <w:trPr>
          <w:trHeight w:val="420"/>
        </w:trPr>
        <w:tc>
          <w:tcPr>
            <w:tcW w:w="106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CBD300" w:fill="CBD300"/>
            <w:vAlign w:val="center"/>
          </w:tcPr>
          <w:p w:rsidR="001169F2" w:rsidRPr="00AD122D" w:rsidRDefault="008B43DE" w:rsidP="008B43DE">
            <w:pPr>
              <w:pStyle w:val="Prrafodelista"/>
              <w:pageBreakBefore/>
              <w:numPr>
                <w:ilvl w:val="0"/>
                <w:numId w:val="3"/>
              </w:numPr>
              <w:spacing w:after="120"/>
              <w:ind w:left="357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s-ES"/>
              </w:rPr>
              <w:t>Criterios de evaluación</w:t>
            </w:r>
          </w:p>
        </w:tc>
      </w:tr>
    </w:tbl>
    <w:p w:rsidR="001169F2" w:rsidRPr="00AD122D" w:rsidRDefault="001169F2" w:rsidP="00057D56">
      <w:pPr>
        <w:pStyle w:val="Normal1"/>
        <w:spacing w:after="0"/>
        <w:contextualSpacing/>
      </w:pPr>
    </w:p>
    <w:p w:rsidR="008B43DE" w:rsidRPr="008B43DE" w:rsidRDefault="008B43DE" w:rsidP="008B43DE">
      <w:pPr>
        <w:pStyle w:val="Normal1"/>
        <w:spacing w:after="120"/>
        <w:rPr>
          <w:rFonts w:ascii="Arial" w:eastAsia="Arial" w:hAnsi="Arial" w:cs="Arial"/>
          <w:b/>
          <w:u w:val="single"/>
        </w:rPr>
      </w:pPr>
      <w:r w:rsidRPr="008B43DE">
        <w:rPr>
          <w:rFonts w:ascii="Arial" w:eastAsia="Arial" w:hAnsi="Arial" w:cs="Arial"/>
          <w:b/>
          <w:u w:val="single"/>
        </w:rPr>
        <w:t>COMPETENCIAS TÉCNICAS</w:t>
      </w:r>
    </w:p>
    <w:p w:rsidR="008B43DE" w:rsidRPr="008B43DE" w:rsidRDefault="008B43DE" w:rsidP="008B43DE">
      <w:pPr>
        <w:pStyle w:val="Cabeceraypie"/>
      </w:pPr>
      <w:r w:rsidRPr="008B43DE">
        <w:t>Cada grupo será evaluado según la rúbrica técnica correspondiente a cada módulo.</w:t>
      </w:r>
    </w:p>
    <w:p w:rsidR="008B43DE" w:rsidRPr="008B43DE" w:rsidRDefault="008B43DE" w:rsidP="008B43DE">
      <w:pPr>
        <w:pStyle w:val="Cabeceraypie"/>
        <w:rPr>
          <w:rFonts w:ascii="Calibri" w:hAnsi="Calibri"/>
        </w:rPr>
      </w:pPr>
      <w:r w:rsidRPr="008B43DE">
        <w:t>Dado que este desafío implica trabajo colaborativo, todos los miembros del equipo deben comprender a fondo las fases realizadas y los detalles técnicos de la solución propuesta. Cada integrante debe ser capaz de explicar, justificar y defender el proyecto</w:t>
      </w:r>
      <w:r>
        <w:t xml:space="preserve"> a su totalidad</w:t>
      </w:r>
      <w:r w:rsidRPr="008B43DE">
        <w:t>, así como las decisione</w:t>
      </w:r>
      <w:r>
        <w:t>s tomadas durante su ejecución.</w:t>
      </w:r>
    </w:p>
    <w:p w:rsidR="008B43DE" w:rsidRPr="008B43DE" w:rsidRDefault="008B43DE" w:rsidP="008B43DE">
      <w:pPr>
        <w:pStyle w:val="Normal1"/>
        <w:spacing w:after="12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COMPETENCIAS TRANSVERSALES</w:t>
      </w:r>
    </w:p>
    <w:p w:rsidR="008B43DE" w:rsidRPr="00AD122D" w:rsidRDefault="008B43DE" w:rsidP="008B43DE">
      <w:pPr>
        <w:pStyle w:val="Cabeceraypie"/>
      </w:pPr>
      <w:r>
        <w:t>Serán evaluados por SET, siendo la evaluación de uno mismo y de sus compañeros un 10% y la evaluación profesor-alumno un 90%.</w:t>
      </w:r>
    </w:p>
    <w:tbl>
      <w:tblPr>
        <w:tblW w:w="10606" w:type="dxa"/>
        <w:tblInd w:w="-115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0606"/>
      </w:tblGrid>
      <w:tr w:rsidR="001169F2" w:rsidRPr="00AD122D">
        <w:trPr>
          <w:trHeight w:val="420"/>
        </w:trPr>
        <w:tc>
          <w:tcPr>
            <w:tcW w:w="106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CBD300" w:fill="CBD300"/>
            <w:vAlign w:val="center"/>
          </w:tcPr>
          <w:p w:rsidR="001169F2" w:rsidRPr="00AD122D" w:rsidRDefault="008B43DE" w:rsidP="008B43DE">
            <w:pPr>
              <w:pStyle w:val="Prrafodelista"/>
              <w:numPr>
                <w:ilvl w:val="0"/>
                <w:numId w:val="3"/>
              </w:numPr>
              <w:spacing w:before="120" w:after="120"/>
              <w:ind w:left="357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s-ES"/>
              </w:rPr>
              <w:t>Recursos</w:t>
            </w:r>
          </w:p>
        </w:tc>
      </w:tr>
    </w:tbl>
    <w:p w:rsidR="00057D56" w:rsidRDefault="00057D56">
      <w:pPr>
        <w:rPr>
          <w:rFonts w:ascii="Arial" w:eastAsia="Arial" w:hAnsi="Arial" w:cs="Arial"/>
        </w:rPr>
      </w:pPr>
    </w:p>
    <w:p w:rsidR="001169F2" w:rsidRPr="00AD122D" w:rsidRDefault="008B43DE">
      <w:pPr>
        <w:rPr>
          <w:rFonts w:ascii="Arial" w:eastAsia="Arial" w:hAnsi="Arial" w:cs="Arial"/>
        </w:rPr>
      </w:pPr>
      <w:r w:rsidRPr="008B43DE">
        <w:rPr>
          <w:rFonts w:ascii="Arial" w:eastAsia="Arial" w:hAnsi="Arial" w:cs="Arial"/>
        </w:rPr>
        <w:t xml:space="preserve">Recursos disponibles en el curso de Moodle «Retos 2DAM/2DAMi - retos </w:t>
      </w:r>
      <w:proofErr w:type="spellStart"/>
      <w:r w:rsidRPr="008B43DE">
        <w:rPr>
          <w:rFonts w:ascii="Arial" w:eastAsia="Arial" w:hAnsi="Arial" w:cs="Arial"/>
        </w:rPr>
        <w:t>intermodulares</w:t>
      </w:r>
      <w:proofErr w:type="spellEnd"/>
      <w:r w:rsidRPr="008B43DE">
        <w:rPr>
          <w:rFonts w:ascii="Arial" w:eastAsia="Arial" w:hAnsi="Arial" w:cs="Arial"/>
        </w:rPr>
        <w:t>».</w:t>
      </w:r>
    </w:p>
    <w:p w:rsidR="001169F2" w:rsidRPr="00AD122D" w:rsidRDefault="001169F2">
      <w:pPr>
        <w:pStyle w:val="Normal1"/>
        <w:rPr>
          <w:rFonts w:ascii="Arial" w:eastAsia="Arial" w:hAnsi="Arial" w:cs="Arial"/>
        </w:rPr>
      </w:pPr>
    </w:p>
    <w:tbl>
      <w:tblPr>
        <w:tblW w:w="10606" w:type="dxa"/>
        <w:tblInd w:w="-115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0606"/>
      </w:tblGrid>
      <w:tr w:rsidR="001169F2" w:rsidRPr="00AD122D">
        <w:trPr>
          <w:trHeight w:val="420"/>
        </w:trPr>
        <w:tc>
          <w:tcPr>
            <w:tcW w:w="106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CBD300" w:fill="CBD300"/>
            <w:vAlign w:val="center"/>
          </w:tcPr>
          <w:p w:rsidR="001169F2" w:rsidRPr="00AD122D" w:rsidRDefault="008B43DE" w:rsidP="008B43DE">
            <w:pPr>
              <w:pStyle w:val="Prrafodelista"/>
              <w:numPr>
                <w:ilvl w:val="0"/>
                <w:numId w:val="3"/>
              </w:numPr>
              <w:spacing w:before="120" w:after="120"/>
              <w:ind w:left="357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s-ES"/>
              </w:rPr>
              <w:t>Temporalización</w:t>
            </w:r>
          </w:p>
        </w:tc>
      </w:tr>
    </w:tbl>
    <w:p w:rsidR="001169F2" w:rsidRPr="00AD122D" w:rsidRDefault="001169F2">
      <w:pPr>
        <w:rPr>
          <w:rFonts w:ascii="Arial" w:eastAsia="Arial" w:hAnsi="Arial" w:cs="Arial"/>
        </w:rPr>
      </w:pPr>
    </w:p>
    <w:tbl>
      <w:tblPr>
        <w:tblW w:w="10553" w:type="dxa"/>
        <w:tblInd w:w="-115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7573"/>
        <w:gridCol w:w="2980"/>
      </w:tblGrid>
      <w:tr w:rsidR="001169F2" w:rsidRPr="00AD122D">
        <w:trPr>
          <w:trHeight w:val="420"/>
        </w:trPr>
        <w:tc>
          <w:tcPr>
            <w:tcW w:w="105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CBD300" w:fill="CBD300"/>
            <w:vAlign w:val="center"/>
          </w:tcPr>
          <w:p w:rsidR="001169F2" w:rsidRPr="00AD122D" w:rsidRDefault="008B43DE">
            <w:pPr>
              <w:widowControl w:val="0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Temporalización recomendada 2DAM/2</w:t>
            </w:r>
            <w:r w:rsidRPr="008B43DE">
              <w:rPr>
                <w:rFonts w:ascii="Arial" w:eastAsia="Arial" w:hAnsi="Arial" w:cs="Arial"/>
                <w:b/>
                <w:sz w:val="28"/>
                <w:szCs w:val="28"/>
              </w:rPr>
              <w:t>DAMi</w:t>
            </w:r>
          </w:p>
        </w:tc>
      </w:tr>
      <w:tr w:rsidR="001169F2" w:rsidRPr="00AD122D">
        <w:trPr>
          <w:trHeight w:val="500"/>
        </w:trPr>
        <w:tc>
          <w:tcPr>
            <w:tcW w:w="7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BD300" w:fill="CBD300"/>
            <w:vAlign w:val="center"/>
          </w:tcPr>
          <w:p w:rsidR="001169F2" w:rsidRPr="00AD122D" w:rsidRDefault="008B43DE">
            <w:pPr>
              <w:spacing w:before="120" w:after="12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Pasos / Fases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BD300" w:fill="CBD300"/>
            <w:vAlign w:val="center"/>
          </w:tcPr>
          <w:p w:rsidR="001169F2" w:rsidRPr="00AD122D" w:rsidRDefault="008B43DE">
            <w:pPr>
              <w:spacing w:before="120" w:after="12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color w:val="auto"/>
              </w:rPr>
              <w:t>Semanas</w:t>
            </w:r>
          </w:p>
        </w:tc>
      </w:tr>
      <w:tr w:rsidR="001169F2" w:rsidRPr="00AD122D">
        <w:tc>
          <w:tcPr>
            <w:tcW w:w="7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43DE" w:rsidRPr="008B43DE" w:rsidRDefault="008B43DE" w:rsidP="008B43DE">
            <w:pPr>
              <w:pStyle w:val="Prrafodelista"/>
              <w:numPr>
                <w:ilvl w:val="0"/>
                <w:numId w:val="5"/>
              </w:numPr>
              <w:spacing w:before="120" w:after="120" w:line="240" w:lineRule="auto"/>
              <w:rPr>
                <w:rFonts w:ascii="Arial" w:eastAsia="Arial" w:hAnsi="Arial" w:cs="Arial"/>
              </w:rPr>
            </w:pPr>
            <w:r w:rsidRPr="008B43DE">
              <w:rPr>
                <w:rFonts w:ascii="Arial" w:eastAsia="Arial" w:hAnsi="Arial" w:cs="Arial"/>
              </w:rPr>
              <w:t>Lanzamiento del desafío</w:t>
            </w:r>
          </w:p>
          <w:p w:rsidR="008B43DE" w:rsidRPr="008B43DE" w:rsidRDefault="008B43DE" w:rsidP="008B43DE">
            <w:pPr>
              <w:pStyle w:val="Prrafodelista"/>
              <w:numPr>
                <w:ilvl w:val="0"/>
                <w:numId w:val="5"/>
              </w:numPr>
              <w:spacing w:before="120" w:after="120" w:line="240" w:lineRule="auto"/>
              <w:rPr>
                <w:rFonts w:ascii="Arial" w:eastAsia="Arial" w:hAnsi="Arial" w:cs="Arial"/>
              </w:rPr>
            </w:pPr>
            <w:r w:rsidRPr="008B43DE">
              <w:rPr>
                <w:rFonts w:ascii="Arial" w:eastAsia="Arial" w:hAnsi="Arial" w:cs="Arial"/>
              </w:rPr>
              <w:t>Identificar y conectar con el desafío</w:t>
            </w:r>
          </w:p>
          <w:p w:rsidR="001169F2" w:rsidRPr="00AD122D" w:rsidRDefault="008B43DE" w:rsidP="008B43DE">
            <w:pPr>
              <w:pStyle w:val="Prrafodelista"/>
              <w:numPr>
                <w:ilvl w:val="0"/>
                <w:numId w:val="5"/>
              </w:numPr>
              <w:spacing w:before="120" w:after="120" w:line="240" w:lineRule="auto"/>
              <w:rPr>
                <w:rFonts w:ascii="Arial" w:eastAsia="Arial" w:hAnsi="Arial" w:cs="Arial"/>
              </w:rPr>
            </w:pPr>
            <w:r w:rsidRPr="008B43DE">
              <w:rPr>
                <w:rFonts w:ascii="Arial" w:eastAsia="Arial" w:hAnsi="Arial" w:cs="Arial"/>
              </w:rPr>
              <w:t>Establecer parámetros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69F2" w:rsidRPr="00AD122D" w:rsidRDefault="00AA1F76">
            <w:pPr>
              <w:spacing w:before="120" w:after="120"/>
              <w:rPr>
                <w:rFonts w:ascii="Arial" w:eastAsia="Arial" w:hAnsi="Arial" w:cs="Arial"/>
              </w:rPr>
            </w:pPr>
            <w:r w:rsidRPr="00AD122D">
              <w:rPr>
                <w:rFonts w:ascii="Arial" w:eastAsia="Arial" w:hAnsi="Arial" w:cs="Arial"/>
                <w:color w:val="auto"/>
              </w:rPr>
              <w:t>5 de octubre</w:t>
            </w:r>
          </w:p>
        </w:tc>
      </w:tr>
      <w:tr w:rsidR="001169F2" w:rsidRPr="00AD122D">
        <w:tc>
          <w:tcPr>
            <w:tcW w:w="7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43DE" w:rsidRPr="008B43DE" w:rsidRDefault="008B43DE" w:rsidP="008B43DE">
            <w:pPr>
              <w:pStyle w:val="Prrafodelista"/>
              <w:numPr>
                <w:ilvl w:val="0"/>
                <w:numId w:val="5"/>
              </w:numPr>
              <w:spacing w:before="120" w:after="120" w:line="240" w:lineRule="auto"/>
              <w:rPr>
                <w:rFonts w:ascii="Arial" w:eastAsia="Arial" w:hAnsi="Arial" w:cs="Arial"/>
              </w:rPr>
            </w:pPr>
            <w:r w:rsidRPr="008B43DE">
              <w:rPr>
                <w:rFonts w:ascii="Arial" w:eastAsia="Arial" w:hAnsi="Arial" w:cs="Arial"/>
              </w:rPr>
              <w:t>Obtener y organizar la información</w:t>
            </w:r>
          </w:p>
          <w:p w:rsidR="001169F2" w:rsidRPr="00AD122D" w:rsidRDefault="008B43DE" w:rsidP="008B43DE">
            <w:pPr>
              <w:pStyle w:val="Prrafodelista"/>
              <w:numPr>
                <w:ilvl w:val="0"/>
                <w:numId w:val="5"/>
              </w:numPr>
              <w:spacing w:before="120" w:after="120" w:line="240" w:lineRule="auto"/>
              <w:rPr>
                <w:rFonts w:ascii="Arial" w:eastAsia="Arial" w:hAnsi="Arial" w:cs="Arial"/>
              </w:rPr>
            </w:pPr>
            <w:r w:rsidRPr="008B43DE">
              <w:rPr>
                <w:rFonts w:ascii="Arial" w:eastAsia="Arial" w:hAnsi="Arial" w:cs="Arial"/>
              </w:rPr>
              <w:t>Ejecutar acciones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69F2" w:rsidRPr="00AD122D" w:rsidRDefault="00C20223">
            <w:pPr>
              <w:spacing w:before="120" w:after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auto"/>
              </w:rPr>
              <w:t>6</w:t>
            </w:r>
            <w:r w:rsidR="00AA1F76" w:rsidRPr="00AD122D">
              <w:rPr>
                <w:rFonts w:ascii="Arial" w:eastAsia="Arial" w:hAnsi="Arial" w:cs="Arial"/>
                <w:color w:val="auto"/>
              </w:rPr>
              <w:t xml:space="preserve"> octubre – 13 noviembre</w:t>
            </w:r>
          </w:p>
        </w:tc>
      </w:tr>
      <w:tr w:rsidR="001169F2" w:rsidRPr="00AD122D">
        <w:tc>
          <w:tcPr>
            <w:tcW w:w="7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43DE" w:rsidRPr="008B43DE" w:rsidRDefault="008B43DE" w:rsidP="008B43DE">
            <w:pPr>
              <w:pStyle w:val="Prrafodelista"/>
              <w:numPr>
                <w:ilvl w:val="0"/>
                <w:numId w:val="5"/>
              </w:numPr>
              <w:spacing w:before="120" w:after="120" w:line="240" w:lineRule="auto"/>
              <w:rPr>
                <w:rFonts w:ascii="Arial" w:eastAsia="Arial" w:hAnsi="Arial" w:cs="Arial"/>
              </w:rPr>
            </w:pPr>
            <w:r w:rsidRPr="008B43DE">
              <w:rPr>
                <w:rFonts w:ascii="Arial" w:eastAsia="Arial" w:hAnsi="Arial" w:cs="Arial"/>
              </w:rPr>
              <w:t>Presentar resultados y evaluación inicial</w:t>
            </w:r>
          </w:p>
          <w:p w:rsidR="001169F2" w:rsidRPr="00AD122D" w:rsidRDefault="008B43DE" w:rsidP="008B43DE">
            <w:pPr>
              <w:pStyle w:val="Prrafodelista"/>
              <w:numPr>
                <w:ilvl w:val="0"/>
                <w:numId w:val="5"/>
              </w:numPr>
              <w:spacing w:before="120" w:after="120" w:line="240" w:lineRule="auto"/>
              <w:rPr>
                <w:rFonts w:ascii="Arial" w:eastAsia="Arial" w:hAnsi="Arial" w:cs="Arial"/>
              </w:rPr>
            </w:pPr>
            <w:r w:rsidRPr="008B43DE">
              <w:rPr>
                <w:rFonts w:ascii="Arial" w:eastAsia="Arial" w:hAnsi="Arial" w:cs="Arial"/>
              </w:rPr>
              <w:t>Evaluar resultados y retroalimentación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69F2" w:rsidRPr="00AD122D" w:rsidRDefault="00AA1F76">
            <w:pPr>
              <w:spacing w:before="120" w:after="120" w:line="240" w:lineRule="auto"/>
              <w:rPr>
                <w:rFonts w:ascii="Arial" w:eastAsia="Arial" w:hAnsi="Arial" w:cs="Arial"/>
              </w:rPr>
            </w:pPr>
            <w:r w:rsidRPr="00AD122D">
              <w:rPr>
                <w:rFonts w:ascii="Arial" w:eastAsia="Arial" w:hAnsi="Arial" w:cs="Arial"/>
                <w:color w:val="auto"/>
              </w:rPr>
              <w:t>16 - 20 de noviembre</w:t>
            </w:r>
          </w:p>
        </w:tc>
      </w:tr>
    </w:tbl>
    <w:p w:rsidR="001169F2" w:rsidRPr="00AD122D" w:rsidRDefault="001169F2">
      <w:pPr>
        <w:pStyle w:val="Normal1"/>
        <w:rPr>
          <w:rFonts w:ascii="Arial" w:eastAsia="Arial" w:hAnsi="Arial" w:cs="Arial"/>
          <w:b/>
          <w:sz w:val="28"/>
          <w:szCs w:val="28"/>
        </w:rPr>
      </w:pPr>
    </w:p>
    <w:p w:rsidR="001169F2" w:rsidRPr="00AD122D" w:rsidRDefault="00AA1F76">
      <w:pPr>
        <w:pStyle w:val="Normal1"/>
        <w:tabs>
          <w:tab w:val="left" w:pos="7867"/>
        </w:tabs>
        <w:rPr>
          <w:rFonts w:ascii="Arial" w:eastAsia="Arial" w:hAnsi="Arial" w:cs="Arial"/>
        </w:rPr>
      </w:pPr>
      <w:r w:rsidRPr="00AD122D">
        <w:tab/>
      </w:r>
    </w:p>
    <w:tbl>
      <w:tblPr>
        <w:tblW w:w="10606" w:type="dxa"/>
        <w:tblInd w:w="-115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0606"/>
      </w:tblGrid>
      <w:tr w:rsidR="00AD122D" w:rsidRPr="00AD122D" w:rsidTr="007701F4">
        <w:trPr>
          <w:trHeight w:val="420"/>
        </w:trPr>
        <w:tc>
          <w:tcPr>
            <w:tcW w:w="106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CBD300" w:fill="CBD300"/>
            <w:vAlign w:val="center"/>
          </w:tcPr>
          <w:p w:rsidR="00AD122D" w:rsidRPr="00AD122D" w:rsidRDefault="00AD122D" w:rsidP="007701F4">
            <w:pPr>
              <w:pStyle w:val="Normal1"/>
              <w:pageBreakBefore/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8"/>
                <w:szCs w:val="28"/>
              </w:rPr>
            </w:pPr>
            <w:r w:rsidRPr="00AD122D">
              <w:rPr>
                <w:rFonts w:ascii="Arial" w:eastAsia="Arial" w:hAnsi="Arial" w:cs="Arial"/>
                <w:b/>
                <w:sz w:val="28"/>
                <w:szCs w:val="28"/>
              </w:rPr>
              <w:t>Objetivos y Competencias</w:t>
            </w:r>
          </w:p>
        </w:tc>
      </w:tr>
    </w:tbl>
    <w:p w:rsidR="00AD122D" w:rsidRPr="00AD122D" w:rsidRDefault="00AD122D" w:rsidP="00AD122D">
      <w:pPr>
        <w:pStyle w:val="docdata"/>
        <w:widowControl w:val="0"/>
        <w:shd w:val="clear" w:color="FFFFFF" w:fill="FFFFFF"/>
        <w:spacing w:beforeAutospacing="0" w:after="0" w:afterAutospacing="0" w:line="274" w:lineRule="auto"/>
        <w:ind w:firstLine="284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AD122D" w:rsidRPr="00AD122D" w:rsidRDefault="00AD122D" w:rsidP="00AD122D">
      <w:pPr>
        <w:pStyle w:val="docdata"/>
        <w:widowControl w:val="0"/>
        <w:shd w:val="clear" w:color="FFFFFF" w:fill="FFFFFF"/>
        <w:spacing w:beforeAutospacing="0" w:after="0" w:afterAutospacing="0" w:line="274" w:lineRule="auto"/>
        <w:ind w:firstLine="284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AD122D">
        <w:rPr>
          <w:rFonts w:ascii="Arial" w:hAnsi="Arial" w:cs="Arial"/>
          <w:b/>
          <w:bCs/>
          <w:color w:val="000000"/>
          <w:sz w:val="22"/>
          <w:szCs w:val="22"/>
        </w:rPr>
        <w:t>Competencias Técnicas y Resultados de Aprendizaje (</w:t>
      </w:r>
      <w:proofErr w:type="spellStart"/>
      <w:r w:rsidRPr="00AD122D">
        <w:rPr>
          <w:rFonts w:ascii="Arial" w:hAnsi="Arial" w:cs="Arial"/>
          <w:b/>
          <w:bCs/>
          <w:color w:val="000000"/>
          <w:sz w:val="22"/>
          <w:szCs w:val="22"/>
        </w:rPr>
        <w:t>RAs</w:t>
      </w:r>
      <w:proofErr w:type="spellEnd"/>
      <w:r w:rsidRPr="00AD122D">
        <w:rPr>
          <w:rFonts w:ascii="Arial" w:hAnsi="Arial" w:cs="Arial"/>
          <w:b/>
          <w:bCs/>
          <w:color w:val="000000"/>
          <w:sz w:val="22"/>
          <w:szCs w:val="22"/>
        </w:rPr>
        <w:t>)</w:t>
      </w:r>
    </w:p>
    <w:p w:rsidR="00AD122D" w:rsidRPr="00AD122D" w:rsidRDefault="00AD122D" w:rsidP="00AD122D">
      <w:pPr>
        <w:pStyle w:val="docdata"/>
        <w:widowControl w:val="0"/>
        <w:shd w:val="clear" w:color="FFFFFF" w:fill="FFFFFF"/>
        <w:spacing w:before="120" w:beforeAutospacing="0" w:after="120" w:afterAutospacing="0" w:line="274" w:lineRule="auto"/>
        <w:ind w:firstLine="284"/>
        <w:jc w:val="both"/>
        <w:rPr>
          <w:u w:val="single"/>
        </w:rPr>
      </w:pPr>
      <w:r w:rsidRPr="00AD122D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DIN</w:t>
      </w:r>
    </w:p>
    <w:p w:rsidR="00AD122D" w:rsidRPr="00AD122D" w:rsidRDefault="00AD122D" w:rsidP="00AD122D">
      <w:pPr>
        <w:pStyle w:val="docdata"/>
        <w:widowControl w:val="0"/>
        <w:numPr>
          <w:ilvl w:val="0"/>
          <w:numId w:val="7"/>
        </w:numPr>
        <w:shd w:val="clear" w:color="FFFFFF" w:fill="FFFFFF"/>
        <w:spacing w:before="280" w:after="0" w:line="274" w:lineRule="auto"/>
        <w:ind w:left="284" w:hanging="284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>CT2: Implanta sistemas y aplicaciones informáticas sobre entornos específicos.</w:t>
      </w:r>
    </w:p>
    <w:p w:rsidR="00AD122D" w:rsidRPr="00AD122D" w:rsidRDefault="00AD122D" w:rsidP="00AD122D">
      <w:pPr>
        <w:pStyle w:val="docdata"/>
        <w:widowControl w:val="0"/>
        <w:numPr>
          <w:ilvl w:val="1"/>
          <w:numId w:val="7"/>
        </w:numPr>
        <w:shd w:val="clear" w:color="FFFFFF" w:fill="FFFFFF"/>
        <w:spacing w:before="280" w:after="0" w:line="274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>IL2.1 Realiza el empaquetado de aplicaciones para su instalación y/o distribución, utilizando herramientas específicas (DIN7).</w:t>
      </w:r>
    </w:p>
    <w:p w:rsidR="00AD122D" w:rsidRPr="00AD122D" w:rsidRDefault="00AD122D" w:rsidP="00AD122D">
      <w:pPr>
        <w:pStyle w:val="docdata"/>
        <w:widowControl w:val="0"/>
        <w:numPr>
          <w:ilvl w:val="0"/>
          <w:numId w:val="7"/>
        </w:numPr>
        <w:shd w:val="clear" w:color="FFFFFF" w:fill="FFFFFF"/>
        <w:spacing w:before="280" w:after="0" w:line="274" w:lineRule="auto"/>
        <w:ind w:left="284" w:hanging="284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>CT3: Documenta sistemas y aplicaciones informáticas con la calidad exigida en los estándares establecidos.</w:t>
      </w:r>
    </w:p>
    <w:p w:rsidR="00AD122D" w:rsidRPr="00AD122D" w:rsidRDefault="00AD122D" w:rsidP="00AD122D">
      <w:pPr>
        <w:pStyle w:val="docdata"/>
        <w:widowControl w:val="0"/>
        <w:numPr>
          <w:ilvl w:val="1"/>
          <w:numId w:val="7"/>
        </w:numPr>
        <w:shd w:val="clear" w:color="FFFFFF" w:fill="FFFFFF"/>
        <w:spacing w:before="280" w:after="0" w:line="274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>IL3.1 Comenta el código utilizando el comportamiento definido en el diseño y entrega una documentación de API completa y detallada (DIN6).</w:t>
      </w:r>
    </w:p>
    <w:p w:rsidR="00AD122D" w:rsidRPr="00AD122D" w:rsidRDefault="00AD122D" w:rsidP="00AD122D">
      <w:pPr>
        <w:pStyle w:val="docdata"/>
        <w:widowControl w:val="0"/>
        <w:numPr>
          <w:ilvl w:val="1"/>
          <w:numId w:val="7"/>
        </w:numPr>
        <w:shd w:val="clear" w:color="FFFFFF" w:fill="FFFFFF"/>
        <w:spacing w:before="280" w:after="0" w:line="274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>IL3.2 Documenta la aplicación desarrollada mediante vistas de ayuda y un manual de usuario suficientemente detallado (DIN6).</w:t>
      </w:r>
    </w:p>
    <w:p w:rsidR="00AD122D" w:rsidRPr="00AD122D" w:rsidRDefault="00AD122D" w:rsidP="00AD122D">
      <w:pPr>
        <w:pStyle w:val="docdata"/>
        <w:widowControl w:val="0"/>
        <w:numPr>
          <w:ilvl w:val="1"/>
          <w:numId w:val="7"/>
        </w:numPr>
        <w:shd w:val="clear" w:color="FFFFFF" w:fill="FFFFFF"/>
        <w:spacing w:before="280" w:after="0" w:line="274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>IL3.3 Desarrolla informes debidamente formateados donde se incorporan los datos manejados por la interfaz de usuario (DIN5).</w:t>
      </w:r>
    </w:p>
    <w:p w:rsidR="00AD122D" w:rsidRPr="00AD122D" w:rsidRDefault="00AD122D" w:rsidP="00AD122D">
      <w:pPr>
        <w:pStyle w:val="docdata"/>
        <w:widowControl w:val="0"/>
        <w:numPr>
          <w:ilvl w:val="1"/>
          <w:numId w:val="7"/>
        </w:numPr>
        <w:shd w:val="clear" w:color="FFFFFF" w:fill="FFFFFF"/>
        <w:spacing w:before="280" w:after="0" w:line="274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>IL3.4 Implementa código de pruebas de forma que sirve como documentación adicional de la aplicación desarrollada (DIN8).</w:t>
      </w:r>
    </w:p>
    <w:p w:rsidR="00AD122D" w:rsidRPr="00AD122D" w:rsidRDefault="00AD122D" w:rsidP="00AD122D">
      <w:pPr>
        <w:pStyle w:val="docdata"/>
        <w:widowControl w:val="0"/>
        <w:numPr>
          <w:ilvl w:val="1"/>
          <w:numId w:val="7"/>
        </w:numPr>
        <w:shd w:val="clear" w:color="FFFFFF" w:fill="FFFFFF"/>
        <w:spacing w:before="280" w:after="0" w:line="274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AD122D" w:rsidRPr="00AD122D" w:rsidRDefault="00AD122D" w:rsidP="00AD122D">
      <w:pPr>
        <w:pStyle w:val="docdata"/>
        <w:widowControl w:val="0"/>
        <w:numPr>
          <w:ilvl w:val="0"/>
          <w:numId w:val="7"/>
        </w:numPr>
        <w:shd w:val="clear" w:color="FFFFFF" w:fill="FFFFFF"/>
        <w:spacing w:before="280" w:after="0" w:line="274" w:lineRule="auto"/>
        <w:ind w:left="284" w:hanging="284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>CT6: Desarrolla interfaces gráficas de usuario para aplicaciones multiplataforma, cumpliendo criterios de usabilidad.</w:t>
      </w:r>
    </w:p>
    <w:p w:rsidR="00AD122D" w:rsidRPr="00AD122D" w:rsidRDefault="00AD122D" w:rsidP="00AD122D">
      <w:pPr>
        <w:pStyle w:val="docdata"/>
        <w:widowControl w:val="0"/>
        <w:numPr>
          <w:ilvl w:val="1"/>
          <w:numId w:val="7"/>
        </w:numPr>
        <w:shd w:val="clear" w:color="FFFFFF" w:fill="FFFFFF"/>
        <w:spacing w:before="280" w:after="0" w:line="274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>IL6.1 Genera interfaces gráficos de usuario basados en XML, utilizando herramientas específicas y adaptando el documento XML generado (DIN1, DIN2)</w:t>
      </w:r>
    </w:p>
    <w:p w:rsidR="00AD122D" w:rsidRPr="00AD122D" w:rsidRDefault="00AD122D" w:rsidP="00AD122D">
      <w:pPr>
        <w:pStyle w:val="docdata"/>
        <w:widowControl w:val="0"/>
        <w:numPr>
          <w:ilvl w:val="1"/>
          <w:numId w:val="7"/>
        </w:numPr>
        <w:shd w:val="clear" w:color="FFFFFF" w:fill="FFFFFF"/>
        <w:spacing w:before="280" w:after="0" w:line="274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>IL6.3 Implementa de forma funcional y usable interfaces gráficas de usuario cumpliendo con las recomendaciones de buenas prácticas.  (DIN3)</w:t>
      </w:r>
    </w:p>
    <w:p w:rsidR="00AD122D" w:rsidRPr="00AD122D" w:rsidRDefault="00AD122D" w:rsidP="00AD122D">
      <w:pPr>
        <w:pStyle w:val="docdata"/>
        <w:widowControl w:val="0"/>
        <w:numPr>
          <w:ilvl w:val="1"/>
          <w:numId w:val="7"/>
        </w:numPr>
        <w:shd w:val="clear" w:color="FFFFFF" w:fill="FFFFFF"/>
        <w:spacing w:before="280" w:after="0" w:line="274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>IL6.2 Realiza el diseño detallado del aspecto y comportamiento de interfaces gráficos de usuario, identificando y aplicando criterios de usabilidad y funcionalidad (DIN4)</w:t>
      </w:r>
    </w:p>
    <w:p w:rsidR="00AD122D" w:rsidRPr="00AD122D" w:rsidRDefault="00AD122D" w:rsidP="00AD122D">
      <w:pPr>
        <w:pStyle w:val="docdata"/>
        <w:widowControl w:val="0"/>
        <w:numPr>
          <w:ilvl w:val="1"/>
          <w:numId w:val="7"/>
        </w:numPr>
        <w:shd w:val="clear" w:color="FFFFFF" w:fill="FFFFFF"/>
        <w:spacing w:before="280" w:after="0" w:line="274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 xml:space="preserve">IL6.4 Desarrolla informes debidamente formateados donde se incorporan los datos manejados por la interfaz de </w:t>
      </w:r>
      <w:proofErr w:type="gramStart"/>
      <w:r w:rsidRPr="00AD122D">
        <w:rPr>
          <w:rFonts w:ascii="Arial" w:eastAsia="Arial" w:hAnsi="Arial" w:cs="Arial"/>
          <w:color w:val="000000"/>
          <w:sz w:val="22"/>
          <w:szCs w:val="22"/>
        </w:rPr>
        <w:t>usuario  (</w:t>
      </w:r>
      <w:proofErr w:type="gramEnd"/>
      <w:r w:rsidRPr="00AD122D">
        <w:rPr>
          <w:rFonts w:ascii="Arial" w:eastAsia="Arial" w:hAnsi="Arial" w:cs="Arial"/>
          <w:color w:val="000000"/>
          <w:sz w:val="22"/>
          <w:szCs w:val="22"/>
        </w:rPr>
        <w:t>DIN5)</w:t>
      </w:r>
    </w:p>
    <w:p w:rsidR="00AD122D" w:rsidRPr="00AD122D" w:rsidRDefault="00AD122D" w:rsidP="00AD122D">
      <w:pPr>
        <w:pStyle w:val="docdata"/>
        <w:widowControl w:val="0"/>
        <w:numPr>
          <w:ilvl w:val="1"/>
          <w:numId w:val="7"/>
        </w:numPr>
        <w:shd w:val="clear" w:color="FFFFFF" w:fill="FFFFFF"/>
        <w:spacing w:before="280" w:after="0" w:line="274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>IL6.5 Desarrolla y ejecuta código de test que garantiza la funcionalidad de la aplicación para sus casos de uso y el tratamiento de errores de lógica de la aplicación, (DIN8)</w:t>
      </w:r>
    </w:p>
    <w:p w:rsidR="00AD122D" w:rsidRPr="00AD122D" w:rsidRDefault="00AD122D" w:rsidP="00AD122D">
      <w:pPr>
        <w:pStyle w:val="docdata"/>
        <w:widowControl w:val="0"/>
        <w:shd w:val="clear" w:color="FFFFFF" w:fill="FFFFFF"/>
        <w:spacing w:before="120" w:beforeAutospacing="0" w:after="120" w:afterAutospacing="0" w:line="274" w:lineRule="auto"/>
        <w:ind w:firstLine="284"/>
        <w:jc w:val="both"/>
        <w:rPr>
          <w:u w:val="single"/>
        </w:rPr>
      </w:pPr>
      <w:r w:rsidRPr="00AD122D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ADT</w:t>
      </w:r>
    </w:p>
    <w:p w:rsidR="00AD122D" w:rsidRPr="00A03534" w:rsidRDefault="00AD122D" w:rsidP="00AD122D">
      <w:pPr>
        <w:pStyle w:val="docdata"/>
        <w:widowControl w:val="0"/>
        <w:numPr>
          <w:ilvl w:val="0"/>
          <w:numId w:val="7"/>
        </w:numPr>
        <w:shd w:val="clear" w:color="FFFFFF" w:fill="FFFFFF"/>
        <w:spacing w:before="280" w:after="0" w:line="274" w:lineRule="auto"/>
        <w:ind w:left="284" w:hanging="284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03534">
        <w:rPr>
          <w:rFonts w:ascii="Arial" w:eastAsia="Arial" w:hAnsi="Arial" w:cs="Arial"/>
          <w:color w:val="000000"/>
          <w:sz w:val="22"/>
          <w:szCs w:val="22"/>
        </w:rPr>
        <w:t xml:space="preserve">CT5. </w:t>
      </w:r>
      <w:r w:rsidR="00A03534" w:rsidRPr="00A03534">
        <w:rPr>
          <w:rFonts w:ascii="Arial" w:hAnsi="Arial" w:cs="Arial"/>
          <w:sz w:val="22"/>
          <w:szCs w:val="22"/>
        </w:rPr>
        <w:t>Desarrolla aplicaciones y componentes de acceso a datos, gestionando su persistencia y garantizando la calidad y seguridad de los mismos.</w:t>
      </w:r>
    </w:p>
    <w:p w:rsidR="00AD122D" w:rsidRPr="00AD122D" w:rsidRDefault="00AD122D" w:rsidP="00AD122D">
      <w:pPr>
        <w:pStyle w:val="Prrafodelista"/>
        <w:numPr>
          <w:ilvl w:val="1"/>
          <w:numId w:val="7"/>
        </w:numPr>
        <w:ind w:left="567"/>
        <w:rPr>
          <w:rFonts w:ascii="Arial" w:eastAsia="Arial" w:hAnsi="Arial" w:cs="Arial"/>
          <w:color w:val="000000"/>
          <w:lang w:eastAsia="es-ES"/>
        </w:rPr>
      </w:pPr>
      <w:r w:rsidRPr="00AD122D">
        <w:rPr>
          <w:rFonts w:ascii="Arial" w:eastAsia="Arial" w:hAnsi="Arial" w:cs="Arial"/>
          <w:color w:val="000000"/>
          <w:lang w:eastAsia="es-ES"/>
        </w:rPr>
        <w:t>IL5.</w:t>
      </w:r>
      <w:r w:rsidRPr="00A03534">
        <w:rPr>
          <w:rFonts w:ascii="Arial" w:eastAsia="Arial" w:hAnsi="Arial" w:cs="Arial"/>
          <w:color w:val="000000"/>
          <w:lang w:eastAsia="es-ES"/>
        </w:rPr>
        <w:t xml:space="preserve">1 </w:t>
      </w:r>
      <w:r w:rsidR="00A03534" w:rsidRPr="00A03534">
        <w:rPr>
          <w:rFonts w:ascii="Arial" w:hAnsi="Arial" w:cs="Arial"/>
        </w:rPr>
        <w:t>Desarrolla aplicaciones que gestionan información almacenada en ficheros, identificando y utilizando</w:t>
      </w:r>
      <w:r w:rsidR="00A03534" w:rsidRPr="00A03534">
        <w:rPr>
          <w:rFonts w:ascii="Arial" w:hAnsi="Arial" w:cs="Arial"/>
        </w:rPr>
        <w:t xml:space="preserve"> </w:t>
      </w:r>
      <w:r w:rsidR="00A03534" w:rsidRPr="00A03534">
        <w:rPr>
          <w:rFonts w:ascii="Arial" w:hAnsi="Arial" w:cs="Arial"/>
        </w:rPr>
        <w:t>mecanismos de conexión (ADT1).</w:t>
      </w:r>
      <w:r w:rsidR="00A03534">
        <w:t xml:space="preserve">  </w:t>
      </w:r>
    </w:p>
    <w:p w:rsidR="00A03534" w:rsidRPr="00A03534" w:rsidRDefault="00A03534" w:rsidP="00AD122D">
      <w:pPr>
        <w:pStyle w:val="Prrafodelista"/>
        <w:numPr>
          <w:ilvl w:val="1"/>
          <w:numId w:val="7"/>
        </w:numPr>
        <w:ind w:left="567"/>
        <w:rPr>
          <w:rFonts w:ascii="Arial" w:eastAsia="Arial" w:hAnsi="Arial" w:cs="Arial"/>
          <w:color w:val="000000"/>
          <w:lang w:eastAsia="es-ES"/>
        </w:rPr>
      </w:pPr>
      <w:r w:rsidRPr="00A03534">
        <w:rPr>
          <w:rFonts w:ascii="Arial" w:hAnsi="Arial" w:cs="Arial"/>
        </w:rPr>
        <w:t xml:space="preserve">IL5.3 Gestiona la persistencia de los datos, identificando herramientas de Mapeo Objeto Relacional (ORM) y desarrollando aplicaciones que las utilizan (ADT3). </w:t>
      </w:r>
    </w:p>
    <w:p w:rsidR="00A03534" w:rsidRPr="00A03534" w:rsidRDefault="00A03534" w:rsidP="00AD122D">
      <w:pPr>
        <w:pStyle w:val="Prrafodelista"/>
        <w:numPr>
          <w:ilvl w:val="1"/>
          <w:numId w:val="7"/>
        </w:numPr>
        <w:ind w:left="567"/>
        <w:rPr>
          <w:rFonts w:ascii="Arial" w:eastAsia="Arial" w:hAnsi="Arial" w:cs="Arial"/>
          <w:color w:val="000000"/>
          <w:lang w:eastAsia="es-ES"/>
        </w:rPr>
      </w:pPr>
      <w:r w:rsidRPr="00A03534">
        <w:rPr>
          <w:rFonts w:ascii="Arial" w:hAnsi="Arial" w:cs="Arial"/>
        </w:rPr>
        <w:t xml:space="preserve">IL5.4 Desarrolla aplicaciones que gestionan información almacenada en bases de datos </w:t>
      </w:r>
      <w:proofErr w:type="spellStart"/>
      <w:r w:rsidRPr="00A03534">
        <w:rPr>
          <w:rFonts w:ascii="Arial" w:hAnsi="Arial" w:cs="Arial"/>
        </w:rPr>
        <w:t>NoSQL</w:t>
      </w:r>
      <w:proofErr w:type="spellEnd"/>
      <w:r w:rsidRPr="00A03534">
        <w:rPr>
          <w:rFonts w:ascii="Arial" w:hAnsi="Arial" w:cs="Arial"/>
        </w:rPr>
        <w:t xml:space="preserve">, identificando y utilizando mecanismos de conexión (ADT5). </w:t>
      </w:r>
    </w:p>
    <w:p w:rsidR="00A03534" w:rsidRPr="00A03534" w:rsidRDefault="00A03534" w:rsidP="00AD122D">
      <w:pPr>
        <w:pStyle w:val="Prrafodelista"/>
        <w:numPr>
          <w:ilvl w:val="1"/>
          <w:numId w:val="7"/>
        </w:numPr>
        <w:ind w:left="567"/>
        <w:rPr>
          <w:rFonts w:ascii="Arial" w:eastAsia="Arial" w:hAnsi="Arial" w:cs="Arial"/>
          <w:color w:val="000000"/>
          <w:lang w:eastAsia="es-ES"/>
        </w:rPr>
      </w:pPr>
      <w:r w:rsidRPr="00A03534">
        <w:rPr>
          <w:rFonts w:ascii="Arial" w:hAnsi="Arial" w:cs="Arial"/>
        </w:rPr>
        <w:t xml:space="preserve">IL5.5 Programa componentes de acceso a datos, identificando las características que debe poseer un componente y utilizando herramientas de desarrollo (ADT6). </w:t>
      </w:r>
    </w:p>
    <w:p w:rsidR="00AD122D" w:rsidRPr="00AD122D" w:rsidRDefault="00A03534" w:rsidP="00A03534">
      <w:pPr>
        <w:pStyle w:val="Prrafodelista"/>
        <w:numPr>
          <w:ilvl w:val="1"/>
          <w:numId w:val="7"/>
        </w:numPr>
        <w:ind w:left="567"/>
        <w:rPr>
          <w:rFonts w:ascii="Arial" w:eastAsia="Times New Roman" w:hAnsi="Arial" w:cs="Arial"/>
          <w:b/>
          <w:bCs/>
          <w:u w:val="single"/>
        </w:rPr>
      </w:pPr>
      <w:r w:rsidRPr="00A03534">
        <w:rPr>
          <w:rFonts w:ascii="Arial" w:hAnsi="Arial" w:cs="Arial"/>
        </w:rPr>
        <w:t>IL5.6 Gestiona excepciones y posibles errores desarrollando aplicaciones que incluyen su tratamiento de form</w:t>
      </w:r>
      <w:bookmarkStart w:id="0" w:name="_GoBack"/>
      <w:bookmarkEnd w:id="0"/>
      <w:r w:rsidRPr="00A03534">
        <w:rPr>
          <w:rFonts w:ascii="Arial" w:hAnsi="Arial" w:cs="Arial"/>
        </w:rPr>
        <w:t>a adecuada (ADT1) (ADT2) (ADT4) (ADT5).</w:t>
      </w:r>
      <w:r w:rsidR="00AD122D" w:rsidRPr="00AD122D">
        <w:rPr>
          <w:rFonts w:ascii="Arial" w:hAnsi="Arial" w:cs="Arial"/>
          <w:b/>
          <w:bCs/>
          <w:u w:val="single"/>
        </w:rPr>
        <w:br w:type="page"/>
      </w:r>
    </w:p>
    <w:p w:rsidR="00AD122D" w:rsidRPr="00AD122D" w:rsidRDefault="00AD122D" w:rsidP="00AD122D">
      <w:pPr>
        <w:pStyle w:val="docdata"/>
        <w:widowControl w:val="0"/>
        <w:shd w:val="clear" w:color="FFFFFF" w:fill="FFFFFF"/>
        <w:spacing w:before="120" w:beforeAutospacing="0" w:after="120" w:afterAutospacing="0" w:line="274" w:lineRule="auto"/>
        <w:ind w:firstLine="284"/>
        <w:jc w:val="both"/>
        <w:rPr>
          <w:u w:val="single"/>
        </w:rPr>
      </w:pPr>
      <w:r w:rsidRPr="00AD122D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SGE</w:t>
      </w:r>
    </w:p>
    <w:p w:rsidR="00AD122D" w:rsidRPr="00AD122D" w:rsidRDefault="00AD122D" w:rsidP="00AD122D">
      <w:pPr>
        <w:pStyle w:val="docdata"/>
        <w:widowControl w:val="0"/>
        <w:numPr>
          <w:ilvl w:val="0"/>
          <w:numId w:val="7"/>
        </w:numPr>
        <w:shd w:val="clear" w:color="FFFFFF" w:fill="FFFFFF"/>
        <w:spacing w:before="280" w:after="0" w:line="274" w:lineRule="auto"/>
        <w:ind w:left="284" w:hanging="284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>CT9: Adapta sistemas de planificación de recursos empresariales y de gestión de relaciones con clientes, creando elementos software para la gestión del sistema y sus recursos.</w:t>
      </w:r>
    </w:p>
    <w:p w:rsidR="00AD122D" w:rsidRPr="00AD122D" w:rsidRDefault="00AD122D" w:rsidP="00AD122D">
      <w:pPr>
        <w:pStyle w:val="docdata"/>
        <w:widowControl w:val="0"/>
        <w:numPr>
          <w:ilvl w:val="1"/>
          <w:numId w:val="7"/>
        </w:numPr>
        <w:shd w:val="clear" w:color="FFFFFF" w:fill="FFFFFF"/>
        <w:spacing w:before="280" w:after="0" w:line="274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>IL9.1 Implanta sistemas ERP-CRM, interpretando la documentación técnica, identificando las diferentes opciones y módulos de acuerdo a unos requisitos definidos por la necesidad de la empresa (SGE2).</w:t>
      </w:r>
    </w:p>
    <w:p w:rsidR="00AD122D" w:rsidRPr="00AD122D" w:rsidRDefault="00AD122D" w:rsidP="00AD122D">
      <w:pPr>
        <w:pStyle w:val="docdata"/>
        <w:widowControl w:val="0"/>
        <w:numPr>
          <w:ilvl w:val="1"/>
          <w:numId w:val="7"/>
        </w:numPr>
        <w:shd w:val="clear" w:color="FFFFFF" w:fill="FFFFFF"/>
        <w:spacing w:before="280" w:after="0" w:line="274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>IL9.2 Realiza operaciones de gestión y consulta de la información, siguiendo las especificaciones de diseño y utilizando las herramientas proporcionadas por los sistemas ERP-CRM (SGE3).</w:t>
      </w:r>
    </w:p>
    <w:p w:rsidR="00AD122D" w:rsidRPr="00AD122D" w:rsidRDefault="00AD122D" w:rsidP="00AD122D">
      <w:pPr>
        <w:pStyle w:val="docdata"/>
        <w:widowControl w:val="0"/>
        <w:numPr>
          <w:ilvl w:val="1"/>
          <w:numId w:val="7"/>
        </w:numPr>
        <w:shd w:val="clear" w:color="FFFFFF" w:fill="FFFFFF"/>
        <w:spacing w:before="280" w:after="0" w:line="274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>IL9.3 Adapta sistemas ERP-CRM de acuerdo a los requisitos de un supuesto empresarial utilizando el modo desarrollador proporcionado por el entorno (SGE4).</w:t>
      </w:r>
    </w:p>
    <w:p w:rsidR="00AD122D" w:rsidRPr="00AD122D" w:rsidRDefault="00AD122D" w:rsidP="00AD122D">
      <w:pPr>
        <w:pStyle w:val="docdata"/>
        <w:widowControl w:val="0"/>
        <w:numPr>
          <w:ilvl w:val="1"/>
          <w:numId w:val="7"/>
        </w:numPr>
        <w:shd w:val="clear" w:color="FFFFFF" w:fill="FFFFFF"/>
        <w:spacing w:before="280" w:after="0" w:line="274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D122D">
        <w:rPr>
          <w:rFonts w:ascii="Arial" w:eastAsia="Arial" w:hAnsi="Arial" w:cs="Arial"/>
          <w:color w:val="000000"/>
          <w:sz w:val="22"/>
          <w:szCs w:val="22"/>
        </w:rPr>
        <w:t>IL9.4 Desarrolla un módulo completo para un sistema de gestión, de acuerdo a los requisitos de un supuesto empresarial, utilizando lenguajes de programación y un entorno adecuados (SGE5).</w:t>
      </w:r>
    </w:p>
    <w:p w:rsidR="00AD122D" w:rsidRPr="00AD122D" w:rsidRDefault="00AD122D" w:rsidP="00AD122D">
      <w:pPr>
        <w:pStyle w:val="Normal1"/>
        <w:spacing w:before="120" w:after="120" w:line="240" w:lineRule="auto"/>
        <w:ind w:left="720"/>
        <w:rPr>
          <w:rFonts w:ascii="Arial" w:eastAsia="Arial" w:hAnsi="Arial" w:cs="Arial"/>
        </w:rPr>
      </w:pPr>
    </w:p>
    <w:p w:rsidR="00057D56" w:rsidRPr="00057D56" w:rsidRDefault="00057D56" w:rsidP="00057D56">
      <w:pPr>
        <w:rPr>
          <w:rFonts w:ascii="Arial" w:eastAsia="Arial" w:hAnsi="Arial" w:cs="Arial"/>
          <w:b/>
        </w:rPr>
      </w:pPr>
      <w:r w:rsidRPr="00057D56">
        <w:rPr>
          <w:rFonts w:ascii="Arial" w:eastAsia="Arial" w:hAnsi="Arial" w:cs="Arial"/>
          <w:b/>
        </w:rPr>
        <w:t>Competencias transversales</w:t>
      </w:r>
    </w:p>
    <w:p w:rsidR="00AD122D" w:rsidRPr="00AD122D" w:rsidRDefault="00057D56" w:rsidP="00057D56">
      <w:pPr>
        <w:pStyle w:val="Cabeceraypie"/>
      </w:pPr>
      <w:r w:rsidRPr="00057D56">
        <w:t>Consulte el documento adjunto sobre competencias transversales.</w:t>
      </w:r>
    </w:p>
    <w:p w:rsidR="001169F2" w:rsidRPr="00AD122D" w:rsidRDefault="001169F2" w:rsidP="00AD122D">
      <w:pPr>
        <w:rPr>
          <w:rFonts w:ascii="Arial" w:eastAsia="Arial" w:hAnsi="Arial" w:cs="Arial"/>
        </w:rPr>
      </w:pPr>
    </w:p>
    <w:sectPr w:rsidR="001169F2" w:rsidRPr="00AD122D">
      <w:pgSz w:w="11906" w:h="16838"/>
      <w:pgMar w:top="720" w:right="720" w:bottom="720" w:left="720" w:header="0" w:footer="0" w:gutter="0"/>
      <w:pgNumType w:start="1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altName w:val="Times New Roman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Noto Sans">
    <w:altName w:val="Times New Roman"/>
    <w:panose1 w:val="00000000000000000000"/>
    <w:charset w:val="00"/>
    <w:family w:val="roman"/>
    <w:notTrueType/>
    <w:pitch w:val="default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0483D"/>
    <w:multiLevelType w:val="hybridMultilevel"/>
    <w:tmpl w:val="FAAE74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11DAE"/>
    <w:multiLevelType w:val="hybridMultilevel"/>
    <w:tmpl w:val="A4CEEC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90AC5"/>
    <w:multiLevelType w:val="multilevel"/>
    <w:tmpl w:val="919EE414"/>
    <w:lvl w:ilvl="0">
      <w:start w:val="1"/>
      <w:numFmt w:val="bullet"/>
      <w:lvlText w:val="❖"/>
      <w:lvlJc w:val="left"/>
      <w:pPr>
        <w:tabs>
          <w:tab w:val="num" w:pos="0"/>
        </w:tabs>
        <w:ind w:left="1353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3" w15:restartNumberingAfterBreak="0">
    <w:nsid w:val="30FD21E6"/>
    <w:multiLevelType w:val="multilevel"/>
    <w:tmpl w:val="7D5A4D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55B2590"/>
    <w:multiLevelType w:val="multilevel"/>
    <w:tmpl w:val="88BE471C"/>
    <w:lvl w:ilvl="0">
      <w:start w:val="1"/>
      <w:numFmt w:val="decimal"/>
      <w:isLgl/>
      <w:lvlText w:val="%1."/>
      <w:lvlJc w:val="left"/>
      <w:pPr>
        <w:tabs>
          <w:tab w:val="num" w:pos="0"/>
        </w:tabs>
        <w:ind w:left="360" w:firstLine="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567" w:firstLine="0"/>
      </w:pPr>
    </w:lvl>
    <w:lvl w:ilvl="2">
      <w:start w:val="1"/>
      <w:numFmt w:val="upperLetter"/>
      <w:isLgl/>
      <w:lvlText w:val="%1.%2.%3."/>
      <w:lvlJc w:val="left"/>
      <w:pPr>
        <w:tabs>
          <w:tab w:val="num" w:pos="0"/>
        </w:tabs>
        <w:ind w:left="720" w:firstLine="0"/>
      </w:pPr>
    </w:lvl>
    <w:lvl w:ilvl="3">
      <w:start w:val="1"/>
      <w:numFmt w:val="upperRoman"/>
      <w:isLgl/>
      <w:lvlText w:val="%1.%2.%3.%4."/>
      <w:lvlJc w:val="left"/>
      <w:pPr>
        <w:tabs>
          <w:tab w:val="num" w:pos="0"/>
        </w:tabs>
        <w:ind w:left="1440" w:firstLine="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080" w:firstLine="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440" w:firstLine="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440" w:firstLine="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800" w:firstLine="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firstLine="0"/>
      </w:pPr>
    </w:lvl>
  </w:abstractNum>
  <w:abstractNum w:abstractNumId="5" w15:restartNumberingAfterBreak="0">
    <w:nsid w:val="39007746"/>
    <w:multiLevelType w:val="multilevel"/>
    <w:tmpl w:val="1758F04E"/>
    <w:lvl w:ilvl="0">
      <w:start w:val="1"/>
      <w:numFmt w:val="bullet"/>
      <w:lvlText w:val="❖"/>
      <w:lvlJc w:val="left"/>
      <w:pPr>
        <w:tabs>
          <w:tab w:val="num" w:pos="0"/>
        </w:tabs>
        <w:ind w:left="18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46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612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756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6" w15:restartNumberingAfterBreak="0">
    <w:nsid w:val="3D3B44A6"/>
    <w:multiLevelType w:val="multilevel"/>
    <w:tmpl w:val="97980BB0"/>
    <w:lvl w:ilvl="0">
      <w:start w:val="2"/>
      <w:numFmt w:val="bullet"/>
      <w:isLgl/>
      <w:lvlText w:val="-"/>
      <w:lvlJc w:val="left"/>
      <w:pPr>
        <w:tabs>
          <w:tab w:val="num" w:pos="0"/>
        </w:tabs>
        <w:ind w:left="720" w:firstLine="360"/>
      </w:pPr>
      <w:rPr>
        <w:rFonts w:ascii="Arial" w:hAnsi="Arial" w:cs="Aria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firstLine="1080"/>
      </w:pPr>
      <w:rPr>
        <w:rFonts w:ascii="Arial" w:hAnsi="Arial" w:cs="Arial" w:hint="default"/>
      </w:rPr>
    </w:lvl>
    <w:lvl w:ilvl="2">
      <w:start w:val="1"/>
      <w:numFmt w:val="bullet"/>
      <w:isLgl/>
      <w:lvlText w:val="▪"/>
      <w:lvlJc w:val="left"/>
      <w:pPr>
        <w:tabs>
          <w:tab w:val="num" w:pos="0"/>
        </w:tabs>
        <w:ind w:left="2160" w:firstLine="1800"/>
      </w:pPr>
      <w:rPr>
        <w:rFonts w:ascii="Arial" w:hAnsi="Arial" w:cs="Arial" w:hint="default"/>
      </w:rPr>
    </w:lvl>
    <w:lvl w:ilvl="3">
      <w:start w:val="1"/>
      <w:numFmt w:val="bullet"/>
      <w:isLgl/>
      <w:lvlText w:val="●"/>
      <w:lvlJc w:val="left"/>
      <w:pPr>
        <w:tabs>
          <w:tab w:val="num" w:pos="0"/>
        </w:tabs>
        <w:ind w:left="2880" w:firstLine="2520"/>
      </w:pPr>
      <w:rPr>
        <w:rFonts w:ascii="Arial" w:hAnsi="Arial" w:cs="Aria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firstLine="3240"/>
      </w:pPr>
      <w:rPr>
        <w:rFonts w:ascii="Arial" w:hAnsi="Arial" w:cs="Arial" w:hint="default"/>
      </w:rPr>
    </w:lvl>
    <w:lvl w:ilvl="5">
      <w:start w:val="1"/>
      <w:numFmt w:val="bullet"/>
      <w:isLgl/>
      <w:lvlText w:val="▪"/>
      <w:lvlJc w:val="left"/>
      <w:pPr>
        <w:tabs>
          <w:tab w:val="num" w:pos="0"/>
        </w:tabs>
        <w:ind w:left="4320" w:firstLine="3960"/>
      </w:pPr>
      <w:rPr>
        <w:rFonts w:ascii="Arial" w:hAnsi="Arial" w:cs="Arial" w:hint="default"/>
      </w:rPr>
    </w:lvl>
    <w:lvl w:ilvl="6">
      <w:start w:val="1"/>
      <w:numFmt w:val="bullet"/>
      <w:isLgl/>
      <w:lvlText w:val="●"/>
      <w:lvlJc w:val="left"/>
      <w:pPr>
        <w:tabs>
          <w:tab w:val="num" w:pos="0"/>
        </w:tabs>
        <w:ind w:left="5040" w:firstLine="4680"/>
      </w:pPr>
      <w:rPr>
        <w:rFonts w:ascii="Arial" w:hAnsi="Arial" w:cs="Aria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firstLine="5400"/>
      </w:pPr>
      <w:rPr>
        <w:rFonts w:ascii="Arial" w:hAnsi="Arial" w:cs="Arial" w:hint="default"/>
      </w:rPr>
    </w:lvl>
    <w:lvl w:ilvl="8">
      <w:start w:val="1"/>
      <w:numFmt w:val="bullet"/>
      <w:isLgl/>
      <w:lvlText w:val="▪"/>
      <w:lvlJc w:val="left"/>
      <w:pPr>
        <w:tabs>
          <w:tab w:val="num" w:pos="0"/>
        </w:tabs>
        <w:ind w:left="6480" w:firstLine="6120"/>
      </w:pPr>
      <w:rPr>
        <w:rFonts w:ascii="Arial" w:hAnsi="Arial" w:cs="Arial" w:hint="default"/>
      </w:rPr>
    </w:lvl>
  </w:abstractNum>
  <w:abstractNum w:abstractNumId="7" w15:restartNumberingAfterBreak="0">
    <w:nsid w:val="42352970"/>
    <w:multiLevelType w:val="multilevel"/>
    <w:tmpl w:val="CBBEF08C"/>
    <w:lvl w:ilvl="0">
      <w:start w:val="1"/>
      <w:numFmt w:val="bullet"/>
      <w:isLgl/>
      <w:lvlText w:val="●"/>
      <w:lvlJc w:val="left"/>
      <w:pPr>
        <w:tabs>
          <w:tab w:val="num" w:pos="0"/>
        </w:tabs>
        <w:ind w:left="720" w:firstLine="360"/>
      </w:pPr>
      <w:rPr>
        <w:rFonts w:ascii="Arial" w:hAnsi="Arial" w:cs="Aria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firstLine="1080"/>
      </w:pPr>
      <w:rPr>
        <w:rFonts w:ascii="Arial" w:hAnsi="Arial" w:cs="Arial" w:hint="default"/>
      </w:rPr>
    </w:lvl>
    <w:lvl w:ilvl="2">
      <w:start w:val="1"/>
      <w:numFmt w:val="bullet"/>
      <w:isLgl/>
      <w:lvlText w:val="▪"/>
      <w:lvlJc w:val="left"/>
      <w:pPr>
        <w:tabs>
          <w:tab w:val="num" w:pos="0"/>
        </w:tabs>
        <w:ind w:left="2160" w:firstLine="1800"/>
      </w:pPr>
      <w:rPr>
        <w:rFonts w:ascii="Arial" w:hAnsi="Arial" w:cs="Arial" w:hint="default"/>
      </w:rPr>
    </w:lvl>
    <w:lvl w:ilvl="3">
      <w:start w:val="1"/>
      <w:numFmt w:val="bullet"/>
      <w:isLgl/>
      <w:lvlText w:val="●"/>
      <w:lvlJc w:val="left"/>
      <w:pPr>
        <w:tabs>
          <w:tab w:val="num" w:pos="0"/>
        </w:tabs>
        <w:ind w:left="2880" w:firstLine="2520"/>
      </w:pPr>
      <w:rPr>
        <w:rFonts w:ascii="Arial" w:hAnsi="Arial" w:cs="Aria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firstLine="3240"/>
      </w:pPr>
      <w:rPr>
        <w:rFonts w:ascii="Arial" w:hAnsi="Arial" w:cs="Arial" w:hint="default"/>
      </w:rPr>
    </w:lvl>
    <w:lvl w:ilvl="5">
      <w:start w:val="1"/>
      <w:numFmt w:val="bullet"/>
      <w:isLgl/>
      <w:lvlText w:val="▪"/>
      <w:lvlJc w:val="left"/>
      <w:pPr>
        <w:tabs>
          <w:tab w:val="num" w:pos="0"/>
        </w:tabs>
        <w:ind w:left="4320" w:firstLine="3960"/>
      </w:pPr>
      <w:rPr>
        <w:rFonts w:ascii="Arial" w:hAnsi="Arial" w:cs="Arial" w:hint="default"/>
      </w:rPr>
    </w:lvl>
    <w:lvl w:ilvl="6">
      <w:start w:val="1"/>
      <w:numFmt w:val="bullet"/>
      <w:isLgl/>
      <w:lvlText w:val="●"/>
      <w:lvlJc w:val="left"/>
      <w:pPr>
        <w:tabs>
          <w:tab w:val="num" w:pos="0"/>
        </w:tabs>
        <w:ind w:left="5040" w:firstLine="4680"/>
      </w:pPr>
      <w:rPr>
        <w:rFonts w:ascii="Arial" w:hAnsi="Arial" w:cs="Aria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firstLine="5400"/>
      </w:pPr>
      <w:rPr>
        <w:rFonts w:ascii="Arial" w:hAnsi="Arial" w:cs="Arial" w:hint="default"/>
      </w:rPr>
    </w:lvl>
    <w:lvl w:ilvl="8">
      <w:start w:val="1"/>
      <w:numFmt w:val="bullet"/>
      <w:isLgl/>
      <w:lvlText w:val="▪"/>
      <w:lvlJc w:val="left"/>
      <w:pPr>
        <w:tabs>
          <w:tab w:val="num" w:pos="0"/>
        </w:tabs>
        <w:ind w:left="6480" w:firstLine="6120"/>
      </w:pPr>
      <w:rPr>
        <w:rFonts w:ascii="Arial" w:hAnsi="Arial" w:cs="Arial" w:hint="default"/>
      </w:rPr>
    </w:lvl>
  </w:abstractNum>
  <w:abstractNum w:abstractNumId="8" w15:restartNumberingAfterBreak="0">
    <w:nsid w:val="4CA4624C"/>
    <w:multiLevelType w:val="multilevel"/>
    <w:tmpl w:val="F7AE75E8"/>
    <w:lvl w:ilvl="0">
      <w:start w:val="1"/>
      <w:numFmt w:val="decimal"/>
      <w:isLgl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4F5D5F71"/>
    <w:multiLevelType w:val="multilevel"/>
    <w:tmpl w:val="F7AE75E8"/>
    <w:lvl w:ilvl="0">
      <w:start w:val="1"/>
      <w:numFmt w:val="decimal"/>
      <w:isLgl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54C8339E"/>
    <w:multiLevelType w:val="multilevel"/>
    <w:tmpl w:val="EB84BF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57D5A17"/>
    <w:multiLevelType w:val="multilevel"/>
    <w:tmpl w:val="E18AE99A"/>
    <w:lvl w:ilvl="0">
      <w:start w:val="1"/>
      <w:numFmt w:val="bullet"/>
      <w:lvlText w:val="❖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12" w15:restartNumberingAfterBreak="0">
    <w:nsid w:val="588535E6"/>
    <w:multiLevelType w:val="multilevel"/>
    <w:tmpl w:val="F83A83E8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64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D234865"/>
    <w:multiLevelType w:val="multilevel"/>
    <w:tmpl w:val="F7AE75E8"/>
    <w:lvl w:ilvl="0">
      <w:start w:val="1"/>
      <w:numFmt w:val="decimal"/>
      <w:isLgl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66062EDE"/>
    <w:multiLevelType w:val="hybridMultilevel"/>
    <w:tmpl w:val="69AC81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D680F"/>
    <w:multiLevelType w:val="multilevel"/>
    <w:tmpl w:val="88BE471C"/>
    <w:lvl w:ilvl="0">
      <w:start w:val="1"/>
      <w:numFmt w:val="decimal"/>
      <w:isLgl/>
      <w:lvlText w:val="%1."/>
      <w:lvlJc w:val="left"/>
      <w:pPr>
        <w:tabs>
          <w:tab w:val="num" w:pos="0"/>
        </w:tabs>
        <w:ind w:left="360" w:firstLine="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567" w:firstLine="0"/>
      </w:pPr>
    </w:lvl>
    <w:lvl w:ilvl="2">
      <w:start w:val="1"/>
      <w:numFmt w:val="upperLetter"/>
      <w:isLgl/>
      <w:lvlText w:val="%1.%2.%3."/>
      <w:lvlJc w:val="left"/>
      <w:pPr>
        <w:tabs>
          <w:tab w:val="num" w:pos="0"/>
        </w:tabs>
        <w:ind w:left="720" w:firstLine="0"/>
      </w:pPr>
    </w:lvl>
    <w:lvl w:ilvl="3">
      <w:start w:val="1"/>
      <w:numFmt w:val="upperRoman"/>
      <w:isLgl/>
      <w:lvlText w:val="%1.%2.%3.%4."/>
      <w:lvlJc w:val="left"/>
      <w:pPr>
        <w:tabs>
          <w:tab w:val="num" w:pos="0"/>
        </w:tabs>
        <w:ind w:left="1440" w:firstLine="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080" w:firstLine="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440" w:firstLine="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440" w:firstLine="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800" w:firstLine="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firstLine="0"/>
      </w:pPr>
    </w:lvl>
  </w:abstractNum>
  <w:abstractNum w:abstractNumId="16" w15:restartNumberingAfterBreak="0">
    <w:nsid w:val="76B42995"/>
    <w:multiLevelType w:val="multilevel"/>
    <w:tmpl w:val="0B4251BA"/>
    <w:lvl w:ilvl="0">
      <w:start w:val="1"/>
      <w:numFmt w:val="bullet"/>
      <w:isLgl/>
      <w:lvlText w:val="●"/>
      <w:lvlJc w:val="left"/>
      <w:pPr>
        <w:tabs>
          <w:tab w:val="num" w:pos="0"/>
        </w:tabs>
        <w:ind w:left="720" w:firstLine="360"/>
      </w:pPr>
      <w:rPr>
        <w:rFonts w:ascii="Arial" w:hAnsi="Arial" w:cs="Aria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firstLine="1080"/>
      </w:pPr>
      <w:rPr>
        <w:rFonts w:ascii="Arial" w:hAnsi="Arial" w:cs="Arial" w:hint="default"/>
      </w:rPr>
    </w:lvl>
    <w:lvl w:ilvl="2">
      <w:start w:val="1"/>
      <w:numFmt w:val="bullet"/>
      <w:isLgl/>
      <w:lvlText w:val="▪"/>
      <w:lvlJc w:val="left"/>
      <w:pPr>
        <w:tabs>
          <w:tab w:val="num" w:pos="0"/>
        </w:tabs>
        <w:ind w:left="2160" w:firstLine="1800"/>
      </w:pPr>
      <w:rPr>
        <w:rFonts w:ascii="Arial" w:hAnsi="Arial" w:cs="Arial" w:hint="default"/>
      </w:rPr>
    </w:lvl>
    <w:lvl w:ilvl="3">
      <w:start w:val="1"/>
      <w:numFmt w:val="bullet"/>
      <w:isLgl/>
      <w:lvlText w:val="●"/>
      <w:lvlJc w:val="left"/>
      <w:pPr>
        <w:tabs>
          <w:tab w:val="num" w:pos="0"/>
        </w:tabs>
        <w:ind w:left="2880" w:firstLine="2520"/>
      </w:pPr>
      <w:rPr>
        <w:rFonts w:ascii="Arial" w:hAnsi="Arial" w:cs="Aria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firstLine="3240"/>
      </w:pPr>
      <w:rPr>
        <w:rFonts w:ascii="Arial" w:hAnsi="Arial" w:cs="Arial" w:hint="default"/>
      </w:rPr>
    </w:lvl>
    <w:lvl w:ilvl="5">
      <w:start w:val="1"/>
      <w:numFmt w:val="bullet"/>
      <w:isLgl/>
      <w:lvlText w:val="▪"/>
      <w:lvlJc w:val="left"/>
      <w:pPr>
        <w:tabs>
          <w:tab w:val="num" w:pos="0"/>
        </w:tabs>
        <w:ind w:left="4320" w:firstLine="3960"/>
      </w:pPr>
      <w:rPr>
        <w:rFonts w:ascii="Arial" w:hAnsi="Arial" w:cs="Arial" w:hint="default"/>
      </w:rPr>
    </w:lvl>
    <w:lvl w:ilvl="6">
      <w:start w:val="1"/>
      <w:numFmt w:val="bullet"/>
      <w:isLgl/>
      <w:lvlText w:val="●"/>
      <w:lvlJc w:val="left"/>
      <w:pPr>
        <w:tabs>
          <w:tab w:val="num" w:pos="0"/>
        </w:tabs>
        <w:ind w:left="5040" w:firstLine="4680"/>
      </w:pPr>
      <w:rPr>
        <w:rFonts w:ascii="Arial" w:hAnsi="Arial" w:cs="Aria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firstLine="5400"/>
      </w:pPr>
      <w:rPr>
        <w:rFonts w:ascii="Arial" w:hAnsi="Arial" w:cs="Arial" w:hint="default"/>
      </w:rPr>
    </w:lvl>
    <w:lvl w:ilvl="8">
      <w:start w:val="1"/>
      <w:numFmt w:val="bullet"/>
      <w:isLgl/>
      <w:lvlText w:val="▪"/>
      <w:lvlJc w:val="left"/>
      <w:pPr>
        <w:tabs>
          <w:tab w:val="num" w:pos="0"/>
        </w:tabs>
        <w:ind w:left="6480" w:firstLine="6120"/>
      </w:pPr>
      <w:rPr>
        <w:rFonts w:ascii="Arial" w:hAnsi="Arial" w:cs="Arial" w:hint="default"/>
      </w:rPr>
    </w:lvl>
  </w:abstractNum>
  <w:abstractNum w:abstractNumId="17" w15:restartNumberingAfterBreak="0">
    <w:nsid w:val="7AC3624A"/>
    <w:multiLevelType w:val="multilevel"/>
    <w:tmpl w:val="EB4A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7"/>
  </w:num>
  <w:num w:numId="2">
    <w:abstractNumId w:val="16"/>
  </w:num>
  <w:num w:numId="3">
    <w:abstractNumId w:val="15"/>
  </w:num>
  <w:num w:numId="4">
    <w:abstractNumId w:val="6"/>
  </w:num>
  <w:num w:numId="5">
    <w:abstractNumId w:val="13"/>
  </w:num>
  <w:num w:numId="6">
    <w:abstractNumId w:val="10"/>
  </w:num>
  <w:num w:numId="7">
    <w:abstractNumId w:val="12"/>
  </w:num>
  <w:num w:numId="8">
    <w:abstractNumId w:val="17"/>
  </w:num>
  <w:num w:numId="9">
    <w:abstractNumId w:val="11"/>
  </w:num>
  <w:num w:numId="10">
    <w:abstractNumId w:val="5"/>
  </w:num>
  <w:num w:numId="11">
    <w:abstractNumId w:val="2"/>
  </w:num>
  <w:num w:numId="12">
    <w:abstractNumId w:val="3"/>
  </w:num>
  <w:num w:numId="13">
    <w:abstractNumId w:val="1"/>
  </w:num>
  <w:num w:numId="14">
    <w:abstractNumId w:val="14"/>
  </w:num>
  <w:num w:numId="15">
    <w:abstractNumId w:val="0"/>
  </w:num>
  <w:num w:numId="16">
    <w:abstractNumId w:val="4"/>
  </w:num>
  <w:num w:numId="17">
    <w:abstractNumId w:val="9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9F2"/>
    <w:rsid w:val="000200E5"/>
    <w:rsid w:val="00057D56"/>
    <w:rsid w:val="001169F2"/>
    <w:rsid w:val="004C2100"/>
    <w:rsid w:val="004E7AA2"/>
    <w:rsid w:val="00553522"/>
    <w:rsid w:val="00561251"/>
    <w:rsid w:val="006916F0"/>
    <w:rsid w:val="0075794F"/>
    <w:rsid w:val="00874963"/>
    <w:rsid w:val="008B43DE"/>
    <w:rsid w:val="009C4AE3"/>
    <w:rsid w:val="00A03534"/>
    <w:rsid w:val="00AA1F76"/>
    <w:rsid w:val="00AD122D"/>
    <w:rsid w:val="00B834AC"/>
    <w:rsid w:val="00C20223"/>
    <w:rsid w:val="00D4382E"/>
    <w:rsid w:val="00E72A57"/>
    <w:rsid w:val="00F6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29516"/>
  <w15:docId w15:val="{644FC175-FBD0-4A15-A38E-837076AA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1">
    <w:name w:val="heading 1"/>
    <w:basedOn w:val="Ttulo"/>
    <w:qFormat/>
    <w:pPr>
      <w:spacing w:before="240" w:after="0"/>
      <w:contextualSpacing w:val="0"/>
      <w:outlineLvl w:val="0"/>
    </w:pPr>
    <w:rPr>
      <w:rFonts w:ascii="Cambria" w:eastAsia="Cambria" w:hAnsi="Cambria" w:cs="Cambria"/>
      <w:color w:val="366091"/>
      <w:sz w:val="28"/>
      <w:szCs w:val="28"/>
    </w:rPr>
  </w:style>
  <w:style w:type="paragraph" w:styleId="Ttulo2">
    <w:name w:val="heading 2"/>
    <w:basedOn w:val="Ttulo"/>
    <w:qFormat/>
    <w:pPr>
      <w:spacing w:before="360" w:after="80"/>
      <w:contextualSpacing w:val="0"/>
      <w:outlineLvl w:val="1"/>
    </w:pPr>
    <w:rPr>
      <w:sz w:val="36"/>
      <w:szCs w:val="36"/>
    </w:rPr>
  </w:style>
  <w:style w:type="paragraph" w:styleId="Ttulo3">
    <w:name w:val="heading 3"/>
    <w:basedOn w:val="Ttulo"/>
    <w:qFormat/>
    <w:pPr>
      <w:spacing w:before="280" w:after="80"/>
      <w:contextualSpacing w:val="0"/>
      <w:outlineLvl w:val="2"/>
    </w:pPr>
    <w:rPr>
      <w:sz w:val="28"/>
      <w:szCs w:val="28"/>
    </w:rPr>
  </w:style>
  <w:style w:type="paragraph" w:styleId="Ttulo4">
    <w:name w:val="heading 4"/>
    <w:basedOn w:val="Ttulo"/>
    <w:qFormat/>
    <w:pPr>
      <w:spacing w:before="240" w:after="40"/>
      <w:contextualSpacing w:val="0"/>
      <w:outlineLvl w:val="3"/>
    </w:pPr>
    <w:rPr>
      <w:sz w:val="24"/>
      <w:szCs w:val="24"/>
    </w:rPr>
  </w:style>
  <w:style w:type="paragraph" w:styleId="Ttulo5">
    <w:name w:val="heading 5"/>
    <w:basedOn w:val="Ttulo"/>
    <w:qFormat/>
    <w:pPr>
      <w:spacing w:before="220" w:after="40"/>
      <w:contextualSpacing w:val="0"/>
      <w:outlineLvl w:val="4"/>
    </w:pPr>
  </w:style>
  <w:style w:type="paragraph" w:styleId="Ttulo6">
    <w:name w:val="heading 6"/>
    <w:basedOn w:val="Ttulo"/>
    <w:qFormat/>
    <w:pPr>
      <w:spacing w:before="200" w:after="40"/>
      <w:contextualSpacing w:val="0"/>
      <w:outlineLvl w:val="5"/>
    </w:pPr>
    <w:rPr>
      <w:sz w:val="20"/>
      <w:szCs w:val="20"/>
    </w:rPr>
  </w:style>
  <w:style w:type="paragraph" w:styleId="Ttulo7">
    <w:name w:val="heading 7"/>
    <w:basedOn w:val="Normal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ing1Char">
    <w:name w:val="Heading 1 Char"/>
    <w:basedOn w:val="Fuentedeprrafopredeter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Fuentedeprrafopredete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Fuentedeprrafopredeter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Fuentedeprrafopredeter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Fuentedeprrafopredeter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Fuentedeprrafopredeter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Fuentedeprrafopredete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Fuentedeprrafopredeter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Fuentedeprrafopredeter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Fuentedeprrafopredeter"/>
    <w:uiPriority w:val="10"/>
    <w:qFormat/>
    <w:rPr>
      <w:sz w:val="48"/>
      <w:szCs w:val="48"/>
    </w:rPr>
  </w:style>
  <w:style w:type="character" w:customStyle="1" w:styleId="SubtitleChar">
    <w:name w:val="Subtitle Char"/>
    <w:basedOn w:val="Fuentedeprrafopredete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customStyle="1" w:styleId="Caracteresdenotafinaluser">
    <w:name w:val="Caracteres de nota final (user)"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Ttulo1Car">
    <w:name w:val="Título 1 Car"/>
    <w:basedOn w:val="Fuentedeprrafopredeter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Ttulo2Car">
    <w:name w:val="Título 2 Car"/>
    <w:basedOn w:val="Fuentedeprrafopredeter"/>
    <w:uiPriority w:val="9"/>
    <w:qFormat/>
    <w:rPr>
      <w:rFonts w:ascii="Arial" w:eastAsia="Arial" w:hAnsi="Arial" w:cs="Arial"/>
      <w:sz w:val="34"/>
    </w:rPr>
  </w:style>
  <w:style w:type="character" w:customStyle="1" w:styleId="Ttulo3Car">
    <w:name w:val="Título 3 Car"/>
    <w:basedOn w:val="Fuentedeprrafopredeter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Ttulo4Car">
    <w:name w:val="Título 4 Car"/>
    <w:basedOn w:val="Fuentedeprrafopredeter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Ttulo5Car">
    <w:name w:val="Título 5 Car"/>
    <w:basedOn w:val="Fuentedeprrafopredeter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Ttulo6Car">
    <w:name w:val="Título 6 Car"/>
    <w:basedOn w:val="Fuentedeprrafopredeter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Ttulo7Car">
    <w:name w:val="Título 7 Car"/>
    <w:basedOn w:val="Fuentedeprrafopredete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ar">
    <w:name w:val="Título 8 Car"/>
    <w:basedOn w:val="Fuentedeprrafopredeter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Ttulo9Car">
    <w:name w:val="Título 9 Car"/>
    <w:basedOn w:val="Fuentedeprrafopredeter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tuloCar">
    <w:name w:val="Título Car"/>
    <w:basedOn w:val="Fuentedeprrafopredeter"/>
    <w:uiPriority w:val="10"/>
    <w:qFormat/>
    <w:rPr>
      <w:sz w:val="48"/>
      <w:szCs w:val="48"/>
    </w:rPr>
  </w:style>
  <w:style w:type="character" w:customStyle="1" w:styleId="SubttuloCar">
    <w:name w:val="Subtítulo Car"/>
    <w:basedOn w:val="Fuentedeprrafopredeter"/>
    <w:uiPriority w:val="11"/>
    <w:qFormat/>
    <w:rPr>
      <w:sz w:val="24"/>
      <w:szCs w:val="24"/>
    </w:rPr>
  </w:style>
  <w:style w:type="character" w:customStyle="1" w:styleId="CitaCar">
    <w:name w:val="Cita Car"/>
    <w:uiPriority w:val="29"/>
    <w:qFormat/>
    <w:rPr>
      <w:i/>
    </w:rPr>
  </w:style>
  <w:style w:type="character" w:customStyle="1" w:styleId="CitadestacadaCar">
    <w:name w:val="Cita destacada Car"/>
    <w:uiPriority w:val="30"/>
    <w:qFormat/>
    <w:rPr>
      <w:i/>
    </w:rPr>
  </w:style>
  <w:style w:type="character" w:customStyle="1" w:styleId="HeaderChar">
    <w:name w:val="Header Char"/>
    <w:basedOn w:val="Fuentedeprrafopredeter"/>
    <w:uiPriority w:val="99"/>
    <w:qFormat/>
  </w:style>
  <w:style w:type="character" w:customStyle="1" w:styleId="FooterChar">
    <w:name w:val="Footer Char"/>
    <w:basedOn w:val="Fuentedeprrafopredeter"/>
    <w:uiPriority w:val="99"/>
    <w:qFormat/>
  </w:style>
  <w:style w:type="character" w:customStyle="1" w:styleId="TextonotapieCar">
    <w:name w:val="Texto nota pie Car"/>
    <w:uiPriority w:val="99"/>
    <w:qFormat/>
    <w:rPr>
      <w:sz w:val="18"/>
    </w:rPr>
  </w:style>
  <w:style w:type="character" w:customStyle="1" w:styleId="Caracteresdenotaalpie">
    <w:name w:val="Caracteres de nota al pie"/>
    <w:uiPriority w:val="99"/>
    <w:unhideWhenUsed/>
    <w:qFormat/>
    <w:rPr>
      <w:vertAlign w:val="superscript"/>
    </w:rPr>
  </w:style>
  <w:style w:type="character" w:customStyle="1" w:styleId="Caracteresdenotaalpieuser">
    <w:name w:val="Caracteres de nota al pie (user)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EncabezadoCar">
    <w:name w:val="Encabezado Car"/>
    <w:basedOn w:val="Fuentedeprrafopredeter"/>
    <w:uiPriority w:val="99"/>
    <w:qFormat/>
  </w:style>
  <w:style w:type="character" w:customStyle="1" w:styleId="PiedepginaCar">
    <w:name w:val="Pie de página Car"/>
    <w:basedOn w:val="Fuentedeprrafopredeter"/>
    <w:uiPriority w:val="99"/>
    <w:qFormat/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customStyle="1" w:styleId="TextodegloboCar">
    <w:name w:val="Texto de globo Car"/>
    <w:basedOn w:val="Fuentedeprrafopredeter"/>
    <w:uiPriority w:val="99"/>
    <w:semiHidden/>
    <w:qFormat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D37D1C"/>
    <w:rPr>
      <w:b/>
      <w:bCs/>
    </w:rPr>
  </w:style>
  <w:style w:type="paragraph" w:styleId="Ttulo">
    <w:name w:val="Title"/>
    <w:basedOn w:val="Normal1"/>
    <w:next w:val="Textoindependiente"/>
    <w:qFormat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"/>
    </w:rPr>
  </w:style>
  <w:style w:type="paragraph" w:styleId="Descripcin">
    <w:name w:val="caption"/>
    <w:basedOn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Textonotaalfinal">
    <w:name w:val="endnote text"/>
    <w:basedOn w:val="Normal"/>
    <w:uiPriority w:val="99"/>
    <w:semiHidden/>
    <w:unhideWhenUsed/>
    <w:pPr>
      <w:spacing w:after="0" w:line="240" w:lineRule="auto"/>
    </w:pPr>
    <w:rPr>
      <w:sz w:val="20"/>
    </w:rPr>
  </w:style>
  <w:style w:type="paragraph" w:styleId="Sinespaciado">
    <w:name w:val="No Spacing"/>
    <w:uiPriority w:val="1"/>
    <w:qFormat/>
  </w:style>
  <w:style w:type="paragraph" w:styleId="Cita">
    <w:name w:val="Quote"/>
    <w:basedOn w:val="Normal"/>
    <w:uiPriority w:val="29"/>
    <w:qFormat/>
    <w:pPr>
      <w:ind w:left="720" w:right="720"/>
    </w:pPr>
    <w:rPr>
      <w:i/>
    </w:rPr>
  </w:style>
  <w:style w:type="paragraph" w:styleId="Citadestacada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paragraph" w:styleId="Textonotapie">
    <w:name w:val="footnote text"/>
    <w:basedOn w:val="Normal"/>
    <w:uiPriority w:val="99"/>
    <w:semiHidden/>
    <w:unhideWhenUsed/>
    <w:pPr>
      <w:spacing w:after="40" w:line="240" w:lineRule="auto"/>
    </w:pPr>
    <w:rPr>
      <w:sz w:val="18"/>
    </w:rPr>
  </w:style>
  <w:style w:type="paragraph" w:styleId="TDC1">
    <w:name w:val="toc 1"/>
    <w:basedOn w:val="Normal"/>
    <w:uiPriority w:val="39"/>
    <w:unhideWhenUsed/>
    <w:pPr>
      <w:spacing w:after="57"/>
    </w:pPr>
  </w:style>
  <w:style w:type="paragraph" w:styleId="TDC2">
    <w:name w:val="toc 2"/>
    <w:basedOn w:val="Normal"/>
    <w:uiPriority w:val="39"/>
    <w:unhideWhenUsed/>
    <w:pPr>
      <w:spacing w:after="57"/>
      <w:ind w:left="283"/>
    </w:pPr>
  </w:style>
  <w:style w:type="paragraph" w:styleId="TDC3">
    <w:name w:val="toc 3"/>
    <w:basedOn w:val="Normal"/>
    <w:uiPriority w:val="39"/>
    <w:unhideWhenUsed/>
    <w:pPr>
      <w:spacing w:after="57"/>
      <w:ind w:left="567"/>
    </w:pPr>
  </w:style>
  <w:style w:type="paragraph" w:styleId="TDC4">
    <w:name w:val="toc 4"/>
    <w:basedOn w:val="Normal"/>
    <w:uiPriority w:val="39"/>
    <w:unhideWhenUsed/>
    <w:pPr>
      <w:spacing w:after="57"/>
      <w:ind w:left="850"/>
    </w:pPr>
  </w:style>
  <w:style w:type="paragraph" w:styleId="TDC5">
    <w:name w:val="toc 5"/>
    <w:basedOn w:val="Normal"/>
    <w:uiPriority w:val="39"/>
    <w:unhideWhenUsed/>
    <w:pPr>
      <w:spacing w:after="57"/>
      <w:ind w:left="1134"/>
    </w:pPr>
  </w:style>
  <w:style w:type="paragraph" w:styleId="TDC6">
    <w:name w:val="toc 6"/>
    <w:basedOn w:val="Normal"/>
    <w:uiPriority w:val="39"/>
    <w:unhideWhenUsed/>
    <w:pPr>
      <w:spacing w:after="57"/>
      <w:ind w:left="1417"/>
    </w:pPr>
  </w:style>
  <w:style w:type="paragraph" w:styleId="TDC7">
    <w:name w:val="toc 7"/>
    <w:basedOn w:val="Normal"/>
    <w:uiPriority w:val="39"/>
    <w:unhideWhenUsed/>
    <w:pPr>
      <w:spacing w:after="57"/>
      <w:ind w:left="1701"/>
    </w:pPr>
  </w:style>
  <w:style w:type="paragraph" w:styleId="TDC8">
    <w:name w:val="toc 8"/>
    <w:basedOn w:val="Normal"/>
    <w:uiPriority w:val="39"/>
    <w:unhideWhenUsed/>
    <w:pPr>
      <w:spacing w:after="57"/>
      <w:ind w:left="1984"/>
    </w:pPr>
  </w:style>
  <w:style w:type="paragraph" w:styleId="TDC9">
    <w:name w:val="toc 9"/>
    <w:basedOn w:val="Normal"/>
    <w:uiPriority w:val="39"/>
    <w:unhideWhenUsed/>
    <w:pPr>
      <w:spacing w:after="57"/>
      <w:ind w:left="2268"/>
    </w:pPr>
  </w:style>
  <w:style w:type="paragraph" w:styleId="Ttulodendice">
    <w:name w:val="index heading"/>
    <w:basedOn w:val="Ttulo"/>
  </w:style>
  <w:style w:type="paragraph" w:styleId="TtuloTDC">
    <w:name w:val="TOC Heading"/>
    <w:uiPriority w:val="39"/>
    <w:unhideWhenUsed/>
    <w:qFormat/>
    <w:pPr>
      <w:spacing w:after="200" w:line="276" w:lineRule="auto"/>
    </w:pPr>
  </w:style>
  <w:style w:type="paragraph" w:customStyle="1" w:styleId="Normal1">
    <w:name w:val="Normal1"/>
    <w:qFormat/>
    <w:pPr>
      <w:spacing w:after="200" w:line="276" w:lineRule="auto"/>
    </w:pPr>
  </w:style>
  <w:style w:type="paragraph" w:styleId="Subttulo">
    <w:name w:val="Subtitle"/>
    <w:basedOn w:val="Normal1"/>
    <w:qFormat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abeceraypie">
    <w:name w:val="Cabecera y pie"/>
    <w:basedOn w:val="Normal"/>
    <w:qFormat/>
    <w:rsid w:val="00057D56"/>
    <w:rPr>
      <w:rFonts w:ascii="Arial" w:hAnsi="Arial"/>
    </w:rPr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Default">
    <w:name w:val="Default"/>
    <w:qFormat/>
    <w:rPr>
      <w:rFonts w:ascii="Arial Narrow" w:hAnsi="Arial Narrow" w:cs="Arial Narrow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color w:val="auto"/>
      <w:lang w:eastAsia="en-US"/>
    </w:rPr>
  </w:style>
  <w:style w:type="paragraph" w:styleId="Textodeglobo">
    <w:name w:val="Balloon Text"/>
    <w:basedOn w:val="Normal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ocdata">
    <w:name w:val="docdata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62070A"/>
    <w:rPr>
      <w:rFonts w:ascii="Times New Roman" w:hAnsi="Times New Roman" w:cs="Times New Roman"/>
      <w:sz w:val="24"/>
      <w:szCs w:val="24"/>
    </w:rPr>
  </w:style>
  <w:style w:type="numbering" w:customStyle="1" w:styleId="Ningunalistauser">
    <w:name w:val="Ninguna lista (user)"/>
    <w:uiPriority w:val="99"/>
    <w:semiHidden/>
    <w:unhideWhenUsed/>
    <w:qFormat/>
  </w:style>
  <w:style w:type="numbering" w:customStyle="1" w:styleId="Ningunalista">
    <w:name w:val="Ninguna lista"/>
    <w:uiPriority w:val="99"/>
    <w:semiHidden/>
    <w:unhideWhenUsed/>
    <w:qFormat/>
  </w:style>
  <w:style w:type="table" w:customStyle="1" w:styleId="GridTable5Dark-Accent6">
    <w:name w:val="Grid Table 5 Dark - Accent 6"/>
    <w:basedOn w:val="Tablanormal"/>
    <w:uiPriority w:val="99"/>
    <w:rsid w:val="0062070A"/>
    <w:rPr>
      <w:lang w:eastAsia="en-GB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auto" w:fill="F79646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b/>
        <w:sz w:val="22"/>
      </w:rPr>
      <w:tblPr/>
      <w:tcPr>
        <w:shd w:val="clear" w:color="auto" w:fill="F79646" w:themeFill="accent6"/>
      </w:tcPr>
    </w:tblStylePr>
    <w:tblStylePr w:type="lastCol">
      <w:rPr>
        <w:b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75562-344D-494A-A6FD-B304E755F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7</Pages>
  <Words>1583</Words>
  <Characters>8709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dc:description/>
  <cp:lastModifiedBy>Jon Loroño Arnaiz</cp:lastModifiedBy>
  <cp:revision>27</cp:revision>
  <dcterms:created xsi:type="dcterms:W3CDTF">2026-09-23T06:26:00Z</dcterms:created>
  <dcterms:modified xsi:type="dcterms:W3CDTF">2026-10-05T06:53:00Z</dcterms:modified>
  <dc:language>es-ES</dc:language>
</cp:coreProperties>
</file>