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029F6" w14:textId="45F2E3D5" w:rsidR="00587AC0" w:rsidRDefault="00A221BE">
      <w:r w:rsidRPr="00A221BE">
        <w:t>Task Documentation: Building an Encoder using External Libraries</w:t>
      </w:r>
    </w:p>
    <w:sectPr w:rsidR="00587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BE"/>
    <w:rsid w:val="00587AC0"/>
    <w:rsid w:val="00A2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A506"/>
  <w15:chartTrackingRefBased/>
  <w15:docId w15:val="{9E2F6CCC-FAD0-4EEC-A9E3-5596F207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0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Ahmed</dc:creator>
  <cp:keywords/>
  <dc:description/>
  <cp:lastModifiedBy>Asif Ahmed</cp:lastModifiedBy>
  <cp:revision>1</cp:revision>
  <dcterms:created xsi:type="dcterms:W3CDTF">2023-08-19T09:50:00Z</dcterms:created>
  <dcterms:modified xsi:type="dcterms:W3CDTF">2023-08-19T09:52:00Z</dcterms:modified>
</cp:coreProperties>
</file>