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631BC" w14:textId="76F6D8CA" w:rsidR="007A5AF4" w:rsidRDefault="00E240A3">
      <w:r>
        <w:t>As per the sample database provided, I created the database in sql server using the file provided.</w:t>
      </w:r>
    </w:p>
    <w:p w14:paraId="0C136E98" w14:textId="77777777" w:rsidR="00E240A3" w:rsidRDefault="00E240A3"/>
    <w:p w14:paraId="23F3E7EE" w14:textId="3302BCAB" w:rsidR="00E240A3" w:rsidRDefault="00E240A3">
      <w:r>
        <w:rPr>
          <w:noProof/>
        </w:rPr>
        <w:drawing>
          <wp:inline distT="0" distB="0" distL="0" distR="0" wp14:anchorId="0B0CCA4F" wp14:editId="1398B217">
            <wp:extent cx="5943600" cy="3341370"/>
            <wp:effectExtent l="0" t="0" r="0" b="0"/>
            <wp:docPr id="14721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1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891" w14:textId="77777777" w:rsidR="00E240A3" w:rsidRDefault="00E240A3"/>
    <w:p w14:paraId="489E1578" w14:textId="400DA89D" w:rsidR="00E240A3" w:rsidRDefault="00E240A3">
      <w:r>
        <w:t xml:space="preserve">2- Before going for the migration, </w:t>
      </w:r>
      <w:r w:rsidR="00662200">
        <w:t xml:space="preserve">as this was a cross </w:t>
      </w:r>
      <w:proofErr w:type="spellStart"/>
      <w:r w:rsidR="00662200">
        <w:t>plateform</w:t>
      </w:r>
      <w:proofErr w:type="spellEnd"/>
      <w:r w:rsidR="00662200">
        <w:t xml:space="preserve"> migration between a different database, I did not had any third party tool to facilitate the migration so I decided to go for the export/ import method</w:t>
      </w:r>
      <w:r w:rsidR="0064272D">
        <w:t>.</w:t>
      </w:r>
      <w:r w:rsidR="00662200">
        <w:t xml:space="preserve"> </w:t>
      </w:r>
      <w:r>
        <w:t xml:space="preserve"> I have to create equivalent database in </w:t>
      </w:r>
      <w:proofErr w:type="spellStart"/>
      <w:r>
        <w:t>Postgresql</w:t>
      </w:r>
      <w:proofErr w:type="spellEnd"/>
      <w:r>
        <w:t xml:space="preserve">. </w:t>
      </w:r>
    </w:p>
    <w:p w14:paraId="56183F23" w14:textId="42FED655" w:rsidR="00E240A3" w:rsidRDefault="00E240A3">
      <w:r>
        <w:t xml:space="preserve">Created the database there </w:t>
      </w:r>
    </w:p>
    <w:p w14:paraId="30F31D2A" w14:textId="7B01EB98" w:rsidR="00E240A3" w:rsidRDefault="00E240A3">
      <w:r w:rsidRPr="00E240A3">
        <w:drawing>
          <wp:inline distT="0" distB="0" distL="0" distR="0" wp14:anchorId="13B81797" wp14:editId="14186EC5">
            <wp:extent cx="3448050" cy="2723076"/>
            <wp:effectExtent l="0" t="0" r="0" b="1270"/>
            <wp:docPr id="125709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1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337" cy="27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4DB680" w14:textId="70993F99" w:rsidR="00E240A3" w:rsidRDefault="00E240A3">
      <w:r>
        <w:lastRenderedPageBreak/>
        <w:t>Created equivalent table using equivalent datatype.</w:t>
      </w:r>
    </w:p>
    <w:p w14:paraId="58472BD5" w14:textId="69A565E0" w:rsidR="00E240A3" w:rsidRDefault="00E240A3">
      <w:r w:rsidRPr="00E240A3">
        <w:drawing>
          <wp:inline distT="0" distB="0" distL="0" distR="0" wp14:anchorId="09422D9A" wp14:editId="3EAB75CB">
            <wp:extent cx="4638675" cy="2874888"/>
            <wp:effectExtent l="0" t="0" r="0" b="1905"/>
            <wp:docPr id="41680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01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793" cy="28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E41E" w14:textId="77777777" w:rsidR="00E240A3" w:rsidRDefault="00E240A3"/>
    <w:p w14:paraId="571E2CEA" w14:textId="0781F926" w:rsidR="00E240A3" w:rsidRDefault="00E240A3">
      <w:r>
        <w:t>After that I exported the table author from the sql server using the export wizard to a csv excel file.</w:t>
      </w:r>
    </w:p>
    <w:p w14:paraId="4F23F11E" w14:textId="153AD2BF" w:rsidR="00E240A3" w:rsidRDefault="00E240A3">
      <w:r>
        <w:rPr>
          <w:noProof/>
        </w:rPr>
        <w:drawing>
          <wp:inline distT="0" distB="0" distL="0" distR="0" wp14:anchorId="0CB39CA4" wp14:editId="7151C417">
            <wp:extent cx="5943600" cy="3341370"/>
            <wp:effectExtent l="0" t="0" r="0" b="0"/>
            <wp:docPr id="114437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9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1341" w14:textId="77777777" w:rsidR="00E240A3" w:rsidRDefault="00E240A3"/>
    <w:p w14:paraId="00BA098B" w14:textId="42613FE7" w:rsidR="00E240A3" w:rsidRDefault="00E240A3">
      <w:r>
        <w:t xml:space="preserve">Saved the </w:t>
      </w:r>
      <w:proofErr w:type="spellStart"/>
      <w:r>
        <w:t>xls</w:t>
      </w:r>
      <w:proofErr w:type="spellEnd"/>
      <w:r>
        <w:t xml:space="preserve"> file to csv format. Validated that everything is correct.</w:t>
      </w:r>
    </w:p>
    <w:p w14:paraId="5DE4E680" w14:textId="3283EB03" w:rsidR="00E240A3" w:rsidRDefault="00E240A3">
      <w:r>
        <w:lastRenderedPageBreak/>
        <w:t xml:space="preserve">Started the import using the import wizard in </w:t>
      </w:r>
      <w:proofErr w:type="spellStart"/>
      <w:r>
        <w:t>pgadmin</w:t>
      </w:r>
      <w:proofErr w:type="spellEnd"/>
    </w:p>
    <w:p w14:paraId="4B9358CE" w14:textId="7111BDCB" w:rsidR="00E240A3" w:rsidRDefault="00E240A3">
      <w:r>
        <w:rPr>
          <w:noProof/>
        </w:rPr>
        <w:drawing>
          <wp:inline distT="0" distB="0" distL="0" distR="0" wp14:anchorId="50AAFC5F" wp14:editId="6EAB23BA">
            <wp:extent cx="5943600" cy="3259455"/>
            <wp:effectExtent l="0" t="0" r="0" b="0"/>
            <wp:docPr id="152307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7520" name="Picture 15230775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C06" w14:textId="77777777" w:rsidR="00E240A3" w:rsidRDefault="00E240A3"/>
    <w:p w14:paraId="76EF13B7" w14:textId="221CD914" w:rsidR="00E240A3" w:rsidRDefault="00E240A3">
      <w:r>
        <w:t>After that import is successful.</w:t>
      </w:r>
    </w:p>
    <w:p w14:paraId="42211ECE" w14:textId="445BCC99" w:rsidR="00E240A3" w:rsidRDefault="00E240A3">
      <w:r>
        <w:rPr>
          <w:noProof/>
        </w:rPr>
        <w:drawing>
          <wp:inline distT="0" distB="0" distL="0" distR="0" wp14:anchorId="10C4DBDB" wp14:editId="2E9D759A">
            <wp:extent cx="5943600" cy="3341370"/>
            <wp:effectExtent l="0" t="0" r="0" b="0"/>
            <wp:docPr id="214673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1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2E31" w14:textId="77777777" w:rsidR="00E240A3" w:rsidRDefault="00E240A3"/>
    <w:p w14:paraId="6FF6282E" w14:textId="51706844" w:rsidR="00662200" w:rsidRPr="00662200" w:rsidRDefault="00E240A3" w:rsidP="00662200">
      <w:r>
        <w:t>Using the above method each table can be migrated to PostgreSQL server.</w:t>
      </w:r>
    </w:p>
    <w:p w14:paraId="5F65D550" w14:textId="175A168A" w:rsidR="00662200" w:rsidRDefault="00662200" w:rsidP="00662200">
      <w:r w:rsidRPr="00662200">
        <w:lastRenderedPageBreak/>
        <w:t xml:space="preserve"> 3. Any incompatibility needs to be noted and an approach identified for fixing that out.</w:t>
      </w:r>
    </w:p>
    <w:p w14:paraId="670E0D3F" w14:textId="60A34F24" w:rsidR="00662200" w:rsidRDefault="00662200" w:rsidP="00662200">
      <w:r>
        <w:t xml:space="preserve">Answer: Equivalent datatype </w:t>
      </w:r>
      <w:proofErr w:type="gramStart"/>
      <w:r>
        <w:t>need</w:t>
      </w:r>
      <w:proofErr w:type="gramEnd"/>
      <w:r>
        <w:t xml:space="preserve"> to be maintained while creating the equivalent table in </w:t>
      </w:r>
      <w:proofErr w:type="spellStart"/>
      <w:r>
        <w:t>te</w:t>
      </w:r>
      <w:proofErr w:type="spellEnd"/>
      <w:r>
        <w:t xml:space="preserve"> destination </w:t>
      </w:r>
      <w:proofErr w:type="spellStart"/>
      <w:r>
        <w:t>postgresql</w:t>
      </w:r>
      <w:proofErr w:type="spellEnd"/>
      <w:r>
        <w:t xml:space="preserve"> server</w:t>
      </w:r>
    </w:p>
    <w:p w14:paraId="08DE328E" w14:textId="3A9DBA40" w:rsidR="00662200" w:rsidRDefault="00662200" w:rsidP="00662200">
      <w:r>
        <w:t>Data need to be validated after the migration.</w:t>
      </w:r>
    </w:p>
    <w:p w14:paraId="063A4E9E" w14:textId="77777777" w:rsidR="00662200" w:rsidRDefault="00662200" w:rsidP="00662200"/>
    <w:p w14:paraId="7D255683" w14:textId="77777777" w:rsidR="00662200" w:rsidRDefault="00662200" w:rsidP="00662200"/>
    <w:p w14:paraId="27F34A7A" w14:textId="77777777" w:rsidR="00662200" w:rsidRPr="00662200" w:rsidRDefault="00662200" w:rsidP="00662200"/>
    <w:p w14:paraId="1CA5E94D" w14:textId="77777777" w:rsidR="00662200" w:rsidRDefault="00662200" w:rsidP="00662200">
      <w:r w:rsidRPr="00662200">
        <w:t xml:space="preserve"> </w:t>
      </w:r>
      <w:r w:rsidRPr="00662200">
        <w:rPr>
          <w:b/>
          <w:bCs/>
        </w:rPr>
        <w:t xml:space="preserve">B) Migration Strategy </w:t>
      </w:r>
      <w:r w:rsidRPr="00662200">
        <w:t xml:space="preserve">1. A client has an SQL Server database that has SSIS jobs, and a Service Broker configured on it. The database is approximately 10TB in size and grows about 10GB monthly. It currently uses 24-core VCPU and 256GB of RAM under SQL Enterprise Edition 2016. This is a transactional database that has a max downtime limit of 4 hours on special update events. </w:t>
      </w:r>
    </w:p>
    <w:p w14:paraId="49B1CC64" w14:textId="44CD8CF8" w:rsidR="00662200" w:rsidRDefault="00662200" w:rsidP="00662200">
      <w:r w:rsidRPr="00662200">
        <w:t xml:space="preserve">2. What will be the strategy to migrate such a database to </w:t>
      </w:r>
      <w:proofErr w:type="spellStart"/>
      <w:r w:rsidRPr="00662200">
        <w:t>PostGRE</w:t>
      </w:r>
      <w:proofErr w:type="spellEnd"/>
      <w:r w:rsidRPr="00662200">
        <w:t xml:space="preserve"> considering the size and transactional volume? Mention any tooling (open-source or proprietary) that can ease out this process.</w:t>
      </w:r>
    </w:p>
    <w:p w14:paraId="611786DB" w14:textId="27E6FB64" w:rsidR="00662200" w:rsidRDefault="00662200" w:rsidP="00662200">
      <w:r>
        <w:t xml:space="preserve">Answer: As this is a cross </w:t>
      </w:r>
      <w:proofErr w:type="spellStart"/>
      <w:r>
        <w:t>plateform</w:t>
      </w:r>
      <w:proofErr w:type="spellEnd"/>
      <w:r>
        <w:t xml:space="preserve"> migration, following tool can be utilized</w:t>
      </w:r>
    </w:p>
    <w:p w14:paraId="031B2E5F" w14:textId="77777777" w:rsidR="00662200" w:rsidRPr="00662200" w:rsidRDefault="00662200" w:rsidP="00662200">
      <w:pPr>
        <w:numPr>
          <w:ilvl w:val="0"/>
          <w:numId w:val="1"/>
        </w:numPr>
      </w:pPr>
      <w:hyperlink r:id="rId11" w:history="1">
        <w:r w:rsidRPr="00662200">
          <w:rPr>
            <w:rStyle w:val="Hyperlink"/>
          </w:rPr>
          <w:t>AWS Schema Conversion Tool</w:t>
        </w:r>
      </w:hyperlink>
    </w:p>
    <w:p w14:paraId="44CEA7B6" w14:textId="77777777" w:rsidR="00662200" w:rsidRPr="00662200" w:rsidRDefault="00662200" w:rsidP="00662200">
      <w:pPr>
        <w:numPr>
          <w:ilvl w:val="0"/>
          <w:numId w:val="1"/>
        </w:numPr>
      </w:pPr>
      <w:hyperlink r:id="rId12" w:history="1">
        <w:r w:rsidRPr="00662200">
          <w:rPr>
            <w:rStyle w:val="Hyperlink"/>
          </w:rPr>
          <w:t>AWS SCT Action Code Index</w:t>
        </w:r>
      </w:hyperlink>
    </w:p>
    <w:p w14:paraId="4704C99C" w14:textId="77777777" w:rsidR="00662200" w:rsidRPr="00662200" w:rsidRDefault="00662200" w:rsidP="00662200">
      <w:pPr>
        <w:numPr>
          <w:ilvl w:val="0"/>
          <w:numId w:val="1"/>
        </w:numPr>
      </w:pPr>
      <w:hyperlink r:id="rId13" w:history="1">
        <w:r w:rsidRPr="00662200">
          <w:rPr>
            <w:rStyle w:val="Hyperlink"/>
          </w:rPr>
          <w:t>AWS Database Migration Service</w:t>
        </w:r>
      </w:hyperlink>
    </w:p>
    <w:p w14:paraId="1DB74402" w14:textId="77777777" w:rsidR="00662200" w:rsidRPr="00662200" w:rsidRDefault="00662200" w:rsidP="00662200">
      <w:pPr>
        <w:numPr>
          <w:ilvl w:val="0"/>
          <w:numId w:val="1"/>
        </w:numPr>
      </w:pPr>
      <w:hyperlink r:id="rId14" w:history="1">
        <w:r w:rsidRPr="00662200">
          <w:rPr>
            <w:rStyle w:val="Hyperlink"/>
          </w:rPr>
          <w:t>Amazon RDS on Outposts</w:t>
        </w:r>
      </w:hyperlink>
    </w:p>
    <w:p w14:paraId="1AB8CE81" w14:textId="77777777" w:rsidR="00662200" w:rsidRPr="00662200" w:rsidRDefault="00662200" w:rsidP="00662200">
      <w:pPr>
        <w:numPr>
          <w:ilvl w:val="0"/>
          <w:numId w:val="1"/>
        </w:numPr>
      </w:pPr>
      <w:hyperlink r:id="rId15" w:history="1">
        <w:r w:rsidRPr="00662200">
          <w:rPr>
            <w:rStyle w:val="Hyperlink"/>
          </w:rPr>
          <w:t>Amazon RDS Proxy</w:t>
        </w:r>
      </w:hyperlink>
    </w:p>
    <w:p w14:paraId="3ED6F32B" w14:textId="77777777" w:rsidR="00662200" w:rsidRPr="00662200" w:rsidRDefault="00662200" w:rsidP="00662200">
      <w:pPr>
        <w:numPr>
          <w:ilvl w:val="0"/>
          <w:numId w:val="1"/>
        </w:numPr>
      </w:pPr>
      <w:hyperlink r:id="rId16" w:history="1">
        <w:r w:rsidRPr="00662200">
          <w:rPr>
            <w:rStyle w:val="Hyperlink"/>
          </w:rPr>
          <w:t>Amazon Aurora Serverless v1</w:t>
        </w:r>
      </w:hyperlink>
    </w:p>
    <w:p w14:paraId="573B9D53" w14:textId="77777777" w:rsidR="00662200" w:rsidRPr="00662200" w:rsidRDefault="00662200" w:rsidP="00662200">
      <w:pPr>
        <w:numPr>
          <w:ilvl w:val="0"/>
          <w:numId w:val="1"/>
        </w:numPr>
      </w:pPr>
      <w:hyperlink r:id="rId17" w:history="1">
        <w:r w:rsidRPr="00662200">
          <w:rPr>
            <w:rStyle w:val="Hyperlink"/>
          </w:rPr>
          <w:t>Amazon Aurora Backtrack</w:t>
        </w:r>
      </w:hyperlink>
    </w:p>
    <w:p w14:paraId="343CAFB6" w14:textId="77777777" w:rsidR="00662200" w:rsidRDefault="00662200" w:rsidP="00662200"/>
    <w:p w14:paraId="7D564457" w14:textId="77777777" w:rsidR="00662200" w:rsidRDefault="00662200" w:rsidP="00662200"/>
    <w:p w14:paraId="2348BE28" w14:textId="77777777" w:rsidR="00662200" w:rsidRDefault="00662200" w:rsidP="00662200"/>
    <w:p w14:paraId="505FE9E5" w14:textId="77777777" w:rsidR="00662200" w:rsidRDefault="00662200" w:rsidP="00662200">
      <w:r>
        <w:t>Continue on next page</w:t>
      </w:r>
    </w:p>
    <w:p w14:paraId="63DA5D0C" w14:textId="18B77067" w:rsidR="00662200" w:rsidRDefault="00662200" w:rsidP="00662200">
      <w:r>
        <w:t xml:space="preserve"> </w:t>
      </w:r>
    </w:p>
    <w:p w14:paraId="2184CB62" w14:textId="77777777" w:rsidR="00662200" w:rsidRDefault="00662200" w:rsidP="00662200"/>
    <w:p w14:paraId="58860084" w14:textId="77777777" w:rsidR="00662200" w:rsidRDefault="00662200" w:rsidP="00662200"/>
    <w:p w14:paraId="6CCB920C" w14:textId="7E7B3AA6" w:rsidR="00662200" w:rsidRDefault="00662200" w:rsidP="00662200">
      <w:r>
        <w:lastRenderedPageBreak/>
        <w:t xml:space="preserve">But in case if it is not a cross </w:t>
      </w:r>
      <w:proofErr w:type="spellStart"/>
      <w:r>
        <w:t>plateform</w:t>
      </w:r>
      <w:proofErr w:type="spellEnd"/>
      <w:r>
        <w:t xml:space="preserve"> migration and we are migration from sql to sql, </w:t>
      </w:r>
      <w:proofErr w:type="spellStart"/>
      <w:r>
        <w:t>postgresql</w:t>
      </w:r>
      <w:proofErr w:type="spellEnd"/>
      <w:r>
        <w:t xml:space="preserve"> to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tand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to </w:t>
      </w:r>
      <w:proofErr w:type="spellStart"/>
      <w:r>
        <w:t>mysql</w:t>
      </w:r>
      <w:proofErr w:type="spellEnd"/>
      <w:r>
        <w:t xml:space="preserve"> then we can utilize below tool.</w:t>
      </w:r>
    </w:p>
    <w:p w14:paraId="5FBE39BD" w14:textId="3C095AC6" w:rsidR="00662200" w:rsidRDefault="00662200" w:rsidP="00662200">
      <w:r>
        <w:rPr>
          <w:noProof/>
        </w:rPr>
        <w:drawing>
          <wp:inline distT="0" distB="0" distL="0" distR="0" wp14:anchorId="4DEC214A" wp14:editId="3D4D3DB1">
            <wp:extent cx="5943600" cy="3341370"/>
            <wp:effectExtent l="0" t="0" r="0" b="0"/>
            <wp:docPr id="659605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5861" name="Picture 6596058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4118" w14:textId="77777777" w:rsidR="00662200" w:rsidRDefault="00662200" w:rsidP="00662200"/>
    <w:p w14:paraId="7BC1EBF4" w14:textId="77777777" w:rsidR="0064272D" w:rsidRPr="0064272D" w:rsidRDefault="0064272D" w:rsidP="0064272D"/>
    <w:p w14:paraId="0B4D7C72" w14:textId="5985F7DC" w:rsidR="0064272D" w:rsidRDefault="0064272D" w:rsidP="0064272D">
      <w:r w:rsidRPr="0064272D">
        <w:t xml:space="preserve"> What can be the issues being faced and possible mitigation plan?</w:t>
      </w:r>
    </w:p>
    <w:p w14:paraId="14DD2B4B" w14:textId="76AE5A68" w:rsidR="0064272D" w:rsidRDefault="0064272D" w:rsidP="0064272D">
      <w:pPr>
        <w:numPr>
          <w:ilvl w:val="0"/>
          <w:numId w:val="1"/>
        </w:numPr>
      </w:pPr>
      <w:r>
        <w:t xml:space="preserve">Answer : size of the database and provided downtime will play </w:t>
      </w:r>
      <w:proofErr w:type="spellStart"/>
      <w:r>
        <w:t>criticat</w:t>
      </w:r>
      <w:proofErr w:type="spellEnd"/>
      <w:r>
        <w:t xml:space="preserve"> role in the above scenario. Based on the mentioned factors migration plan will be </w:t>
      </w:r>
      <w:proofErr w:type="spellStart"/>
      <w:r>
        <w:t>choosen</w:t>
      </w:r>
      <w:proofErr w:type="spellEnd"/>
      <w:r>
        <w:t xml:space="preserve">. Here </w:t>
      </w:r>
      <w:hyperlink r:id="rId19" w:history="1">
        <w:r w:rsidRPr="00662200">
          <w:rPr>
            <w:rStyle w:val="Hyperlink"/>
          </w:rPr>
          <w:t>AWS Database Migration Service</w:t>
        </w:r>
      </w:hyperlink>
      <w:r>
        <w:t xml:space="preserve"> will suggested migration plan.</w:t>
      </w:r>
    </w:p>
    <w:p w14:paraId="3DBEFAAD" w14:textId="77777777" w:rsidR="0064272D" w:rsidRDefault="0064272D" w:rsidP="0064272D"/>
    <w:p w14:paraId="0C95BE04" w14:textId="77777777" w:rsidR="0064272D" w:rsidRPr="0064272D" w:rsidRDefault="0064272D" w:rsidP="0064272D"/>
    <w:p w14:paraId="39A1040D" w14:textId="67A748D0" w:rsidR="0064272D" w:rsidRDefault="0064272D" w:rsidP="0064272D">
      <w:r w:rsidRPr="0064272D">
        <w:t xml:space="preserve"> What will be the roadmap for the transition and what factors will determine the timelines of such a migration?</w:t>
      </w:r>
    </w:p>
    <w:p w14:paraId="3779088D" w14:textId="01FC1DBE" w:rsidR="00662200" w:rsidRDefault="0064272D" w:rsidP="00662200">
      <w:r>
        <w:t xml:space="preserve">Answer: key factors will be size of the database : </w:t>
      </w:r>
      <w:r w:rsidRPr="00662200">
        <w:t>10TB</w:t>
      </w:r>
      <w:r>
        <w:t xml:space="preserve"> and provided downtime </w:t>
      </w:r>
      <w:r w:rsidRPr="00662200">
        <w:t>4 hours</w:t>
      </w:r>
      <w:r>
        <w:t>. We should complete all the pre-requisite before heading to migration, do the troubleshooting if any error occurs. Do the validation post migration before handing over to the user.</w:t>
      </w:r>
    </w:p>
    <w:p w14:paraId="61599CD6" w14:textId="77777777" w:rsidR="00662200" w:rsidRDefault="00662200" w:rsidP="00662200"/>
    <w:p w14:paraId="21DFD273" w14:textId="77777777" w:rsidR="00662200" w:rsidRDefault="00662200" w:rsidP="00662200"/>
    <w:sectPr w:rsidR="00662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9C7572"/>
    <w:multiLevelType w:val="multilevel"/>
    <w:tmpl w:val="ED3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5003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BA1"/>
    <w:rsid w:val="003D1BA1"/>
    <w:rsid w:val="0064272D"/>
    <w:rsid w:val="00662200"/>
    <w:rsid w:val="007A5AF4"/>
    <w:rsid w:val="007D1DFA"/>
    <w:rsid w:val="00E240A3"/>
    <w:rsid w:val="00F4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C7323"/>
  <w15:chartTrackingRefBased/>
  <w15:docId w15:val="{38CF575B-EB51-4A63-BB8B-34320EFC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22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28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aws.amazon.com/dms/latest/sql-server-to-aurora-postgresql-migration-playbook/chap-sql-server-aurora-pg.tools.awsdms.html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docs.aws.amazon.com/dms/latest/sql-server-to-aurora-postgresql-migration-playbook/chap-sql-server-aurora-pg.tools.actioncode.html" TargetMode="External"/><Relationship Id="rId17" Type="http://schemas.openxmlformats.org/officeDocument/2006/relationships/hyperlink" Target="https://docs.aws.amazon.com/dms/latest/sql-server-to-aurora-postgresql-migration-playbook/chap-sql-server-aurora-pg.tools.aurorabacktrac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dms/latest/sql-server-to-aurora-postgresql-migration-playbook/chap-sql-server-aurora-pg.tools.auroraserverless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aws.amazon.com/dms/latest/sql-server-to-aurora-postgresql-migration-playbook/chap-sql-server-aurora-pg.tools.awssc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aws.amazon.com/dms/latest/sql-server-to-aurora-postgresql-migration-playbook/chap-sql-server-aurora-pg.tools.rdsproxy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ocs.aws.amazon.com/dms/latest/sql-server-to-aurora-postgresql-migration-playbook/chap-sql-server-aurora-pg.tools.awsdm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aws.amazon.com/dms/latest/sql-server-to-aurora-postgresql-migration-playbook/chap-sql-server-aurora-pg.tools.rdsoutpos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Asif</dc:creator>
  <cp:keywords/>
  <dc:description/>
  <cp:lastModifiedBy>Mohd Asif</cp:lastModifiedBy>
  <cp:revision>2</cp:revision>
  <dcterms:created xsi:type="dcterms:W3CDTF">2024-01-12T18:44:00Z</dcterms:created>
  <dcterms:modified xsi:type="dcterms:W3CDTF">2024-01-12T19:10:00Z</dcterms:modified>
</cp:coreProperties>
</file>