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dmqc08swpmf" w:id="0"/>
      <w:bookmarkEnd w:id="0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Project Title:</w:t>
      </w:r>
      <w:r w:rsidDel="00000000" w:rsidR="00000000" w:rsidRPr="00000000">
        <w:rPr>
          <w:rtl w:val="0"/>
        </w:rPr>
        <w:t xml:space="preserve"> Bank Loan Analysis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of this project was to analyze a bank’s loan dataset using SQL and Power BI to uncover </w:t>
      </w:r>
      <w:r w:rsidDel="00000000" w:rsidR="00000000" w:rsidRPr="00000000">
        <w:rPr>
          <w:b w:val="1"/>
          <w:rtl w:val="0"/>
        </w:rPr>
        <w:t xml:space="preserve">key performance indicators (KPIs)</w:t>
      </w:r>
      <w:r w:rsidDel="00000000" w:rsidR="00000000" w:rsidRPr="00000000">
        <w:rPr>
          <w:rtl w:val="0"/>
        </w:rPr>
        <w:t xml:space="preserve"> and identify trends in lending and repayments. Specifically, the analysis aimed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Determine overall </w:t>
      </w:r>
      <w:r w:rsidDel="00000000" w:rsidR="00000000" w:rsidRPr="00000000">
        <w:rPr>
          <w:b w:val="1"/>
          <w:rtl w:val="0"/>
        </w:rPr>
        <w:t xml:space="preserve">loan portfolio performance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Loan Applications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Funded Amount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Amount Received (repayments)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Interest Rate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Debt-to-Income Ratio (DTI)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trends and patterns</w:t>
      </w:r>
      <w:r w:rsidDel="00000000" w:rsidR="00000000" w:rsidRPr="00000000">
        <w:rPr>
          <w:rtl w:val="0"/>
        </w:rPr>
        <w:t xml:space="preserve"> in lending: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Loan status distribution (Fully Paid, Current, Charged Off, etc.)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Monthly trend of loan applications, funded amounts, and repayments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Loan performance by </w:t>
      </w:r>
      <w:r w:rsidDel="00000000" w:rsidR="00000000" w:rsidRPr="00000000">
        <w:rPr>
          <w:b w:val="1"/>
          <w:rtl w:val="0"/>
        </w:rPr>
        <w:t xml:space="preserve">term</w:t>
      </w:r>
      <w:r w:rsidDel="00000000" w:rsidR="00000000" w:rsidRPr="00000000">
        <w:rPr>
          <w:rtl w:val="0"/>
        </w:rPr>
        <w:t xml:space="preserve"> (36 months vs 60 months)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</w:t>
      </w:r>
      <w:r w:rsidDel="00000000" w:rsidR="00000000" w:rsidRPr="00000000">
        <w:rPr>
          <w:b w:val="1"/>
          <w:rtl w:val="0"/>
        </w:rPr>
        <w:t xml:space="preserve">borrower and loan characteristics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Loan distribution by </w:t>
      </w: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 (e.g., debt consolidation, small business, credit card, etc.)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Loan performance by </w:t>
      </w:r>
      <w:r w:rsidDel="00000000" w:rsidR="00000000" w:rsidRPr="00000000">
        <w:rPr>
          <w:b w:val="1"/>
          <w:rtl w:val="0"/>
        </w:rPr>
        <w:t xml:space="preserve">home ownership status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Loan grade/subgrade distribution and performance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insightful comparisons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Geographic distribution of loans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helps stakeholders evaluate the </w:t>
      </w:r>
      <w:r w:rsidDel="00000000" w:rsidR="00000000" w:rsidRPr="00000000">
        <w:rPr>
          <w:b w:val="1"/>
          <w:rtl w:val="0"/>
        </w:rPr>
        <w:t xml:space="preserve">credit risk profile</w:t>
      </w:r>
      <w:r w:rsidDel="00000000" w:rsidR="00000000" w:rsidRPr="00000000">
        <w:rPr>
          <w:rtl w:val="0"/>
        </w:rPr>
        <w:t xml:space="preserve">, optimize </w:t>
      </w:r>
      <w:r w:rsidDel="00000000" w:rsidR="00000000" w:rsidRPr="00000000">
        <w:rPr>
          <w:b w:val="1"/>
          <w:rtl w:val="0"/>
        </w:rPr>
        <w:t xml:space="preserve">loan approval strategies</w:t>
      </w:r>
      <w:r w:rsidDel="00000000" w:rsidR="00000000" w:rsidRPr="00000000">
        <w:rPr>
          <w:rtl w:val="0"/>
        </w:rPr>
        <w:t xml:space="preserve">, and improve </w:t>
      </w:r>
      <w:r w:rsidDel="00000000" w:rsidR="00000000" w:rsidRPr="00000000">
        <w:rPr>
          <w:b w:val="1"/>
          <w:rtl w:val="0"/>
        </w:rPr>
        <w:t xml:space="preserve">collections and recovery processes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ocmz5iq6lt68" w:id="1"/>
      <w:bookmarkEnd w:id="1"/>
      <w:r w:rsidDel="00000000" w:rsidR="00000000" w:rsidRPr="00000000">
        <w:rPr>
          <w:rtl w:val="0"/>
        </w:rPr>
        <w:t xml:space="preserve">Data Description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Database Name: </w:t>
      </w:r>
      <w:r w:rsidDel="00000000" w:rsidR="00000000" w:rsidRPr="00000000">
        <w:rPr>
          <w:rtl w:val="0"/>
        </w:rPr>
        <w:t xml:space="preserve">coffee_shop_sales_db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Tables Used:</w:t>
      </w:r>
      <w:r w:rsidDel="00000000" w:rsidR="00000000" w:rsidRPr="00000000">
        <w:rPr>
          <w:rtl w:val="0"/>
        </w:rPr>
        <w:t xml:space="preserve"> coffee_shop_sales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Unique 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address_state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State of location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Application_type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Type of the application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emp_length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Amount of time the applicant is employed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emp_title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Title of the employment of the applicant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Grade of the application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home_ownership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Status of the applicants accomodation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issue_date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Date of the loan issued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last_credit_pull_date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Last date of the credit pull of the applicant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last_payment_date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Last date of the payment done by the applicant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Status of the loan(Charged off, Current, Fully paid)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next_payment_date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Next date of payment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member_id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Unique member identification of the applicant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purpose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Purpose of taking the loan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sub_grade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Sub division of the grade of the loan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Term of repay(36 months, 60 months)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verification_status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(Not verified, Source verified, Verified)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annual_income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Annual income of the applicant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dti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Debt to income ratio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installment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Number of installments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int_rate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Interest Rate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loan_amount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Amount of loan issued to the applicant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total_payment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Total amount repaid by the applicant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Period Covered: </w:t>
      </w:r>
      <w:r w:rsidDel="00000000" w:rsidR="00000000" w:rsidRPr="00000000">
        <w:rPr>
          <w:rtl w:val="0"/>
        </w:rPr>
        <w:t xml:space="preserve">1st January 2021 - 12 December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Number of Records: </w:t>
      </w:r>
      <w:r w:rsidDel="00000000" w:rsidR="00000000" w:rsidRPr="00000000">
        <w:rPr>
          <w:rtl w:val="0"/>
        </w:rPr>
        <w:t xml:space="preserve">38576 Records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md2kzrljoatk" w:id="2"/>
      <w:bookmarkEnd w:id="2"/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Steps: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Checked for missing values where necessary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Removed duplicate records.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Converted date formats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STR_TO_DATE()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40" w:before="240" w:lineRule="auto"/>
        <w:rPr/>
      </w:pPr>
      <w:bookmarkStart w:colFirst="0" w:colLast="0" w:name="_u8n5bt25bqg2" w:id="3"/>
      <w:bookmarkEnd w:id="3"/>
      <w:r w:rsidDel="00000000" w:rsidR="00000000" w:rsidRPr="00000000">
        <w:rPr>
          <w:rtl w:val="0"/>
        </w:rPr>
        <w:t xml:space="preserve">SQL Analysis Queries</w:t>
      </w:r>
    </w:p>
    <w:p w:rsidR="00000000" w:rsidDel="00000000" w:rsidP="00000000" w:rsidRDefault="00000000" w:rsidRPr="00000000" w14:paraId="00000037">
      <w:pPr>
        <w:pStyle w:val="Heading3"/>
        <w:spacing w:after="160" w:line="259" w:lineRule="auto"/>
        <w:rPr/>
      </w:pPr>
      <w:bookmarkStart w:colFirst="0" w:colLast="0" w:name="_wuexkv5sqfsd" w:id="4"/>
      <w:bookmarkEnd w:id="4"/>
      <w:r w:rsidDel="00000000" w:rsidR="00000000" w:rsidRPr="00000000">
        <w:rPr>
          <w:rtl w:val="0"/>
        </w:rPr>
        <w:t xml:space="preserve">KPI’s:</w:t>
      </w:r>
    </w:p>
    <w:p w:rsidR="00000000" w:rsidDel="00000000" w:rsidP="00000000" w:rsidRDefault="00000000" w:rsidRPr="00000000" w14:paraId="00000038">
      <w:pPr>
        <w:pStyle w:val="Heading4"/>
        <w:spacing w:after="160" w:line="259" w:lineRule="auto"/>
        <w:rPr/>
      </w:pPr>
      <w:bookmarkStart w:colFirst="0" w:colLast="0" w:name="_pnote1pzr3sz" w:id="5"/>
      <w:bookmarkEnd w:id="5"/>
      <w:r w:rsidDel="00000000" w:rsidR="00000000" w:rsidRPr="00000000">
        <w:rPr>
          <w:rtl w:val="0"/>
        </w:rPr>
        <w:t xml:space="preserve">Total Loan Applications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87987" cy="467711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spacing w:after="160" w:line="259" w:lineRule="auto"/>
        <w:rPr/>
      </w:pPr>
      <w:bookmarkStart w:colFirst="0" w:colLast="0" w:name="_7y27lorlfsrf" w:id="6"/>
      <w:bookmarkEnd w:id="6"/>
      <w:r w:rsidDel="00000000" w:rsidR="00000000" w:rsidRPr="00000000">
        <w:rPr>
          <w:rtl w:val="0"/>
        </w:rPr>
        <w:t xml:space="preserve">MTD Loan Applications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6527" cy="435101"/>
            <wp:effectExtent b="0" l="0" r="0" t="0"/>
            <wp:docPr id="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spacing w:line="240" w:lineRule="auto"/>
        <w:rPr>
          <w:rFonts w:ascii="Consolas" w:cs="Consolas" w:eastAsia="Consolas" w:hAnsi="Consolas"/>
          <w:sz w:val="19"/>
          <w:szCs w:val="19"/>
        </w:rPr>
      </w:pPr>
      <w:bookmarkStart w:colFirst="0" w:colLast="0" w:name="_nxuf3l7u7gvi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2f5496"/>
          <w:rtl w:val="0"/>
        </w:rPr>
        <w:t xml:space="preserve">PMTD Loan Applications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198130" cy="433171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spacing w:after="160" w:line="259" w:lineRule="auto"/>
        <w:rPr/>
      </w:pPr>
      <w:bookmarkStart w:colFirst="0" w:colLast="0" w:name="_7iuu98mwargd" w:id="8"/>
      <w:bookmarkEnd w:id="8"/>
      <w:r w:rsidDel="00000000" w:rsidR="00000000" w:rsidRPr="00000000">
        <w:rPr>
          <w:rtl w:val="0"/>
        </w:rPr>
        <w:t xml:space="preserve">Total Funded Amount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7930" cy="411759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spacing w:after="160" w:line="259" w:lineRule="auto"/>
        <w:rPr/>
      </w:pPr>
      <w:bookmarkStart w:colFirst="0" w:colLast="0" w:name="_eezifk4ll07w" w:id="9"/>
      <w:bookmarkEnd w:id="9"/>
      <w:r w:rsidDel="00000000" w:rsidR="00000000" w:rsidRPr="00000000">
        <w:rPr>
          <w:rtl w:val="0"/>
        </w:rPr>
        <w:t xml:space="preserve">MTD Total Funded Amount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92981" cy="389552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spacing w:after="160" w:line="259" w:lineRule="auto"/>
        <w:rPr/>
      </w:pPr>
      <w:bookmarkStart w:colFirst="0" w:colLast="0" w:name="_4h3a82c1ffg6" w:id="10"/>
      <w:bookmarkEnd w:id="10"/>
      <w:r w:rsidDel="00000000" w:rsidR="00000000" w:rsidRPr="00000000">
        <w:rPr>
          <w:rtl w:val="0"/>
        </w:rPr>
        <w:t xml:space="preserve">PMTD Total Funded Amount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440460" cy="4432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spacing w:after="160" w:line="259" w:lineRule="auto"/>
        <w:rPr/>
      </w:pPr>
      <w:bookmarkStart w:colFirst="0" w:colLast="0" w:name="_ak0iqmfj9sf3" w:id="11"/>
      <w:bookmarkEnd w:id="11"/>
      <w:r w:rsidDel="00000000" w:rsidR="00000000" w:rsidRPr="00000000">
        <w:rPr>
          <w:rtl w:val="0"/>
        </w:rPr>
        <w:t xml:space="preserve">Total Amount Received</w:t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28903" cy="435506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spacing w:after="160" w:line="259" w:lineRule="auto"/>
        <w:rPr/>
      </w:pPr>
      <w:bookmarkStart w:colFirst="0" w:colLast="0" w:name="_h4xcxoucisss" w:id="12"/>
      <w:bookmarkEnd w:id="12"/>
      <w:r w:rsidDel="00000000" w:rsidR="00000000" w:rsidRPr="00000000">
        <w:rPr>
          <w:rtl w:val="0"/>
        </w:rPr>
        <w:t xml:space="preserve">MTD Total Amount Received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40809" cy="42060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spacing w:after="160" w:line="259" w:lineRule="auto"/>
        <w:rPr/>
      </w:pPr>
      <w:bookmarkStart w:colFirst="0" w:colLast="0" w:name="_xddodxg4bl9x" w:id="13"/>
      <w:bookmarkEnd w:id="13"/>
      <w:r w:rsidDel="00000000" w:rsidR="00000000" w:rsidRPr="00000000">
        <w:rPr>
          <w:rtl w:val="0"/>
        </w:rPr>
        <w:t xml:space="preserve">PMTD Total Amount Received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Total_Amount_Collected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</w:rPr>
        <w:drawing>
          <wp:inline distB="0" distT="0" distL="0" distR="0">
            <wp:extent cx="1481675" cy="47268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spacing w:after="160" w:line="259" w:lineRule="auto"/>
        <w:rPr/>
      </w:pPr>
      <w:bookmarkStart w:colFirst="0" w:colLast="0" w:name="_1glpbeyu3r82" w:id="14"/>
      <w:bookmarkEnd w:id="14"/>
      <w:r w:rsidDel="00000000" w:rsidR="00000000" w:rsidRPr="00000000">
        <w:rPr>
          <w:rtl w:val="0"/>
        </w:rPr>
        <w:t xml:space="preserve">Average Interest Rate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31322" cy="46009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spacing w:after="160" w:line="259" w:lineRule="auto"/>
        <w:rPr/>
      </w:pPr>
      <w:bookmarkStart w:colFirst="0" w:colLast="0" w:name="_uqr9hkdlnqq3" w:id="15"/>
      <w:bookmarkEnd w:id="15"/>
      <w:r w:rsidDel="00000000" w:rsidR="00000000" w:rsidRPr="00000000">
        <w:rPr>
          <w:rtl w:val="0"/>
        </w:rPr>
        <w:t xml:space="preserve">MTD Average Interest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59744" cy="45005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spacing w:after="160" w:line="259" w:lineRule="auto"/>
        <w:rPr/>
      </w:pPr>
      <w:bookmarkStart w:colFirst="0" w:colLast="0" w:name="_iemacfy01wx6" w:id="16"/>
      <w:bookmarkEnd w:id="16"/>
      <w:r w:rsidDel="00000000" w:rsidR="00000000" w:rsidRPr="00000000">
        <w:rPr>
          <w:rtl w:val="0"/>
        </w:rPr>
        <w:t xml:space="preserve">PMTD Average Interest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PMTD_Avg_Int_Rate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392749" cy="457890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spacing w:after="160" w:line="259" w:lineRule="auto"/>
        <w:rPr/>
      </w:pPr>
      <w:bookmarkStart w:colFirst="0" w:colLast="0" w:name="_7gjjo7rm2pl7" w:id="17"/>
      <w:bookmarkEnd w:id="17"/>
      <w:r w:rsidDel="00000000" w:rsidR="00000000" w:rsidRPr="00000000">
        <w:rPr>
          <w:rtl w:val="0"/>
        </w:rPr>
        <w:t xml:space="preserve">Avg DTI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42791" cy="4261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spacing w:after="160" w:line="259" w:lineRule="auto"/>
        <w:rPr/>
      </w:pPr>
      <w:bookmarkStart w:colFirst="0" w:colLast="0" w:name="_6qawiujtgqn6" w:id="18"/>
      <w:bookmarkEnd w:id="18"/>
      <w:r w:rsidDel="00000000" w:rsidR="00000000" w:rsidRPr="00000000">
        <w:rPr>
          <w:rtl w:val="0"/>
        </w:rPr>
        <w:t xml:space="preserve">MTD Avg DTI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25676" cy="44235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spacing w:after="160" w:line="259" w:lineRule="auto"/>
        <w:rPr/>
      </w:pPr>
      <w:bookmarkStart w:colFirst="0" w:colLast="0" w:name="_qkcmhxe07n3k" w:id="19"/>
      <w:bookmarkEnd w:id="19"/>
      <w:r w:rsidDel="00000000" w:rsidR="00000000" w:rsidRPr="00000000">
        <w:rPr>
          <w:rtl w:val="0"/>
        </w:rPr>
        <w:t xml:space="preserve">PMTD Avg DTI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100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PMTD_Avg_DTI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11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260412" cy="43558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after="160" w:line="259" w:lineRule="auto"/>
        <w:rPr/>
      </w:pPr>
      <w:bookmarkStart w:colFirst="0" w:colLast="0" w:name="_e10g2i5coguc" w:id="20"/>
      <w:bookmarkEnd w:id="20"/>
      <w:r w:rsidDel="00000000" w:rsidR="00000000" w:rsidRPr="00000000">
        <w:rPr>
          <w:rtl w:val="0"/>
        </w:rPr>
        <w:t xml:space="preserve">GOOD LOAN ISSUED</w:t>
      </w:r>
    </w:p>
    <w:p w:rsidR="00000000" w:rsidDel="00000000" w:rsidP="00000000" w:rsidRDefault="00000000" w:rsidRPr="00000000" w14:paraId="0000006F">
      <w:pPr>
        <w:pStyle w:val="Heading4"/>
        <w:spacing w:after="160" w:line="259" w:lineRule="auto"/>
        <w:rPr/>
      </w:pPr>
      <w:bookmarkStart w:colFirst="0" w:colLast="0" w:name="_dtqk0433jcpd" w:id="21"/>
      <w:bookmarkEnd w:id="21"/>
      <w:r w:rsidDel="00000000" w:rsidR="00000000" w:rsidRPr="00000000">
        <w:rPr>
          <w:rtl w:val="0"/>
        </w:rPr>
        <w:t xml:space="preserve">Good Loan Percentage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Good_Loan_Percentage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575106" cy="518748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spacing w:after="160" w:line="259" w:lineRule="auto"/>
        <w:rPr/>
      </w:pPr>
      <w:bookmarkStart w:colFirst="0" w:colLast="0" w:name="_yc0acm8tgbog" w:id="22"/>
      <w:bookmarkEnd w:id="22"/>
      <w:r w:rsidDel="00000000" w:rsidR="00000000" w:rsidRPr="00000000">
        <w:rPr>
          <w:rtl w:val="0"/>
        </w:rPr>
        <w:t xml:space="preserve">Good Loan Applications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24921" cy="39765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spacing w:after="160" w:line="259" w:lineRule="auto"/>
        <w:rPr/>
      </w:pPr>
      <w:bookmarkStart w:colFirst="0" w:colLast="0" w:name="_f74bb5ua03la" w:id="23"/>
      <w:bookmarkEnd w:id="23"/>
      <w:r w:rsidDel="00000000" w:rsidR="00000000" w:rsidRPr="00000000">
        <w:rPr>
          <w:rtl w:val="0"/>
        </w:rPr>
        <w:t xml:space="preserve">Good Loan Funded Amount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56913" cy="45753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spacing w:after="160" w:line="259" w:lineRule="auto"/>
        <w:rPr/>
      </w:pPr>
      <w:bookmarkStart w:colFirst="0" w:colLast="0" w:name="_vytditgta0p3" w:id="24"/>
      <w:bookmarkEnd w:id="24"/>
      <w:r w:rsidDel="00000000" w:rsidR="00000000" w:rsidRPr="00000000">
        <w:rPr>
          <w:rtl w:val="0"/>
        </w:rPr>
        <w:t xml:space="preserve">Good Loan Amount Received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Good_Loan_amount_received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'Fully Paid'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'Current'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05338" cy="43503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pacing w:after="160" w:line="259" w:lineRule="auto"/>
        <w:rPr/>
      </w:pPr>
      <w:bookmarkStart w:colFirst="0" w:colLast="0" w:name="_z1rb0nurireq" w:id="25"/>
      <w:bookmarkEnd w:id="25"/>
      <w:r w:rsidDel="00000000" w:rsidR="00000000" w:rsidRPr="00000000">
        <w:rPr>
          <w:rtl w:val="0"/>
        </w:rPr>
        <w:t xml:space="preserve">BAD LOAN ISSUED</w:t>
      </w:r>
    </w:p>
    <w:p w:rsidR="00000000" w:rsidDel="00000000" w:rsidP="00000000" w:rsidRDefault="00000000" w:rsidRPr="00000000" w14:paraId="00000082">
      <w:pPr>
        <w:pStyle w:val="Heading4"/>
        <w:spacing w:after="160" w:line="259" w:lineRule="auto"/>
        <w:rPr/>
      </w:pPr>
      <w:bookmarkStart w:colFirst="0" w:colLast="0" w:name="_jp447c6vue5" w:id="26"/>
      <w:bookmarkEnd w:id="26"/>
      <w:r w:rsidDel="00000000" w:rsidR="00000000" w:rsidRPr="00000000">
        <w:rPr>
          <w:rtl w:val="0"/>
        </w:rPr>
        <w:t xml:space="preserve">Bad Loan Percentage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100.0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Bad_Loan_Percentage</w:t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337518" cy="404775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spacing w:after="160" w:line="259" w:lineRule="auto"/>
        <w:rPr/>
      </w:pPr>
      <w:bookmarkStart w:colFirst="0" w:colLast="0" w:name="_ycyba77x098n" w:id="27"/>
      <w:bookmarkEnd w:id="27"/>
      <w:r w:rsidDel="00000000" w:rsidR="00000000" w:rsidRPr="00000000">
        <w:rPr>
          <w:rtl w:val="0"/>
        </w:rPr>
        <w:t xml:space="preserve">Bad Loan Applications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Bad_Loan_Applications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401733" cy="42584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spacing w:after="160" w:line="259" w:lineRule="auto"/>
        <w:rPr/>
      </w:pPr>
      <w:bookmarkStart w:colFirst="0" w:colLast="0" w:name="_67wzraule5yl" w:id="28"/>
      <w:bookmarkEnd w:id="28"/>
      <w:r w:rsidDel="00000000" w:rsidR="00000000" w:rsidRPr="00000000">
        <w:rPr>
          <w:rtl w:val="0"/>
        </w:rPr>
        <w:t xml:space="preserve">Bad Loan Funded Amount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Bad_Loan_Funded_amount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748546" cy="434722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spacing w:after="160" w:line="259" w:lineRule="auto"/>
        <w:rPr/>
      </w:pPr>
      <w:bookmarkStart w:colFirst="0" w:colLast="0" w:name="_r7cw5sut0oog" w:id="29"/>
      <w:bookmarkEnd w:id="29"/>
      <w:r w:rsidDel="00000000" w:rsidR="00000000" w:rsidRPr="00000000">
        <w:rPr>
          <w:rtl w:val="0"/>
        </w:rPr>
        <w:t xml:space="preserve">Bad Loan Amount Received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Bad_Loan_amount_received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Consolas" w:cs="Consolas" w:eastAsia="Consolas" w:hAnsi="Consolas"/>
          <w:color w:val="ff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19"/>
          <w:szCs w:val="19"/>
          <w:rtl w:val="0"/>
        </w:rPr>
        <w:t xml:space="preserve">'Charged Off'</w: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1825449" cy="466072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spacing w:after="160" w:line="259" w:lineRule="auto"/>
        <w:rPr/>
      </w:pPr>
      <w:bookmarkStart w:colFirst="0" w:colLast="0" w:name="_pdixc87edgbd" w:id="30"/>
      <w:bookmarkEnd w:id="30"/>
      <w:r w:rsidDel="00000000" w:rsidR="00000000" w:rsidRPr="00000000">
        <w:rPr>
          <w:rtl w:val="0"/>
        </w:rPr>
        <w:t xml:space="preserve">LOAN STATUS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int_rate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Interest_Rate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dti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DTI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bank_loan_data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    loan_status</w: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943600" cy="73660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loan_status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MTD_Total_Amount_Received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MTD_Total_Funded_Amount 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12 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loan_status</w:t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  <w:b w:val="1"/>
          <w:color w:val="1f4e7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4528900" cy="881733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spacing w:after="160" w:line="259" w:lineRule="auto"/>
        <w:rPr/>
      </w:pPr>
      <w:bookmarkStart w:colFirst="0" w:colLast="0" w:name="_9voxdfus08bw" w:id="31"/>
      <w:bookmarkEnd w:id="31"/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Month_Munber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Month_name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Calibri" w:cs="Calibri" w:eastAsia="Calibri" w:hAnsi="Calibri"/>
          <w:b w:val="1"/>
          <w:color w:val="2f5496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issue_date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2f5496"/>
        </w:rPr>
        <w:drawing>
          <wp:inline distB="0" distT="0" distL="0" distR="0">
            <wp:extent cx="5609521" cy="2225739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spacing w:after="160" w:line="259" w:lineRule="auto"/>
        <w:rPr/>
      </w:pPr>
      <w:bookmarkStart w:colFirst="0" w:colLast="0" w:name="_r4xt7mapw62" w:id="32"/>
      <w:bookmarkEnd w:id="32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address_state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address_state</w:t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3338513" cy="5064354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5064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spacing w:after="160" w:line="259" w:lineRule="auto"/>
        <w:rPr/>
      </w:pPr>
      <w:bookmarkStart w:colFirst="0" w:colLast="0" w:name="_gmstjn9tivr3" w:id="33"/>
      <w:bookmarkEnd w:id="33"/>
      <w:r w:rsidDel="00000000" w:rsidR="00000000" w:rsidRPr="00000000">
        <w:rPr>
          <w:rtl w:val="0"/>
        </w:rPr>
        <w:t xml:space="preserve">TERM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term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term</w:t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488607" cy="660576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spacing w:after="160" w:line="259" w:lineRule="auto"/>
        <w:rPr/>
      </w:pPr>
      <w:bookmarkStart w:colFirst="0" w:colLast="0" w:name="_nba4sixn2qes" w:id="34"/>
      <w:bookmarkEnd w:id="34"/>
      <w:r w:rsidDel="00000000" w:rsidR="00000000" w:rsidRPr="00000000">
        <w:rPr>
          <w:rtl w:val="0"/>
        </w:rPr>
        <w:t xml:space="preserve">EMPLOYEE LENGTH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emp_length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Employee_Length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emp_length</w:t>
      </w:r>
    </w:p>
    <w:p w:rsidR="00000000" w:rsidDel="00000000" w:rsidP="00000000" w:rsidRDefault="00000000" w:rsidRPr="00000000" w14:paraId="000000D2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969715" cy="2128637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spacing w:after="160" w:line="259" w:lineRule="auto"/>
        <w:rPr/>
      </w:pPr>
      <w:bookmarkStart w:colFirst="0" w:colLast="0" w:name="_twnr6xdqyhr2" w:id="35"/>
      <w:bookmarkEnd w:id="35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purpose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purpose</w:t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4548188" cy="24257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spacing w:after="160" w:line="259" w:lineRule="auto"/>
        <w:rPr/>
      </w:pPr>
      <w:bookmarkStart w:colFirst="0" w:colLast="0" w:name="_jhnryd2c08go" w:id="36"/>
      <w:bookmarkEnd w:id="36"/>
      <w:r w:rsidDel="00000000" w:rsidR="00000000" w:rsidRPr="00000000">
        <w:rPr>
          <w:rtl w:val="0"/>
        </w:rPr>
        <w:t xml:space="preserve">HOME OWNERSHIP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  <w:t xml:space="preserve">home_ownership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Total_Loan_Applications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loan_amount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Total_Funded_Amount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total_payment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Total_Amount_Received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bank_loan_data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E5">
      <w:pPr>
        <w:spacing w:after="160" w:line="259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home_ownership</w:t>
      </w:r>
    </w:p>
    <w:p w:rsidR="00000000" w:rsidDel="00000000" w:rsidP="00000000" w:rsidRDefault="00000000" w:rsidRPr="00000000" w14:paraId="000000E6">
      <w:pPr>
        <w:spacing w:after="160" w:line="259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843c0b"/>
          <w:sz w:val="28"/>
          <w:szCs w:val="28"/>
          <w:u w:val="single"/>
        </w:rPr>
        <w:drawing>
          <wp:inline distB="0" distT="0" distL="0" distR="0">
            <wp:extent cx="5676777" cy="1307739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keepNext w:val="0"/>
        <w:keepLines w:val="0"/>
        <w:spacing w:after="80" w:line="259" w:lineRule="auto"/>
        <w:rPr/>
      </w:pPr>
      <w:bookmarkStart w:colFirst="0" w:colLast="0" w:name="_zelw0bvukcvz" w:id="37"/>
      <w:bookmarkEnd w:id="37"/>
      <w:r w:rsidDel="00000000" w:rsidR="00000000" w:rsidRPr="00000000">
        <w:rPr>
          <w:rtl w:val="0"/>
        </w:rPr>
        <w:t xml:space="preserve">Key Findings &amp; Insights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More than 85% loans issued were considered “Good Loan” and generating profit for the bank.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Highest amount of loans issued to people who were 10+ years employed.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top reason for taking a loan was “Debt Consolidation”.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spacing w:after="240" w:before="0" w:beforeAutospacing="0" w:line="259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Most applicants are from the state of California.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5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7.png"/><Relationship Id="rId21" Type="http://schemas.openxmlformats.org/officeDocument/2006/relationships/image" Target="media/image3.png"/><Relationship Id="rId24" Type="http://schemas.openxmlformats.org/officeDocument/2006/relationships/image" Target="media/image2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8.png"/><Relationship Id="rId25" Type="http://schemas.openxmlformats.org/officeDocument/2006/relationships/image" Target="media/image30.png"/><Relationship Id="rId28" Type="http://schemas.openxmlformats.org/officeDocument/2006/relationships/image" Target="media/image5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31.png"/><Relationship Id="rId7" Type="http://schemas.openxmlformats.org/officeDocument/2006/relationships/image" Target="media/image22.png"/><Relationship Id="rId8" Type="http://schemas.openxmlformats.org/officeDocument/2006/relationships/image" Target="media/image28.png"/><Relationship Id="rId31" Type="http://schemas.openxmlformats.org/officeDocument/2006/relationships/image" Target="media/image6.png"/><Relationship Id="rId30" Type="http://schemas.openxmlformats.org/officeDocument/2006/relationships/image" Target="media/image14.png"/><Relationship Id="rId11" Type="http://schemas.openxmlformats.org/officeDocument/2006/relationships/image" Target="media/image1.png"/><Relationship Id="rId33" Type="http://schemas.openxmlformats.org/officeDocument/2006/relationships/image" Target="media/image25.png"/><Relationship Id="rId10" Type="http://schemas.openxmlformats.org/officeDocument/2006/relationships/image" Target="media/image27.png"/><Relationship Id="rId32" Type="http://schemas.openxmlformats.org/officeDocument/2006/relationships/image" Target="media/image13.png"/><Relationship Id="rId13" Type="http://schemas.openxmlformats.org/officeDocument/2006/relationships/image" Target="media/image9.png"/><Relationship Id="rId35" Type="http://schemas.openxmlformats.org/officeDocument/2006/relationships/image" Target="media/image23.png"/><Relationship Id="rId12" Type="http://schemas.openxmlformats.org/officeDocument/2006/relationships/image" Target="media/image19.png"/><Relationship Id="rId34" Type="http://schemas.openxmlformats.org/officeDocument/2006/relationships/image" Target="media/image21.png"/><Relationship Id="rId15" Type="http://schemas.openxmlformats.org/officeDocument/2006/relationships/image" Target="media/image18.png"/><Relationship Id="rId14" Type="http://schemas.openxmlformats.org/officeDocument/2006/relationships/image" Target="media/image15.png"/><Relationship Id="rId36" Type="http://schemas.openxmlformats.org/officeDocument/2006/relationships/image" Target="media/image26.png"/><Relationship Id="rId17" Type="http://schemas.openxmlformats.org/officeDocument/2006/relationships/image" Target="media/image16.png"/><Relationship Id="rId16" Type="http://schemas.openxmlformats.org/officeDocument/2006/relationships/image" Target="media/image20.png"/><Relationship Id="rId19" Type="http://schemas.openxmlformats.org/officeDocument/2006/relationships/image" Target="media/image17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