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6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="00A03F57" w:rsidRPr="00450A2C" w14:paraId="3B184236" w14:textId="77777777" w:rsidTr="00984C8A">
        <w:trPr>
          <w:trHeight w:val="179"/>
        </w:trPr>
        <w:tc>
          <w:tcPr>
            <w:tcW w:w="1098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DEE588" w14:textId="3BC25A30" w:rsidR="00A03F57" w:rsidRPr="00A61FD6" w:rsidRDefault="00EF42B6" w:rsidP="00D96F88">
            <w:pPr>
              <w:spacing w:before="120" w:after="120" w:line="276" w:lineRule="auto"/>
              <w:rPr>
                <w:rFonts w:cs="Arial"/>
                <w:b/>
                <w:color w:val="808080" w:themeColor="background1" w:themeShade="80"/>
                <w:sz w:val="36"/>
                <w:szCs w:val="36"/>
              </w:rPr>
            </w:pPr>
            <w:r>
              <w:rPr>
                <w:rFonts w:cs="Arial"/>
                <w:b/>
                <w:color w:val="592C82" w:themeColor="accent1"/>
                <w:sz w:val="36"/>
                <w:szCs w:val="36"/>
              </w:rPr>
              <w:t>Incident Root Cause Analysis (RCA)</w:t>
            </w:r>
          </w:p>
        </w:tc>
      </w:tr>
      <w:tr w:rsidR="00A03F57" w:rsidRPr="00450A2C" w14:paraId="03E9CF15" w14:textId="77777777" w:rsidTr="00984C8A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2CB0E71D" w14:textId="0AA213F7" w:rsidR="00A03F57" w:rsidRPr="00984C76" w:rsidRDefault="00DB5AAB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Date: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199F00AE" w14:textId="3F261CFA" w:rsidR="00A03F57" w:rsidRPr="00984C76" w:rsidRDefault="00D623EC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0</w:t>
            </w:r>
            <w:r w:rsidR="00386700">
              <w:rPr>
                <w:rFonts w:eastAsia="Times New Roman" w:cs="Arial"/>
                <w:bCs/>
                <w:sz w:val="20"/>
                <w:szCs w:val="20"/>
              </w:rPr>
              <w:t>8</w:t>
            </w:r>
            <w:r w:rsidR="005625C4">
              <w:rPr>
                <w:rFonts w:eastAsia="Times New Roman" w:cs="Arial"/>
                <w:bCs/>
                <w:sz w:val="20"/>
                <w:szCs w:val="20"/>
              </w:rPr>
              <w:t>/</w:t>
            </w:r>
            <w:r w:rsidR="0081414F">
              <w:rPr>
                <w:rFonts w:eastAsia="Times New Roman" w:cs="Arial"/>
                <w:bCs/>
                <w:sz w:val="20"/>
                <w:szCs w:val="20"/>
              </w:rPr>
              <w:t>6</w:t>
            </w:r>
            <w:r w:rsidR="005625C4">
              <w:rPr>
                <w:rFonts w:eastAsia="Times New Roman" w:cs="Arial"/>
                <w:bCs/>
                <w:sz w:val="20"/>
                <w:szCs w:val="20"/>
              </w:rPr>
              <w:t>/202</w:t>
            </w:r>
            <w:r w:rsidR="0081414F">
              <w:rPr>
                <w:rFonts w:eastAsia="Times New Roman" w:cs="Arial"/>
                <w:bCs/>
                <w:sz w:val="20"/>
                <w:szCs w:val="20"/>
              </w:rPr>
              <w:t>5</w:t>
            </w:r>
          </w:p>
        </w:tc>
      </w:tr>
      <w:tr w:rsidR="00A03F57" w:rsidRPr="00450A2C" w14:paraId="016AB3C0" w14:textId="77777777" w:rsidTr="00984C8A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3BBA1120" w14:textId="643C905F" w:rsidR="00A03F57" w:rsidRPr="00984C76" w:rsidRDefault="00DB5AAB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Tech-LT owner</w:t>
            </w:r>
            <w:r w:rsidR="00A03F57" w:rsidRPr="00984C7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6C2FD0D0" w14:textId="13C81D04" w:rsidR="00A03F57" w:rsidRPr="00984C76" w:rsidRDefault="005625C4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Asif Hussain</w:t>
            </w:r>
          </w:p>
        </w:tc>
      </w:tr>
      <w:tr w:rsidR="00A03F57" w:rsidRPr="00450A2C" w14:paraId="519A8C45" w14:textId="77777777" w:rsidTr="00984C8A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757E8DB6" w14:textId="2D1696F4" w:rsidR="00A03F57" w:rsidRPr="00984C76" w:rsidRDefault="00DB5AAB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Title</w:t>
            </w:r>
            <w:r w:rsidR="00A03F57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130F6B78" w14:textId="72CC98FD" w:rsidR="00A03F57" w:rsidRPr="00984C76" w:rsidRDefault="00D357FD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0</w:t>
            </w:r>
            <w:r w:rsidR="0081414F">
              <w:rPr>
                <w:rFonts w:eastAsia="Times New Roman" w:cs="Arial"/>
                <w:bCs/>
                <w:sz w:val="20"/>
                <w:szCs w:val="20"/>
              </w:rPr>
              <w:t>8</w:t>
            </w:r>
            <w:r>
              <w:rPr>
                <w:rFonts w:eastAsia="Times New Roman" w:cs="Arial"/>
                <w:bCs/>
                <w:sz w:val="20"/>
                <w:szCs w:val="20"/>
              </w:rPr>
              <w:t>/</w:t>
            </w:r>
            <w:r w:rsidR="0081414F">
              <w:rPr>
                <w:rFonts w:eastAsia="Times New Roman" w:cs="Arial"/>
                <w:bCs/>
                <w:sz w:val="20"/>
                <w:szCs w:val="20"/>
              </w:rPr>
              <w:t>5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</w:t>
            </w:r>
            <w:r w:rsidR="0081414F">
              <w:rPr>
                <w:rFonts w:eastAsia="Times New Roman" w:cs="Arial"/>
                <w:bCs/>
                <w:sz w:val="20"/>
                <w:szCs w:val="20"/>
              </w:rPr>
              <w:t>RA2 – Employer Profile Page Error</w:t>
            </w:r>
          </w:p>
        </w:tc>
      </w:tr>
      <w:tr w:rsidR="00A03F57" w:rsidRPr="00450A2C" w14:paraId="4EDE8D16" w14:textId="77777777" w:rsidTr="00984C8A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31041D51" w14:textId="5D52D16A" w:rsidR="00A03F57" w:rsidRDefault="00DB5AAB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ServiceNow Ticket #</w:t>
            </w:r>
            <w:r w:rsidR="00A03F57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05E575A2" w14:textId="2E161287" w:rsidR="00A03F57" w:rsidRDefault="00A03F57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  <w:tr w:rsidR="00D351FF" w:rsidRPr="00450A2C" w14:paraId="7E1EA9E2" w14:textId="77777777" w:rsidTr="00984C8A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4430AF5E" w14:textId="54FDC457" w:rsidR="00D351FF" w:rsidRDefault="00D351FF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External RCA required?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1AC4773A" w14:textId="04A12712" w:rsidR="00D351FF" w:rsidRDefault="00DF7BF8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No</w:t>
            </w:r>
          </w:p>
        </w:tc>
      </w:tr>
    </w:tbl>
    <w:p w14:paraId="4AA09773" w14:textId="4EA1A7D7" w:rsidR="00A03F57" w:rsidRDefault="00A03F57">
      <w:pPr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14:paraId="04C5E8D3" w14:textId="5560CE26" w:rsidR="00B62258" w:rsidRPr="00B62258" w:rsidRDefault="003360DB" w:rsidP="003C1A2B">
      <w:pPr>
        <w:pStyle w:val="HQY1Header"/>
      </w:pPr>
      <w:r>
        <w:t>RC</w:t>
      </w:r>
      <w:r w:rsidR="00223C0D">
        <w:t>A Impact</w:t>
      </w:r>
    </w:p>
    <w:tbl>
      <w:tblPr>
        <w:tblW w:w="10980" w:type="dxa"/>
        <w:tblInd w:w="-36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="000C7763" w:rsidRPr="00984C76" w14:paraId="0E75F9CA" w14:textId="77777777" w:rsidTr="5F5F0F4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06F981ED" w14:textId="4A6BC239" w:rsidR="000C7763" w:rsidRPr="00984C76" w:rsidRDefault="000C7763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Members: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2CFA03F1" w14:textId="416ECDE2" w:rsidR="000C7763" w:rsidRPr="00984C76" w:rsidRDefault="000C7763" w:rsidP="5F5F0F49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</w:p>
        </w:tc>
      </w:tr>
      <w:tr w:rsidR="000C7763" w:rsidRPr="00984C76" w14:paraId="5B2B7BCB" w14:textId="77777777" w:rsidTr="5F5F0F4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5EFC6790" w14:textId="75939FBE" w:rsidR="000C7763" w:rsidRPr="00984C76" w:rsidRDefault="000C7763" w:rsidP="000C7763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Clients</w:t>
            </w:r>
            <w:r w:rsidRPr="00984C7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141DED76" w14:textId="043F943E" w:rsidR="000C7763" w:rsidRPr="00984C76" w:rsidRDefault="000C7763" w:rsidP="5F5F0F49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</w:p>
        </w:tc>
      </w:tr>
      <w:tr w:rsidR="000C7763" w:rsidRPr="00984C76" w14:paraId="73B54588" w14:textId="77777777" w:rsidTr="5F5F0F4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2E38EFDE" w14:textId="43E14838" w:rsidR="000C7763" w:rsidRPr="00984C76" w:rsidRDefault="000C7763" w:rsidP="000C7763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Brokers/Partners: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5956D84F" w14:textId="1626C779" w:rsidR="000C7763" w:rsidRPr="00984C76" w:rsidRDefault="000C7763" w:rsidP="000C7763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  <w:tr w:rsidR="000C7763" w14:paraId="7E80F4A2" w14:textId="77777777" w:rsidTr="00D904DF">
        <w:trPr>
          <w:trHeight w:val="98"/>
        </w:trPr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0C3975C2" w14:textId="34E124CA" w:rsidR="000C7763" w:rsidRDefault="000C7763" w:rsidP="000C7763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Internal Teammates: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136756FD" w14:textId="68BF223B" w:rsidR="000C7763" w:rsidRDefault="000C7763" w:rsidP="000C7763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</w:tbl>
    <w:p w14:paraId="707340B6" w14:textId="0B0B8521" w:rsidR="00D47B90" w:rsidRDefault="00D47B90" w:rsidP="00223C0D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14:paraId="78309A2A" w14:textId="7C019026" w:rsidR="00626334" w:rsidRPr="00B62258" w:rsidRDefault="00626334" w:rsidP="00626334">
      <w:pPr>
        <w:pStyle w:val="HQY1Header"/>
      </w:pPr>
      <w:r>
        <w:t>RCA Summary</w:t>
      </w:r>
    </w:p>
    <w:tbl>
      <w:tblPr>
        <w:tblW w:w="10980" w:type="dxa"/>
        <w:tblInd w:w="-36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="00626334" w:rsidRPr="00984C76" w14:paraId="212B3A8E" w14:textId="77777777" w:rsidTr="008931B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7B97403B" w14:textId="3C89B8E3" w:rsidR="00626334" w:rsidRPr="00984C76" w:rsidRDefault="00626334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What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was the abnormal behavior</w:t>
            </w: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748804C0" w14:textId="194539E7" w:rsidR="00626334" w:rsidRPr="00984C76" w:rsidRDefault="004955A6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 w:rsidRPr="004955A6">
              <w:rPr>
                <w:rFonts w:eastAsia="Times New Roman" w:cs="Arial"/>
                <w:bCs/>
                <w:sz w:val="20"/>
                <w:szCs w:val="20"/>
              </w:rPr>
              <w:t xml:space="preserve">A new alert message is appearing on the </w:t>
            </w:r>
            <w:r w:rsidRPr="004955A6">
              <w:rPr>
                <w:rFonts w:eastAsia="Times New Roman" w:cs="Arial"/>
                <w:b/>
                <w:bCs/>
                <w:sz w:val="20"/>
                <w:szCs w:val="20"/>
              </w:rPr>
              <w:t>Employer Profile page</w:t>
            </w:r>
            <w:r w:rsidRPr="004955A6">
              <w:rPr>
                <w:rFonts w:eastAsia="Times New Roman" w:cs="Arial"/>
                <w:bCs/>
                <w:sz w:val="20"/>
                <w:szCs w:val="20"/>
              </w:rPr>
              <w:t xml:space="preserve"> for all </w:t>
            </w:r>
            <w:proofErr w:type="gramStart"/>
            <w:r w:rsidRPr="004955A6">
              <w:rPr>
                <w:rFonts w:eastAsia="Times New Roman" w:cs="Arial"/>
                <w:bCs/>
                <w:sz w:val="20"/>
                <w:szCs w:val="20"/>
              </w:rPr>
              <w:t>employers</w:t>
            </w:r>
            <w:proofErr w:type="gramEnd"/>
            <w:r w:rsidRPr="004955A6">
              <w:rPr>
                <w:rFonts w:eastAsia="Times New Roman" w:cs="Arial"/>
                <w:bCs/>
                <w:sz w:val="20"/>
                <w:szCs w:val="20"/>
              </w:rPr>
              <w:t xml:space="preserve">. The message states that the </w:t>
            </w:r>
            <w:r w:rsidRPr="004955A6">
              <w:rPr>
                <w:rFonts w:eastAsia="Times New Roman" w:cs="Arial"/>
                <w:b/>
                <w:bCs/>
                <w:sz w:val="20"/>
                <w:szCs w:val="20"/>
              </w:rPr>
              <w:t>RA Modernization API is unavailable</w:t>
            </w:r>
            <w:r>
              <w:rPr>
                <w:rFonts w:eastAsia="Times New Roman" w:cs="Arial"/>
                <w:bCs/>
                <w:sz w:val="20"/>
                <w:szCs w:val="20"/>
              </w:rPr>
              <w:t>.</w:t>
            </w:r>
          </w:p>
        </w:tc>
      </w:tr>
      <w:tr w:rsidR="00626334" w:rsidRPr="00984C76" w14:paraId="7E10E8E0" w14:textId="77777777" w:rsidTr="008931B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1272165B" w14:textId="12CB1A65" w:rsidR="00626334" w:rsidRPr="00984C76" w:rsidRDefault="00DA699D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Duration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of the incident</w:t>
            </w:r>
            <w:r w:rsidR="00626334" w:rsidRPr="00984C7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3DD06073" w14:textId="0393991B" w:rsidR="00626334" w:rsidRPr="00984C76" w:rsidRDefault="00626334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  <w:tr w:rsidR="00626334" w:rsidRPr="00984C76" w14:paraId="34F23538" w14:textId="77777777" w:rsidTr="008931B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69C2D60E" w14:textId="6341E466" w:rsidR="00626334" w:rsidRPr="00984C76" w:rsidRDefault="00DA699D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When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was the incident </w:t>
            </w:r>
            <w:r w:rsidR="00F979E8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first 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reported</w:t>
            </w:r>
            <w:r w:rsidR="0081414F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729ABA83" w14:textId="50654E5D" w:rsidR="00626334" w:rsidRPr="00984C76" w:rsidRDefault="00626334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  <w:tr w:rsidR="00626334" w14:paraId="66E69E32" w14:textId="77777777" w:rsidTr="008931B9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4AF0621C" w14:textId="128447F9" w:rsidR="00626334" w:rsidRDefault="00E95BAD" w:rsidP="00D96F8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Who reported the incident</w:t>
            </w:r>
            <w:r w:rsidR="0062633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02F0B1EE" w14:textId="597C3068" w:rsidR="00626334" w:rsidRDefault="00626334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</w:tbl>
    <w:p w14:paraId="53FEFCAF" w14:textId="77777777" w:rsidR="00626334" w:rsidRPr="00223C0D" w:rsidRDefault="00626334" w:rsidP="00223C0D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14:paraId="5577CFBE" w14:textId="3059882A" w:rsidR="0041362E" w:rsidRPr="009217DC" w:rsidRDefault="00A007F2" w:rsidP="00223C0D">
      <w:pPr>
        <w:pStyle w:val="HQY1Header"/>
      </w:pPr>
      <w:r>
        <w:t>Timeline of Events</w:t>
      </w:r>
    </w:p>
    <w:tbl>
      <w:tblPr>
        <w:tblStyle w:val="GridTable4-Accent1"/>
        <w:tblW w:w="0" w:type="auto"/>
        <w:tblInd w:w="-3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7290"/>
      </w:tblGrid>
      <w:tr w:rsidR="00D147F1" w:rsidRPr="00984C76" w14:paraId="01911DB9" w14:textId="77777777" w:rsidTr="001E5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00AAC6" w:themeFill="accent2"/>
          </w:tcPr>
          <w:p w14:paraId="7EDF527B" w14:textId="77777777" w:rsidR="006F2702" w:rsidRPr="00984C76" w:rsidRDefault="006F270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84C76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7290" w:type="dxa"/>
            <w:shd w:val="clear" w:color="auto" w:fill="00AAC6" w:themeFill="accent2"/>
          </w:tcPr>
          <w:p w14:paraId="493140D6" w14:textId="203A4120" w:rsidR="006F2702" w:rsidRPr="00984C76" w:rsidRDefault="006F270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Event</w:t>
            </w:r>
          </w:p>
        </w:tc>
      </w:tr>
      <w:tr w:rsidR="00D147F1" w:rsidRPr="00984C76" w14:paraId="7737A986" w14:textId="77777777" w:rsidTr="001E5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7A454016" w14:textId="2C82B1B6" w:rsidR="006F2702" w:rsidRPr="00984C76" w:rsidRDefault="002C596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7/17/2025 3pm MST</w:t>
            </w:r>
          </w:p>
        </w:tc>
        <w:tc>
          <w:tcPr>
            <w:tcW w:w="729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3CFDFF4B" w14:textId="7D45145A" w:rsidR="004B3510" w:rsidRPr="00984C76" w:rsidRDefault="002C5962" w:rsidP="00AF7E9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Classic Release took place</w:t>
            </w:r>
          </w:p>
        </w:tc>
      </w:tr>
      <w:tr w:rsidR="00D00E0B" w:rsidRPr="00984C76" w14:paraId="20E9D94B" w14:textId="77777777" w:rsidTr="001E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6E330CFA" w14:textId="40C288B0" w:rsidR="00D00E0B" w:rsidRDefault="002C596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8/5/2025 11:30 am MST</w:t>
            </w:r>
          </w:p>
        </w:tc>
        <w:tc>
          <w:tcPr>
            <w:tcW w:w="729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3785BE7F" w14:textId="0590EB5A" w:rsidR="00B1714E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Earl Marsh (PO) identified the issue while doing a release certification for urgent 4</w:t>
            </w:r>
          </w:p>
        </w:tc>
      </w:tr>
      <w:tr w:rsidR="00D00E0B" w:rsidRPr="00984C76" w14:paraId="0D95FF19" w14:textId="77777777" w:rsidTr="001E5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69CE29ED" w14:textId="5ADE2162" w:rsidR="00D00E0B" w:rsidRDefault="002C596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8/5/2025 </w:t>
            </w:r>
          </w:p>
        </w:tc>
        <w:tc>
          <w:tcPr>
            <w:tcW w:w="7290" w:type="dxa"/>
            <w:shd w:val="clear" w:color="auto" w:fill="auto"/>
          </w:tcPr>
          <w:p w14:paraId="252B6A33" w14:textId="45267F90" w:rsidR="00753302" w:rsidRDefault="002C5962" w:rsidP="00374D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Reported in the Release Chat. Severity was determined and decided that the fix was going to be released with the next iteration considering the severity level</w:t>
            </w:r>
          </w:p>
        </w:tc>
      </w:tr>
      <w:tr w:rsidR="00D147F1" w:rsidRPr="00984C76" w14:paraId="6AE8AA05" w14:textId="77777777" w:rsidTr="001E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6DDE5F2B" w14:textId="49E94EE6" w:rsidR="006F2702" w:rsidRPr="00984C76" w:rsidRDefault="006F2702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7290" w:type="dxa"/>
            <w:shd w:val="clear" w:color="auto" w:fill="auto"/>
          </w:tcPr>
          <w:p w14:paraId="2029492B" w14:textId="08BF68C6" w:rsidR="00A3238E" w:rsidRPr="00984C76" w:rsidRDefault="002C5962" w:rsidP="00DC40F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Issue was reported to the team</w:t>
            </w:r>
            <w:r w:rsidR="003E682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2C5962" w:rsidRPr="00984C76" w14:paraId="52D64156" w14:textId="77777777" w:rsidTr="001E5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037725B1" w14:textId="04E14FF2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7290" w:type="dxa"/>
            <w:shd w:val="clear" w:color="auto" w:fill="auto"/>
          </w:tcPr>
          <w:p w14:paraId="13FFAE81" w14:textId="2492E718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 decided that this fix will be part of the next scheduled release targeting 8/19</w:t>
            </w:r>
          </w:p>
        </w:tc>
      </w:tr>
      <w:tr w:rsidR="002C5962" w:rsidRPr="00984C76" w14:paraId="2B52AFE4" w14:textId="77777777" w:rsidTr="001E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7CFB45CE" w14:textId="79DD21F2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7290" w:type="dxa"/>
            <w:shd w:val="clear" w:color="auto" w:fill="auto"/>
          </w:tcPr>
          <w:p w14:paraId="1BD3E707" w14:textId="7DFBAFC5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Tyler Cline fixed the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problem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and the team tested (</w:t>
            </w:r>
            <w:r>
              <w:rPr>
                <w:rFonts w:ascii="Arial" w:hAnsi="Arial" w:cs="Arial"/>
                <w:bCs/>
                <w:sz w:val="20"/>
                <w:szCs w:val="20"/>
              </w:rPr>
              <w:t>add link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to story)</w:t>
            </w:r>
          </w:p>
        </w:tc>
      </w:tr>
      <w:tr w:rsidR="002C5962" w:rsidRPr="00984C76" w14:paraId="12D8F18E" w14:textId="77777777" w:rsidTr="001E5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139B67B2" w14:textId="29BD6BB0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7290" w:type="dxa"/>
            <w:shd w:val="clear" w:color="auto" w:fill="auto"/>
          </w:tcPr>
          <w:p w14:paraId="4B979FC4" w14:textId="7D803DED" w:rsidR="002C5962" w:rsidRPr="00984C76" w:rsidRDefault="003E6823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 tested the fix in development</w:t>
            </w:r>
          </w:p>
        </w:tc>
      </w:tr>
      <w:tr w:rsidR="002C5962" w:rsidRPr="00984C76" w14:paraId="2BE2C84A" w14:textId="77777777" w:rsidTr="001E5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48F9A7D1" w14:textId="77777777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7290" w:type="dxa"/>
            <w:shd w:val="clear" w:color="auto" w:fill="auto"/>
          </w:tcPr>
          <w:p w14:paraId="3FCCB905" w14:textId="77777777" w:rsidR="002C5962" w:rsidRPr="00984C76" w:rsidRDefault="002C5962" w:rsidP="002C596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5C1166" w14:textId="55DE3911" w:rsidR="00223C0D" w:rsidRPr="00223C0D" w:rsidRDefault="00223C0D" w:rsidP="00223C0D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14:paraId="54C8656E" w14:textId="071E1D01" w:rsidR="00E822B2" w:rsidRPr="009217DC" w:rsidRDefault="0017075A" w:rsidP="00E822B2">
      <w:pPr>
        <w:pStyle w:val="HQY1Header"/>
      </w:pPr>
      <w:r>
        <w:t>5 Whys</w:t>
      </w:r>
      <w:r w:rsidR="00626330">
        <w:t xml:space="preserve"> </w:t>
      </w:r>
    </w:p>
    <w:tbl>
      <w:tblPr>
        <w:tblW w:w="10980" w:type="dxa"/>
        <w:tblInd w:w="-36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="00365C0C" w:rsidRPr="00984C76" w14:paraId="2AE560D3" w14:textId="77777777" w:rsidTr="00CF60B2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18BEBDF9" w14:textId="41113C74" w:rsidR="00365C0C" w:rsidRPr="003E6823" w:rsidRDefault="003E6823" w:rsidP="003E6823">
            <w:pPr>
              <w:spacing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E6823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Why was there an alert showing on the employer page?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688AAB95" w14:textId="7DDBEF93" w:rsidR="00365C0C" w:rsidRPr="00984C76" w:rsidRDefault="003E6823" w:rsidP="00D96F88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Because </w:t>
            </w:r>
            <w:r w:rsidR="007E1983">
              <w:rPr>
                <w:rFonts w:eastAsia="Times New Roman" w:cs="Arial"/>
                <w:bCs/>
                <w:sz w:val="20"/>
                <w:szCs w:val="20"/>
              </w:rPr>
              <w:t>a call was being made to a new API that wouldn’t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be deployed until mid-August.</w:t>
            </w:r>
          </w:p>
        </w:tc>
      </w:tr>
      <w:tr w:rsidR="00EA699A" w:rsidRPr="00984C76" w14:paraId="4B30822D" w14:textId="77777777" w:rsidTr="00CF60B2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3CC0557F" w14:textId="6D779256" w:rsidR="00EA699A" w:rsidRPr="00984C76" w:rsidRDefault="003E6823" w:rsidP="00EA699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Why was this call released?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399CB09E" w14:textId="6B8AC35A" w:rsidR="00EA699A" w:rsidRPr="00984C76" w:rsidRDefault="003E6823" w:rsidP="00EA699A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Because all API related calls are behind a feature flag “Google </w:t>
            </w:r>
            <w:r w:rsidR="007E1983">
              <w:rPr>
                <w:rFonts w:eastAsia="Times New Roman" w:cs="Arial"/>
                <w:bCs/>
                <w:sz w:val="20"/>
                <w:szCs w:val="20"/>
              </w:rPr>
              <w:t>Payroll Calendar Project</w:t>
            </w:r>
            <w:r>
              <w:rPr>
                <w:rFonts w:eastAsia="Times New Roman" w:cs="Arial"/>
                <w:bCs/>
                <w:sz w:val="20"/>
                <w:szCs w:val="20"/>
              </w:rPr>
              <w:t>”. This API call was not supposed to be active in prod if the flag was off.</w:t>
            </w:r>
          </w:p>
        </w:tc>
      </w:tr>
      <w:tr w:rsidR="00EA699A" w:rsidRPr="00984C76" w14:paraId="3013F566" w14:textId="77777777" w:rsidTr="00CF60B2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1EFEDDF4" w14:textId="61553395" w:rsidR="00EA699A" w:rsidRPr="00984C76" w:rsidRDefault="003E6823" w:rsidP="00EA699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Why did it call the API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329598CE" w14:textId="5FCE7438" w:rsidR="00EA699A" w:rsidRPr="00984C76" w:rsidRDefault="003E6823" w:rsidP="00EA699A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Because we were checking the feature flag in the wrong place.</w:t>
            </w:r>
          </w:p>
        </w:tc>
      </w:tr>
      <w:tr w:rsidR="00EA699A" w14:paraId="24F6D3C1" w14:textId="77777777" w:rsidTr="00CF60B2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08BA0660" w14:textId="7D60FA88" w:rsidR="00EA699A" w:rsidRDefault="003E6823" w:rsidP="00EA699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Why</w:t>
            </w:r>
            <w:r w:rsidR="007E1983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did we not catch this in lower environments?</w:t>
            </w: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63934CD1" w14:textId="3B5B8BDD" w:rsidR="00FD7DFC" w:rsidRDefault="007E1983" w:rsidP="00EA699A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 w:rsidRPr="007E1983">
              <w:rPr>
                <w:rFonts w:eastAsia="Times New Roman" w:cs="Arial"/>
                <w:bCs/>
                <w:color w:val="592C82" w:themeColor="accent1"/>
                <w:sz w:val="20"/>
                <w:szCs w:val="20"/>
              </w:rPr>
              <w:t>The modernization API is always available in lower environments, and toggling the flag would not affect the environment.</w:t>
            </w:r>
          </w:p>
        </w:tc>
      </w:tr>
      <w:tr w:rsidR="00EA699A" w14:paraId="5BA56809" w14:textId="77777777" w:rsidTr="00CF60B2">
        <w:tc>
          <w:tcPr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5C3F5CFC" w14:textId="797987C6" w:rsidR="00EA699A" w:rsidRDefault="00EA699A" w:rsidP="00EA699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05DF1E98" w14:textId="5F70D04C" w:rsidR="00EA699A" w:rsidRPr="00984C76" w:rsidRDefault="00EA699A" w:rsidP="00EA699A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</w:tbl>
    <w:p w14:paraId="1F0E8075" w14:textId="3884D2C9" w:rsidR="0CE8FC60" w:rsidRDefault="0CE8FC60" w:rsidP="0CE8FC60">
      <w:pPr>
        <w:pStyle w:val="HQY3SubSectionTitle"/>
        <w:spacing w:line="276" w:lineRule="auto"/>
        <w:rPr>
          <w:szCs w:val="20"/>
        </w:rPr>
      </w:pPr>
    </w:p>
    <w:p w14:paraId="4018699B" w14:textId="5E346E90" w:rsidR="00A63378" w:rsidRPr="009217DC" w:rsidRDefault="00A63378" w:rsidP="00A63378">
      <w:pPr>
        <w:pStyle w:val="HQY1Header"/>
      </w:pPr>
      <w:r>
        <w:t>Lessons Learned</w:t>
      </w:r>
    </w:p>
    <w:tbl>
      <w:tblPr>
        <w:tblW w:w="10980" w:type="dxa"/>
        <w:tblInd w:w="-36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10353"/>
      </w:tblGrid>
      <w:tr w:rsidR="00A63378" w:rsidRPr="00984C76" w14:paraId="6448E974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03982E5D" w14:textId="06A596AA" w:rsidR="00A63378" w:rsidRDefault="008F2D97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1.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00374B1B" w14:textId="55998B6D" w:rsidR="00A63378" w:rsidRPr="00984C76" w:rsidRDefault="007E1983" w:rsidP="00D972BF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Engineers should pay closer attention to the Acceptance Criteria, as it was clearly stated in the story that this call should be behind a feature flag.</w:t>
            </w:r>
          </w:p>
        </w:tc>
      </w:tr>
      <w:tr w:rsidR="00A63378" w:rsidRPr="00984C76" w14:paraId="41B709D4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5C30EC25" w14:textId="05712251" w:rsidR="00A63378" w:rsidRPr="00984C76" w:rsidRDefault="008F2D97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2.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5BE029F9" w14:textId="661702CE" w:rsidR="00A63378" w:rsidRPr="00984C76" w:rsidRDefault="00566274" w:rsidP="008B1B7F">
            <w:pPr>
              <w:tabs>
                <w:tab w:val="left" w:pos="8490"/>
              </w:tabs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Code reviewers should validate the code against the acceptance criteria</w:t>
            </w:r>
            <w:r w:rsidR="000577C3">
              <w:rPr>
                <w:rFonts w:eastAsia="Times New Roman" w:cs="Arial"/>
                <w:bCs/>
                <w:sz w:val="20"/>
                <w:szCs w:val="20"/>
              </w:rPr>
              <w:t>.</w:t>
            </w:r>
          </w:p>
        </w:tc>
      </w:tr>
      <w:tr w:rsidR="002C3F21" w:rsidRPr="00984C76" w14:paraId="4615C129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123D12B7" w14:textId="57327A08" w:rsidR="002C3F21" w:rsidRDefault="002C3F21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3.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4C03BA7A" w14:textId="12E12618" w:rsidR="002C3F21" w:rsidRDefault="00566274" w:rsidP="00D972BF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An automated test should be created. If </w:t>
            </w:r>
            <w:proofErr w:type="gramStart"/>
            <w:r>
              <w:rPr>
                <w:rFonts w:eastAsia="Times New Roman" w:cs="Arial"/>
                <w:bCs/>
                <w:sz w:val="20"/>
                <w:szCs w:val="20"/>
              </w:rPr>
              <w:t>not</w:t>
            </w:r>
            <w:proofErr w:type="gramEnd"/>
            <w:r>
              <w:rPr>
                <w:rFonts w:eastAsia="Times New Roman" w:cs="Arial"/>
                <w:bCs/>
                <w:sz w:val="20"/>
                <w:szCs w:val="20"/>
              </w:rPr>
              <w:t xml:space="preserve"> possible, a manual QA test should be assigned to an engineer who confirms that the code meets the acceptance criteria.</w:t>
            </w:r>
          </w:p>
        </w:tc>
      </w:tr>
      <w:tr w:rsidR="00A51655" w:rsidRPr="00984C76" w14:paraId="75B42978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6DFC8BF9" w14:textId="0FE6C0A0" w:rsidR="00A51655" w:rsidRDefault="00A51655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4.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0C92C59F" w14:textId="5C061CE8" w:rsidR="00A51655" w:rsidRDefault="00566274" w:rsidP="00D972BF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We need to create a negative test to verify the service is down.</w:t>
            </w:r>
          </w:p>
        </w:tc>
      </w:tr>
      <w:tr w:rsidR="00566274" w:rsidRPr="00984C76" w14:paraId="4E6A08F8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257C637F" w14:textId="01BBB64F" w:rsidR="00566274" w:rsidRDefault="00566274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5. 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3001C186" w14:textId="2ABA3525" w:rsidR="00566274" w:rsidRDefault="00566274" w:rsidP="00D972BF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 xml:space="preserve">Refactor Employer Profile Service to encapsulate the feature flag checks while exposing the public API of the service. This will eliminate </w:t>
            </w:r>
            <w:proofErr w:type="gramStart"/>
            <w:r>
              <w:rPr>
                <w:rFonts w:eastAsia="Times New Roman" w:cs="Arial"/>
                <w:bCs/>
                <w:sz w:val="20"/>
                <w:szCs w:val="20"/>
              </w:rPr>
              <w:t>the dependency</w:t>
            </w:r>
            <w:proofErr w:type="gramEnd"/>
            <w:r>
              <w:rPr>
                <w:rFonts w:eastAsia="Times New Roman" w:cs="Arial"/>
                <w:bCs/>
                <w:sz w:val="20"/>
                <w:szCs w:val="20"/>
              </w:rPr>
              <w:t xml:space="preserve"> on the feature flag.</w:t>
            </w:r>
          </w:p>
        </w:tc>
      </w:tr>
      <w:tr w:rsidR="00004890" w:rsidRPr="00984C76" w14:paraId="4B22CB64" w14:textId="77777777" w:rsidTr="005C44B2">
        <w:tc>
          <w:tcPr>
            <w:tcW w:w="6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AAC6" w:themeFill="accent2"/>
          </w:tcPr>
          <w:p w14:paraId="744C3A9F" w14:textId="3A97339C" w:rsidR="00004890" w:rsidRDefault="00004890" w:rsidP="00D972BF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6.</w:t>
            </w:r>
          </w:p>
        </w:tc>
        <w:tc>
          <w:tcPr>
            <w:tcW w:w="103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14:paraId="2B71E31E" w14:textId="36A0D608" w:rsidR="00004890" w:rsidRDefault="00004890" w:rsidP="00D972BF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Lack of lower environment, missing capability to mimic production environment.</w:t>
            </w:r>
          </w:p>
        </w:tc>
      </w:tr>
    </w:tbl>
    <w:p w14:paraId="69BB167B" w14:textId="77777777" w:rsidR="00A63378" w:rsidRDefault="00A63378" w:rsidP="00A63378">
      <w:pPr>
        <w:pStyle w:val="HQY3SubSectionTitle"/>
        <w:spacing w:line="276" w:lineRule="auto"/>
        <w:rPr>
          <w:szCs w:val="20"/>
        </w:rPr>
      </w:pPr>
    </w:p>
    <w:p w14:paraId="3910CCBF" w14:textId="77777777" w:rsidR="00566274" w:rsidRDefault="00566274">
      <w:pPr>
        <w:rPr>
          <w:rFonts w:eastAsiaTheme="majorEastAsia" w:cstheme="majorBidi"/>
          <w:b/>
          <w:color w:val="592C82" w:themeColor="accent1"/>
          <w:sz w:val="28"/>
          <w:szCs w:val="32"/>
        </w:rPr>
      </w:pPr>
      <w:r>
        <w:br w:type="page"/>
      </w:r>
    </w:p>
    <w:p w14:paraId="495A5C7A" w14:textId="4495920D" w:rsidR="00A63378" w:rsidRPr="00E1200F" w:rsidRDefault="008F2D97" w:rsidP="00E1200F">
      <w:pPr>
        <w:pStyle w:val="HQY1Header"/>
      </w:pPr>
      <w:r>
        <w:lastRenderedPageBreak/>
        <w:t>Action Items to prevent this incident from re</w:t>
      </w:r>
      <w:r w:rsidR="003924D2">
        <w:t>-</w:t>
      </w:r>
      <w:r>
        <w:t>occurring</w:t>
      </w:r>
    </w:p>
    <w:tbl>
      <w:tblPr>
        <w:tblStyle w:val="GridTable4-Accent1"/>
        <w:tblW w:w="0" w:type="auto"/>
        <w:tblInd w:w="-3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2250"/>
        <w:gridCol w:w="2803"/>
      </w:tblGrid>
      <w:tr w:rsidR="00A42458" w:rsidRPr="00984C76" w14:paraId="33D8F5EB" w14:textId="5EA66CB9" w:rsidTr="00CA7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00AAC6" w:themeFill="accent2"/>
          </w:tcPr>
          <w:p w14:paraId="58D069F1" w14:textId="42AA3CE3" w:rsidR="00A42458" w:rsidRPr="00984C76" w:rsidRDefault="00E1200F" w:rsidP="00D96F8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Action Item</w:t>
            </w:r>
          </w:p>
        </w:tc>
        <w:tc>
          <w:tcPr>
            <w:tcW w:w="2250" w:type="dxa"/>
            <w:shd w:val="clear" w:color="auto" w:fill="00AAC6" w:themeFill="accent2"/>
          </w:tcPr>
          <w:p w14:paraId="4E7D314B" w14:textId="36A6FD2C" w:rsidR="00A42458" w:rsidRPr="00984C76" w:rsidRDefault="00E1200F" w:rsidP="00D96F8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Owner</w:t>
            </w:r>
          </w:p>
        </w:tc>
        <w:tc>
          <w:tcPr>
            <w:tcW w:w="2803" w:type="dxa"/>
            <w:shd w:val="clear" w:color="auto" w:fill="00AAC6" w:themeFill="accent2"/>
          </w:tcPr>
          <w:p w14:paraId="31A5E719" w14:textId="328FEFF0" w:rsidR="00A42458" w:rsidRDefault="001D0BE0" w:rsidP="00D96F8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 C</w:t>
            </w:r>
            <w:r w:rsidR="00E1200F">
              <w:rPr>
                <w:rFonts w:ascii="Arial" w:hAnsi="Arial" w:cs="Arial"/>
                <w:sz w:val="20"/>
                <w:szCs w:val="20"/>
              </w:rPr>
              <w:t>ompletion Date</w:t>
            </w:r>
          </w:p>
        </w:tc>
      </w:tr>
      <w:tr w:rsidR="00A42458" w:rsidRPr="00984C76" w14:paraId="62AF7049" w14:textId="31C037EC" w:rsidTr="00CA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255F12E3" w14:textId="4D703E68" w:rsidR="00FB717D" w:rsidRPr="00566274" w:rsidRDefault="00566274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66274">
              <w:rPr>
                <w:rFonts w:ascii="Arial" w:hAnsi="Arial" w:cs="Arial"/>
                <w:b w:val="0"/>
                <w:sz w:val="20"/>
                <w:szCs w:val="20"/>
              </w:rPr>
              <w:t>Create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d a user story to track refactoring the Employer Profile service to check for a feature flag.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br/>
            </w:r>
            <w:hyperlink r:id="rId11" w:history="1">
              <w:r w:rsidRPr="00566274">
                <w:rPr>
                  <w:rStyle w:val="Hyperlink"/>
                  <w:rFonts w:ascii="Arial" w:hAnsi="Arial" w:cs="Arial"/>
                  <w:b w:val="0"/>
                  <w:bCs w:val="0"/>
                  <w:sz w:val="20"/>
                  <w:szCs w:val="20"/>
                </w:rPr>
                <w:t>User Story 616950: Correct Google Payroll API Error - Boards</w:t>
              </w:r>
            </w:hyperlink>
            <w:r w:rsidR="000577C3">
              <w:rPr>
                <w:rFonts w:ascii="Arial" w:hAnsi="Arial" w:cs="Arial"/>
                <w:b w:val="0"/>
                <w:sz w:val="20"/>
                <w:szCs w:val="20"/>
              </w:rPr>
              <w:br/>
            </w:r>
            <w:r w:rsidR="000577C3" w:rsidRPr="000577C3">
              <w:rPr>
                <w:rFonts w:ascii="Arial" w:hAnsi="Arial" w:cs="Arial"/>
                <w:b w:val="0"/>
                <w:sz w:val="20"/>
                <w:szCs w:val="20"/>
                <w:highlight w:val="yellow"/>
              </w:rPr>
              <w:t>Note: Target date is because the fix is being released 8/19</w:t>
            </w:r>
          </w:p>
        </w:tc>
        <w:tc>
          <w:tcPr>
            <w:tcW w:w="225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4B645220" w14:textId="37FBA91B" w:rsidR="00A42458" w:rsidRPr="00984C76" w:rsidRDefault="00566274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Tyler Cline</w:t>
            </w:r>
          </w:p>
        </w:tc>
        <w:tc>
          <w:tcPr>
            <w:tcW w:w="2803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362E38F1" w14:textId="3F1180E1" w:rsidR="00A42458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Sprint Q (For Oct. Release) </w:t>
            </w:r>
          </w:p>
        </w:tc>
      </w:tr>
      <w:tr w:rsidR="00A51655" w:rsidRPr="00984C76" w14:paraId="496BE23C" w14:textId="77777777" w:rsidTr="00CA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5883300E" w14:textId="792EE6DB" w:rsidR="00A51655" w:rsidRPr="000577C3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577C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Create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 spike story to simulate a service outage, ensuring the API call is not made.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br/>
            </w:r>
            <w:hyperlink r:id="rId12" w:history="1">
              <w:r w:rsidRPr="000577C3">
                <w:rPr>
                  <w:rStyle w:val="Hyperlink"/>
                  <w:rFonts w:ascii="Arial" w:hAnsi="Arial" w:cs="Arial"/>
                  <w:b w:val="0"/>
                  <w:bCs w:val="0"/>
                  <w:sz w:val="20"/>
                  <w:szCs w:val="20"/>
                </w:rPr>
                <w:t>User Story 617823 SPIKE: Research Negative Test for RA Service being down</w:t>
              </w:r>
            </w:hyperlink>
          </w:p>
        </w:tc>
        <w:tc>
          <w:tcPr>
            <w:tcW w:w="225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3BD765A0" w14:textId="1605535B" w:rsidR="00A51655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</w:t>
            </w:r>
          </w:p>
        </w:tc>
        <w:tc>
          <w:tcPr>
            <w:tcW w:w="2803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51627694" w14:textId="1BEFA838" w:rsidR="00A51655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Sprint Q</w:t>
            </w:r>
          </w:p>
        </w:tc>
      </w:tr>
      <w:tr w:rsidR="00C0201C" w:rsidRPr="00984C76" w14:paraId="6B8E8B87" w14:textId="77777777" w:rsidTr="00752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221281A3" w14:textId="7BA7FBFB" w:rsidR="00CA717C" w:rsidRPr="000577C3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Setup an alert in Dynatrace for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Erros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with “Employer Profile Service”</w:t>
            </w:r>
          </w:p>
        </w:tc>
        <w:tc>
          <w:tcPr>
            <w:tcW w:w="2250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3B041119" w14:textId="296A5FA5" w:rsidR="00C0201C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</w:t>
            </w:r>
          </w:p>
        </w:tc>
        <w:tc>
          <w:tcPr>
            <w:tcW w:w="2803" w:type="dxa"/>
            <w:tcBorders>
              <w:top w:val="single" w:sz="4" w:space="0" w:color="592C82" w:themeColor="accent1"/>
              <w:bottom w:val="single" w:sz="4" w:space="0" w:color="592C82" w:themeColor="accent1"/>
            </w:tcBorders>
            <w:shd w:val="clear" w:color="auto" w:fill="auto"/>
          </w:tcPr>
          <w:p w14:paraId="2610BF7B" w14:textId="2982BA4B" w:rsidR="00C0201C" w:rsidRDefault="00C0201C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52854" w:rsidRPr="00984C76" w14:paraId="626F8661" w14:textId="77777777" w:rsidTr="00CA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01DF27A8" w14:textId="4544CD77" w:rsidR="00752854" w:rsidRDefault="00752854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69010669" w14:textId="7C2C2999" w:rsidR="00752854" w:rsidRDefault="00752854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3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675FD4B1" w14:textId="066F7019" w:rsidR="00752854" w:rsidRDefault="00752854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3F05660" w14:textId="174AF31D" w:rsidR="00C7149D" w:rsidRDefault="00C7149D" w:rsidP="0CE8FC60">
      <w:pPr>
        <w:pStyle w:val="HQY3SubSectionTitle"/>
        <w:spacing w:line="276" w:lineRule="auto"/>
        <w:rPr>
          <w:szCs w:val="20"/>
        </w:rPr>
      </w:pPr>
    </w:p>
    <w:p w14:paraId="65C4BA8F" w14:textId="125BFB6E" w:rsidR="00C7149D" w:rsidRDefault="00745A80" w:rsidP="00C7149D">
      <w:pPr>
        <w:pStyle w:val="HQY1Header"/>
      </w:pPr>
      <w:r>
        <w:t>Root Causes (Select all that apply)</w:t>
      </w:r>
      <w:r w:rsidR="00C7149D">
        <w:t xml:space="preserve"> </w:t>
      </w:r>
    </w:p>
    <w:tbl>
      <w:tblPr>
        <w:tblStyle w:val="GridTable4-Accent1"/>
        <w:tblW w:w="10260" w:type="dxa"/>
        <w:tblInd w:w="-3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5130"/>
        <w:gridCol w:w="5130"/>
      </w:tblGrid>
      <w:tr w:rsidR="00C560ED" w:rsidRPr="00984C76" w14:paraId="1F0E38A9" w14:textId="77777777" w:rsidTr="36D15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right w:val="single" w:sz="4" w:space="0" w:color="592C82" w:themeColor="accent1"/>
            </w:tcBorders>
            <w:shd w:val="clear" w:color="auto" w:fill="auto"/>
          </w:tcPr>
          <w:p w14:paraId="6D99903F" w14:textId="744D6EF5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49137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714E" w:rsidRPr="00B1714E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Lack of training </w:t>
            </w:r>
          </w:p>
        </w:tc>
        <w:tc>
          <w:tcPr>
            <w:tcW w:w="5130" w:type="dxa"/>
            <w:shd w:val="clear" w:color="auto" w:fill="auto"/>
          </w:tcPr>
          <w:p w14:paraId="4D496A6F" w14:textId="5C4BE228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72935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Lack of </w:t>
            </w:r>
            <w:r w:rsidR="00BD215C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policy</w:t>
            </w:r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C560ED" w:rsidRPr="00984C76" w14:paraId="2380EAA9" w14:textId="77777777" w:rsidTr="36D1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7FA06F93" w14:textId="46AA4031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162213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Lack of </w:t>
            </w:r>
            <w:r w:rsidR="00442D16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consistent process &amp; procedure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3CB173E5" w14:textId="2A740652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1841973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C560ED" w:rsidRPr="00C560E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442D16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Incorrect implementation of requirements</w:t>
            </w:r>
          </w:p>
        </w:tc>
      </w:tr>
      <w:tr w:rsidR="00C560ED" w:rsidRPr="00984C76" w14:paraId="797225CA" w14:textId="77777777" w:rsidTr="36D1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23B70B0C" w14:textId="35050B44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140991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0ED" w:rsidRPr="00C560ED">
                  <w:rPr>
                    <w:rFonts w:ascii="MS Gothic" w:eastAsia="MS Gothic" w:hAnsi="MS Gothic" w:cs="Arial" w:hint="eastAsia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442D16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Incorrect data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6D3E8DE7" w14:textId="439BB55C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-1514453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714E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442D16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Poor communication</w:t>
            </w:r>
          </w:p>
        </w:tc>
      </w:tr>
      <w:tr w:rsidR="00C560ED" w:rsidRPr="00984C76" w14:paraId="327D639D" w14:textId="77777777" w:rsidTr="36D1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2B20B5D6" w14:textId="6F2ED4B7" w:rsidR="00C560ED" w:rsidRPr="00C560ED" w:rsidRDefault="00004890" w:rsidP="00C560E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9836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EAC" w:rsidRPr="00840EAC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C560ED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Poor team coordination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720ABFCC" w14:textId="2178F348" w:rsidR="00C560ED" w:rsidRPr="00C560ED" w:rsidRDefault="00004890" w:rsidP="36D15B6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1542201421"/>
                <w:placeholder>
                  <w:docPart w:val="DefaultPlaceholder_1081868574"/>
                </w:placeholde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C560ED" w:rsidRPr="36D15B6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  </w:t>
            </w:r>
            <w:r w:rsidR="00907319" w:rsidRPr="36D15B61">
              <w:rPr>
                <w:rFonts w:ascii="Arial" w:hAnsi="Arial" w:cs="Arial"/>
                <w:color w:val="000000" w:themeColor="text1"/>
                <w:sz w:val="20"/>
                <w:szCs w:val="20"/>
              </w:rPr>
              <w:t>Code defect</w:t>
            </w:r>
          </w:p>
        </w:tc>
      </w:tr>
      <w:tr w:rsidR="00907319" w:rsidRPr="00984C76" w14:paraId="469E7C47" w14:textId="77777777" w:rsidTr="36D1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10F04366" w14:textId="6B197A49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eastAsia="MS Gothic" w:hAnsi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8866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319" w:rsidRPr="00C560ED">
                  <w:rPr>
                    <w:rFonts w:ascii="MS Gothic" w:eastAsia="MS Gothic" w:hAnsi="MS Gothic" w:cs="Arial" w:hint="eastAsia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907319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Lack of follow-up of previous incidents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6C565241" w14:textId="74BA22B9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S Gothic" w:eastAsia="MS Gothic" w:hAnsi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110576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319" w:rsidRPr="00C560ED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907319" w:rsidRPr="00C560E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Lack of ownership</w:t>
            </w:r>
          </w:p>
        </w:tc>
      </w:tr>
      <w:tr w:rsidR="00907319" w:rsidRPr="00984C76" w14:paraId="3806BFA6" w14:textId="77777777" w:rsidTr="36D1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56241340" w14:textId="0C1E0001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eastAsia="MS Gothic" w:hAnsi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96339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6769">
                  <w:rPr>
                    <w:rFonts w:ascii="MS Gothic" w:eastAsia="MS Gothic" w:hAnsi="MS Gothic" w:cs="Arial" w:hint="eastAsia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907319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Lack of accountability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410355FE" w14:textId="53804856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Gothic" w:eastAsia="MS Gothic" w:hAnsi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-161856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319" w:rsidRPr="00C560ED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907319" w:rsidRPr="00C560E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Unclear roles and responsibilities</w:t>
            </w:r>
          </w:p>
        </w:tc>
      </w:tr>
      <w:tr w:rsidR="00907319" w:rsidRPr="00984C76" w14:paraId="5E674E2A" w14:textId="77777777" w:rsidTr="36D15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0948EC26" w14:textId="56787457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eastAsia="MS Gothic" w:hAnsi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2883222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907319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E050FB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Inadequate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testing</w:t>
            </w:r>
          </w:p>
        </w:tc>
        <w:tc>
          <w:tcPr>
            <w:tcW w:w="5130" w:type="dxa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4D9814EB" w14:textId="33055ECE" w:rsidR="00907319" w:rsidRPr="00C560ED" w:rsidRDefault="00004890" w:rsidP="0090731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S Gothic" w:eastAsia="MS Gothic" w:hAnsi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-538592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77C3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907319" w:rsidRPr="00C560E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Lack of monitoring and alerts</w:t>
            </w:r>
          </w:p>
        </w:tc>
      </w:tr>
      <w:tr w:rsidR="001F2B8E" w:rsidRPr="00984C76" w14:paraId="1FD89AC7" w14:textId="77777777" w:rsidTr="36D15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0" w:type="dxa"/>
            <w:gridSpan w:val="2"/>
            <w:tcBorders>
              <w:top w:val="single" w:sz="4" w:space="0" w:color="592C82" w:themeColor="accent1"/>
              <w:left w:val="single" w:sz="4" w:space="0" w:color="592C82" w:themeColor="accent1"/>
              <w:bottom w:val="single" w:sz="4" w:space="0" w:color="592C82" w:themeColor="accent1"/>
              <w:right w:val="single" w:sz="4" w:space="0" w:color="592C82" w:themeColor="accent1"/>
            </w:tcBorders>
            <w:shd w:val="clear" w:color="auto" w:fill="auto"/>
          </w:tcPr>
          <w:p w14:paraId="67E6E47E" w14:textId="2EFC5E92" w:rsidR="001F2B8E" w:rsidRPr="00C560ED" w:rsidRDefault="00004890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MS Gothic" w:eastAsia="MS Gothic" w:hAnsi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77436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2B8E" w:rsidRPr="00C560ED">
                  <w:rPr>
                    <w:rFonts w:ascii="MS Gothic" w:eastAsia="MS Gothic" w:hAnsi="MS Gothic" w:cs="Arial" w:hint="eastAsia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1F2B8E" w:rsidRP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1F2B8E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Other. Pls explain:</w:t>
            </w:r>
          </w:p>
        </w:tc>
      </w:tr>
    </w:tbl>
    <w:p w14:paraId="29CA8301" w14:textId="77777777" w:rsidR="00A74C5E" w:rsidRDefault="00A74C5E" w:rsidP="00966769">
      <w:pPr>
        <w:pStyle w:val="HQY1Header"/>
      </w:pPr>
    </w:p>
    <w:p w14:paraId="318B485C" w14:textId="72D328A0" w:rsidR="00966769" w:rsidRPr="009217DC" w:rsidRDefault="00966769" w:rsidP="00966769">
      <w:pPr>
        <w:pStyle w:val="HQY1Header"/>
      </w:pPr>
      <w:r>
        <w:t>RCA Participants</w:t>
      </w:r>
    </w:p>
    <w:tbl>
      <w:tblPr>
        <w:tblStyle w:val="GridTable4-Accent1"/>
        <w:tblW w:w="0" w:type="auto"/>
        <w:tblInd w:w="-3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5670"/>
      </w:tblGrid>
      <w:tr w:rsidR="00A74C5E" w:rsidRPr="00984C76" w14:paraId="26011CAE" w14:textId="77777777" w:rsidTr="009B7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00AAC6" w:themeFill="accent2"/>
          </w:tcPr>
          <w:p w14:paraId="4763C0D9" w14:textId="28FF8FE4" w:rsidR="00A74C5E" w:rsidRPr="00984C76" w:rsidRDefault="00A74C5E" w:rsidP="00D96F8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Participant Name</w:t>
            </w:r>
          </w:p>
        </w:tc>
        <w:tc>
          <w:tcPr>
            <w:tcW w:w="5670" w:type="dxa"/>
            <w:shd w:val="clear" w:color="auto" w:fill="00AAC6" w:themeFill="accent2"/>
          </w:tcPr>
          <w:p w14:paraId="58EA0CFD" w14:textId="17CF0815" w:rsidR="00A74C5E" w:rsidRPr="00984C76" w:rsidRDefault="00A74C5E" w:rsidP="00D96F8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</w:tr>
      <w:tr w:rsidR="00A74C5E" w:rsidRPr="00984C76" w14:paraId="1908020A" w14:textId="77777777" w:rsidTr="009B7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13B5FFBA" w14:textId="135C0E23" w:rsidR="00A74C5E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Tyler Cline</w:t>
            </w:r>
          </w:p>
        </w:tc>
        <w:tc>
          <w:tcPr>
            <w:tcW w:w="5670" w:type="dxa"/>
            <w:tcBorders>
              <w:top w:val="single" w:sz="4" w:space="0" w:color="592C82" w:themeColor="accent1"/>
            </w:tcBorders>
            <w:shd w:val="clear" w:color="auto" w:fill="auto"/>
          </w:tcPr>
          <w:p w14:paraId="4820451B" w14:textId="64FFD2D7" w:rsidR="00A74C5E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RA2 Engineering</w:t>
            </w:r>
          </w:p>
        </w:tc>
      </w:tr>
      <w:tr w:rsidR="00A74C5E" w:rsidRPr="00984C76" w14:paraId="14285BAA" w14:textId="77777777" w:rsidTr="009B7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</w:tcPr>
          <w:p w14:paraId="6342FC51" w14:textId="406CCAB9" w:rsidR="00A74C5E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Earl Marsh</w:t>
            </w:r>
          </w:p>
        </w:tc>
        <w:tc>
          <w:tcPr>
            <w:tcW w:w="5670" w:type="dxa"/>
            <w:shd w:val="clear" w:color="auto" w:fill="auto"/>
          </w:tcPr>
          <w:p w14:paraId="1BD6A298" w14:textId="2F2BBFBC" w:rsidR="00A74C5E" w:rsidRPr="00984C76" w:rsidRDefault="00A74C5E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C5E" w:rsidRPr="00984C76" w14:paraId="47FEEBA1" w14:textId="77777777" w:rsidTr="009B7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</w:tcPr>
          <w:p w14:paraId="266210A2" w14:textId="762C9754" w:rsidR="00A74C5E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Ron Carestia</w:t>
            </w:r>
          </w:p>
        </w:tc>
        <w:tc>
          <w:tcPr>
            <w:tcW w:w="5670" w:type="dxa"/>
            <w:shd w:val="clear" w:color="auto" w:fill="auto"/>
          </w:tcPr>
          <w:p w14:paraId="6F025835" w14:textId="77777777" w:rsidR="00A74C5E" w:rsidRPr="00984C76" w:rsidRDefault="00A74C5E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577C3" w:rsidRPr="00984C76" w14:paraId="3EFEDE6D" w14:textId="77777777" w:rsidTr="009B7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</w:tcPr>
          <w:p w14:paraId="7F8F0E4A" w14:textId="66C0B371" w:rsidR="000577C3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Sampath Rajendran</w:t>
            </w:r>
          </w:p>
        </w:tc>
        <w:tc>
          <w:tcPr>
            <w:tcW w:w="5670" w:type="dxa"/>
            <w:shd w:val="clear" w:color="auto" w:fill="auto"/>
          </w:tcPr>
          <w:p w14:paraId="2E243B2C" w14:textId="77777777" w:rsidR="000577C3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577C3" w:rsidRPr="00984C76" w14:paraId="34ACB063" w14:textId="77777777" w:rsidTr="009B7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</w:tcPr>
          <w:p w14:paraId="3D0884BA" w14:textId="5B96E792" w:rsidR="000577C3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lastRenderedPageBreak/>
              <w:t>Susheel Shinde</w:t>
            </w:r>
          </w:p>
        </w:tc>
        <w:tc>
          <w:tcPr>
            <w:tcW w:w="5670" w:type="dxa"/>
            <w:shd w:val="clear" w:color="auto" w:fill="auto"/>
          </w:tcPr>
          <w:p w14:paraId="0AD8A7DE" w14:textId="77777777" w:rsidR="000577C3" w:rsidRPr="00984C76" w:rsidRDefault="000577C3" w:rsidP="00D972B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C97450" w14:textId="77777777" w:rsidR="00745A80" w:rsidRPr="009217DC" w:rsidRDefault="00745A80" w:rsidP="00C7149D">
      <w:pPr>
        <w:pStyle w:val="HQY1Header"/>
      </w:pPr>
    </w:p>
    <w:p w14:paraId="315D5CFA" w14:textId="77777777" w:rsidR="00C7149D" w:rsidRDefault="00C7149D" w:rsidP="0CE8FC60">
      <w:pPr>
        <w:pStyle w:val="HQY3SubSectionTitle"/>
        <w:spacing w:line="276" w:lineRule="auto"/>
        <w:rPr>
          <w:szCs w:val="20"/>
        </w:rPr>
      </w:pPr>
    </w:p>
    <w:sectPr w:rsidR="00C7149D" w:rsidSect="00A42458">
      <w:headerReference w:type="default" r:id="rId13"/>
      <w:footerReference w:type="default" r:id="rId14"/>
      <w:pgSz w:w="12240" w:h="15840"/>
      <w:pgMar w:top="1800" w:right="936" w:bottom="1440" w:left="936" w:header="720" w:footer="2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5BC15" w14:textId="77777777" w:rsidR="00246799" w:rsidRDefault="00246799" w:rsidP="00450A2C">
      <w:pPr>
        <w:spacing w:after="0" w:line="240" w:lineRule="auto"/>
      </w:pPr>
      <w:r>
        <w:separator/>
      </w:r>
    </w:p>
  </w:endnote>
  <w:endnote w:type="continuationSeparator" w:id="0">
    <w:p w14:paraId="0FC74000" w14:textId="77777777" w:rsidR="00246799" w:rsidRDefault="00246799" w:rsidP="00450A2C">
      <w:pPr>
        <w:spacing w:after="0" w:line="240" w:lineRule="auto"/>
      </w:pPr>
      <w:r>
        <w:continuationSeparator/>
      </w:r>
    </w:p>
  </w:endnote>
  <w:endnote w:type="continuationNotice" w:id="1">
    <w:p w14:paraId="0EC023D7" w14:textId="77777777" w:rsidR="00246799" w:rsidRDefault="002467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Pro Light">
    <w:altName w:val="Segoe Script"/>
    <w:charset w:val="00"/>
    <w:family w:val="swiss"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45A4" w14:textId="77777777" w:rsidR="005E7AE2" w:rsidRDefault="00494F6B" w:rsidP="00494F6B">
    <w:pPr>
      <w:pStyle w:val="Footer"/>
      <w:tabs>
        <w:tab w:val="clear" w:pos="4680"/>
        <w:tab w:val="clear" w:pos="9360"/>
        <w:tab w:val="left" w:pos="680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39B4866" wp14:editId="565F0DC3">
              <wp:simplePos x="0" y="0"/>
              <wp:positionH relativeFrom="column">
                <wp:posOffset>-575212</wp:posOffset>
              </wp:positionH>
              <wp:positionV relativeFrom="paragraph">
                <wp:posOffset>-524510</wp:posOffset>
              </wp:positionV>
              <wp:extent cx="7744460" cy="1062990"/>
              <wp:effectExtent l="0" t="0" r="15240" b="1651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4460" cy="10629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W w:w="4933" w:type="pct"/>
                            <w:tblInd w:w="90" w:type="dxa"/>
                            <w:tblBorders>
                              <w:insideH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05"/>
                            <w:gridCol w:w="6457"/>
                            <w:gridCol w:w="1781"/>
                          </w:tblGrid>
                          <w:tr w:rsidR="00AD5073" w:rsidRPr="00EA3E43" w14:paraId="4FD79765" w14:textId="77777777" w:rsidTr="00D96F88">
                            <w:trPr>
                              <w:trHeight w:val="362"/>
                            </w:trPr>
                            <w:tc>
                              <w:tcPr>
                                <w:tcW w:w="3510" w:type="dxa"/>
                                <w:shd w:val="clear" w:color="auto" w:fill="auto"/>
                                <w:vAlign w:val="center"/>
                              </w:tcPr>
                              <w:p w14:paraId="14A64C6C" w14:textId="1E356ECE" w:rsidR="00494F6B" w:rsidRPr="00984C76" w:rsidRDefault="008A04DE" w:rsidP="00494F6B">
                                <w:pPr>
                                  <w:tabs>
                                    <w:tab w:val="center" w:pos="4320"/>
                                    <w:tab w:val="right" w:pos="8640"/>
                                  </w:tabs>
                                  <w:spacing w:before="60" w:after="60" w:line="240" w:lineRule="auto"/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Incident Root Cause Analysis</w:t>
                                </w:r>
                              </w:p>
                            </w:tc>
                            <w:tc>
                              <w:tcPr>
                                <w:tcW w:w="6468" w:type="dxa"/>
                                <w:shd w:val="clear" w:color="auto" w:fill="auto"/>
                                <w:vAlign w:val="center"/>
                              </w:tcPr>
                              <w:p w14:paraId="4ACE9902" w14:textId="77777777" w:rsidR="00494F6B" w:rsidRPr="00984C76" w:rsidRDefault="00494F6B" w:rsidP="00494F6B">
                                <w:pPr>
                                  <w:tabs>
                                    <w:tab w:val="center" w:pos="4320"/>
                                    <w:tab w:val="right" w:pos="8640"/>
                                  </w:tabs>
                                  <w:spacing w:before="60" w:after="60"/>
                                  <w:jc w:val="center"/>
                                  <w:rPr>
                                    <w:rFonts w:cs="Arial"/>
                                    <w:b/>
                                    <w:i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 w:rsidRPr="00984C76">
                                  <w:rPr>
                                    <w:rFonts w:cs="Arial"/>
                                    <w:i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Copyright © 2020 HealthEquity, Inc. All rights reserved.</w:t>
                                </w:r>
                              </w:p>
                            </w:tc>
                            <w:tc>
                              <w:tcPr>
                                <w:tcW w:w="1783" w:type="dxa"/>
                                <w:shd w:val="clear" w:color="auto" w:fill="auto"/>
                              </w:tcPr>
                              <w:p w14:paraId="72D0D065" w14:textId="299154E2" w:rsidR="00494F6B" w:rsidRPr="00984C76" w:rsidRDefault="004C3B65" w:rsidP="00494F6B">
                                <w:pPr>
                                  <w:spacing w:before="60" w:after="60" w:line="240" w:lineRule="auto"/>
                                  <w:jc w:val="center"/>
                                  <w:rPr>
                                    <w:rFonts w:eastAsia="DIN Next LT Pro Light"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Version 2</w:t>
                                </w:r>
                                <w:r w:rsidR="00AD7859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20719</w:t>
                                </w:r>
                                <w:r w:rsidR="004B6F21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- </w:t>
                                </w:r>
                                <w:r w:rsidR="00494F6B" w:rsidRPr="00984C76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Page </w:t>
                                </w:r>
                                <w:r w:rsidR="00494F6B" w:rsidRPr="00984C76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begin"/>
                                </w:r>
                                <w:r w:rsidR="00494F6B" w:rsidRPr="00984C76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instrText xml:space="preserve"> PAGE   \* MERGEFORMAT </w:instrText>
                                </w:r>
                                <w:r w:rsidR="00494F6B" w:rsidRPr="00984C76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separate"/>
                                </w:r>
                                <w:r w:rsidR="004B4B56">
                                  <w:rPr>
                                    <w:rFonts w:cs="Arial"/>
                                    <w:noProof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="00494F6B" w:rsidRPr="00984C76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CD7DC54" w14:textId="77777777" w:rsidR="00494F6B" w:rsidRDefault="00494F6B" w:rsidP="00494F6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9B4866" id="Rectangle 15" o:spid="_x0000_s1026" style="position:absolute;margin-left:-45.3pt;margin-top:-41.3pt;width:609.8pt;height:83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" fillcolor="#f2f2f2 [3052]" strokecolor="#e7e6e6 [3214]" strokeweight="1pt">
              <v:textbox>
                <w:txbxContent>
                  <w:tbl>
                    <w:tblPr>
                      <w:tblW w:w="4933" w:type="pct"/>
                      <w:tblInd w:w="90" w:type="dxa"/>
                      <w:tblBorders>
                        <w:insideH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05"/>
                      <w:gridCol w:w="6457"/>
                      <w:gridCol w:w="1781"/>
                    </w:tblGrid>
                    <w:tr w:rsidR="00AD5073" w:rsidRPr="00EA3E43" w14:paraId="4FD79765" w14:textId="77777777" w:rsidTr="00D96F88">
                      <w:trPr>
                        <w:trHeight w:val="362"/>
                      </w:trPr>
                      <w:tc>
                        <w:tcPr>
                          <w:tcW w:w="3510" w:type="dxa"/>
                          <w:shd w:val="clear" w:color="auto" w:fill="auto"/>
                          <w:vAlign w:val="center"/>
                        </w:tcPr>
                        <w:p w14:paraId="14A64C6C" w14:textId="1E356ECE" w:rsidR="00494F6B" w:rsidRPr="00984C76" w:rsidRDefault="008A04DE" w:rsidP="00494F6B">
                          <w:pPr>
                            <w:tabs>
                              <w:tab w:val="center" w:pos="4320"/>
                              <w:tab w:val="right" w:pos="8640"/>
                            </w:tabs>
                            <w:spacing w:before="60" w:after="60" w:line="240" w:lineRule="auto"/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Incident Root Cause Analysis</w:t>
                          </w:r>
                        </w:p>
                      </w:tc>
                      <w:tc>
                        <w:tcPr>
                          <w:tcW w:w="6468" w:type="dxa"/>
                          <w:shd w:val="clear" w:color="auto" w:fill="auto"/>
                          <w:vAlign w:val="center"/>
                        </w:tcPr>
                        <w:p w14:paraId="4ACE9902" w14:textId="77777777" w:rsidR="00494F6B" w:rsidRPr="00984C76" w:rsidRDefault="00494F6B" w:rsidP="00494F6B">
                          <w:pPr>
                            <w:tabs>
                              <w:tab w:val="center" w:pos="4320"/>
                              <w:tab w:val="right" w:pos="8640"/>
                            </w:tabs>
                            <w:spacing w:before="60" w:after="60"/>
                            <w:jc w:val="center"/>
                            <w:rPr>
                              <w:rFonts w:cs="Arial"/>
                              <w:b/>
                              <w:i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 w:rsidRPr="00984C76">
                            <w:rPr>
                              <w:rFonts w:cs="Arial"/>
                              <w:i/>
                              <w:color w:val="6D6E71" w:themeColor="accent6"/>
                              <w:sz w:val="14"/>
                              <w:szCs w:val="14"/>
                            </w:rPr>
                            <w:t>Copyright © 2020 HealthEquity, Inc. All rights reserved.</w:t>
                          </w:r>
                        </w:p>
                      </w:tc>
                      <w:tc>
                        <w:tcPr>
                          <w:tcW w:w="1783" w:type="dxa"/>
                          <w:shd w:val="clear" w:color="auto" w:fill="auto"/>
                        </w:tcPr>
                        <w:p w14:paraId="72D0D065" w14:textId="299154E2" w:rsidR="00494F6B" w:rsidRPr="00984C76" w:rsidRDefault="004C3B65" w:rsidP="00494F6B">
                          <w:pPr>
                            <w:spacing w:before="60" w:after="60" w:line="240" w:lineRule="auto"/>
                            <w:jc w:val="center"/>
                            <w:rPr>
                              <w:rFonts w:eastAsia="DIN Next LT Pro Light" w:cs="Arial"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Version 2</w:t>
                          </w:r>
                          <w:r w:rsidR="00AD7859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20719</w:t>
                          </w:r>
                          <w:r w:rsidR="004B6F21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- </w:t>
                          </w:r>
                          <w:r w:rsidR="00494F6B" w:rsidRPr="00984C76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Page </w:t>
                          </w:r>
                          <w:r w:rsidR="00494F6B" w:rsidRPr="00984C76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begin"/>
                          </w:r>
                          <w:r w:rsidR="00494F6B" w:rsidRPr="00984C76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494F6B" w:rsidRPr="00984C76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B4B56">
                            <w:rPr>
                              <w:rFonts w:cs="Arial"/>
                              <w:noProof/>
                              <w:color w:val="6D6E71" w:themeColor="accent6"/>
                              <w:sz w:val="14"/>
                              <w:szCs w:val="14"/>
                            </w:rPr>
                            <w:t>2</w:t>
                          </w:r>
                          <w:r w:rsidR="00494F6B" w:rsidRPr="00984C76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CD7DC54" w14:textId="77777777" w:rsidR="00494F6B" w:rsidRDefault="00494F6B" w:rsidP="00494F6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2BC0" w14:textId="77777777" w:rsidR="00246799" w:rsidRDefault="00246799" w:rsidP="00450A2C">
      <w:pPr>
        <w:spacing w:after="0" w:line="240" w:lineRule="auto"/>
      </w:pPr>
      <w:r>
        <w:separator/>
      </w:r>
    </w:p>
  </w:footnote>
  <w:footnote w:type="continuationSeparator" w:id="0">
    <w:p w14:paraId="067B0D2B" w14:textId="77777777" w:rsidR="00246799" w:rsidRDefault="00246799" w:rsidP="00450A2C">
      <w:pPr>
        <w:spacing w:after="0" w:line="240" w:lineRule="auto"/>
      </w:pPr>
      <w:r>
        <w:continuationSeparator/>
      </w:r>
    </w:p>
  </w:footnote>
  <w:footnote w:type="continuationNotice" w:id="1">
    <w:p w14:paraId="690FC9E4" w14:textId="77777777" w:rsidR="00246799" w:rsidRDefault="002467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3BE6" w14:textId="77777777" w:rsidR="002E4382" w:rsidRDefault="00494F6B" w:rsidP="00D03C45">
    <w:pPr>
      <w:pStyle w:val="Header"/>
      <w:ind w:left="-450"/>
    </w:pPr>
    <w:r w:rsidRPr="00494F6B">
      <w:rPr>
        <w:noProof/>
      </w:rPr>
      <w:drawing>
        <wp:anchor distT="0" distB="0" distL="114300" distR="114300" simplePos="0" relativeHeight="251658242" behindDoc="0" locked="0" layoutInCell="1" allowOverlap="1" wp14:anchorId="488363FF" wp14:editId="739FFB7C">
          <wp:simplePos x="0" y="0"/>
          <wp:positionH relativeFrom="column">
            <wp:posOffset>-272415</wp:posOffset>
          </wp:positionH>
          <wp:positionV relativeFrom="paragraph">
            <wp:posOffset>-310515</wp:posOffset>
          </wp:positionV>
          <wp:extent cx="1689100" cy="462915"/>
          <wp:effectExtent l="0" t="0" r="0" b="0"/>
          <wp:wrapNone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9100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94F6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B7FB9AF" wp14:editId="4E034F4E">
              <wp:simplePos x="0" y="0"/>
              <wp:positionH relativeFrom="column">
                <wp:posOffset>-597005</wp:posOffset>
              </wp:positionH>
              <wp:positionV relativeFrom="paragraph">
                <wp:posOffset>-476093</wp:posOffset>
              </wp:positionV>
              <wp:extent cx="7830820" cy="711835"/>
              <wp:effectExtent l="0" t="0" r="17780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820" cy="71183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016F65" id="Rectangle 1" o:spid="_x0000_s1026" style="position:absolute;margin-left:-47pt;margin-top:-37.5pt;width:616.6pt;height:56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" fillcolor="#592c82 [3204]" strokecolor="#592c82 [3204]" strokeweight=".5pt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70065047" wp14:editId="3D42B80B">
          <wp:simplePos x="0" y="0"/>
          <wp:positionH relativeFrom="column">
            <wp:posOffset>-176756</wp:posOffset>
          </wp:positionH>
          <wp:positionV relativeFrom="paragraph">
            <wp:posOffset>-329885</wp:posOffset>
          </wp:positionV>
          <wp:extent cx="1689100" cy="462915"/>
          <wp:effectExtent l="0" t="0" r="0" b="0"/>
          <wp:wrapNone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9100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04D"/>
    <w:multiLevelType w:val="hybridMultilevel"/>
    <w:tmpl w:val="9E908EB8"/>
    <w:lvl w:ilvl="0" w:tplc="B6EC0AA6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A4E67"/>
    <w:multiLevelType w:val="hybridMultilevel"/>
    <w:tmpl w:val="384071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A1E47"/>
    <w:multiLevelType w:val="hybridMultilevel"/>
    <w:tmpl w:val="DA4E822C"/>
    <w:lvl w:ilvl="0" w:tplc="8DEE5E8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30CCE"/>
    <w:multiLevelType w:val="hybridMultilevel"/>
    <w:tmpl w:val="F2B253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C1ED8"/>
    <w:multiLevelType w:val="hybridMultilevel"/>
    <w:tmpl w:val="512EA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05DBB"/>
    <w:multiLevelType w:val="hybridMultilevel"/>
    <w:tmpl w:val="35C2A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83224"/>
    <w:multiLevelType w:val="hybridMultilevel"/>
    <w:tmpl w:val="25360DDC"/>
    <w:lvl w:ilvl="0" w:tplc="B6EC0AA6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E8C21086">
      <w:start w:val="1"/>
      <w:numFmt w:val="lowerLetter"/>
      <w:lvlText w:val="%2."/>
      <w:lvlJc w:val="left"/>
      <w:pPr>
        <w:ind w:left="1530" w:hanging="360"/>
      </w:pPr>
      <w:rPr>
        <w:b w:val="0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2731E"/>
    <w:multiLevelType w:val="hybridMultilevel"/>
    <w:tmpl w:val="27E02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07FE0"/>
    <w:multiLevelType w:val="hybridMultilevel"/>
    <w:tmpl w:val="FC68E7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E71A4"/>
    <w:multiLevelType w:val="hybridMultilevel"/>
    <w:tmpl w:val="5AA4D802"/>
    <w:lvl w:ilvl="0" w:tplc="817E266C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D7EC5"/>
    <w:multiLevelType w:val="hybridMultilevel"/>
    <w:tmpl w:val="0CC40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D4580"/>
    <w:multiLevelType w:val="hybridMultilevel"/>
    <w:tmpl w:val="F14C71E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082B11"/>
    <w:multiLevelType w:val="hybridMultilevel"/>
    <w:tmpl w:val="EBC203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C221E"/>
    <w:multiLevelType w:val="hybridMultilevel"/>
    <w:tmpl w:val="0576BD08"/>
    <w:lvl w:ilvl="0" w:tplc="74CAD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090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58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65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ED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89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0E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6B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E5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B704A"/>
    <w:multiLevelType w:val="hybridMultilevel"/>
    <w:tmpl w:val="160C4C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73BD9"/>
    <w:multiLevelType w:val="hybridMultilevel"/>
    <w:tmpl w:val="64E4F188"/>
    <w:lvl w:ilvl="0" w:tplc="96B4FC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75910"/>
    <w:multiLevelType w:val="hybridMultilevel"/>
    <w:tmpl w:val="1DE65218"/>
    <w:lvl w:ilvl="0" w:tplc="F2F44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A7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0C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AB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EE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AF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AA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E2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EF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E3E26"/>
    <w:multiLevelType w:val="hybridMultilevel"/>
    <w:tmpl w:val="DDD82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23295"/>
    <w:multiLevelType w:val="hybridMultilevel"/>
    <w:tmpl w:val="829E6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02C82"/>
    <w:multiLevelType w:val="hybridMultilevel"/>
    <w:tmpl w:val="5AA4D802"/>
    <w:lvl w:ilvl="0" w:tplc="817E266C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A30C6"/>
    <w:multiLevelType w:val="hybridMultilevel"/>
    <w:tmpl w:val="8604B9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418A5"/>
    <w:multiLevelType w:val="hybridMultilevel"/>
    <w:tmpl w:val="6A34BC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C6920"/>
    <w:multiLevelType w:val="hybridMultilevel"/>
    <w:tmpl w:val="9B34C5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112EE"/>
    <w:multiLevelType w:val="hybridMultilevel"/>
    <w:tmpl w:val="D33433BC"/>
    <w:lvl w:ilvl="0" w:tplc="26829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2A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AD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C3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CD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21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6F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8F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46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7291F"/>
    <w:multiLevelType w:val="hybridMultilevel"/>
    <w:tmpl w:val="B9D837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225EA"/>
    <w:multiLevelType w:val="hybridMultilevel"/>
    <w:tmpl w:val="59905D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F6163"/>
    <w:multiLevelType w:val="hybridMultilevel"/>
    <w:tmpl w:val="96364100"/>
    <w:lvl w:ilvl="0" w:tplc="FBA8E35A">
      <w:start w:val="1"/>
      <w:numFmt w:val="decimal"/>
      <w:lvlText w:val="%1)"/>
      <w:lvlJc w:val="left"/>
      <w:pPr>
        <w:ind w:left="720" w:hanging="360"/>
      </w:pPr>
      <w:rPr>
        <w:b/>
        <w:color w:val="000000" w:themeColor="text1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6FDA573D"/>
    <w:multiLevelType w:val="hybridMultilevel"/>
    <w:tmpl w:val="24C042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EF65EA"/>
    <w:multiLevelType w:val="hybridMultilevel"/>
    <w:tmpl w:val="91D89468"/>
    <w:lvl w:ilvl="0" w:tplc="74543568">
      <w:start w:val="1"/>
      <w:numFmt w:val="decimal"/>
      <w:lvlText w:val="%1.)"/>
      <w:lvlJc w:val="left"/>
      <w:pPr>
        <w:ind w:left="720" w:hanging="360"/>
      </w:pPr>
      <w:rPr>
        <w:rFonts w:hint="default"/>
        <w:sz w:val="18"/>
        <w:szCs w:val="18"/>
      </w:rPr>
    </w:lvl>
    <w:lvl w:ilvl="1" w:tplc="E286ECC0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80044E"/>
    <w:multiLevelType w:val="hybridMultilevel"/>
    <w:tmpl w:val="4EEC0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A41299"/>
    <w:multiLevelType w:val="hybridMultilevel"/>
    <w:tmpl w:val="28501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814661">
    <w:abstractNumId w:val="13"/>
  </w:num>
  <w:num w:numId="2" w16cid:durableId="337587975">
    <w:abstractNumId w:val="23"/>
  </w:num>
  <w:num w:numId="3" w16cid:durableId="1155609437">
    <w:abstractNumId w:val="16"/>
  </w:num>
  <w:num w:numId="4" w16cid:durableId="1862014411">
    <w:abstractNumId w:val="10"/>
  </w:num>
  <w:num w:numId="5" w16cid:durableId="8996398">
    <w:abstractNumId w:val="20"/>
  </w:num>
  <w:num w:numId="6" w16cid:durableId="2108109115">
    <w:abstractNumId w:val="7"/>
  </w:num>
  <w:num w:numId="7" w16cid:durableId="931670557">
    <w:abstractNumId w:val="5"/>
  </w:num>
  <w:num w:numId="8" w16cid:durableId="1593509633">
    <w:abstractNumId w:val="21"/>
  </w:num>
  <w:num w:numId="9" w16cid:durableId="952394994">
    <w:abstractNumId w:val="27"/>
  </w:num>
  <w:num w:numId="10" w16cid:durableId="837112354">
    <w:abstractNumId w:val="14"/>
  </w:num>
  <w:num w:numId="11" w16cid:durableId="2019379411">
    <w:abstractNumId w:val="28"/>
  </w:num>
  <w:num w:numId="12" w16cid:durableId="317615100">
    <w:abstractNumId w:val="26"/>
  </w:num>
  <w:num w:numId="13" w16cid:durableId="294798160">
    <w:abstractNumId w:val="1"/>
  </w:num>
  <w:num w:numId="14" w16cid:durableId="131026573">
    <w:abstractNumId w:val="6"/>
  </w:num>
  <w:num w:numId="15" w16cid:durableId="38358862">
    <w:abstractNumId w:val="15"/>
  </w:num>
  <w:num w:numId="16" w16cid:durableId="2074114195">
    <w:abstractNumId w:val="2"/>
  </w:num>
  <w:num w:numId="17" w16cid:durableId="2015759479">
    <w:abstractNumId w:val="8"/>
  </w:num>
  <w:num w:numId="18" w16cid:durableId="761268149">
    <w:abstractNumId w:val="11"/>
  </w:num>
  <w:num w:numId="19" w16cid:durableId="1576166884">
    <w:abstractNumId w:val="4"/>
  </w:num>
  <w:num w:numId="20" w16cid:durableId="1773471166">
    <w:abstractNumId w:val="17"/>
  </w:num>
  <w:num w:numId="21" w16cid:durableId="1687512326">
    <w:abstractNumId w:val="3"/>
  </w:num>
  <w:num w:numId="22" w16cid:durableId="902257651">
    <w:abstractNumId w:val="0"/>
  </w:num>
  <w:num w:numId="23" w16cid:durableId="1561283194">
    <w:abstractNumId w:val="9"/>
  </w:num>
  <w:num w:numId="24" w16cid:durableId="139271968">
    <w:abstractNumId w:val="19"/>
  </w:num>
  <w:num w:numId="25" w16cid:durableId="1215266358">
    <w:abstractNumId w:val="18"/>
  </w:num>
  <w:num w:numId="26" w16cid:durableId="1458140744">
    <w:abstractNumId w:val="4"/>
  </w:num>
  <w:num w:numId="27" w16cid:durableId="10962979">
    <w:abstractNumId w:val="29"/>
  </w:num>
  <w:num w:numId="28" w16cid:durableId="1230383728">
    <w:abstractNumId w:val="12"/>
  </w:num>
  <w:num w:numId="29" w16cid:durableId="1281566282">
    <w:abstractNumId w:val="30"/>
  </w:num>
  <w:num w:numId="30" w16cid:durableId="1448742080">
    <w:abstractNumId w:val="24"/>
  </w:num>
  <w:num w:numId="31" w16cid:durableId="1065373132">
    <w:abstractNumId w:val="22"/>
  </w:num>
  <w:num w:numId="32" w16cid:durableId="14067556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2C"/>
    <w:rsid w:val="00003333"/>
    <w:rsid w:val="00004890"/>
    <w:rsid w:val="000061B2"/>
    <w:rsid w:val="0001736D"/>
    <w:rsid w:val="000577C3"/>
    <w:rsid w:val="0006611E"/>
    <w:rsid w:val="00071F6E"/>
    <w:rsid w:val="00073125"/>
    <w:rsid w:val="00075AC3"/>
    <w:rsid w:val="00085DBF"/>
    <w:rsid w:val="000957FA"/>
    <w:rsid w:val="000A7965"/>
    <w:rsid w:val="000B0D19"/>
    <w:rsid w:val="000B5330"/>
    <w:rsid w:val="000C572B"/>
    <w:rsid w:val="000C5D23"/>
    <w:rsid w:val="000C7763"/>
    <w:rsid w:val="000D1956"/>
    <w:rsid w:val="000E7911"/>
    <w:rsid w:val="000F4FD2"/>
    <w:rsid w:val="001045BA"/>
    <w:rsid w:val="00112CD2"/>
    <w:rsid w:val="0011479A"/>
    <w:rsid w:val="00120FEB"/>
    <w:rsid w:val="00122B72"/>
    <w:rsid w:val="001255E1"/>
    <w:rsid w:val="001277DE"/>
    <w:rsid w:val="00130125"/>
    <w:rsid w:val="00131F9B"/>
    <w:rsid w:val="0014380F"/>
    <w:rsid w:val="0014651B"/>
    <w:rsid w:val="00156E5D"/>
    <w:rsid w:val="0016086A"/>
    <w:rsid w:val="00167A85"/>
    <w:rsid w:val="0017075A"/>
    <w:rsid w:val="00182AF6"/>
    <w:rsid w:val="001838CA"/>
    <w:rsid w:val="00195D1D"/>
    <w:rsid w:val="001A4726"/>
    <w:rsid w:val="001A53E0"/>
    <w:rsid w:val="001A7CD3"/>
    <w:rsid w:val="001B1055"/>
    <w:rsid w:val="001C2892"/>
    <w:rsid w:val="001D0BE0"/>
    <w:rsid w:val="001D6AC1"/>
    <w:rsid w:val="001E2184"/>
    <w:rsid w:val="001E341B"/>
    <w:rsid w:val="001E59AD"/>
    <w:rsid w:val="001F2697"/>
    <w:rsid w:val="001F2B8E"/>
    <w:rsid w:val="001F562F"/>
    <w:rsid w:val="001F652D"/>
    <w:rsid w:val="002025B2"/>
    <w:rsid w:val="002067BB"/>
    <w:rsid w:val="00206BCE"/>
    <w:rsid w:val="00223C0D"/>
    <w:rsid w:val="00224B0D"/>
    <w:rsid w:val="0023054B"/>
    <w:rsid w:val="00230741"/>
    <w:rsid w:val="00230E11"/>
    <w:rsid w:val="00231D6E"/>
    <w:rsid w:val="00236167"/>
    <w:rsid w:val="00240D86"/>
    <w:rsid w:val="00241A32"/>
    <w:rsid w:val="00246799"/>
    <w:rsid w:val="00251F6C"/>
    <w:rsid w:val="00264BE5"/>
    <w:rsid w:val="00265199"/>
    <w:rsid w:val="002704B3"/>
    <w:rsid w:val="00272180"/>
    <w:rsid w:val="00272A48"/>
    <w:rsid w:val="00292F10"/>
    <w:rsid w:val="002A42F3"/>
    <w:rsid w:val="002B4DF5"/>
    <w:rsid w:val="002C2CE3"/>
    <w:rsid w:val="002C3F21"/>
    <w:rsid w:val="002C4A51"/>
    <w:rsid w:val="002C5962"/>
    <w:rsid w:val="002D02BE"/>
    <w:rsid w:val="002D10ED"/>
    <w:rsid w:val="002D6F70"/>
    <w:rsid w:val="002E4382"/>
    <w:rsid w:val="002F209D"/>
    <w:rsid w:val="00300438"/>
    <w:rsid w:val="0030207F"/>
    <w:rsid w:val="00311593"/>
    <w:rsid w:val="003178E5"/>
    <w:rsid w:val="00317A36"/>
    <w:rsid w:val="003218D5"/>
    <w:rsid w:val="00323935"/>
    <w:rsid w:val="003360DB"/>
    <w:rsid w:val="00357E8E"/>
    <w:rsid w:val="00361B65"/>
    <w:rsid w:val="00365C0C"/>
    <w:rsid w:val="00372096"/>
    <w:rsid w:val="00374230"/>
    <w:rsid w:val="00374DEB"/>
    <w:rsid w:val="00374F68"/>
    <w:rsid w:val="00383C50"/>
    <w:rsid w:val="00383FED"/>
    <w:rsid w:val="00386700"/>
    <w:rsid w:val="0038746C"/>
    <w:rsid w:val="003924D2"/>
    <w:rsid w:val="00393665"/>
    <w:rsid w:val="003944B9"/>
    <w:rsid w:val="0039651E"/>
    <w:rsid w:val="003B2B0F"/>
    <w:rsid w:val="003B6777"/>
    <w:rsid w:val="003B7DBF"/>
    <w:rsid w:val="003C1A2B"/>
    <w:rsid w:val="003C3B94"/>
    <w:rsid w:val="003D5911"/>
    <w:rsid w:val="003E422E"/>
    <w:rsid w:val="003E46F4"/>
    <w:rsid w:val="003E6823"/>
    <w:rsid w:val="003E74B7"/>
    <w:rsid w:val="00402846"/>
    <w:rsid w:val="00411069"/>
    <w:rsid w:val="00412AFF"/>
    <w:rsid w:val="0041362E"/>
    <w:rsid w:val="00430980"/>
    <w:rsid w:val="00431BC2"/>
    <w:rsid w:val="0043497C"/>
    <w:rsid w:val="004410A5"/>
    <w:rsid w:val="004414DA"/>
    <w:rsid w:val="00442D16"/>
    <w:rsid w:val="0044799D"/>
    <w:rsid w:val="00450A2C"/>
    <w:rsid w:val="004610A7"/>
    <w:rsid w:val="00462E69"/>
    <w:rsid w:val="00473AB2"/>
    <w:rsid w:val="00481206"/>
    <w:rsid w:val="00482F2B"/>
    <w:rsid w:val="004872AD"/>
    <w:rsid w:val="00494F6B"/>
    <w:rsid w:val="004955A6"/>
    <w:rsid w:val="00495AA1"/>
    <w:rsid w:val="00496CA9"/>
    <w:rsid w:val="00497F8D"/>
    <w:rsid w:val="004A1034"/>
    <w:rsid w:val="004A5511"/>
    <w:rsid w:val="004A78BF"/>
    <w:rsid w:val="004B22A0"/>
    <w:rsid w:val="004B3510"/>
    <w:rsid w:val="004B4B56"/>
    <w:rsid w:val="004B6F21"/>
    <w:rsid w:val="004C3B65"/>
    <w:rsid w:val="004C4FC7"/>
    <w:rsid w:val="004D33AB"/>
    <w:rsid w:val="004D70E7"/>
    <w:rsid w:val="004E2FA8"/>
    <w:rsid w:val="004E4173"/>
    <w:rsid w:val="004F333E"/>
    <w:rsid w:val="004F335A"/>
    <w:rsid w:val="004F365E"/>
    <w:rsid w:val="004F644A"/>
    <w:rsid w:val="00504522"/>
    <w:rsid w:val="00521A30"/>
    <w:rsid w:val="00521F9B"/>
    <w:rsid w:val="005328FC"/>
    <w:rsid w:val="005355AE"/>
    <w:rsid w:val="005356F7"/>
    <w:rsid w:val="00540BB6"/>
    <w:rsid w:val="0054725C"/>
    <w:rsid w:val="005574D9"/>
    <w:rsid w:val="005617A2"/>
    <w:rsid w:val="005625C4"/>
    <w:rsid w:val="00566274"/>
    <w:rsid w:val="00570C23"/>
    <w:rsid w:val="0057119C"/>
    <w:rsid w:val="005A1ADB"/>
    <w:rsid w:val="005A467E"/>
    <w:rsid w:val="005A4B1E"/>
    <w:rsid w:val="005B2B8F"/>
    <w:rsid w:val="005B3E30"/>
    <w:rsid w:val="005B5D55"/>
    <w:rsid w:val="005B688B"/>
    <w:rsid w:val="005C1790"/>
    <w:rsid w:val="005C2AFD"/>
    <w:rsid w:val="005C3A17"/>
    <w:rsid w:val="005C44B2"/>
    <w:rsid w:val="005D5B38"/>
    <w:rsid w:val="005D77F4"/>
    <w:rsid w:val="005E0288"/>
    <w:rsid w:val="005E512E"/>
    <w:rsid w:val="005E6499"/>
    <w:rsid w:val="005E7AE2"/>
    <w:rsid w:val="005F453C"/>
    <w:rsid w:val="005F6331"/>
    <w:rsid w:val="00603358"/>
    <w:rsid w:val="006064FE"/>
    <w:rsid w:val="00606D15"/>
    <w:rsid w:val="00607264"/>
    <w:rsid w:val="00621BF3"/>
    <w:rsid w:val="00626330"/>
    <w:rsid w:val="00626334"/>
    <w:rsid w:val="00630196"/>
    <w:rsid w:val="00634B7E"/>
    <w:rsid w:val="00635F54"/>
    <w:rsid w:val="00636910"/>
    <w:rsid w:val="006403B5"/>
    <w:rsid w:val="00640A91"/>
    <w:rsid w:val="00644E24"/>
    <w:rsid w:val="006459A4"/>
    <w:rsid w:val="00650FE5"/>
    <w:rsid w:val="00655600"/>
    <w:rsid w:val="00657996"/>
    <w:rsid w:val="00660BF1"/>
    <w:rsid w:val="00661BE4"/>
    <w:rsid w:val="00665059"/>
    <w:rsid w:val="0066734B"/>
    <w:rsid w:val="00677BBF"/>
    <w:rsid w:val="006801A8"/>
    <w:rsid w:val="00683D76"/>
    <w:rsid w:val="00685A4E"/>
    <w:rsid w:val="0068617A"/>
    <w:rsid w:val="006979E4"/>
    <w:rsid w:val="006A4359"/>
    <w:rsid w:val="006A514C"/>
    <w:rsid w:val="006B094E"/>
    <w:rsid w:val="006B122D"/>
    <w:rsid w:val="006B67A5"/>
    <w:rsid w:val="006C4923"/>
    <w:rsid w:val="006C5000"/>
    <w:rsid w:val="006D5531"/>
    <w:rsid w:val="006E62EA"/>
    <w:rsid w:val="006E6527"/>
    <w:rsid w:val="006E6646"/>
    <w:rsid w:val="006E6840"/>
    <w:rsid w:val="006F0BF9"/>
    <w:rsid w:val="006F2702"/>
    <w:rsid w:val="006F2E7A"/>
    <w:rsid w:val="007106F5"/>
    <w:rsid w:val="007108CE"/>
    <w:rsid w:val="0071582E"/>
    <w:rsid w:val="00730DCD"/>
    <w:rsid w:val="00731472"/>
    <w:rsid w:val="00740076"/>
    <w:rsid w:val="00742668"/>
    <w:rsid w:val="0074378F"/>
    <w:rsid w:val="00745A80"/>
    <w:rsid w:val="00751B27"/>
    <w:rsid w:val="007526A5"/>
    <w:rsid w:val="00752854"/>
    <w:rsid w:val="00753302"/>
    <w:rsid w:val="007547EC"/>
    <w:rsid w:val="0076023A"/>
    <w:rsid w:val="007609E2"/>
    <w:rsid w:val="007715F2"/>
    <w:rsid w:val="007733A7"/>
    <w:rsid w:val="007800CC"/>
    <w:rsid w:val="00782D29"/>
    <w:rsid w:val="00784801"/>
    <w:rsid w:val="00784E33"/>
    <w:rsid w:val="00796AA8"/>
    <w:rsid w:val="007975AC"/>
    <w:rsid w:val="007A1718"/>
    <w:rsid w:val="007A774C"/>
    <w:rsid w:val="007B3331"/>
    <w:rsid w:val="007B4363"/>
    <w:rsid w:val="007B4D66"/>
    <w:rsid w:val="007C359C"/>
    <w:rsid w:val="007C5654"/>
    <w:rsid w:val="007C651C"/>
    <w:rsid w:val="007D04D7"/>
    <w:rsid w:val="007D25AF"/>
    <w:rsid w:val="007D63FE"/>
    <w:rsid w:val="007D71E1"/>
    <w:rsid w:val="007E1983"/>
    <w:rsid w:val="007E3929"/>
    <w:rsid w:val="007E5EFB"/>
    <w:rsid w:val="007F00F4"/>
    <w:rsid w:val="007F4963"/>
    <w:rsid w:val="007F78F0"/>
    <w:rsid w:val="00803751"/>
    <w:rsid w:val="00804F5B"/>
    <w:rsid w:val="00805714"/>
    <w:rsid w:val="00805CF0"/>
    <w:rsid w:val="00807F94"/>
    <w:rsid w:val="0081414F"/>
    <w:rsid w:val="00820522"/>
    <w:rsid w:val="008231E2"/>
    <w:rsid w:val="0082353B"/>
    <w:rsid w:val="00827142"/>
    <w:rsid w:val="00834561"/>
    <w:rsid w:val="00840EAC"/>
    <w:rsid w:val="00841B97"/>
    <w:rsid w:val="00843A43"/>
    <w:rsid w:val="00847448"/>
    <w:rsid w:val="00852695"/>
    <w:rsid w:val="00854354"/>
    <w:rsid w:val="00855428"/>
    <w:rsid w:val="008658E9"/>
    <w:rsid w:val="00871F91"/>
    <w:rsid w:val="00874121"/>
    <w:rsid w:val="0087789E"/>
    <w:rsid w:val="00885FF2"/>
    <w:rsid w:val="0089041F"/>
    <w:rsid w:val="008931B9"/>
    <w:rsid w:val="008A04DE"/>
    <w:rsid w:val="008A2263"/>
    <w:rsid w:val="008B1B7F"/>
    <w:rsid w:val="008C38D9"/>
    <w:rsid w:val="008C6710"/>
    <w:rsid w:val="008D179E"/>
    <w:rsid w:val="008D2D9C"/>
    <w:rsid w:val="008D4A3D"/>
    <w:rsid w:val="008E02FC"/>
    <w:rsid w:val="008E1846"/>
    <w:rsid w:val="008E4A87"/>
    <w:rsid w:val="008F2D97"/>
    <w:rsid w:val="008F7BFB"/>
    <w:rsid w:val="009026F0"/>
    <w:rsid w:val="00907319"/>
    <w:rsid w:val="009115FE"/>
    <w:rsid w:val="00913221"/>
    <w:rsid w:val="00915266"/>
    <w:rsid w:val="009217DC"/>
    <w:rsid w:val="00926088"/>
    <w:rsid w:val="00926577"/>
    <w:rsid w:val="0092755B"/>
    <w:rsid w:val="00927CA1"/>
    <w:rsid w:val="0093270F"/>
    <w:rsid w:val="009358CF"/>
    <w:rsid w:val="009360B4"/>
    <w:rsid w:val="00937B91"/>
    <w:rsid w:val="00957D03"/>
    <w:rsid w:val="009615BF"/>
    <w:rsid w:val="00966769"/>
    <w:rsid w:val="00967B15"/>
    <w:rsid w:val="00972665"/>
    <w:rsid w:val="00974459"/>
    <w:rsid w:val="00975A0F"/>
    <w:rsid w:val="00983A0C"/>
    <w:rsid w:val="00984C76"/>
    <w:rsid w:val="00984C8A"/>
    <w:rsid w:val="009902E4"/>
    <w:rsid w:val="00997393"/>
    <w:rsid w:val="009A28CC"/>
    <w:rsid w:val="009A3BCC"/>
    <w:rsid w:val="009A5ADA"/>
    <w:rsid w:val="009A6E11"/>
    <w:rsid w:val="009B027F"/>
    <w:rsid w:val="009B3849"/>
    <w:rsid w:val="009B465E"/>
    <w:rsid w:val="009B72BE"/>
    <w:rsid w:val="009C2AA6"/>
    <w:rsid w:val="009D2AEE"/>
    <w:rsid w:val="009E23BE"/>
    <w:rsid w:val="009F5674"/>
    <w:rsid w:val="00A007F2"/>
    <w:rsid w:val="00A011E1"/>
    <w:rsid w:val="00A03F57"/>
    <w:rsid w:val="00A051D0"/>
    <w:rsid w:val="00A21BF5"/>
    <w:rsid w:val="00A3238E"/>
    <w:rsid w:val="00A34B38"/>
    <w:rsid w:val="00A42458"/>
    <w:rsid w:val="00A51655"/>
    <w:rsid w:val="00A5336A"/>
    <w:rsid w:val="00A5430E"/>
    <w:rsid w:val="00A555BA"/>
    <w:rsid w:val="00A5571F"/>
    <w:rsid w:val="00A6025E"/>
    <w:rsid w:val="00A61FD6"/>
    <w:rsid w:val="00A63378"/>
    <w:rsid w:val="00A65D87"/>
    <w:rsid w:val="00A66118"/>
    <w:rsid w:val="00A666B7"/>
    <w:rsid w:val="00A675DB"/>
    <w:rsid w:val="00A70418"/>
    <w:rsid w:val="00A74C5E"/>
    <w:rsid w:val="00A76728"/>
    <w:rsid w:val="00A83328"/>
    <w:rsid w:val="00A8464F"/>
    <w:rsid w:val="00A84C20"/>
    <w:rsid w:val="00A86840"/>
    <w:rsid w:val="00A8757F"/>
    <w:rsid w:val="00A95E11"/>
    <w:rsid w:val="00AA090E"/>
    <w:rsid w:val="00AA69E4"/>
    <w:rsid w:val="00AA7EF2"/>
    <w:rsid w:val="00AB2E23"/>
    <w:rsid w:val="00AB5C57"/>
    <w:rsid w:val="00AB7A28"/>
    <w:rsid w:val="00AC15D0"/>
    <w:rsid w:val="00AC50DA"/>
    <w:rsid w:val="00AD0AD4"/>
    <w:rsid w:val="00AD5073"/>
    <w:rsid w:val="00AD68AE"/>
    <w:rsid w:val="00AD69E8"/>
    <w:rsid w:val="00AD7859"/>
    <w:rsid w:val="00AE3840"/>
    <w:rsid w:val="00AF1EEB"/>
    <w:rsid w:val="00AF7E99"/>
    <w:rsid w:val="00B015E9"/>
    <w:rsid w:val="00B03F72"/>
    <w:rsid w:val="00B102CF"/>
    <w:rsid w:val="00B10460"/>
    <w:rsid w:val="00B162CF"/>
    <w:rsid w:val="00B167A6"/>
    <w:rsid w:val="00B1714E"/>
    <w:rsid w:val="00B215E2"/>
    <w:rsid w:val="00B2735F"/>
    <w:rsid w:val="00B30544"/>
    <w:rsid w:val="00B313AB"/>
    <w:rsid w:val="00B31441"/>
    <w:rsid w:val="00B343A6"/>
    <w:rsid w:val="00B36D72"/>
    <w:rsid w:val="00B52E39"/>
    <w:rsid w:val="00B61244"/>
    <w:rsid w:val="00B62258"/>
    <w:rsid w:val="00B62A53"/>
    <w:rsid w:val="00B659F9"/>
    <w:rsid w:val="00B73B5E"/>
    <w:rsid w:val="00B74F05"/>
    <w:rsid w:val="00B77FA7"/>
    <w:rsid w:val="00B81E92"/>
    <w:rsid w:val="00B83EB8"/>
    <w:rsid w:val="00B868F9"/>
    <w:rsid w:val="00B92060"/>
    <w:rsid w:val="00B9216C"/>
    <w:rsid w:val="00B931A9"/>
    <w:rsid w:val="00BA1535"/>
    <w:rsid w:val="00BA552C"/>
    <w:rsid w:val="00BB1004"/>
    <w:rsid w:val="00BB3506"/>
    <w:rsid w:val="00BB430D"/>
    <w:rsid w:val="00BB68CC"/>
    <w:rsid w:val="00BD011C"/>
    <w:rsid w:val="00BD20BA"/>
    <w:rsid w:val="00BD215C"/>
    <w:rsid w:val="00BD2B4B"/>
    <w:rsid w:val="00BE244F"/>
    <w:rsid w:val="00BF05EA"/>
    <w:rsid w:val="00BF49C6"/>
    <w:rsid w:val="00BF6180"/>
    <w:rsid w:val="00C0201C"/>
    <w:rsid w:val="00C14C49"/>
    <w:rsid w:val="00C157C7"/>
    <w:rsid w:val="00C16A3E"/>
    <w:rsid w:val="00C20234"/>
    <w:rsid w:val="00C204F5"/>
    <w:rsid w:val="00C23ABF"/>
    <w:rsid w:val="00C23B44"/>
    <w:rsid w:val="00C27B55"/>
    <w:rsid w:val="00C31DDA"/>
    <w:rsid w:val="00C364FB"/>
    <w:rsid w:val="00C3712E"/>
    <w:rsid w:val="00C405C7"/>
    <w:rsid w:val="00C40939"/>
    <w:rsid w:val="00C409DD"/>
    <w:rsid w:val="00C476BC"/>
    <w:rsid w:val="00C50D0E"/>
    <w:rsid w:val="00C54350"/>
    <w:rsid w:val="00C560ED"/>
    <w:rsid w:val="00C62539"/>
    <w:rsid w:val="00C7149D"/>
    <w:rsid w:val="00C7674E"/>
    <w:rsid w:val="00C85FB3"/>
    <w:rsid w:val="00CA3F0A"/>
    <w:rsid w:val="00CA583D"/>
    <w:rsid w:val="00CA717C"/>
    <w:rsid w:val="00CC5421"/>
    <w:rsid w:val="00CC643A"/>
    <w:rsid w:val="00CC7E32"/>
    <w:rsid w:val="00CD21BA"/>
    <w:rsid w:val="00CD2B09"/>
    <w:rsid w:val="00CD4247"/>
    <w:rsid w:val="00CD4B83"/>
    <w:rsid w:val="00CD538A"/>
    <w:rsid w:val="00CE1F00"/>
    <w:rsid w:val="00CE3CCA"/>
    <w:rsid w:val="00CF2742"/>
    <w:rsid w:val="00CF3814"/>
    <w:rsid w:val="00CF60B2"/>
    <w:rsid w:val="00D00E0B"/>
    <w:rsid w:val="00D03C45"/>
    <w:rsid w:val="00D058D3"/>
    <w:rsid w:val="00D147F1"/>
    <w:rsid w:val="00D14E1E"/>
    <w:rsid w:val="00D176DC"/>
    <w:rsid w:val="00D25E23"/>
    <w:rsid w:val="00D351FF"/>
    <w:rsid w:val="00D357FD"/>
    <w:rsid w:val="00D40DE8"/>
    <w:rsid w:val="00D41F36"/>
    <w:rsid w:val="00D4422F"/>
    <w:rsid w:val="00D45BC0"/>
    <w:rsid w:val="00D461E9"/>
    <w:rsid w:val="00D47B90"/>
    <w:rsid w:val="00D54F8F"/>
    <w:rsid w:val="00D61999"/>
    <w:rsid w:val="00D623EC"/>
    <w:rsid w:val="00D665F8"/>
    <w:rsid w:val="00D710E5"/>
    <w:rsid w:val="00D719E2"/>
    <w:rsid w:val="00D722A1"/>
    <w:rsid w:val="00D77932"/>
    <w:rsid w:val="00D8595E"/>
    <w:rsid w:val="00D904DF"/>
    <w:rsid w:val="00D91042"/>
    <w:rsid w:val="00D92ED0"/>
    <w:rsid w:val="00D96F88"/>
    <w:rsid w:val="00D972BF"/>
    <w:rsid w:val="00DA699D"/>
    <w:rsid w:val="00DB5AAB"/>
    <w:rsid w:val="00DB5ACA"/>
    <w:rsid w:val="00DC40FC"/>
    <w:rsid w:val="00DC59EC"/>
    <w:rsid w:val="00DC62E2"/>
    <w:rsid w:val="00DD1C96"/>
    <w:rsid w:val="00DE01F9"/>
    <w:rsid w:val="00DE0370"/>
    <w:rsid w:val="00DE209F"/>
    <w:rsid w:val="00DE20DF"/>
    <w:rsid w:val="00DF7BF8"/>
    <w:rsid w:val="00E050FB"/>
    <w:rsid w:val="00E06862"/>
    <w:rsid w:val="00E0776C"/>
    <w:rsid w:val="00E105D8"/>
    <w:rsid w:val="00E11ADF"/>
    <w:rsid w:val="00E1200F"/>
    <w:rsid w:val="00E15AED"/>
    <w:rsid w:val="00E211B2"/>
    <w:rsid w:val="00E226E0"/>
    <w:rsid w:val="00E31133"/>
    <w:rsid w:val="00E40C1A"/>
    <w:rsid w:val="00E42B0B"/>
    <w:rsid w:val="00E4473C"/>
    <w:rsid w:val="00E47CC3"/>
    <w:rsid w:val="00E50EBC"/>
    <w:rsid w:val="00E539A6"/>
    <w:rsid w:val="00E550F4"/>
    <w:rsid w:val="00E74520"/>
    <w:rsid w:val="00E77269"/>
    <w:rsid w:val="00E822B2"/>
    <w:rsid w:val="00E92AE2"/>
    <w:rsid w:val="00E95BAD"/>
    <w:rsid w:val="00EA0F86"/>
    <w:rsid w:val="00EA60D7"/>
    <w:rsid w:val="00EA699A"/>
    <w:rsid w:val="00EB4DE6"/>
    <w:rsid w:val="00EB783C"/>
    <w:rsid w:val="00EC07D0"/>
    <w:rsid w:val="00EC0EC5"/>
    <w:rsid w:val="00EC43F5"/>
    <w:rsid w:val="00EC5B08"/>
    <w:rsid w:val="00EC7A32"/>
    <w:rsid w:val="00ED1ACA"/>
    <w:rsid w:val="00EE2256"/>
    <w:rsid w:val="00EF3CD0"/>
    <w:rsid w:val="00EF42B6"/>
    <w:rsid w:val="00EF5BF9"/>
    <w:rsid w:val="00EF5F10"/>
    <w:rsid w:val="00EF70E7"/>
    <w:rsid w:val="00EF76B3"/>
    <w:rsid w:val="00F048C5"/>
    <w:rsid w:val="00F07BCE"/>
    <w:rsid w:val="00F103DF"/>
    <w:rsid w:val="00F22D91"/>
    <w:rsid w:val="00F365CB"/>
    <w:rsid w:val="00F37A8B"/>
    <w:rsid w:val="00F40D46"/>
    <w:rsid w:val="00F42AFA"/>
    <w:rsid w:val="00F52458"/>
    <w:rsid w:val="00F5516F"/>
    <w:rsid w:val="00F57686"/>
    <w:rsid w:val="00F60354"/>
    <w:rsid w:val="00F630B1"/>
    <w:rsid w:val="00F65FA1"/>
    <w:rsid w:val="00F863C3"/>
    <w:rsid w:val="00F94EFD"/>
    <w:rsid w:val="00F9799D"/>
    <w:rsid w:val="00F979E8"/>
    <w:rsid w:val="00FB0D0A"/>
    <w:rsid w:val="00FB6251"/>
    <w:rsid w:val="00FB68D4"/>
    <w:rsid w:val="00FB717D"/>
    <w:rsid w:val="00FC0271"/>
    <w:rsid w:val="00FC42F8"/>
    <w:rsid w:val="00FD17F6"/>
    <w:rsid w:val="00FD3012"/>
    <w:rsid w:val="00FD7DFC"/>
    <w:rsid w:val="00FE0748"/>
    <w:rsid w:val="00FE2604"/>
    <w:rsid w:val="00FE270D"/>
    <w:rsid w:val="00FE3C7C"/>
    <w:rsid w:val="00FF5D2D"/>
    <w:rsid w:val="018F8D70"/>
    <w:rsid w:val="02127CAE"/>
    <w:rsid w:val="06884097"/>
    <w:rsid w:val="07FE04AB"/>
    <w:rsid w:val="08CA1016"/>
    <w:rsid w:val="08F01437"/>
    <w:rsid w:val="0A08F01B"/>
    <w:rsid w:val="0A49D000"/>
    <w:rsid w:val="0CE8FC60"/>
    <w:rsid w:val="0D82A25B"/>
    <w:rsid w:val="0F1062A8"/>
    <w:rsid w:val="0F9494CA"/>
    <w:rsid w:val="0F9EEFD5"/>
    <w:rsid w:val="1038D7F8"/>
    <w:rsid w:val="107B9540"/>
    <w:rsid w:val="13033B0E"/>
    <w:rsid w:val="14D5A116"/>
    <w:rsid w:val="154540D9"/>
    <w:rsid w:val="192C4517"/>
    <w:rsid w:val="20E9C3FD"/>
    <w:rsid w:val="217D8E77"/>
    <w:rsid w:val="21BFF3B2"/>
    <w:rsid w:val="2405D1BA"/>
    <w:rsid w:val="247D59AD"/>
    <w:rsid w:val="25916B9A"/>
    <w:rsid w:val="25D78C4B"/>
    <w:rsid w:val="25F2F7B0"/>
    <w:rsid w:val="26E38BBA"/>
    <w:rsid w:val="2744C28D"/>
    <w:rsid w:val="27DB9524"/>
    <w:rsid w:val="281850FC"/>
    <w:rsid w:val="293050C0"/>
    <w:rsid w:val="2B1335E6"/>
    <w:rsid w:val="2D0BF6A3"/>
    <w:rsid w:val="2D15F38C"/>
    <w:rsid w:val="2D741289"/>
    <w:rsid w:val="2D8E9779"/>
    <w:rsid w:val="2F7A7414"/>
    <w:rsid w:val="3069639B"/>
    <w:rsid w:val="313ABE70"/>
    <w:rsid w:val="35A5ED99"/>
    <w:rsid w:val="36D15B61"/>
    <w:rsid w:val="37A154D4"/>
    <w:rsid w:val="3925E03F"/>
    <w:rsid w:val="3AA5A029"/>
    <w:rsid w:val="3C1D1CA3"/>
    <w:rsid w:val="3C7300CA"/>
    <w:rsid w:val="43745672"/>
    <w:rsid w:val="44640901"/>
    <w:rsid w:val="46890B2B"/>
    <w:rsid w:val="46E6572C"/>
    <w:rsid w:val="49E77518"/>
    <w:rsid w:val="4C33406D"/>
    <w:rsid w:val="4C9B5C53"/>
    <w:rsid w:val="4DCF10CE"/>
    <w:rsid w:val="4EA35FA9"/>
    <w:rsid w:val="4EDDBD29"/>
    <w:rsid w:val="50CD2808"/>
    <w:rsid w:val="50FC59C7"/>
    <w:rsid w:val="5104A6BB"/>
    <w:rsid w:val="51DB7A06"/>
    <w:rsid w:val="51E84BD7"/>
    <w:rsid w:val="51EF5493"/>
    <w:rsid w:val="5637EA1F"/>
    <w:rsid w:val="59129A85"/>
    <w:rsid w:val="5A22F3B2"/>
    <w:rsid w:val="5CFDA418"/>
    <w:rsid w:val="5F5F0F49"/>
    <w:rsid w:val="6320AFF3"/>
    <w:rsid w:val="641F3E70"/>
    <w:rsid w:val="6461478D"/>
    <w:rsid w:val="65392C79"/>
    <w:rsid w:val="65687EF0"/>
    <w:rsid w:val="65DF0BA6"/>
    <w:rsid w:val="663D41FA"/>
    <w:rsid w:val="6647278C"/>
    <w:rsid w:val="6675DE3D"/>
    <w:rsid w:val="6787B6C7"/>
    <w:rsid w:val="684D8917"/>
    <w:rsid w:val="68653E17"/>
    <w:rsid w:val="68B5EB82"/>
    <w:rsid w:val="6C78ECCC"/>
    <w:rsid w:val="6D4E05F0"/>
    <w:rsid w:val="6E110CE9"/>
    <w:rsid w:val="71135B66"/>
    <w:rsid w:val="7123E15D"/>
    <w:rsid w:val="743D33D9"/>
    <w:rsid w:val="7577B008"/>
    <w:rsid w:val="759CDFD4"/>
    <w:rsid w:val="78D48096"/>
    <w:rsid w:val="799CD99E"/>
    <w:rsid w:val="7BA33B29"/>
    <w:rsid w:val="7BC78F10"/>
    <w:rsid w:val="7C0C2158"/>
    <w:rsid w:val="7C6F8E74"/>
    <w:rsid w:val="7DC04FCD"/>
    <w:rsid w:val="7DDBF2A8"/>
    <w:rsid w:val="7E28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8D459"/>
  <w15:chartTrackingRefBased/>
  <w15:docId w15:val="{D214D9C1-EDBC-4C52-9BD1-A64392EA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70E7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F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221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221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C16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450A2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450A2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4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382"/>
  </w:style>
  <w:style w:type="table" w:styleId="GridTable5Dark-Accent1">
    <w:name w:val="Grid Table 5 Dark Accent 1"/>
    <w:basedOn w:val="TableNormal"/>
    <w:uiPriority w:val="50"/>
    <w:rsid w:val="00D47B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CC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2C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2C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2C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2C82" w:themeFill="accent1"/>
      </w:tcPr>
    </w:tblStylePr>
    <w:tblStylePr w:type="band1Vert">
      <w:tblPr/>
      <w:tcPr>
        <w:shd w:val="clear" w:color="auto" w:fill="BD9ADD" w:themeFill="accent1" w:themeFillTint="66"/>
      </w:tcPr>
    </w:tblStylePr>
    <w:tblStylePr w:type="band1Horz">
      <w:tblPr/>
      <w:tcPr>
        <w:shd w:val="clear" w:color="auto" w:fill="BD9ADD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47B90"/>
    <w:pPr>
      <w:spacing w:after="0" w:line="240" w:lineRule="auto"/>
    </w:pPr>
    <w:tblPr>
      <w:tblStyleRowBandSize w:val="1"/>
      <w:tblStyleColBandSize w:val="1"/>
      <w:tblBorders>
        <w:top w:val="single" w:sz="4" w:space="0" w:color="9C68CC" w:themeColor="accent1" w:themeTint="99"/>
        <w:left w:val="single" w:sz="4" w:space="0" w:color="9C68CC" w:themeColor="accent1" w:themeTint="99"/>
        <w:bottom w:val="single" w:sz="4" w:space="0" w:color="9C68CC" w:themeColor="accent1" w:themeTint="99"/>
        <w:right w:val="single" w:sz="4" w:space="0" w:color="9C68CC" w:themeColor="accent1" w:themeTint="99"/>
        <w:insideH w:val="single" w:sz="4" w:space="0" w:color="9C68CC" w:themeColor="accent1" w:themeTint="99"/>
        <w:insideV w:val="single" w:sz="4" w:space="0" w:color="9C68C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2C82" w:themeColor="accent1"/>
          <w:left w:val="single" w:sz="4" w:space="0" w:color="592C82" w:themeColor="accent1"/>
          <w:bottom w:val="single" w:sz="4" w:space="0" w:color="592C82" w:themeColor="accent1"/>
          <w:right w:val="single" w:sz="4" w:space="0" w:color="592C82" w:themeColor="accent1"/>
          <w:insideH w:val="nil"/>
          <w:insideV w:val="nil"/>
        </w:tcBorders>
        <w:shd w:val="clear" w:color="auto" w:fill="592C82" w:themeFill="accent1"/>
      </w:tcPr>
    </w:tblStylePr>
    <w:tblStylePr w:type="lastRow">
      <w:rPr>
        <w:b/>
        <w:bCs/>
      </w:rPr>
      <w:tblPr/>
      <w:tcPr>
        <w:tcBorders>
          <w:top w:val="double" w:sz="4" w:space="0" w:color="592C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CCEE" w:themeFill="accent1" w:themeFillTint="33"/>
      </w:tcPr>
    </w:tblStylePr>
    <w:tblStylePr w:type="band1Horz">
      <w:tblPr/>
      <w:tcPr>
        <w:shd w:val="clear" w:color="auto" w:fill="DECCEE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97F8D"/>
    <w:rPr>
      <w:rFonts w:asciiTheme="majorHAnsi" w:eastAsiaTheme="majorEastAsia" w:hAnsiTheme="majorHAnsi" w:cstheme="majorBidi"/>
      <w:color w:val="422161" w:themeColor="accent1" w:themeShade="BF"/>
      <w:sz w:val="32"/>
      <w:szCs w:val="32"/>
    </w:rPr>
  </w:style>
  <w:style w:type="paragraph" w:customStyle="1" w:styleId="HQY3SubSectionTitle">
    <w:name w:val="HQY 3 (Sub Section Title)"/>
    <w:basedOn w:val="Heading3"/>
    <w:link w:val="HQY3SubSectionTitleChar"/>
    <w:qFormat/>
    <w:rsid w:val="009217DC"/>
    <w:pPr>
      <w:spacing w:before="120" w:after="120" w:line="240" w:lineRule="auto"/>
      <w:outlineLvl w:val="9"/>
    </w:pPr>
    <w:rPr>
      <w:rFonts w:ascii="Arial" w:hAnsi="Arial"/>
      <w:b/>
      <w:bCs/>
      <w:color w:val="000000" w:themeColor="text1"/>
      <w:sz w:val="20"/>
    </w:rPr>
  </w:style>
  <w:style w:type="paragraph" w:styleId="NoSpacing">
    <w:name w:val="No Spacing"/>
    <w:uiPriority w:val="1"/>
    <w:qFormat/>
    <w:rsid w:val="00497F8D"/>
    <w:pPr>
      <w:spacing w:after="0" w:line="240" w:lineRule="auto"/>
    </w:pPr>
  </w:style>
  <w:style w:type="character" w:customStyle="1" w:styleId="HQY3SubSectionTitleChar">
    <w:name w:val="HQY 3 (Sub Section Title) Char"/>
    <w:basedOn w:val="Heading1Char"/>
    <w:link w:val="HQY3SubSectionTitle"/>
    <w:rsid w:val="009217DC"/>
    <w:rPr>
      <w:rFonts w:ascii="Arial" w:eastAsiaTheme="majorEastAsia" w:hAnsi="Arial" w:cstheme="majorBidi"/>
      <w:b/>
      <w:bCs/>
      <w:color w:val="000000" w:themeColor="text1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97F8D"/>
    <w:rPr>
      <w:rFonts w:asciiTheme="majorHAnsi" w:eastAsiaTheme="majorEastAsia" w:hAnsiTheme="majorHAnsi" w:cstheme="majorBidi"/>
      <w:color w:val="422161" w:themeColor="accent1" w:themeShade="BF"/>
      <w:sz w:val="26"/>
      <w:szCs w:val="26"/>
    </w:rPr>
  </w:style>
  <w:style w:type="paragraph" w:customStyle="1" w:styleId="Style2">
    <w:name w:val="Style2"/>
    <w:basedOn w:val="Heading2"/>
    <w:link w:val="Style2Char"/>
    <w:qFormat/>
    <w:rsid w:val="00A95E11"/>
    <w:rPr>
      <w:rFonts w:ascii="Arial" w:hAnsi="Arial"/>
      <w:color w:val="592C82" w:themeColor="accen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97F8D"/>
    <w:pPr>
      <w:outlineLvl w:val="9"/>
    </w:pPr>
  </w:style>
  <w:style w:type="character" w:customStyle="1" w:styleId="Style2Char">
    <w:name w:val="Style2 Char"/>
    <w:basedOn w:val="Heading2Char"/>
    <w:link w:val="Style2"/>
    <w:rsid w:val="00A95E11"/>
    <w:rPr>
      <w:rFonts w:ascii="Arial" w:eastAsiaTheme="majorEastAsia" w:hAnsi="Arial" w:cstheme="majorBidi"/>
      <w:color w:val="592C82" w:themeColor="accent1"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D70E7"/>
    <w:pPr>
      <w:tabs>
        <w:tab w:val="right" w:leader="dot" w:pos="10358"/>
      </w:tabs>
      <w:spacing w:after="100"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984C76"/>
    <w:pPr>
      <w:spacing w:after="100"/>
      <w:ind w:left="220"/>
    </w:pPr>
    <w:rPr>
      <w:i/>
      <w:sz w:val="20"/>
    </w:rPr>
  </w:style>
  <w:style w:type="character" w:styleId="Hyperlink">
    <w:name w:val="Hyperlink"/>
    <w:basedOn w:val="DefaultParagraphFont"/>
    <w:uiPriority w:val="99"/>
    <w:unhideWhenUsed/>
    <w:rsid w:val="00497F8D"/>
    <w:rPr>
      <w:color w:val="592C82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95E11"/>
    <w:pPr>
      <w:spacing w:after="100"/>
      <w:ind w:left="440"/>
    </w:pPr>
    <w:rPr>
      <w:rFonts w:asciiTheme="minorHAnsi" w:eastAsiaTheme="minorEastAsia" w:hAnsiTheme="minorHAnsi" w:cs="Times New Roman"/>
      <w:sz w:val="22"/>
    </w:rPr>
  </w:style>
  <w:style w:type="paragraph" w:customStyle="1" w:styleId="HQY1Header">
    <w:name w:val="HQY 1 (Header)"/>
    <w:basedOn w:val="Heading1"/>
    <w:link w:val="HQY1HeaderChar"/>
    <w:qFormat/>
    <w:rsid w:val="004D70E7"/>
    <w:pPr>
      <w:spacing w:before="360" w:after="360" w:line="240" w:lineRule="auto"/>
    </w:pPr>
    <w:rPr>
      <w:rFonts w:ascii="Arial" w:hAnsi="Arial"/>
      <w:b/>
      <w:color w:val="592C82" w:themeColor="accent1"/>
      <w:sz w:val="28"/>
    </w:rPr>
  </w:style>
  <w:style w:type="paragraph" w:customStyle="1" w:styleId="HQY2Sub-HeaderBreak">
    <w:name w:val="HQY 2 (Sub-Header) Break"/>
    <w:basedOn w:val="Heading2"/>
    <w:link w:val="HQY2Sub-HeaderBreakChar"/>
    <w:qFormat/>
    <w:rsid w:val="004D70E7"/>
    <w:pPr>
      <w:spacing w:before="360" w:after="240" w:line="240" w:lineRule="auto"/>
    </w:pPr>
    <w:rPr>
      <w:rFonts w:ascii="Arial" w:hAnsi="Arial"/>
      <w:b/>
      <w:color w:val="00AAC6" w:themeColor="accent2"/>
      <w:sz w:val="24"/>
    </w:rPr>
  </w:style>
  <w:style w:type="character" w:customStyle="1" w:styleId="HQY1HeaderChar">
    <w:name w:val="HQY 1 (Header) Char"/>
    <w:basedOn w:val="Heading1Char"/>
    <w:link w:val="HQY1Header"/>
    <w:rsid w:val="004D70E7"/>
    <w:rPr>
      <w:rFonts w:ascii="Arial" w:eastAsiaTheme="majorEastAsia" w:hAnsi="Arial" w:cstheme="majorBidi"/>
      <w:b/>
      <w:color w:val="592C82" w:themeColor="accent1"/>
      <w:sz w:val="28"/>
      <w:szCs w:val="32"/>
    </w:rPr>
  </w:style>
  <w:style w:type="paragraph" w:customStyle="1" w:styleId="HQY4textbody">
    <w:name w:val="HQY 4 (text body)"/>
    <w:basedOn w:val="BodyText"/>
    <w:link w:val="HQY4textbodyChar"/>
    <w:qFormat/>
    <w:rsid w:val="00A5430E"/>
    <w:rPr>
      <w:sz w:val="20"/>
    </w:rPr>
  </w:style>
  <w:style w:type="character" w:customStyle="1" w:styleId="HQY2Sub-HeaderBreakChar">
    <w:name w:val="HQY 2 (Sub-Header) Break Char"/>
    <w:basedOn w:val="HQY1HeaderChar"/>
    <w:link w:val="HQY2Sub-HeaderBreak"/>
    <w:rsid w:val="004D70E7"/>
    <w:rPr>
      <w:rFonts w:ascii="Arial" w:eastAsiaTheme="majorEastAsia" w:hAnsi="Arial" w:cstheme="majorBidi"/>
      <w:b/>
      <w:color w:val="00AAC6" w:themeColor="accent2"/>
      <w:sz w:val="24"/>
      <w:szCs w:val="26"/>
    </w:rPr>
  </w:style>
  <w:style w:type="character" w:customStyle="1" w:styleId="HQY4textbodyChar">
    <w:name w:val="HQY 4 (text body) Char"/>
    <w:basedOn w:val="HQY3SubSectionTitleChar"/>
    <w:link w:val="HQY4textbody"/>
    <w:rsid w:val="00A5430E"/>
    <w:rPr>
      <w:rFonts w:ascii="Arial" w:eastAsiaTheme="majorEastAsia" w:hAnsi="Arial" w:cstheme="majorBidi"/>
      <w:b w:val="0"/>
      <w:bCs w:val="0"/>
      <w:color w:val="000000" w:themeColor="text1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9D"/>
    <w:rPr>
      <w:rFonts w:asciiTheme="majorHAnsi" w:eastAsiaTheme="majorEastAsia" w:hAnsiTheme="majorHAnsi" w:cstheme="majorBidi"/>
      <w:color w:val="2C164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479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799D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4B9"/>
    <w:pPr>
      <w:spacing w:after="0" w:line="240" w:lineRule="auto"/>
    </w:pPr>
    <w:rPr>
      <w:rFonts w:ascii="Times New Roman" w:hAnsi="Times New Roman" w:cs="Times New Roman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B9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37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6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167"/>
    <w:rPr>
      <w:color w:val="00AAC6" w:themeColor="followedHyperlink"/>
      <w:u w:val="single"/>
    </w:rPr>
  </w:style>
  <w:style w:type="paragraph" w:customStyle="1" w:styleId="Style1">
    <w:name w:val="Style1"/>
    <w:basedOn w:val="Heading1"/>
    <w:link w:val="Style1Char"/>
    <w:qFormat/>
    <w:rsid w:val="00997393"/>
    <w:pPr>
      <w:spacing w:after="240" w:line="240" w:lineRule="auto"/>
    </w:pPr>
    <w:rPr>
      <w:rFonts w:ascii="Arial" w:hAnsi="Arial"/>
      <w:b/>
      <w:color w:val="592C82" w:themeColor="accent1"/>
      <w:sz w:val="28"/>
    </w:rPr>
  </w:style>
  <w:style w:type="character" w:customStyle="1" w:styleId="Style1Char">
    <w:name w:val="Style1 Char"/>
    <w:basedOn w:val="Heading1Char"/>
    <w:link w:val="Style1"/>
    <w:rsid w:val="00997393"/>
    <w:rPr>
      <w:rFonts w:ascii="Arial" w:eastAsiaTheme="majorEastAsia" w:hAnsi="Arial" w:cstheme="majorBidi"/>
      <w:b/>
      <w:color w:val="592C82" w:themeColor="accent1"/>
      <w:sz w:val="28"/>
      <w:szCs w:val="32"/>
    </w:rPr>
  </w:style>
  <w:style w:type="paragraph" w:styleId="ListParagraph">
    <w:name w:val="List Paragraph"/>
    <w:basedOn w:val="Normal"/>
    <w:uiPriority w:val="34"/>
    <w:qFormat/>
    <w:rsid w:val="00997393"/>
    <w:pPr>
      <w:spacing w:before="60" w:after="0" w:line="240" w:lineRule="auto"/>
      <w:ind w:left="720"/>
      <w:contextualSpacing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97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393"/>
    <w:pPr>
      <w:spacing w:before="60" w:after="6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7393"/>
    <w:rPr>
      <w:rFonts w:ascii="Arial" w:hAnsi="Arial"/>
      <w:sz w:val="20"/>
      <w:szCs w:val="20"/>
    </w:rPr>
  </w:style>
  <w:style w:type="paragraph" w:styleId="Revision">
    <w:name w:val="Revision"/>
    <w:hidden/>
    <w:uiPriority w:val="99"/>
    <w:semiHidden/>
    <w:rsid w:val="003E74B7"/>
    <w:pPr>
      <w:spacing w:after="0" w:line="240" w:lineRule="auto"/>
    </w:pPr>
    <w:rPr>
      <w:rFonts w:ascii="Arial" w:hAnsi="Arial"/>
      <w:sz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4E33"/>
    <w:pPr>
      <w:spacing w:before="0"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4E33"/>
    <w:rPr>
      <w:rFonts w:ascii="Arial" w:hAnsi="Arial"/>
      <w:b/>
      <w:bCs/>
      <w:sz w:val="20"/>
      <w:szCs w:val="20"/>
    </w:rPr>
  </w:style>
  <w:style w:type="table" w:styleId="GridTable1Light-Accent2">
    <w:name w:val="Grid Table 1 Light Accent 2"/>
    <w:basedOn w:val="TableNormal"/>
    <w:uiPriority w:val="46"/>
    <w:rsid w:val="0041362E"/>
    <w:pPr>
      <w:spacing w:after="0" w:line="240" w:lineRule="auto"/>
    </w:pPr>
    <w:tblPr>
      <w:tblStyleRowBandSize w:val="1"/>
      <w:tblStyleColBandSize w:val="1"/>
      <w:tblBorders>
        <w:top w:val="single" w:sz="4" w:space="0" w:color="82ECFF" w:themeColor="accent2" w:themeTint="66"/>
        <w:left w:val="single" w:sz="4" w:space="0" w:color="82ECFF" w:themeColor="accent2" w:themeTint="66"/>
        <w:bottom w:val="single" w:sz="4" w:space="0" w:color="82ECFF" w:themeColor="accent2" w:themeTint="66"/>
        <w:right w:val="single" w:sz="4" w:space="0" w:color="82ECFF" w:themeColor="accent2" w:themeTint="66"/>
        <w:insideH w:val="single" w:sz="4" w:space="0" w:color="82ECFF" w:themeColor="accent2" w:themeTint="66"/>
        <w:insideV w:val="single" w:sz="4" w:space="0" w:color="82EC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3E3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3E3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.azure.com/HQY01/Classic/_workitems/edit/61782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HQY01/Classic/_workitems/edit/61695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D2149-3614-4F7B-B0A8-C6BC6542229F}"/>
      </w:docPartPr>
      <w:docPartBody>
        <w:p w:rsidR="006D7760" w:rsidRDefault="006D776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Pro Light">
    <w:altName w:val="Segoe Script"/>
    <w:charset w:val="00"/>
    <w:family w:val="swiss"/>
    <w:pitch w:val="variable"/>
    <w:sig w:usb0="A00000AF" w:usb1="5000205B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760"/>
    <w:rsid w:val="001F1DE1"/>
    <w:rsid w:val="00356DD9"/>
    <w:rsid w:val="004A2BE9"/>
    <w:rsid w:val="006D7760"/>
    <w:rsid w:val="00700FC2"/>
    <w:rsid w:val="00933098"/>
    <w:rsid w:val="00974459"/>
    <w:rsid w:val="00AB7A28"/>
    <w:rsid w:val="00CC2888"/>
    <w:rsid w:val="00D665F8"/>
    <w:rsid w:val="00D9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HealthEquity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92C82"/>
      </a:accent1>
      <a:accent2>
        <a:srgbClr val="00AAC6"/>
      </a:accent2>
      <a:accent3>
        <a:srgbClr val="0070B9"/>
      </a:accent3>
      <a:accent4>
        <a:srgbClr val="53934F"/>
      </a:accent4>
      <a:accent5>
        <a:srgbClr val="FFC000"/>
      </a:accent5>
      <a:accent6>
        <a:srgbClr val="6D6E71"/>
      </a:accent6>
      <a:hlink>
        <a:srgbClr val="592C82"/>
      </a:hlink>
      <a:folHlink>
        <a:srgbClr val="00AAC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00ce24-5236-4ae8-8247-6ab65c8f996d">
      <UserInfo>
        <DisplayName>Vaughn Bangerter</DisplayName>
        <AccountId>1870</AccountId>
        <AccountType/>
      </UserInfo>
    </SharedWithUsers>
    <Comments xmlns="e1f07176-afde-4d5d-8871-8743b0f37d64">RCA Template</Comment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6AEDA22403EE449E753FDEA4EDACDD" ma:contentTypeVersion="13" ma:contentTypeDescription="Create a new document." ma:contentTypeScope="" ma:versionID="d13221143affb55e7ff5dd6a5e13cbce">
  <xsd:schema xmlns:xsd="http://www.w3.org/2001/XMLSchema" xmlns:xs="http://www.w3.org/2001/XMLSchema" xmlns:p="http://schemas.microsoft.com/office/2006/metadata/properties" xmlns:ns2="e1f07176-afde-4d5d-8871-8743b0f37d64" xmlns:ns3="d700ce24-5236-4ae8-8247-6ab65c8f996d" targetNamespace="http://schemas.microsoft.com/office/2006/metadata/properties" ma:root="true" ma:fieldsID="f0d1121f5fa28cbeccbf2fb1d27cbcea" ns2:_="" ns3:_="">
    <xsd:import namespace="e1f07176-afde-4d5d-8871-8743b0f37d64"/>
    <xsd:import namespace="d700ce24-5236-4ae8-8247-6ab65c8f9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07176-afde-4d5d-8871-8743b0f37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Comments" ma:index="20" nillable="true" ma:displayName="Comments" ma:format="Dropdown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0ce24-5236-4ae8-8247-6ab65c8f9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EA872-3B85-4B57-BB60-CAF2BF5E7B1F}">
  <ds:schemaRefs>
    <ds:schemaRef ds:uri="http://schemas.microsoft.com/office/2006/metadata/properties"/>
    <ds:schemaRef ds:uri="http://schemas.microsoft.com/office/infopath/2007/PartnerControls"/>
    <ds:schemaRef ds:uri="d700ce24-5236-4ae8-8247-6ab65c8f996d"/>
    <ds:schemaRef ds:uri="e1f07176-afde-4d5d-8871-8743b0f37d64"/>
  </ds:schemaRefs>
</ds:datastoreItem>
</file>

<file path=customXml/itemProps2.xml><?xml version="1.0" encoding="utf-8"?>
<ds:datastoreItem xmlns:ds="http://schemas.openxmlformats.org/officeDocument/2006/customXml" ds:itemID="{554B6AE9-7251-4679-A694-281B46D118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C152CD-2678-4AA0-94A1-E0BB872A3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f07176-afde-4d5d-8871-8743b0f37d64"/>
    <ds:schemaRef ds:uri="d700ce24-5236-4ae8-8247-6ab65c8f99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5130A6-6F65-4B27-B2DD-C443CC8D26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e2a2fc1-a791-4dd1-b983-54e57c2cd8f7}" enabled="1" method="Standard" siteId="{c5d0ad88-8f93-43b8-9b7c-c8a3bb8e410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597</Words>
  <Characters>3009</Characters>
  <Application>Microsoft Office Word</Application>
  <DocSecurity>0</DocSecurity>
  <Lines>149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WageWorks, Inc</Company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Ross</dc:creator>
  <cp:keywords/>
  <dc:description/>
  <cp:lastModifiedBy>Asif Hussain</cp:lastModifiedBy>
  <cp:revision>2</cp:revision>
  <dcterms:created xsi:type="dcterms:W3CDTF">2025-08-06T20:38:00Z</dcterms:created>
  <dcterms:modified xsi:type="dcterms:W3CDTF">2025-08-06T20:38:00Z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2a2fc1-a791-4dd1-b983-54e57c2cd8f7_Enabled">
    <vt:lpwstr>True</vt:lpwstr>
  </property>
  <property fmtid="{D5CDD505-2E9C-101B-9397-08002B2CF9AE}" pid="3" name="MSIP_Label_ae2a2fc1-a791-4dd1-b983-54e57c2cd8f7_SiteId">
    <vt:lpwstr>c5d0ad88-8f93-43b8-9b7c-c8a3bb8e410a</vt:lpwstr>
  </property>
  <property fmtid="{D5CDD505-2E9C-101B-9397-08002B2CF9AE}" pid="4" name="MSIP_Label_ae2a2fc1-a791-4dd1-b983-54e57c2cd8f7_Owner">
    <vt:lpwstr>dross@healthequity.com</vt:lpwstr>
  </property>
  <property fmtid="{D5CDD505-2E9C-101B-9397-08002B2CF9AE}" pid="5" name="MSIP_Label_ae2a2fc1-a791-4dd1-b983-54e57c2cd8f7_SetDate">
    <vt:lpwstr>2020-05-07T17:47:27.7940940Z</vt:lpwstr>
  </property>
  <property fmtid="{D5CDD505-2E9C-101B-9397-08002B2CF9AE}" pid="6" name="MSIP_Label_ae2a2fc1-a791-4dd1-b983-54e57c2cd8f7_Name">
    <vt:lpwstr>HealthEquity Proprietary</vt:lpwstr>
  </property>
  <property fmtid="{D5CDD505-2E9C-101B-9397-08002B2CF9AE}" pid="7" name="MSIP_Label_ae2a2fc1-a791-4dd1-b983-54e57c2cd8f7_Application">
    <vt:lpwstr>Microsoft Azure Information Protection</vt:lpwstr>
  </property>
  <property fmtid="{D5CDD505-2E9C-101B-9397-08002B2CF9AE}" pid="8" name="MSIP_Label_ae2a2fc1-a791-4dd1-b983-54e57c2cd8f7_ActionId">
    <vt:lpwstr>36e66306-b40f-4167-b944-5e569ca21652</vt:lpwstr>
  </property>
  <property fmtid="{D5CDD505-2E9C-101B-9397-08002B2CF9AE}" pid="9" name="MSIP_Label_ae2a2fc1-a791-4dd1-b983-54e57c2cd8f7_Extended_MSFT_Method">
    <vt:lpwstr>Automatic</vt:lpwstr>
  </property>
  <property fmtid="{D5CDD505-2E9C-101B-9397-08002B2CF9AE}" pid="10" name="Sensitivity">
    <vt:lpwstr>HealthEquity Proprietary</vt:lpwstr>
  </property>
  <property fmtid="{D5CDD505-2E9C-101B-9397-08002B2CF9AE}" pid="11" name="ContentTypeId">
    <vt:lpwstr>0x010100C46AEDA22403EE449E753FDEA4EDACDD</vt:lpwstr>
  </property>
  <property fmtid="{D5CDD505-2E9C-101B-9397-08002B2CF9AE}" pid="12" name="TaxKeyword">
    <vt:lpwstr/>
  </property>
  <property fmtid="{D5CDD505-2E9C-101B-9397-08002B2CF9AE}" pid="13" name="GrammarlyDocumentId">
    <vt:lpwstr>f78c385b-1bdc-4d11-9914-e60d5e1f1767</vt:lpwstr>
  </property>
</Properties>
</file>