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CC4EE"/>
        <w:tblLook w:val="04A0" w:firstRow="1" w:lastRow="0" w:firstColumn="1" w:lastColumn="0" w:noHBand="0" w:noVBand="1"/>
      </w:tblPr>
      <w:tblGrid>
        <w:gridCol w:w="4675"/>
        <w:gridCol w:w="4675"/>
      </w:tblGrid>
      <w:tr w:rsidR="00BF383F" w:rsidTr="751B1F14" w14:paraId="3E07C888" w14:textId="77777777">
        <w:tc>
          <w:tcPr>
            <w:tcW w:w="9350" w:type="dxa"/>
            <w:gridSpan w:val="2"/>
            <w:shd w:val="clear" w:color="auto" w:fill="DCC4EE"/>
          </w:tcPr>
          <w:p w:rsidRPr="00330D28" w:rsidR="00BF383F" w:rsidP="005C2C74" w:rsidRDefault="008A579B" w14:paraId="3E07C885" w14:textId="7540CB50">
            <w:pPr>
              <w:pStyle w:val="Title"/>
              <w:rPr>
                <w:b w:val="0"/>
                <w:sz w:val="40"/>
              </w:rPr>
            </w:pPr>
            <w:r w:rsidRPr="00BD3A39">
              <w:rPr>
                <w:b w:val="0"/>
                <w:sz w:val="40"/>
              </w:rPr>
              <w:t xml:space="preserve">Privacy Policy </w:t>
            </w:r>
          </w:p>
          <w:p w:rsidRPr="009C7DDA" w:rsidR="00330D28" w:rsidP="00330D28" w:rsidRDefault="00330D28" w14:paraId="3E07C886" w14:textId="77777777">
            <w:pPr>
              <w:jc w:val="center"/>
              <w:rPr>
                <w:sz w:val="18"/>
              </w:rPr>
            </w:pPr>
            <w:r>
              <w:rPr>
                <w:sz w:val="18"/>
              </w:rPr>
              <w:t>________________________________________________________________________________________________</w:t>
            </w:r>
          </w:p>
          <w:p w:rsidRPr="00330D28" w:rsidR="005C2C74" w:rsidP="005C2C74" w:rsidRDefault="005C2C74" w14:paraId="3E07C887" w14:textId="77777777">
            <w:pPr>
              <w:rPr>
                <w:sz w:val="20"/>
              </w:rPr>
            </w:pPr>
          </w:p>
        </w:tc>
      </w:tr>
      <w:tr w:rsidRPr="004C5A6B" w:rsidR="00FE0040" w:rsidTr="751B1F14" w14:paraId="3E07C88B" w14:textId="77777777">
        <w:tc>
          <w:tcPr>
            <w:tcW w:w="4675" w:type="dxa"/>
            <w:shd w:val="clear" w:color="auto" w:fill="DCC4EE"/>
          </w:tcPr>
          <w:p w:rsidRPr="004C5A6B" w:rsidR="00FE0040" w:rsidP="00FE0040" w:rsidRDefault="00FE0040" w14:paraId="3E07C889" w14:textId="77777777">
            <w:pPr>
              <w:jc w:val="right"/>
              <w:rPr>
                <w:sz w:val="20"/>
              </w:rPr>
            </w:pPr>
            <w:r>
              <w:rPr>
                <w:sz w:val="20"/>
              </w:rPr>
              <w:t>Original e</w:t>
            </w:r>
            <w:r w:rsidRPr="004C5A6B">
              <w:rPr>
                <w:sz w:val="20"/>
              </w:rPr>
              <w:t>ffective date:</w:t>
            </w:r>
          </w:p>
        </w:tc>
        <w:tc>
          <w:tcPr>
            <w:tcW w:w="4675" w:type="dxa"/>
            <w:shd w:val="clear" w:color="auto" w:fill="DCC4EE"/>
          </w:tcPr>
          <w:p w:rsidRPr="004C5A6B" w:rsidR="00FE0040" w:rsidP="00FE0040" w:rsidRDefault="008A579B" w14:paraId="3E07C88A" w14:textId="4415CD61">
            <w:pPr>
              <w:rPr>
                <w:sz w:val="20"/>
              </w:rPr>
            </w:pPr>
            <w:r>
              <w:rPr>
                <w:sz w:val="20"/>
              </w:rPr>
              <w:t>4/29/2011</w:t>
            </w:r>
          </w:p>
        </w:tc>
      </w:tr>
      <w:tr w:rsidRPr="004C5A6B" w:rsidR="00FE0040" w:rsidTr="751B1F14" w14:paraId="3E07C88E" w14:textId="77777777">
        <w:tc>
          <w:tcPr>
            <w:tcW w:w="4675" w:type="dxa"/>
            <w:shd w:val="clear" w:color="auto" w:fill="DCC4EE"/>
          </w:tcPr>
          <w:p w:rsidRPr="004C5A6B" w:rsidR="00FE0040" w:rsidP="00FE0040" w:rsidRDefault="00FE0040" w14:paraId="3E07C88C" w14:textId="77777777">
            <w:pPr>
              <w:jc w:val="right"/>
              <w:rPr>
                <w:sz w:val="20"/>
              </w:rPr>
            </w:pPr>
            <w:r w:rsidRPr="004C5A6B">
              <w:rPr>
                <w:sz w:val="20"/>
              </w:rPr>
              <w:t>Date of last approval:</w:t>
            </w:r>
          </w:p>
        </w:tc>
        <w:tc>
          <w:tcPr>
            <w:tcW w:w="4675" w:type="dxa"/>
            <w:shd w:val="clear" w:color="auto" w:fill="DCC4EE"/>
          </w:tcPr>
          <w:p w:rsidRPr="00BD3A39" w:rsidR="00FE0040" w:rsidP="7E7BF45D" w:rsidRDefault="00FC4014" w14:paraId="3E07C88D" w14:textId="65F05F48">
            <w:pPr>
              <w:rPr>
                <w:sz w:val="20"/>
                <w:szCs w:val="20"/>
              </w:rPr>
            </w:pPr>
            <w:r>
              <w:rPr>
                <w:sz w:val="20"/>
                <w:szCs w:val="20"/>
              </w:rPr>
              <w:t>10/2/2025</w:t>
            </w:r>
          </w:p>
        </w:tc>
      </w:tr>
      <w:tr w:rsidRPr="004C5A6B" w:rsidR="00FE0040" w:rsidTr="751B1F14" w14:paraId="3E07C891" w14:textId="77777777">
        <w:tc>
          <w:tcPr>
            <w:tcW w:w="4675" w:type="dxa"/>
            <w:shd w:val="clear" w:color="auto" w:fill="DCC4EE"/>
          </w:tcPr>
          <w:p w:rsidRPr="004C5A6B" w:rsidR="00FE0040" w:rsidP="00FE0040" w:rsidRDefault="00FE0040" w14:paraId="3E07C88F" w14:textId="77777777">
            <w:pPr>
              <w:jc w:val="right"/>
              <w:rPr>
                <w:sz w:val="20"/>
              </w:rPr>
            </w:pPr>
            <w:r w:rsidRPr="004C5A6B">
              <w:rPr>
                <w:sz w:val="20"/>
              </w:rPr>
              <w:t>Approved by:</w:t>
            </w:r>
          </w:p>
        </w:tc>
        <w:tc>
          <w:tcPr>
            <w:tcW w:w="4675" w:type="dxa"/>
            <w:shd w:val="clear" w:color="auto" w:fill="DCC4EE"/>
          </w:tcPr>
          <w:p w:rsidRPr="00BD3A39" w:rsidR="00FE0040" w:rsidP="00FE0040" w:rsidRDefault="00D16E8D" w14:paraId="3E07C890" w14:textId="48FB5AC1">
            <w:pPr>
              <w:rPr>
                <w:sz w:val="20"/>
              </w:rPr>
            </w:pPr>
            <w:r w:rsidRPr="00BD3A39">
              <w:rPr>
                <w:sz w:val="20"/>
              </w:rPr>
              <w:t xml:space="preserve">Executive </w:t>
            </w:r>
            <w:r w:rsidR="00A3054F">
              <w:rPr>
                <w:sz w:val="20"/>
              </w:rPr>
              <w:t>Sponsor</w:t>
            </w:r>
            <w:r w:rsidRPr="00BD3A39">
              <w:rPr>
                <w:sz w:val="20"/>
              </w:rPr>
              <w:t xml:space="preserve"> </w:t>
            </w:r>
          </w:p>
        </w:tc>
      </w:tr>
      <w:tr w:rsidRPr="004C5A6B" w:rsidR="00FE0040" w:rsidTr="751B1F14" w14:paraId="3E07C894" w14:textId="77777777">
        <w:tc>
          <w:tcPr>
            <w:tcW w:w="4675" w:type="dxa"/>
            <w:shd w:val="clear" w:color="auto" w:fill="DCC4EE"/>
          </w:tcPr>
          <w:p w:rsidRPr="004C5A6B" w:rsidR="00FE0040" w:rsidP="00FE0040" w:rsidRDefault="00FE0040" w14:paraId="3E07C892" w14:textId="77777777">
            <w:pPr>
              <w:jc w:val="right"/>
              <w:rPr>
                <w:sz w:val="20"/>
              </w:rPr>
            </w:pPr>
          </w:p>
        </w:tc>
        <w:tc>
          <w:tcPr>
            <w:tcW w:w="4675" w:type="dxa"/>
            <w:shd w:val="clear" w:color="auto" w:fill="DCC4EE"/>
          </w:tcPr>
          <w:p w:rsidRPr="00BD3A39" w:rsidR="00FE0040" w:rsidP="00FE0040" w:rsidRDefault="00FE0040" w14:paraId="3E07C893" w14:textId="77777777">
            <w:pPr>
              <w:rPr>
                <w:sz w:val="20"/>
              </w:rPr>
            </w:pPr>
          </w:p>
        </w:tc>
      </w:tr>
      <w:tr w:rsidRPr="004C5A6B" w:rsidR="00FE0040" w:rsidTr="751B1F14" w14:paraId="3E07C897" w14:textId="77777777">
        <w:tc>
          <w:tcPr>
            <w:tcW w:w="4675" w:type="dxa"/>
            <w:shd w:val="clear" w:color="auto" w:fill="DCC4EE"/>
          </w:tcPr>
          <w:p w:rsidRPr="004C5A6B" w:rsidR="00FE0040" w:rsidP="00FE0040" w:rsidRDefault="00FE0040" w14:paraId="3E07C895" w14:textId="77777777">
            <w:pPr>
              <w:jc w:val="right"/>
              <w:rPr>
                <w:sz w:val="20"/>
              </w:rPr>
            </w:pPr>
            <w:r>
              <w:rPr>
                <w:sz w:val="20"/>
              </w:rPr>
              <w:t>Business unit</w:t>
            </w:r>
            <w:r w:rsidRPr="004C5A6B">
              <w:rPr>
                <w:sz w:val="20"/>
              </w:rPr>
              <w:t>:</w:t>
            </w:r>
          </w:p>
        </w:tc>
        <w:tc>
          <w:tcPr>
            <w:tcW w:w="4675" w:type="dxa"/>
            <w:shd w:val="clear" w:color="auto" w:fill="DCC4EE"/>
          </w:tcPr>
          <w:p w:rsidRPr="00BD3A39" w:rsidR="00FE0040" w:rsidP="00FE0040" w:rsidRDefault="0052731B" w14:paraId="3E07C896" w14:textId="6337D24E">
            <w:pPr>
              <w:rPr>
                <w:sz w:val="20"/>
              </w:rPr>
            </w:pPr>
            <w:r w:rsidRPr="00BD3A39">
              <w:rPr>
                <w:sz w:val="20"/>
              </w:rPr>
              <w:t>HealthEquity, Inc.</w:t>
            </w:r>
          </w:p>
        </w:tc>
      </w:tr>
      <w:tr w:rsidRPr="004C5A6B" w:rsidR="00FE0040" w:rsidTr="751B1F14" w14:paraId="32475AF7" w14:textId="77777777">
        <w:tc>
          <w:tcPr>
            <w:tcW w:w="4675" w:type="dxa"/>
            <w:shd w:val="clear" w:color="auto" w:fill="DCC4EE"/>
          </w:tcPr>
          <w:p w:rsidRPr="004C5A6B" w:rsidR="00FE0040" w:rsidP="00FE0040" w:rsidRDefault="00FE0040" w14:paraId="2779ECBF" w14:textId="0D281415">
            <w:pPr>
              <w:jc w:val="right"/>
              <w:rPr>
                <w:sz w:val="20"/>
              </w:rPr>
            </w:pPr>
            <w:r>
              <w:rPr>
                <w:sz w:val="20"/>
              </w:rPr>
              <w:t>Owner</w:t>
            </w:r>
            <w:r w:rsidRPr="004C5A6B">
              <w:rPr>
                <w:sz w:val="20"/>
              </w:rPr>
              <w:t>:</w:t>
            </w:r>
          </w:p>
        </w:tc>
        <w:tc>
          <w:tcPr>
            <w:tcW w:w="4675" w:type="dxa"/>
            <w:shd w:val="clear" w:color="auto" w:fill="DCC4EE"/>
          </w:tcPr>
          <w:p w:rsidRPr="00BD3A39" w:rsidR="00FE0040" w:rsidP="00FE0040" w:rsidRDefault="00D16E8D" w14:paraId="0B7C153C" w14:textId="6DD5788D">
            <w:pPr>
              <w:rPr>
                <w:sz w:val="20"/>
              </w:rPr>
            </w:pPr>
            <w:r w:rsidRPr="00BD3A39">
              <w:rPr>
                <w:sz w:val="20"/>
              </w:rPr>
              <w:t xml:space="preserve">Executive </w:t>
            </w:r>
            <w:r w:rsidR="00A3054F">
              <w:rPr>
                <w:sz w:val="20"/>
              </w:rPr>
              <w:t>Sponsor</w:t>
            </w:r>
            <w:r w:rsidRPr="00BD3A39">
              <w:rPr>
                <w:sz w:val="20"/>
              </w:rPr>
              <w:t xml:space="preserve"> </w:t>
            </w:r>
          </w:p>
        </w:tc>
      </w:tr>
      <w:tr w:rsidRPr="004C5A6B" w:rsidR="00FE0040" w:rsidTr="751B1F14" w14:paraId="3E07C89A" w14:textId="77777777">
        <w:tc>
          <w:tcPr>
            <w:tcW w:w="4675" w:type="dxa"/>
            <w:shd w:val="clear" w:color="auto" w:fill="DCC4EE"/>
          </w:tcPr>
          <w:p w:rsidRPr="004C5A6B" w:rsidR="00FE0040" w:rsidP="00FE0040" w:rsidRDefault="00FE0040" w14:paraId="3E07C898" w14:textId="77777777">
            <w:pPr>
              <w:jc w:val="right"/>
              <w:rPr>
                <w:sz w:val="20"/>
              </w:rPr>
            </w:pPr>
            <w:r w:rsidRPr="004C5A6B">
              <w:rPr>
                <w:sz w:val="20"/>
              </w:rPr>
              <w:t xml:space="preserve">Executive </w:t>
            </w:r>
            <w:r>
              <w:rPr>
                <w:sz w:val="20"/>
              </w:rPr>
              <w:t>s</w:t>
            </w:r>
            <w:r w:rsidRPr="004C5A6B">
              <w:rPr>
                <w:sz w:val="20"/>
              </w:rPr>
              <w:t>ponsor:</w:t>
            </w:r>
          </w:p>
        </w:tc>
        <w:tc>
          <w:tcPr>
            <w:tcW w:w="4675" w:type="dxa"/>
            <w:shd w:val="clear" w:color="auto" w:fill="DCC4EE"/>
          </w:tcPr>
          <w:p w:rsidRPr="00BD3A39" w:rsidR="00FE0040" w:rsidP="00FE0040" w:rsidRDefault="00CF6B35" w14:paraId="3E07C899" w14:textId="385A92A9">
            <w:pPr>
              <w:rPr>
                <w:sz w:val="20"/>
              </w:rPr>
            </w:pPr>
            <w:r>
              <w:rPr>
                <w:sz w:val="20"/>
              </w:rPr>
              <w:t>General Counsel</w:t>
            </w:r>
            <w:r w:rsidRPr="00BD3A39" w:rsidR="00D16E8D">
              <w:rPr>
                <w:sz w:val="20"/>
              </w:rPr>
              <w:t xml:space="preserve"> </w:t>
            </w:r>
          </w:p>
        </w:tc>
      </w:tr>
      <w:tr w:rsidR="00782403" w:rsidTr="751B1F14" w14:paraId="3E07C89D" w14:textId="77777777">
        <w:tc>
          <w:tcPr>
            <w:tcW w:w="4675" w:type="dxa"/>
            <w:shd w:val="clear" w:color="auto" w:fill="DCC4EE"/>
          </w:tcPr>
          <w:p w:rsidR="00782403" w:rsidP="00782403" w:rsidRDefault="00782403" w14:paraId="3E07C89B" w14:textId="77777777">
            <w:pPr>
              <w:jc w:val="right"/>
            </w:pPr>
          </w:p>
        </w:tc>
        <w:tc>
          <w:tcPr>
            <w:tcW w:w="4675" w:type="dxa"/>
            <w:shd w:val="clear" w:color="auto" w:fill="DCC4EE"/>
          </w:tcPr>
          <w:p w:rsidR="00782403" w:rsidP="00782403" w:rsidRDefault="00782403" w14:paraId="3E07C89C" w14:textId="77777777"/>
        </w:tc>
      </w:tr>
    </w:tbl>
    <w:p w:rsidRPr="00BF383F" w:rsidR="00BF383F" w:rsidP="00BF383F" w:rsidRDefault="00BF383F" w14:paraId="3E07C89E" w14:textId="77777777"/>
    <w:bookmarkStart w:name="_Toc430272457" w:displacedByCustomXml="next" w:id="0"/>
    <w:bookmarkStart w:name="_Toc434316900" w:displacedByCustomXml="next" w:id="1"/>
    <w:sdt>
      <w:sdtPr>
        <w:id w:val="-999188939"/>
        <w:docPartObj>
          <w:docPartGallery w:val="Table of Contents"/>
          <w:docPartUnique/>
        </w:docPartObj>
        <w:rPr>
          <w:rFonts w:eastAsia="Calibri" w:cs="Arial" w:eastAsiaTheme="minorAscii" w:cstheme="minorBidi"/>
          <w:b w:val="0"/>
          <w:bCs w:val="0"/>
          <w:sz w:val="22"/>
          <w:szCs w:val="22"/>
          <w:u w:val="none"/>
        </w:rPr>
      </w:sdtPr>
      <w:sdtEndPr>
        <w:rPr>
          <w:rFonts w:eastAsia="Calibri" w:cs="Arial" w:eastAsiaTheme="minorAscii" w:cstheme="minorBidi"/>
          <w:b w:val="0"/>
          <w:bCs w:val="0"/>
          <w:noProof/>
          <w:sz w:val="22"/>
          <w:szCs w:val="22"/>
          <w:u w:val="none"/>
        </w:rPr>
      </w:sdtEndPr>
      <w:sdtContent>
        <w:p w:rsidRPr="008316C3" w:rsidR="005C2C74" w:rsidP="006573CF" w:rsidRDefault="005C2C74" w14:paraId="3E07C89F" w14:textId="77777777">
          <w:pPr>
            <w:pStyle w:val="TOCHeading"/>
          </w:pPr>
          <w:r w:rsidRPr="008316C3">
            <w:t>TABLE OF CONTENTS</w:t>
          </w:r>
        </w:p>
        <w:p w:rsidRPr="005C2C74" w:rsidR="005C2C74" w:rsidP="005C2C74" w:rsidRDefault="005C2C74" w14:paraId="3E07C8A0" w14:textId="77777777">
          <w:pPr>
            <w:rPr>
              <w:sz w:val="18"/>
            </w:rPr>
          </w:pPr>
        </w:p>
        <w:p w:rsidR="00FC4014" w:rsidRDefault="0003589E" w14:paraId="5FA554E4" w14:textId="35A440F6">
          <w:pPr>
            <w:pStyle w:val="TOC1"/>
            <w:rPr>
              <w:rFonts w:eastAsiaTheme="minorEastAsia"/>
              <w:caps w:val="0"/>
              <w:noProof/>
              <w:kern w:val="2"/>
              <w:sz w:val="24"/>
              <w:szCs w:val="24"/>
              <w14:ligatures w14:val="standardContextual"/>
            </w:rPr>
          </w:pPr>
          <w:r>
            <w:rPr>
              <w:caps w:val="0"/>
            </w:rPr>
            <w:fldChar w:fldCharType="begin"/>
          </w:r>
          <w:r>
            <w:rPr>
              <w:caps w:val="0"/>
            </w:rPr>
            <w:instrText xml:space="preserve"> TOC \o "1-3" \h \z \u </w:instrText>
          </w:r>
          <w:r>
            <w:rPr>
              <w:caps w:val="0"/>
            </w:rPr>
            <w:fldChar w:fldCharType="separate"/>
          </w:r>
          <w:hyperlink w:history="1" w:anchor="_Toc210322905">
            <w:r w:rsidRPr="002C31B8" w:rsidR="00FC4014">
              <w:rPr>
                <w:rStyle w:val="Hyperlink"/>
                <w:noProof/>
              </w:rPr>
              <w:t>1</w:t>
            </w:r>
            <w:r w:rsidR="00FC4014">
              <w:rPr>
                <w:rFonts w:eastAsiaTheme="minorEastAsia"/>
                <w:caps w:val="0"/>
                <w:noProof/>
                <w:kern w:val="2"/>
                <w:sz w:val="24"/>
                <w:szCs w:val="24"/>
                <w14:ligatures w14:val="standardContextual"/>
              </w:rPr>
              <w:tab/>
            </w:r>
            <w:r w:rsidRPr="002C31B8" w:rsidR="00FC4014">
              <w:rPr>
                <w:rStyle w:val="Hyperlink"/>
                <w:noProof/>
              </w:rPr>
              <w:t>Purpose and scope</w:t>
            </w:r>
            <w:r w:rsidR="00FC4014">
              <w:rPr>
                <w:noProof/>
                <w:webHidden/>
              </w:rPr>
              <w:tab/>
            </w:r>
            <w:r w:rsidR="00FC4014">
              <w:rPr>
                <w:noProof/>
                <w:webHidden/>
              </w:rPr>
              <w:fldChar w:fldCharType="begin"/>
            </w:r>
            <w:r w:rsidR="00FC4014">
              <w:rPr>
                <w:noProof/>
                <w:webHidden/>
              </w:rPr>
              <w:instrText xml:space="preserve"> PAGEREF _Toc210322905 \h </w:instrText>
            </w:r>
            <w:r w:rsidR="00FC4014">
              <w:rPr>
                <w:noProof/>
                <w:webHidden/>
              </w:rPr>
            </w:r>
            <w:r w:rsidR="00FC4014">
              <w:rPr>
                <w:noProof/>
                <w:webHidden/>
              </w:rPr>
              <w:fldChar w:fldCharType="separate"/>
            </w:r>
            <w:r w:rsidR="00FC4014">
              <w:rPr>
                <w:noProof/>
                <w:webHidden/>
              </w:rPr>
              <w:t>2</w:t>
            </w:r>
            <w:r w:rsidR="00FC4014">
              <w:rPr>
                <w:noProof/>
                <w:webHidden/>
              </w:rPr>
              <w:fldChar w:fldCharType="end"/>
            </w:r>
          </w:hyperlink>
        </w:p>
        <w:p w:rsidR="00FC4014" w:rsidRDefault="00FC4014" w14:paraId="64B6A92F" w14:textId="7EBDFB56">
          <w:pPr>
            <w:pStyle w:val="TOC1"/>
            <w:rPr>
              <w:rFonts w:eastAsiaTheme="minorEastAsia"/>
              <w:caps w:val="0"/>
              <w:noProof/>
              <w:kern w:val="2"/>
              <w:sz w:val="24"/>
              <w:szCs w:val="24"/>
              <w14:ligatures w14:val="standardContextual"/>
            </w:rPr>
          </w:pPr>
          <w:hyperlink w:history="1" w:anchor="_Toc210322906">
            <w:r w:rsidRPr="002C31B8">
              <w:rPr>
                <w:rStyle w:val="Hyperlink"/>
                <w:noProof/>
              </w:rPr>
              <w:t>2</w:t>
            </w:r>
            <w:r>
              <w:rPr>
                <w:rFonts w:eastAsiaTheme="minorEastAsia"/>
                <w:caps w:val="0"/>
                <w:noProof/>
                <w:kern w:val="2"/>
                <w:sz w:val="24"/>
                <w:szCs w:val="24"/>
                <w14:ligatures w14:val="standardContextual"/>
              </w:rPr>
              <w:tab/>
            </w:r>
            <w:r w:rsidRPr="002C31B8">
              <w:rPr>
                <w:rStyle w:val="Hyperlink"/>
                <w:noProof/>
              </w:rPr>
              <w:t>Definitions</w:t>
            </w:r>
            <w:r>
              <w:rPr>
                <w:noProof/>
                <w:webHidden/>
              </w:rPr>
              <w:tab/>
            </w:r>
            <w:r>
              <w:rPr>
                <w:noProof/>
                <w:webHidden/>
              </w:rPr>
              <w:fldChar w:fldCharType="begin"/>
            </w:r>
            <w:r>
              <w:rPr>
                <w:noProof/>
                <w:webHidden/>
              </w:rPr>
              <w:instrText xml:space="preserve"> PAGEREF _Toc210322906 \h </w:instrText>
            </w:r>
            <w:r>
              <w:rPr>
                <w:noProof/>
                <w:webHidden/>
              </w:rPr>
            </w:r>
            <w:r>
              <w:rPr>
                <w:noProof/>
                <w:webHidden/>
              </w:rPr>
              <w:fldChar w:fldCharType="separate"/>
            </w:r>
            <w:r>
              <w:rPr>
                <w:noProof/>
                <w:webHidden/>
              </w:rPr>
              <w:t>2</w:t>
            </w:r>
            <w:r>
              <w:rPr>
                <w:noProof/>
                <w:webHidden/>
              </w:rPr>
              <w:fldChar w:fldCharType="end"/>
            </w:r>
          </w:hyperlink>
        </w:p>
        <w:p w:rsidR="00FC4014" w:rsidRDefault="00FC4014" w14:paraId="4E8561AA" w14:textId="54CA7B82">
          <w:pPr>
            <w:pStyle w:val="TOC1"/>
            <w:rPr>
              <w:rFonts w:eastAsiaTheme="minorEastAsia"/>
              <w:caps w:val="0"/>
              <w:noProof/>
              <w:kern w:val="2"/>
              <w:sz w:val="24"/>
              <w:szCs w:val="24"/>
              <w14:ligatures w14:val="standardContextual"/>
            </w:rPr>
          </w:pPr>
          <w:hyperlink w:history="1" w:anchor="_Toc210322907">
            <w:r w:rsidRPr="002C31B8">
              <w:rPr>
                <w:rStyle w:val="Hyperlink"/>
                <w:noProof/>
              </w:rPr>
              <w:t>3</w:t>
            </w:r>
            <w:r>
              <w:rPr>
                <w:rFonts w:eastAsiaTheme="minorEastAsia"/>
                <w:caps w:val="0"/>
                <w:noProof/>
                <w:kern w:val="2"/>
                <w:sz w:val="24"/>
                <w:szCs w:val="24"/>
                <w14:ligatures w14:val="standardContextual"/>
              </w:rPr>
              <w:tab/>
            </w:r>
            <w:r w:rsidRPr="002C31B8">
              <w:rPr>
                <w:rStyle w:val="Hyperlink"/>
                <w:noProof/>
              </w:rPr>
              <w:t>Responsibilities</w:t>
            </w:r>
            <w:r>
              <w:rPr>
                <w:noProof/>
                <w:webHidden/>
              </w:rPr>
              <w:tab/>
            </w:r>
            <w:r>
              <w:rPr>
                <w:noProof/>
                <w:webHidden/>
              </w:rPr>
              <w:fldChar w:fldCharType="begin"/>
            </w:r>
            <w:r>
              <w:rPr>
                <w:noProof/>
                <w:webHidden/>
              </w:rPr>
              <w:instrText xml:space="preserve"> PAGEREF _Toc210322907 \h </w:instrText>
            </w:r>
            <w:r>
              <w:rPr>
                <w:noProof/>
                <w:webHidden/>
              </w:rPr>
            </w:r>
            <w:r>
              <w:rPr>
                <w:noProof/>
                <w:webHidden/>
              </w:rPr>
              <w:fldChar w:fldCharType="separate"/>
            </w:r>
            <w:r>
              <w:rPr>
                <w:noProof/>
                <w:webHidden/>
              </w:rPr>
              <w:t>5</w:t>
            </w:r>
            <w:r>
              <w:rPr>
                <w:noProof/>
                <w:webHidden/>
              </w:rPr>
              <w:fldChar w:fldCharType="end"/>
            </w:r>
          </w:hyperlink>
        </w:p>
        <w:p w:rsidR="00FC4014" w:rsidRDefault="00FC4014" w14:paraId="6E009EAE" w14:textId="15DA0180">
          <w:pPr>
            <w:pStyle w:val="TOC1"/>
            <w:rPr>
              <w:rFonts w:eastAsiaTheme="minorEastAsia"/>
              <w:caps w:val="0"/>
              <w:noProof/>
              <w:kern w:val="2"/>
              <w:sz w:val="24"/>
              <w:szCs w:val="24"/>
              <w14:ligatures w14:val="standardContextual"/>
            </w:rPr>
          </w:pPr>
          <w:hyperlink w:history="1" w:anchor="_Toc210322908">
            <w:r w:rsidRPr="002C31B8">
              <w:rPr>
                <w:rStyle w:val="Hyperlink"/>
                <w:noProof/>
              </w:rPr>
              <w:t>4</w:t>
            </w:r>
            <w:r>
              <w:rPr>
                <w:rFonts w:eastAsiaTheme="minorEastAsia"/>
                <w:caps w:val="0"/>
                <w:noProof/>
                <w:kern w:val="2"/>
                <w:sz w:val="24"/>
                <w:szCs w:val="24"/>
                <w14:ligatures w14:val="standardContextual"/>
              </w:rPr>
              <w:tab/>
            </w:r>
            <w:r w:rsidRPr="002C31B8">
              <w:rPr>
                <w:rStyle w:val="Hyperlink"/>
                <w:noProof/>
              </w:rPr>
              <w:t>Requirements</w:t>
            </w:r>
            <w:r>
              <w:rPr>
                <w:noProof/>
                <w:webHidden/>
              </w:rPr>
              <w:tab/>
            </w:r>
            <w:r>
              <w:rPr>
                <w:noProof/>
                <w:webHidden/>
              </w:rPr>
              <w:fldChar w:fldCharType="begin"/>
            </w:r>
            <w:r>
              <w:rPr>
                <w:noProof/>
                <w:webHidden/>
              </w:rPr>
              <w:instrText xml:space="preserve"> PAGEREF _Toc210322908 \h </w:instrText>
            </w:r>
            <w:r>
              <w:rPr>
                <w:noProof/>
                <w:webHidden/>
              </w:rPr>
            </w:r>
            <w:r>
              <w:rPr>
                <w:noProof/>
                <w:webHidden/>
              </w:rPr>
              <w:fldChar w:fldCharType="separate"/>
            </w:r>
            <w:r>
              <w:rPr>
                <w:noProof/>
                <w:webHidden/>
              </w:rPr>
              <w:t>8</w:t>
            </w:r>
            <w:r>
              <w:rPr>
                <w:noProof/>
                <w:webHidden/>
              </w:rPr>
              <w:fldChar w:fldCharType="end"/>
            </w:r>
          </w:hyperlink>
        </w:p>
        <w:p w:rsidR="00FC4014" w:rsidRDefault="00FC4014" w14:paraId="28D476F1" w14:textId="0B038F46">
          <w:pPr>
            <w:pStyle w:val="TOC2"/>
            <w:rPr>
              <w:rFonts w:eastAsiaTheme="minorEastAsia"/>
              <w:noProof/>
              <w:kern w:val="2"/>
              <w:sz w:val="24"/>
              <w:szCs w:val="24"/>
              <w14:ligatures w14:val="standardContextual"/>
            </w:rPr>
          </w:pPr>
          <w:hyperlink w:history="1" w:anchor="_Toc210322909">
            <w:r w:rsidRPr="002C31B8">
              <w:rPr>
                <w:rStyle w:val="Hyperlink"/>
                <w:noProof/>
              </w:rPr>
              <w:t>4.1</w:t>
            </w:r>
            <w:r>
              <w:rPr>
                <w:rFonts w:eastAsiaTheme="minorEastAsia"/>
                <w:noProof/>
                <w:kern w:val="2"/>
                <w:sz w:val="24"/>
                <w:szCs w:val="24"/>
                <w14:ligatures w14:val="standardContextual"/>
              </w:rPr>
              <w:tab/>
            </w:r>
            <w:r w:rsidRPr="002C31B8">
              <w:rPr>
                <w:rStyle w:val="Hyperlink"/>
                <w:noProof/>
              </w:rPr>
              <w:t>Compliance with Laws and Regulations</w:t>
            </w:r>
            <w:r>
              <w:rPr>
                <w:noProof/>
                <w:webHidden/>
              </w:rPr>
              <w:tab/>
            </w:r>
            <w:r>
              <w:rPr>
                <w:noProof/>
                <w:webHidden/>
              </w:rPr>
              <w:fldChar w:fldCharType="begin"/>
            </w:r>
            <w:r>
              <w:rPr>
                <w:noProof/>
                <w:webHidden/>
              </w:rPr>
              <w:instrText xml:space="preserve"> PAGEREF _Toc210322909 \h </w:instrText>
            </w:r>
            <w:r>
              <w:rPr>
                <w:noProof/>
                <w:webHidden/>
              </w:rPr>
            </w:r>
            <w:r>
              <w:rPr>
                <w:noProof/>
                <w:webHidden/>
              </w:rPr>
              <w:fldChar w:fldCharType="separate"/>
            </w:r>
            <w:r>
              <w:rPr>
                <w:noProof/>
                <w:webHidden/>
              </w:rPr>
              <w:t>8</w:t>
            </w:r>
            <w:r>
              <w:rPr>
                <w:noProof/>
                <w:webHidden/>
              </w:rPr>
              <w:fldChar w:fldCharType="end"/>
            </w:r>
          </w:hyperlink>
        </w:p>
        <w:p w:rsidR="00FC4014" w:rsidRDefault="00FC4014" w14:paraId="79E3CD98" w14:textId="58FDE544">
          <w:pPr>
            <w:pStyle w:val="TOC2"/>
            <w:rPr>
              <w:rFonts w:eastAsiaTheme="minorEastAsia"/>
              <w:noProof/>
              <w:kern w:val="2"/>
              <w:sz w:val="24"/>
              <w:szCs w:val="24"/>
              <w14:ligatures w14:val="standardContextual"/>
            </w:rPr>
          </w:pPr>
          <w:hyperlink w:history="1" w:anchor="_Toc210322910">
            <w:r w:rsidRPr="002C31B8">
              <w:rPr>
                <w:rStyle w:val="Hyperlink"/>
                <w:noProof/>
              </w:rPr>
              <w:t>4.2</w:t>
            </w:r>
            <w:r>
              <w:rPr>
                <w:rFonts w:eastAsiaTheme="minorEastAsia"/>
                <w:noProof/>
                <w:kern w:val="2"/>
                <w:sz w:val="24"/>
                <w:szCs w:val="24"/>
                <w14:ligatures w14:val="standardContextual"/>
              </w:rPr>
              <w:tab/>
            </w:r>
            <w:r w:rsidRPr="002C31B8">
              <w:rPr>
                <w:rStyle w:val="Hyperlink"/>
                <w:noProof/>
              </w:rPr>
              <w:t>Standards</w:t>
            </w:r>
            <w:r>
              <w:rPr>
                <w:noProof/>
                <w:webHidden/>
              </w:rPr>
              <w:tab/>
            </w:r>
            <w:r>
              <w:rPr>
                <w:noProof/>
                <w:webHidden/>
              </w:rPr>
              <w:fldChar w:fldCharType="begin"/>
            </w:r>
            <w:r>
              <w:rPr>
                <w:noProof/>
                <w:webHidden/>
              </w:rPr>
              <w:instrText xml:space="preserve"> PAGEREF _Toc210322910 \h </w:instrText>
            </w:r>
            <w:r>
              <w:rPr>
                <w:noProof/>
                <w:webHidden/>
              </w:rPr>
            </w:r>
            <w:r>
              <w:rPr>
                <w:noProof/>
                <w:webHidden/>
              </w:rPr>
              <w:fldChar w:fldCharType="separate"/>
            </w:r>
            <w:r>
              <w:rPr>
                <w:noProof/>
                <w:webHidden/>
              </w:rPr>
              <w:t>8</w:t>
            </w:r>
            <w:r>
              <w:rPr>
                <w:noProof/>
                <w:webHidden/>
              </w:rPr>
              <w:fldChar w:fldCharType="end"/>
            </w:r>
          </w:hyperlink>
        </w:p>
        <w:p w:rsidR="00FC4014" w:rsidRDefault="00FC4014" w14:paraId="33533C73" w14:textId="0B744904">
          <w:pPr>
            <w:pStyle w:val="TOC2"/>
            <w:rPr>
              <w:rFonts w:eastAsiaTheme="minorEastAsia"/>
              <w:noProof/>
              <w:kern w:val="2"/>
              <w:sz w:val="24"/>
              <w:szCs w:val="24"/>
              <w14:ligatures w14:val="standardContextual"/>
            </w:rPr>
          </w:pPr>
          <w:hyperlink w:history="1" w:anchor="_Toc210322911">
            <w:r w:rsidRPr="002C31B8">
              <w:rPr>
                <w:rStyle w:val="Hyperlink"/>
                <w:noProof/>
              </w:rPr>
              <w:t>4.3</w:t>
            </w:r>
            <w:r>
              <w:rPr>
                <w:rFonts w:eastAsiaTheme="minorEastAsia"/>
                <w:noProof/>
                <w:kern w:val="2"/>
                <w:sz w:val="24"/>
                <w:szCs w:val="24"/>
                <w14:ligatures w14:val="standardContextual"/>
              </w:rPr>
              <w:tab/>
            </w:r>
            <w:r w:rsidRPr="002C31B8">
              <w:rPr>
                <w:rStyle w:val="Hyperlink"/>
                <w:noProof/>
              </w:rPr>
              <w:t>Safeguards for Protected Information</w:t>
            </w:r>
            <w:r>
              <w:rPr>
                <w:noProof/>
                <w:webHidden/>
              </w:rPr>
              <w:tab/>
            </w:r>
            <w:r>
              <w:rPr>
                <w:noProof/>
                <w:webHidden/>
              </w:rPr>
              <w:fldChar w:fldCharType="begin"/>
            </w:r>
            <w:r>
              <w:rPr>
                <w:noProof/>
                <w:webHidden/>
              </w:rPr>
              <w:instrText xml:space="preserve"> PAGEREF _Toc210322911 \h </w:instrText>
            </w:r>
            <w:r>
              <w:rPr>
                <w:noProof/>
                <w:webHidden/>
              </w:rPr>
            </w:r>
            <w:r>
              <w:rPr>
                <w:noProof/>
                <w:webHidden/>
              </w:rPr>
              <w:fldChar w:fldCharType="separate"/>
            </w:r>
            <w:r>
              <w:rPr>
                <w:noProof/>
                <w:webHidden/>
              </w:rPr>
              <w:t>8</w:t>
            </w:r>
            <w:r>
              <w:rPr>
                <w:noProof/>
                <w:webHidden/>
              </w:rPr>
              <w:fldChar w:fldCharType="end"/>
            </w:r>
          </w:hyperlink>
        </w:p>
        <w:p w:rsidR="00FC4014" w:rsidRDefault="00FC4014" w14:paraId="1B42E7EA" w14:textId="36DE7060">
          <w:pPr>
            <w:pStyle w:val="TOC2"/>
            <w:rPr>
              <w:rFonts w:eastAsiaTheme="minorEastAsia"/>
              <w:noProof/>
              <w:kern w:val="2"/>
              <w:sz w:val="24"/>
              <w:szCs w:val="24"/>
              <w14:ligatures w14:val="standardContextual"/>
            </w:rPr>
          </w:pPr>
          <w:hyperlink w:history="1" w:anchor="_Toc210322912">
            <w:r w:rsidRPr="002C31B8">
              <w:rPr>
                <w:rStyle w:val="Hyperlink"/>
                <w:noProof/>
              </w:rPr>
              <w:t>4.4</w:t>
            </w:r>
            <w:r>
              <w:rPr>
                <w:rFonts w:eastAsiaTheme="minorEastAsia"/>
                <w:noProof/>
                <w:kern w:val="2"/>
                <w:sz w:val="24"/>
                <w:szCs w:val="24"/>
                <w14:ligatures w14:val="standardContextual"/>
              </w:rPr>
              <w:tab/>
            </w:r>
            <w:r w:rsidRPr="002C31B8">
              <w:rPr>
                <w:rStyle w:val="Hyperlink"/>
                <w:noProof/>
              </w:rPr>
              <w:t>Requirements for Access, Use, and Disclosure of Protected Information</w:t>
            </w:r>
            <w:r>
              <w:rPr>
                <w:noProof/>
                <w:webHidden/>
              </w:rPr>
              <w:tab/>
            </w:r>
            <w:r>
              <w:rPr>
                <w:noProof/>
                <w:webHidden/>
              </w:rPr>
              <w:fldChar w:fldCharType="begin"/>
            </w:r>
            <w:r>
              <w:rPr>
                <w:noProof/>
                <w:webHidden/>
              </w:rPr>
              <w:instrText xml:space="preserve"> PAGEREF _Toc210322912 \h </w:instrText>
            </w:r>
            <w:r>
              <w:rPr>
                <w:noProof/>
                <w:webHidden/>
              </w:rPr>
            </w:r>
            <w:r>
              <w:rPr>
                <w:noProof/>
                <w:webHidden/>
              </w:rPr>
              <w:fldChar w:fldCharType="separate"/>
            </w:r>
            <w:r>
              <w:rPr>
                <w:noProof/>
                <w:webHidden/>
              </w:rPr>
              <w:t>8</w:t>
            </w:r>
            <w:r>
              <w:rPr>
                <w:noProof/>
                <w:webHidden/>
              </w:rPr>
              <w:fldChar w:fldCharType="end"/>
            </w:r>
          </w:hyperlink>
        </w:p>
        <w:p w:rsidR="00FC4014" w:rsidRDefault="00FC4014" w14:paraId="70C7B134" w14:textId="5C50B9E4">
          <w:pPr>
            <w:pStyle w:val="TOC2"/>
            <w:rPr>
              <w:rFonts w:eastAsiaTheme="minorEastAsia"/>
              <w:noProof/>
              <w:kern w:val="2"/>
              <w:sz w:val="24"/>
              <w:szCs w:val="24"/>
              <w14:ligatures w14:val="standardContextual"/>
            </w:rPr>
          </w:pPr>
          <w:hyperlink w:history="1" w:anchor="_Toc210322913">
            <w:r w:rsidRPr="002C31B8">
              <w:rPr>
                <w:rStyle w:val="Hyperlink"/>
                <w:noProof/>
              </w:rPr>
              <w:t>4.5</w:t>
            </w:r>
            <w:r>
              <w:rPr>
                <w:rFonts w:eastAsiaTheme="minorEastAsia"/>
                <w:noProof/>
                <w:kern w:val="2"/>
                <w:sz w:val="24"/>
                <w:szCs w:val="24"/>
                <w14:ligatures w14:val="standardContextual"/>
              </w:rPr>
              <w:tab/>
            </w:r>
            <w:r w:rsidRPr="002C31B8">
              <w:rPr>
                <w:rStyle w:val="Hyperlink"/>
                <w:noProof/>
              </w:rPr>
              <w:t>Privacy Compliance Assessments</w:t>
            </w:r>
            <w:r>
              <w:rPr>
                <w:noProof/>
                <w:webHidden/>
              </w:rPr>
              <w:tab/>
            </w:r>
            <w:r>
              <w:rPr>
                <w:noProof/>
                <w:webHidden/>
              </w:rPr>
              <w:fldChar w:fldCharType="begin"/>
            </w:r>
            <w:r>
              <w:rPr>
                <w:noProof/>
                <w:webHidden/>
              </w:rPr>
              <w:instrText xml:space="preserve"> PAGEREF _Toc210322913 \h </w:instrText>
            </w:r>
            <w:r>
              <w:rPr>
                <w:noProof/>
                <w:webHidden/>
              </w:rPr>
            </w:r>
            <w:r>
              <w:rPr>
                <w:noProof/>
                <w:webHidden/>
              </w:rPr>
              <w:fldChar w:fldCharType="separate"/>
            </w:r>
            <w:r>
              <w:rPr>
                <w:noProof/>
                <w:webHidden/>
              </w:rPr>
              <w:t>9</w:t>
            </w:r>
            <w:r>
              <w:rPr>
                <w:noProof/>
                <w:webHidden/>
              </w:rPr>
              <w:fldChar w:fldCharType="end"/>
            </w:r>
          </w:hyperlink>
        </w:p>
        <w:p w:rsidR="00FC4014" w:rsidRDefault="00FC4014" w14:paraId="37E616BF" w14:textId="153B7395">
          <w:pPr>
            <w:pStyle w:val="TOC3"/>
            <w:rPr>
              <w:rFonts w:eastAsiaTheme="minorEastAsia"/>
              <w:noProof/>
              <w:kern w:val="2"/>
              <w:sz w:val="24"/>
              <w:szCs w:val="24"/>
              <w14:ligatures w14:val="standardContextual"/>
            </w:rPr>
          </w:pPr>
          <w:hyperlink w:history="1" w:anchor="_Toc210322914">
            <w:r w:rsidRPr="002C31B8">
              <w:rPr>
                <w:rStyle w:val="Hyperlink"/>
                <w:noProof/>
              </w:rPr>
              <w:t>A.</w:t>
            </w:r>
            <w:r>
              <w:rPr>
                <w:rFonts w:eastAsiaTheme="minorEastAsia"/>
                <w:noProof/>
                <w:kern w:val="2"/>
                <w:sz w:val="24"/>
                <w:szCs w:val="24"/>
                <w14:ligatures w14:val="standardContextual"/>
              </w:rPr>
              <w:tab/>
            </w:r>
            <w:r w:rsidRPr="002C31B8">
              <w:rPr>
                <w:rStyle w:val="Hyperlink"/>
                <w:noProof/>
              </w:rPr>
              <w:t>General/Periodic Assessments</w:t>
            </w:r>
            <w:r>
              <w:rPr>
                <w:noProof/>
                <w:webHidden/>
              </w:rPr>
              <w:tab/>
            </w:r>
            <w:r>
              <w:rPr>
                <w:noProof/>
                <w:webHidden/>
              </w:rPr>
              <w:fldChar w:fldCharType="begin"/>
            </w:r>
            <w:r>
              <w:rPr>
                <w:noProof/>
                <w:webHidden/>
              </w:rPr>
              <w:instrText xml:space="preserve"> PAGEREF _Toc210322914 \h </w:instrText>
            </w:r>
            <w:r>
              <w:rPr>
                <w:noProof/>
                <w:webHidden/>
              </w:rPr>
            </w:r>
            <w:r>
              <w:rPr>
                <w:noProof/>
                <w:webHidden/>
              </w:rPr>
              <w:fldChar w:fldCharType="separate"/>
            </w:r>
            <w:r>
              <w:rPr>
                <w:noProof/>
                <w:webHidden/>
              </w:rPr>
              <w:t>9</w:t>
            </w:r>
            <w:r>
              <w:rPr>
                <w:noProof/>
                <w:webHidden/>
              </w:rPr>
              <w:fldChar w:fldCharType="end"/>
            </w:r>
          </w:hyperlink>
        </w:p>
        <w:p w:rsidR="00FC4014" w:rsidRDefault="00FC4014" w14:paraId="110364CC" w14:textId="0911043D">
          <w:pPr>
            <w:pStyle w:val="TOC3"/>
            <w:rPr>
              <w:rFonts w:eastAsiaTheme="minorEastAsia"/>
              <w:noProof/>
              <w:kern w:val="2"/>
              <w:sz w:val="24"/>
              <w:szCs w:val="24"/>
              <w14:ligatures w14:val="standardContextual"/>
            </w:rPr>
          </w:pPr>
          <w:hyperlink w:history="1" w:anchor="_Toc210322915">
            <w:r w:rsidRPr="002C31B8">
              <w:rPr>
                <w:rStyle w:val="Hyperlink"/>
                <w:noProof/>
              </w:rPr>
              <w:t>B.</w:t>
            </w:r>
            <w:r>
              <w:rPr>
                <w:rFonts w:eastAsiaTheme="minorEastAsia"/>
                <w:noProof/>
                <w:kern w:val="2"/>
                <w:sz w:val="24"/>
                <w:szCs w:val="24"/>
                <w14:ligatures w14:val="standardContextual"/>
              </w:rPr>
              <w:tab/>
            </w:r>
            <w:r w:rsidRPr="002C31B8">
              <w:rPr>
                <w:rStyle w:val="Hyperlink"/>
                <w:noProof/>
              </w:rPr>
              <w:t>New Product/System Privacy Impact Assessments</w:t>
            </w:r>
            <w:r>
              <w:rPr>
                <w:noProof/>
                <w:webHidden/>
              </w:rPr>
              <w:tab/>
            </w:r>
            <w:r>
              <w:rPr>
                <w:noProof/>
                <w:webHidden/>
              </w:rPr>
              <w:fldChar w:fldCharType="begin"/>
            </w:r>
            <w:r>
              <w:rPr>
                <w:noProof/>
                <w:webHidden/>
              </w:rPr>
              <w:instrText xml:space="preserve"> PAGEREF _Toc210322915 \h </w:instrText>
            </w:r>
            <w:r>
              <w:rPr>
                <w:noProof/>
                <w:webHidden/>
              </w:rPr>
            </w:r>
            <w:r>
              <w:rPr>
                <w:noProof/>
                <w:webHidden/>
              </w:rPr>
              <w:fldChar w:fldCharType="separate"/>
            </w:r>
            <w:r>
              <w:rPr>
                <w:noProof/>
                <w:webHidden/>
              </w:rPr>
              <w:t>10</w:t>
            </w:r>
            <w:r>
              <w:rPr>
                <w:noProof/>
                <w:webHidden/>
              </w:rPr>
              <w:fldChar w:fldCharType="end"/>
            </w:r>
          </w:hyperlink>
        </w:p>
        <w:p w:rsidR="00FC4014" w:rsidRDefault="00FC4014" w14:paraId="4A3E9D8E" w14:textId="5BEC6B43">
          <w:pPr>
            <w:pStyle w:val="TOC2"/>
            <w:rPr>
              <w:rFonts w:eastAsiaTheme="minorEastAsia"/>
              <w:noProof/>
              <w:kern w:val="2"/>
              <w:sz w:val="24"/>
              <w:szCs w:val="24"/>
              <w14:ligatures w14:val="standardContextual"/>
            </w:rPr>
          </w:pPr>
          <w:hyperlink w:history="1" w:anchor="_Toc210322916">
            <w:r w:rsidRPr="002C31B8">
              <w:rPr>
                <w:rStyle w:val="Hyperlink"/>
                <w:noProof/>
              </w:rPr>
              <w:t>4.6</w:t>
            </w:r>
            <w:r>
              <w:rPr>
                <w:rFonts w:eastAsiaTheme="minorEastAsia"/>
                <w:noProof/>
                <w:kern w:val="2"/>
                <w:sz w:val="24"/>
                <w:szCs w:val="24"/>
                <w14:ligatures w14:val="standardContextual"/>
              </w:rPr>
              <w:tab/>
            </w:r>
            <w:r w:rsidRPr="002C31B8">
              <w:rPr>
                <w:rStyle w:val="Hyperlink"/>
                <w:noProof/>
              </w:rPr>
              <w:t>Security Risk Assessment and Risk Management</w:t>
            </w:r>
            <w:r>
              <w:rPr>
                <w:noProof/>
                <w:webHidden/>
              </w:rPr>
              <w:tab/>
            </w:r>
            <w:r>
              <w:rPr>
                <w:noProof/>
                <w:webHidden/>
              </w:rPr>
              <w:fldChar w:fldCharType="begin"/>
            </w:r>
            <w:r>
              <w:rPr>
                <w:noProof/>
                <w:webHidden/>
              </w:rPr>
              <w:instrText xml:space="preserve"> PAGEREF _Toc210322916 \h </w:instrText>
            </w:r>
            <w:r>
              <w:rPr>
                <w:noProof/>
                <w:webHidden/>
              </w:rPr>
            </w:r>
            <w:r>
              <w:rPr>
                <w:noProof/>
                <w:webHidden/>
              </w:rPr>
              <w:fldChar w:fldCharType="separate"/>
            </w:r>
            <w:r>
              <w:rPr>
                <w:noProof/>
                <w:webHidden/>
              </w:rPr>
              <w:t>10</w:t>
            </w:r>
            <w:r>
              <w:rPr>
                <w:noProof/>
                <w:webHidden/>
              </w:rPr>
              <w:fldChar w:fldCharType="end"/>
            </w:r>
          </w:hyperlink>
        </w:p>
        <w:p w:rsidR="00FC4014" w:rsidRDefault="00FC4014" w14:paraId="5F2F3A4F" w14:textId="67DDEAB9">
          <w:pPr>
            <w:pStyle w:val="TOC2"/>
            <w:rPr>
              <w:rFonts w:eastAsiaTheme="minorEastAsia"/>
              <w:noProof/>
              <w:kern w:val="2"/>
              <w:sz w:val="24"/>
              <w:szCs w:val="24"/>
              <w14:ligatures w14:val="standardContextual"/>
            </w:rPr>
          </w:pPr>
          <w:hyperlink w:history="1" w:anchor="_Toc210322917">
            <w:r w:rsidRPr="002C31B8">
              <w:rPr>
                <w:rStyle w:val="Hyperlink"/>
                <w:noProof/>
              </w:rPr>
              <w:t>4.7</w:t>
            </w:r>
            <w:r>
              <w:rPr>
                <w:rFonts w:eastAsiaTheme="minorEastAsia"/>
                <w:noProof/>
                <w:kern w:val="2"/>
                <w:sz w:val="24"/>
                <w:szCs w:val="24"/>
                <w14:ligatures w14:val="standardContextual"/>
              </w:rPr>
              <w:tab/>
            </w:r>
            <w:r w:rsidRPr="002C31B8">
              <w:rPr>
                <w:rStyle w:val="Hyperlink"/>
                <w:noProof/>
              </w:rPr>
              <w:t>Operations Partners</w:t>
            </w:r>
            <w:r>
              <w:rPr>
                <w:noProof/>
                <w:webHidden/>
              </w:rPr>
              <w:tab/>
            </w:r>
            <w:r>
              <w:rPr>
                <w:noProof/>
                <w:webHidden/>
              </w:rPr>
              <w:fldChar w:fldCharType="begin"/>
            </w:r>
            <w:r>
              <w:rPr>
                <w:noProof/>
                <w:webHidden/>
              </w:rPr>
              <w:instrText xml:space="preserve"> PAGEREF _Toc210322917 \h </w:instrText>
            </w:r>
            <w:r>
              <w:rPr>
                <w:noProof/>
                <w:webHidden/>
              </w:rPr>
            </w:r>
            <w:r>
              <w:rPr>
                <w:noProof/>
                <w:webHidden/>
              </w:rPr>
              <w:fldChar w:fldCharType="separate"/>
            </w:r>
            <w:r>
              <w:rPr>
                <w:noProof/>
                <w:webHidden/>
              </w:rPr>
              <w:t>10</w:t>
            </w:r>
            <w:r>
              <w:rPr>
                <w:noProof/>
                <w:webHidden/>
              </w:rPr>
              <w:fldChar w:fldCharType="end"/>
            </w:r>
          </w:hyperlink>
        </w:p>
        <w:p w:rsidR="00FC4014" w:rsidRDefault="00FC4014" w14:paraId="31DCCDDB" w14:textId="78C1F1D6">
          <w:pPr>
            <w:pStyle w:val="TOC2"/>
            <w:rPr>
              <w:rFonts w:eastAsiaTheme="minorEastAsia"/>
              <w:noProof/>
              <w:kern w:val="2"/>
              <w:sz w:val="24"/>
              <w:szCs w:val="24"/>
              <w14:ligatures w14:val="standardContextual"/>
            </w:rPr>
          </w:pPr>
          <w:hyperlink w:history="1" w:anchor="_Toc210322918">
            <w:r w:rsidRPr="002C31B8">
              <w:rPr>
                <w:rStyle w:val="Hyperlink"/>
                <w:noProof/>
              </w:rPr>
              <w:t>4.8</w:t>
            </w:r>
            <w:r>
              <w:rPr>
                <w:rFonts w:eastAsiaTheme="minorEastAsia"/>
                <w:noProof/>
                <w:kern w:val="2"/>
                <w:sz w:val="24"/>
                <w:szCs w:val="24"/>
                <w14:ligatures w14:val="standardContextual"/>
              </w:rPr>
              <w:tab/>
            </w:r>
            <w:r w:rsidRPr="002C31B8">
              <w:rPr>
                <w:rStyle w:val="Hyperlink"/>
                <w:noProof/>
              </w:rPr>
              <w:t>Privacy Risk Management</w:t>
            </w:r>
            <w:r>
              <w:rPr>
                <w:noProof/>
                <w:webHidden/>
              </w:rPr>
              <w:tab/>
            </w:r>
            <w:r>
              <w:rPr>
                <w:noProof/>
                <w:webHidden/>
              </w:rPr>
              <w:fldChar w:fldCharType="begin"/>
            </w:r>
            <w:r>
              <w:rPr>
                <w:noProof/>
                <w:webHidden/>
              </w:rPr>
              <w:instrText xml:space="preserve"> PAGEREF _Toc210322918 \h </w:instrText>
            </w:r>
            <w:r>
              <w:rPr>
                <w:noProof/>
                <w:webHidden/>
              </w:rPr>
            </w:r>
            <w:r>
              <w:rPr>
                <w:noProof/>
                <w:webHidden/>
              </w:rPr>
              <w:fldChar w:fldCharType="separate"/>
            </w:r>
            <w:r>
              <w:rPr>
                <w:noProof/>
                <w:webHidden/>
              </w:rPr>
              <w:t>11</w:t>
            </w:r>
            <w:r>
              <w:rPr>
                <w:noProof/>
                <w:webHidden/>
              </w:rPr>
              <w:fldChar w:fldCharType="end"/>
            </w:r>
          </w:hyperlink>
        </w:p>
        <w:p w:rsidR="00FC4014" w:rsidRDefault="00FC4014" w14:paraId="7ED20646" w14:textId="79777997">
          <w:pPr>
            <w:pStyle w:val="TOC2"/>
            <w:rPr>
              <w:rFonts w:eastAsiaTheme="minorEastAsia"/>
              <w:noProof/>
              <w:kern w:val="2"/>
              <w:sz w:val="24"/>
              <w:szCs w:val="24"/>
              <w14:ligatures w14:val="standardContextual"/>
            </w:rPr>
          </w:pPr>
          <w:hyperlink w:history="1" w:anchor="_Toc210322919">
            <w:r w:rsidRPr="002C31B8">
              <w:rPr>
                <w:rStyle w:val="Hyperlink"/>
                <w:noProof/>
              </w:rPr>
              <w:t>4.9</w:t>
            </w:r>
            <w:r>
              <w:rPr>
                <w:rFonts w:eastAsiaTheme="minorEastAsia"/>
                <w:noProof/>
                <w:kern w:val="2"/>
                <w:sz w:val="24"/>
                <w:szCs w:val="24"/>
                <w14:ligatures w14:val="standardContextual"/>
              </w:rPr>
              <w:tab/>
            </w:r>
            <w:r w:rsidRPr="002C31B8">
              <w:rPr>
                <w:rStyle w:val="Hyperlink"/>
                <w:noProof/>
              </w:rPr>
              <w:t>Incident Management</w:t>
            </w:r>
            <w:r>
              <w:rPr>
                <w:noProof/>
                <w:webHidden/>
              </w:rPr>
              <w:tab/>
            </w:r>
            <w:r>
              <w:rPr>
                <w:noProof/>
                <w:webHidden/>
              </w:rPr>
              <w:fldChar w:fldCharType="begin"/>
            </w:r>
            <w:r>
              <w:rPr>
                <w:noProof/>
                <w:webHidden/>
              </w:rPr>
              <w:instrText xml:space="preserve"> PAGEREF _Toc210322919 \h </w:instrText>
            </w:r>
            <w:r>
              <w:rPr>
                <w:noProof/>
                <w:webHidden/>
              </w:rPr>
            </w:r>
            <w:r>
              <w:rPr>
                <w:noProof/>
                <w:webHidden/>
              </w:rPr>
              <w:fldChar w:fldCharType="separate"/>
            </w:r>
            <w:r>
              <w:rPr>
                <w:noProof/>
                <w:webHidden/>
              </w:rPr>
              <w:t>11</w:t>
            </w:r>
            <w:r>
              <w:rPr>
                <w:noProof/>
                <w:webHidden/>
              </w:rPr>
              <w:fldChar w:fldCharType="end"/>
            </w:r>
          </w:hyperlink>
        </w:p>
        <w:p w:rsidR="00FC4014" w:rsidRDefault="00FC4014" w14:paraId="5A47A2B7" w14:textId="17E1D39D">
          <w:pPr>
            <w:pStyle w:val="TOC3"/>
            <w:rPr>
              <w:rFonts w:eastAsiaTheme="minorEastAsia"/>
              <w:noProof/>
              <w:kern w:val="2"/>
              <w:sz w:val="24"/>
              <w:szCs w:val="24"/>
              <w14:ligatures w14:val="standardContextual"/>
            </w:rPr>
          </w:pPr>
          <w:hyperlink w:history="1" w:anchor="_Toc210322920">
            <w:r w:rsidRPr="002C31B8">
              <w:rPr>
                <w:rStyle w:val="Hyperlink"/>
                <w:noProof/>
              </w:rPr>
              <w:t>A.</w:t>
            </w:r>
            <w:r>
              <w:rPr>
                <w:rFonts w:eastAsiaTheme="minorEastAsia"/>
                <w:noProof/>
                <w:kern w:val="2"/>
                <w:sz w:val="24"/>
                <w:szCs w:val="24"/>
                <w14:ligatures w14:val="standardContextual"/>
              </w:rPr>
              <w:tab/>
            </w:r>
            <w:r w:rsidRPr="002C31B8">
              <w:rPr>
                <w:rStyle w:val="Hyperlink"/>
                <w:noProof/>
              </w:rPr>
              <w:t>Mandatory Issue Reporting</w:t>
            </w:r>
            <w:r>
              <w:rPr>
                <w:noProof/>
                <w:webHidden/>
              </w:rPr>
              <w:tab/>
            </w:r>
            <w:r>
              <w:rPr>
                <w:noProof/>
                <w:webHidden/>
              </w:rPr>
              <w:fldChar w:fldCharType="begin"/>
            </w:r>
            <w:r>
              <w:rPr>
                <w:noProof/>
                <w:webHidden/>
              </w:rPr>
              <w:instrText xml:space="preserve"> PAGEREF _Toc210322920 \h </w:instrText>
            </w:r>
            <w:r>
              <w:rPr>
                <w:noProof/>
                <w:webHidden/>
              </w:rPr>
            </w:r>
            <w:r>
              <w:rPr>
                <w:noProof/>
                <w:webHidden/>
              </w:rPr>
              <w:fldChar w:fldCharType="separate"/>
            </w:r>
            <w:r>
              <w:rPr>
                <w:noProof/>
                <w:webHidden/>
              </w:rPr>
              <w:t>11</w:t>
            </w:r>
            <w:r>
              <w:rPr>
                <w:noProof/>
                <w:webHidden/>
              </w:rPr>
              <w:fldChar w:fldCharType="end"/>
            </w:r>
          </w:hyperlink>
        </w:p>
        <w:p w:rsidR="00FC4014" w:rsidRDefault="00FC4014" w14:paraId="093A26EB" w14:textId="41148C91">
          <w:pPr>
            <w:pStyle w:val="TOC3"/>
            <w:rPr>
              <w:rFonts w:eastAsiaTheme="minorEastAsia"/>
              <w:noProof/>
              <w:kern w:val="2"/>
              <w:sz w:val="24"/>
              <w:szCs w:val="24"/>
              <w14:ligatures w14:val="standardContextual"/>
            </w:rPr>
          </w:pPr>
          <w:hyperlink w:history="1" w:anchor="_Toc210322921">
            <w:r w:rsidRPr="002C31B8">
              <w:rPr>
                <w:rStyle w:val="Hyperlink"/>
                <w:noProof/>
              </w:rPr>
              <w:t>B.</w:t>
            </w:r>
            <w:r>
              <w:rPr>
                <w:rFonts w:eastAsiaTheme="minorEastAsia"/>
                <w:noProof/>
                <w:kern w:val="2"/>
                <w:sz w:val="24"/>
                <w:szCs w:val="24"/>
                <w14:ligatures w14:val="standardContextual"/>
              </w:rPr>
              <w:tab/>
            </w:r>
            <w:r w:rsidRPr="002C31B8">
              <w:rPr>
                <w:rStyle w:val="Hyperlink"/>
                <w:noProof/>
              </w:rPr>
              <w:t>Breach Response</w:t>
            </w:r>
            <w:r>
              <w:rPr>
                <w:noProof/>
                <w:webHidden/>
              </w:rPr>
              <w:tab/>
            </w:r>
            <w:r>
              <w:rPr>
                <w:noProof/>
                <w:webHidden/>
              </w:rPr>
              <w:fldChar w:fldCharType="begin"/>
            </w:r>
            <w:r>
              <w:rPr>
                <w:noProof/>
                <w:webHidden/>
              </w:rPr>
              <w:instrText xml:space="preserve"> PAGEREF _Toc210322921 \h </w:instrText>
            </w:r>
            <w:r>
              <w:rPr>
                <w:noProof/>
                <w:webHidden/>
              </w:rPr>
            </w:r>
            <w:r>
              <w:rPr>
                <w:noProof/>
                <w:webHidden/>
              </w:rPr>
              <w:fldChar w:fldCharType="separate"/>
            </w:r>
            <w:r>
              <w:rPr>
                <w:noProof/>
                <w:webHidden/>
              </w:rPr>
              <w:t>11</w:t>
            </w:r>
            <w:r>
              <w:rPr>
                <w:noProof/>
                <w:webHidden/>
              </w:rPr>
              <w:fldChar w:fldCharType="end"/>
            </w:r>
          </w:hyperlink>
        </w:p>
        <w:p w:rsidR="00FC4014" w:rsidRDefault="00FC4014" w14:paraId="16F3B015" w14:textId="531A731F">
          <w:pPr>
            <w:pStyle w:val="TOC3"/>
            <w:rPr>
              <w:rFonts w:eastAsiaTheme="minorEastAsia"/>
              <w:noProof/>
              <w:kern w:val="2"/>
              <w:sz w:val="24"/>
              <w:szCs w:val="24"/>
              <w14:ligatures w14:val="standardContextual"/>
            </w:rPr>
          </w:pPr>
          <w:hyperlink w:history="1" w:anchor="_Toc210322922">
            <w:r w:rsidRPr="002C31B8">
              <w:rPr>
                <w:rStyle w:val="Hyperlink"/>
                <w:noProof/>
              </w:rPr>
              <w:t>C.</w:t>
            </w:r>
            <w:r>
              <w:rPr>
                <w:rFonts w:eastAsiaTheme="minorEastAsia"/>
                <w:noProof/>
                <w:kern w:val="2"/>
                <w:sz w:val="24"/>
                <w:szCs w:val="24"/>
                <w14:ligatures w14:val="standardContextual"/>
              </w:rPr>
              <w:tab/>
            </w:r>
            <w:r w:rsidRPr="002C31B8">
              <w:rPr>
                <w:rStyle w:val="Hyperlink"/>
                <w:noProof/>
              </w:rPr>
              <w:t>Government Agency Investigations</w:t>
            </w:r>
            <w:r>
              <w:rPr>
                <w:noProof/>
                <w:webHidden/>
              </w:rPr>
              <w:tab/>
            </w:r>
            <w:r>
              <w:rPr>
                <w:noProof/>
                <w:webHidden/>
              </w:rPr>
              <w:fldChar w:fldCharType="begin"/>
            </w:r>
            <w:r>
              <w:rPr>
                <w:noProof/>
                <w:webHidden/>
              </w:rPr>
              <w:instrText xml:space="preserve"> PAGEREF _Toc210322922 \h </w:instrText>
            </w:r>
            <w:r>
              <w:rPr>
                <w:noProof/>
                <w:webHidden/>
              </w:rPr>
            </w:r>
            <w:r>
              <w:rPr>
                <w:noProof/>
                <w:webHidden/>
              </w:rPr>
              <w:fldChar w:fldCharType="separate"/>
            </w:r>
            <w:r>
              <w:rPr>
                <w:noProof/>
                <w:webHidden/>
              </w:rPr>
              <w:t>12</w:t>
            </w:r>
            <w:r>
              <w:rPr>
                <w:noProof/>
                <w:webHidden/>
              </w:rPr>
              <w:fldChar w:fldCharType="end"/>
            </w:r>
          </w:hyperlink>
        </w:p>
        <w:p w:rsidR="00FC4014" w:rsidRDefault="00FC4014" w14:paraId="1DB6DDA3" w14:textId="1EA61176">
          <w:pPr>
            <w:pStyle w:val="TOC2"/>
            <w:rPr>
              <w:rFonts w:eastAsiaTheme="minorEastAsia"/>
              <w:noProof/>
              <w:kern w:val="2"/>
              <w:sz w:val="24"/>
              <w:szCs w:val="24"/>
              <w14:ligatures w14:val="standardContextual"/>
            </w:rPr>
          </w:pPr>
          <w:hyperlink w:history="1" w:anchor="_Toc210322923">
            <w:r w:rsidRPr="002C31B8">
              <w:rPr>
                <w:rStyle w:val="Hyperlink"/>
                <w:noProof/>
              </w:rPr>
              <w:t>4.10</w:t>
            </w:r>
            <w:r>
              <w:rPr>
                <w:rFonts w:eastAsiaTheme="minorEastAsia"/>
                <w:noProof/>
                <w:kern w:val="2"/>
                <w:sz w:val="24"/>
                <w:szCs w:val="24"/>
                <w14:ligatures w14:val="standardContextual"/>
              </w:rPr>
              <w:tab/>
            </w:r>
            <w:r w:rsidRPr="002C31B8">
              <w:rPr>
                <w:rStyle w:val="Hyperlink"/>
                <w:noProof/>
              </w:rPr>
              <w:t>Training</w:t>
            </w:r>
            <w:r>
              <w:rPr>
                <w:noProof/>
                <w:webHidden/>
              </w:rPr>
              <w:tab/>
            </w:r>
            <w:r>
              <w:rPr>
                <w:noProof/>
                <w:webHidden/>
              </w:rPr>
              <w:fldChar w:fldCharType="begin"/>
            </w:r>
            <w:r>
              <w:rPr>
                <w:noProof/>
                <w:webHidden/>
              </w:rPr>
              <w:instrText xml:space="preserve"> PAGEREF _Toc210322923 \h </w:instrText>
            </w:r>
            <w:r>
              <w:rPr>
                <w:noProof/>
                <w:webHidden/>
              </w:rPr>
            </w:r>
            <w:r>
              <w:rPr>
                <w:noProof/>
                <w:webHidden/>
              </w:rPr>
              <w:fldChar w:fldCharType="separate"/>
            </w:r>
            <w:r>
              <w:rPr>
                <w:noProof/>
                <w:webHidden/>
              </w:rPr>
              <w:t>12</w:t>
            </w:r>
            <w:r>
              <w:rPr>
                <w:noProof/>
                <w:webHidden/>
              </w:rPr>
              <w:fldChar w:fldCharType="end"/>
            </w:r>
          </w:hyperlink>
        </w:p>
        <w:p w:rsidR="00FC4014" w:rsidRDefault="00FC4014" w14:paraId="0B617F0C" w14:textId="556B88ED">
          <w:pPr>
            <w:pStyle w:val="TOC2"/>
            <w:rPr>
              <w:rFonts w:eastAsiaTheme="minorEastAsia"/>
              <w:noProof/>
              <w:kern w:val="2"/>
              <w:sz w:val="24"/>
              <w:szCs w:val="24"/>
              <w14:ligatures w14:val="standardContextual"/>
            </w:rPr>
          </w:pPr>
          <w:hyperlink w:history="1" w:anchor="_Toc210322924">
            <w:r w:rsidRPr="002C31B8">
              <w:rPr>
                <w:rStyle w:val="Hyperlink"/>
                <w:noProof/>
              </w:rPr>
              <w:t>4.11</w:t>
            </w:r>
            <w:r>
              <w:rPr>
                <w:rFonts w:eastAsiaTheme="minorEastAsia"/>
                <w:noProof/>
                <w:kern w:val="2"/>
                <w:sz w:val="24"/>
                <w:szCs w:val="24"/>
                <w14:ligatures w14:val="standardContextual"/>
              </w:rPr>
              <w:tab/>
            </w:r>
            <w:r w:rsidRPr="002C31B8">
              <w:rPr>
                <w:rStyle w:val="Hyperlink"/>
                <w:noProof/>
              </w:rPr>
              <w:t>Reports</w:t>
            </w:r>
            <w:r>
              <w:rPr>
                <w:noProof/>
                <w:webHidden/>
              </w:rPr>
              <w:tab/>
            </w:r>
            <w:r>
              <w:rPr>
                <w:noProof/>
                <w:webHidden/>
              </w:rPr>
              <w:fldChar w:fldCharType="begin"/>
            </w:r>
            <w:r>
              <w:rPr>
                <w:noProof/>
                <w:webHidden/>
              </w:rPr>
              <w:instrText xml:space="preserve"> PAGEREF _Toc210322924 \h </w:instrText>
            </w:r>
            <w:r>
              <w:rPr>
                <w:noProof/>
                <w:webHidden/>
              </w:rPr>
            </w:r>
            <w:r>
              <w:rPr>
                <w:noProof/>
                <w:webHidden/>
              </w:rPr>
              <w:fldChar w:fldCharType="separate"/>
            </w:r>
            <w:r>
              <w:rPr>
                <w:noProof/>
                <w:webHidden/>
              </w:rPr>
              <w:t>12</w:t>
            </w:r>
            <w:r>
              <w:rPr>
                <w:noProof/>
                <w:webHidden/>
              </w:rPr>
              <w:fldChar w:fldCharType="end"/>
            </w:r>
          </w:hyperlink>
        </w:p>
        <w:p w:rsidR="00FC4014" w:rsidRDefault="00FC4014" w14:paraId="3653B81E" w14:textId="1A4EACDB">
          <w:pPr>
            <w:pStyle w:val="TOC1"/>
            <w:rPr>
              <w:rFonts w:eastAsiaTheme="minorEastAsia"/>
              <w:caps w:val="0"/>
              <w:noProof/>
              <w:kern w:val="2"/>
              <w:sz w:val="24"/>
              <w:szCs w:val="24"/>
              <w14:ligatures w14:val="standardContextual"/>
            </w:rPr>
          </w:pPr>
          <w:hyperlink w:history="1" w:anchor="_Toc210322925">
            <w:r w:rsidRPr="002C31B8">
              <w:rPr>
                <w:rStyle w:val="Hyperlink"/>
                <w:noProof/>
              </w:rPr>
              <w:t>5</w:t>
            </w:r>
            <w:r>
              <w:rPr>
                <w:rFonts w:eastAsiaTheme="minorEastAsia"/>
                <w:caps w:val="0"/>
                <w:noProof/>
                <w:kern w:val="2"/>
                <w:sz w:val="24"/>
                <w:szCs w:val="24"/>
                <w14:ligatures w14:val="standardContextual"/>
              </w:rPr>
              <w:tab/>
            </w:r>
            <w:r w:rsidRPr="002C31B8">
              <w:rPr>
                <w:rStyle w:val="Hyperlink"/>
                <w:noProof/>
              </w:rPr>
              <w:t>Enforcement / VIOLATION</w:t>
            </w:r>
            <w:r>
              <w:rPr>
                <w:noProof/>
                <w:webHidden/>
              </w:rPr>
              <w:tab/>
            </w:r>
            <w:r>
              <w:rPr>
                <w:noProof/>
                <w:webHidden/>
              </w:rPr>
              <w:fldChar w:fldCharType="begin"/>
            </w:r>
            <w:r>
              <w:rPr>
                <w:noProof/>
                <w:webHidden/>
              </w:rPr>
              <w:instrText xml:space="preserve"> PAGEREF _Toc210322925 \h </w:instrText>
            </w:r>
            <w:r>
              <w:rPr>
                <w:noProof/>
                <w:webHidden/>
              </w:rPr>
            </w:r>
            <w:r>
              <w:rPr>
                <w:noProof/>
                <w:webHidden/>
              </w:rPr>
              <w:fldChar w:fldCharType="separate"/>
            </w:r>
            <w:r>
              <w:rPr>
                <w:noProof/>
                <w:webHidden/>
              </w:rPr>
              <w:t>12</w:t>
            </w:r>
            <w:r>
              <w:rPr>
                <w:noProof/>
                <w:webHidden/>
              </w:rPr>
              <w:fldChar w:fldCharType="end"/>
            </w:r>
          </w:hyperlink>
        </w:p>
        <w:p w:rsidR="00FC4014" w:rsidRDefault="00FC4014" w14:paraId="44CB18AF" w14:textId="50919FDA">
          <w:pPr>
            <w:pStyle w:val="TOC1"/>
            <w:rPr>
              <w:rFonts w:eastAsiaTheme="minorEastAsia"/>
              <w:caps w:val="0"/>
              <w:noProof/>
              <w:kern w:val="2"/>
              <w:sz w:val="24"/>
              <w:szCs w:val="24"/>
              <w14:ligatures w14:val="standardContextual"/>
            </w:rPr>
          </w:pPr>
          <w:hyperlink w:history="1" w:anchor="_Toc210322926">
            <w:r w:rsidRPr="002C31B8">
              <w:rPr>
                <w:rStyle w:val="Hyperlink"/>
                <w:noProof/>
              </w:rPr>
              <w:t>6</w:t>
            </w:r>
            <w:r>
              <w:rPr>
                <w:rFonts w:eastAsiaTheme="minorEastAsia"/>
                <w:caps w:val="0"/>
                <w:noProof/>
                <w:kern w:val="2"/>
                <w:sz w:val="24"/>
                <w:szCs w:val="24"/>
                <w14:ligatures w14:val="standardContextual"/>
              </w:rPr>
              <w:tab/>
            </w:r>
            <w:r w:rsidRPr="002C31B8">
              <w:rPr>
                <w:rStyle w:val="Hyperlink"/>
                <w:noProof/>
              </w:rPr>
              <w:t>POLICY REVIEW</w:t>
            </w:r>
            <w:r>
              <w:rPr>
                <w:noProof/>
                <w:webHidden/>
              </w:rPr>
              <w:tab/>
            </w:r>
            <w:r>
              <w:rPr>
                <w:noProof/>
                <w:webHidden/>
              </w:rPr>
              <w:fldChar w:fldCharType="begin"/>
            </w:r>
            <w:r>
              <w:rPr>
                <w:noProof/>
                <w:webHidden/>
              </w:rPr>
              <w:instrText xml:space="preserve"> PAGEREF _Toc210322926 \h </w:instrText>
            </w:r>
            <w:r>
              <w:rPr>
                <w:noProof/>
                <w:webHidden/>
              </w:rPr>
            </w:r>
            <w:r>
              <w:rPr>
                <w:noProof/>
                <w:webHidden/>
              </w:rPr>
              <w:fldChar w:fldCharType="separate"/>
            </w:r>
            <w:r>
              <w:rPr>
                <w:noProof/>
                <w:webHidden/>
              </w:rPr>
              <w:t>12</w:t>
            </w:r>
            <w:r>
              <w:rPr>
                <w:noProof/>
                <w:webHidden/>
              </w:rPr>
              <w:fldChar w:fldCharType="end"/>
            </w:r>
          </w:hyperlink>
        </w:p>
        <w:p w:rsidR="005C2C74" w:rsidRDefault="0003589E" w14:paraId="3E07C8AF" w14:textId="3E7EDDD9">
          <w:r>
            <w:rPr>
              <w:caps/>
            </w:rPr>
            <w:lastRenderedPageBreak/>
            <w:fldChar w:fldCharType="end"/>
          </w:r>
        </w:p>
      </w:sdtContent>
    </w:sdt>
    <w:p w:rsidR="00A8205A" w:rsidP="00360C63" w:rsidRDefault="0052731B" w14:paraId="3E07C8B2" w14:textId="475929D9">
      <w:pPr>
        <w:pStyle w:val="Heading1"/>
      </w:pPr>
      <w:bookmarkStart w:name="_Toc61945034" w:id="2"/>
      <w:bookmarkStart w:name="_Toc156313248" w:id="3"/>
      <w:bookmarkStart w:name="_Toc210322905" w:id="4"/>
      <w:bookmarkEnd w:id="1"/>
      <w:bookmarkEnd w:id="0"/>
      <w:r>
        <w:t>Purpose and scope</w:t>
      </w:r>
      <w:bookmarkEnd w:id="2"/>
      <w:bookmarkEnd w:id="3"/>
      <w:bookmarkEnd w:id="4"/>
    </w:p>
    <w:p w:rsidR="00371096" w:rsidP="00514757" w:rsidRDefault="0052731B" w14:paraId="58FCE334" w14:textId="3D1894F9">
      <w:pPr>
        <w:ind w:left="720"/>
      </w:pPr>
      <w:r>
        <w:t>The HealthEquity, Inc. (“Company”)</w:t>
      </w:r>
      <w:r w:rsidR="005027DC">
        <w:t xml:space="preserve"> </w:t>
      </w:r>
      <w:r w:rsidRPr="008D3EB1" w:rsidR="005027DC">
        <w:rPr>
          <w:i/>
          <w:iCs/>
        </w:rPr>
        <w:t>Privacy Policy</w:t>
      </w:r>
      <w:r w:rsidR="005027DC">
        <w:t xml:space="preserve"> </w:t>
      </w:r>
      <w:r>
        <w:t>(“Policy”) sets for</w:t>
      </w:r>
      <w:r w:rsidR="4C81C891">
        <w:t>th</w:t>
      </w:r>
      <w:r>
        <w:t xml:space="preserve"> </w:t>
      </w:r>
      <w:r w:rsidR="00FA1630">
        <w:t xml:space="preserve">the </w:t>
      </w:r>
      <w:r w:rsidR="00BF530C">
        <w:t xml:space="preserve">Company’s </w:t>
      </w:r>
      <w:r w:rsidR="00D021E7">
        <w:t xml:space="preserve">general </w:t>
      </w:r>
      <w:r w:rsidR="00EC0663">
        <w:t xml:space="preserve">requirements for the </w:t>
      </w:r>
      <w:r w:rsidR="00FA1630">
        <w:t>collection, use, transmission, storage</w:t>
      </w:r>
      <w:r w:rsidR="00EC0663">
        <w:t>,</w:t>
      </w:r>
      <w:r w:rsidR="00FA1630">
        <w:t xml:space="preserve"> </w:t>
      </w:r>
      <w:r w:rsidR="0030700F">
        <w:t xml:space="preserve">and protection </w:t>
      </w:r>
      <w:r w:rsidR="00FA1630">
        <w:t>of</w:t>
      </w:r>
      <w:r w:rsidR="00CD2CF4">
        <w:t xml:space="preserve"> </w:t>
      </w:r>
      <w:r w:rsidR="00EC0663">
        <w:t>sensitive financial, medical, and other information.</w:t>
      </w:r>
      <w:r w:rsidR="00514757">
        <w:t xml:space="preserve"> </w:t>
      </w:r>
      <w:r w:rsidRPr="00081A15" w:rsidR="0030700F">
        <w:t>This Policy applies</w:t>
      </w:r>
      <w:r w:rsidR="00B24FF7">
        <w:t xml:space="preserve"> to</w:t>
      </w:r>
      <w:r w:rsidRPr="00081A15" w:rsidR="0030700F">
        <w:t xml:space="preserve"> </w:t>
      </w:r>
      <w:r w:rsidR="00234B18">
        <w:t xml:space="preserve">all members of the workforce (“Workforce”), including </w:t>
      </w:r>
      <w:r w:rsidR="007372B3">
        <w:t>Team Members</w:t>
      </w:r>
      <w:r w:rsidRPr="00371096" w:rsidR="00371096">
        <w:t>, volunteers, trainees,</w:t>
      </w:r>
      <w:r w:rsidR="00371096">
        <w:t xml:space="preserve"> Operations Partners,</w:t>
      </w:r>
      <w:r w:rsidRPr="00371096" w:rsidR="00371096">
        <w:t xml:space="preserve"> and other persons whose conduct, in the performance of work for </w:t>
      </w:r>
      <w:r w:rsidR="00371096">
        <w:t>the Company</w:t>
      </w:r>
      <w:r w:rsidRPr="00371096" w:rsidR="00371096">
        <w:t xml:space="preserve">, is under the </w:t>
      </w:r>
      <w:r w:rsidR="00371096">
        <w:t xml:space="preserve">Company’s </w:t>
      </w:r>
      <w:r w:rsidRPr="00371096" w:rsidR="00371096">
        <w:t xml:space="preserve">direct control, </w:t>
      </w:r>
      <w:r w:rsidRPr="00371096" w:rsidR="00187795">
        <w:t>whether</w:t>
      </w:r>
      <w:r w:rsidRPr="00371096" w:rsidR="00371096">
        <w:t xml:space="preserve"> they are paid by the </w:t>
      </w:r>
      <w:r w:rsidR="00371096">
        <w:t>Company</w:t>
      </w:r>
      <w:r w:rsidRPr="00371096" w:rsidR="00371096">
        <w:t>.</w:t>
      </w:r>
      <w:r w:rsidR="00371096">
        <w:rPr>
          <w:rStyle w:val="FootnoteReference"/>
        </w:rPr>
        <w:footnoteReference w:id="2"/>
      </w:r>
      <w:r w:rsidR="003E41F0">
        <w:t xml:space="preserve"> This Policy applies to all Company affiliates and subsidiaries, unless a separate policy is approved for the specific entity.</w:t>
      </w:r>
    </w:p>
    <w:p w:rsidR="0052731B" w:rsidP="0052731B" w:rsidRDefault="0052731B" w14:paraId="6A6D52F4" w14:textId="77777777">
      <w:pPr>
        <w:ind w:left="720"/>
      </w:pPr>
    </w:p>
    <w:p w:rsidR="0052731B" w:rsidP="0052731B" w:rsidRDefault="0052731B" w14:paraId="47565082" w14:textId="77777777">
      <w:pPr>
        <w:ind w:left="720"/>
      </w:pPr>
      <w:r>
        <w:t xml:space="preserve">The goals of this Policy include the following:  </w:t>
      </w:r>
    </w:p>
    <w:p w:rsidR="0052731B" w:rsidP="0052731B" w:rsidRDefault="0052731B" w14:paraId="555B7506" w14:textId="77777777">
      <w:pPr>
        <w:ind w:left="720"/>
      </w:pPr>
    </w:p>
    <w:p w:rsidR="004B7DE5" w:rsidP="004B7DE5" w:rsidRDefault="004B7DE5" w14:paraId="55BE3944" w14:textId="13817135">
      <w:pPr>
        <w:pStyle w:val="ListParagraph"/>
        <w:numPr>
          <w:ilvl w:val="0"/>
          <w:numId w:val="4"/>
        </w:numPr>
      </w:pPr>
      <w:r>
        <w:t>Provide a high-level view of the Company’s privacy obligations</w:t>
      </w:r>
      <w:r w:rsidR="00FD7D19">
        <w:t xml:space="preserve"> and emphasi</w:t>
      </w:r>
      <w:r w:rsidR="00FA33F5">
        <w:t>ze</w:t>
      </w:r>
      <w:r w:rsidR="00FD7D19">
        <w:t xml:space="preserve"> the importance of sound privacy practices to the Company</w:t>
      </w:r>
      <w:r>
        <w:t>.</w:t>
      </w:r>
    </w:p>
    <w:p w:rsidR="00935131" w:rsidP="004B7DE5" w:rsidRDefault="005C4D80" w14:paraId="38DC6ED6" w14:textId="71B08619">
      <w:pPr>
        <w:pStyle w:val="ListParagraph"/>
        <w:numPr>
          <w:ilvl w:val="0"/>
          <w:numId w:val="4"/>
        </w:numPr>
      </w:pPr>
      <w:r>
        <w:t xml:space="preserve">Define governing principles for processing </w:t>
      </w:r>
      <w:r w:rsidR="00CF31D4">
        <w:t>P</w:t>
      </w:r>
      <w:r>
        <w:t xml:space="preserve">rotected </w:t>
      </w:r>
      <w:r w:rsidR="00CF31D4">
        <w:t>I</w:t>
      </w:r>
      <w:r>
        <w:t>nformation.</w:t>
      </w:r>
    </w:p>
    <w:p w:rsidR="005D5991" w:rsidP="005D5991" w:rsidRDefault="005D5991" w14:paraId="59913B2D" w14:textId="192F0489">
      <w:pPr>
        <w:pStyle w:val="ListParagraph"/>
        <w:numPr>
          <w:ilvl w:val="0"/>
          <w:numId w:val="4"/>
        </w:numPr>
      </w:pPr>
      <w:r>
        <w:t xml:space="preserve">Define </w:t>
      </w:r>
      <w:r w:rsidR="00C06D57">
        <w:t>relevant</w:t>
      </w:r>
      <w:r>
        <w:t xml:space="preserve"> privacy terminology; and clarify roles and responsibilities.</w:t>
      </w:r>
    </w:p>
    <w:p w:rsidR="00D021E7" w:rsidP="004B7DE5" w:rsidRDefault="00D021E7" w14:paraId="7DD623B0" w14:textId="2137CB9C">
      <w:pPr>
        <w:pStyle w:val="ListParagraph"/>
        <w:numPr>
          <w:ilvl w:val="0"/>
          <w:numId w:val="4"/>
        </w:numPr>
      </w:pPr>
      <w:r>
        <w:t xml:space="preserve">Create a general framework for </w:t>
      </w:r>
      <w:r w:rsidR="00CF0CDA">
        <w:t xml:space="preserve">identifying, understanding, and </w:t>
      </w:r>
      <w:r w:rsidR="008A4F41">
        <w:t>guarding</w:t>
      </w:r>
      <w:r w:rsidR="008E463C">
        <w:t xml:space="preserve"> </w:t>
      </w:r>
      <w:r w:rsidR="008A4F41">
        <w:t>protected information</w:t>
      </w:r>
      <w:r w:rsidR="006D239A">
        <w:t>, including privacy requirements.</w:t>
      </w:r>
    </w:p>
    <w:p w:rsidR="00D021E7" w:rsidP="004B7DE5" w:rsidRDefault="00D021E7" w14:paraId="7AABC53F" w14:textId="70BFA138">
      <w:pPr>
        <w:pStyle w:val="ListParagraph"/>
        <w:numPr>
          <w:ilvl w:val="0"/>
          <w:numId w:val="4"/>
        </w:numPr>
      </w:pPr>
      <w:r>
        <w:t>Require the creation of formal</w:t>
      </w:r>
      <w:r w:rsidR="003E41F0">
        <w:t>, topical</w:t>
      </w:r>
      <w:r>
        <w:t xml:space="preserve"> Privacy Standards that address the many privacy laws, regulations, and practices that apply to the Company.</w:t>
      </w:r>
    </w:p>
    <w:p w:rsidR="00CC5F30" w:rsidP="004B7DE5" w:rsidRDefault="00CC5F30" w14:paraId="0319A530" w14:textId="57EFC117">
      <w:pPr>
        <w:pStyle w:val="ListParagraph"/>
        <w:numPr>
          <w:ilvl w:val="0"/>
          <w:numId w:val="4"/>
        </w:numPr>
      </w:pPr>
      <w:r>
        <w:t>Help maximize the value of data and minimize the associated privacy related risks.</w:t>
      </w:r>
    </w:p>
    <w:p w:rsidR="00FE0040" w:rsidP="00360C63" w:rsidRDefault="0052731B" w14:paraId="7196D671" w14:textId="2E8E32E1">
      <w:pPr>
        <w:pStyle w:val="Heading1"/>
      </w:pPr>
      <w:bookmarkStart w:name="_Toc434830957" w:id="5"/>
      <w:bookmarkStart w:name="_Toc434316901" w:id="6"/>
      <w:bookmarkStart w:name="_Toc430272458" w:id="7"/>
      <w:bookmarkStart w:name="_Toc61945035" w:id="8"/>
      <w:bookmarkStart w:name="_Toc156313249" w:id="9"/>
      <w:bookmarkStart w:name="_Toc210322906" w:id="10"/>
      <w:r>
        <w:t>Definitions</w:t>
      </w:r>
      <w:bookmarkEnd w:id="5"/>
      <w:bookmarkEnd w:id="6"/>
      <w:bookmarkEnd w:id="7"/>
      <w:bookmarkEnd w:id="8"/>
      <w:bookmarkEnd w:id="9"/>
      <w:bookmarkEnd w:id="10"/>
    </w:p>
    <w:p w:rsidR="00FE0040" w:rsidP="00CF0CDA" w:rsidRDefault="006F4760" w14:paraId="42ADA2B0" w14:textId="77CAFD87">
      <w:pPr>
        <w:ind w:left="720"/>
      </w:pPr>
      <w:r>
        <w:t>Listed below is a survey of privacy terminology</w:t>
      </w:r>
      <w:r w:rsidR="00534ED9">
        <w:t xml:space="preserve">. The list is not comprehensive but </w:t>
      </w:r>
      <w:r w:rsidR="00AB0476">
        <w:t>highlights</w:t>
      </w:r>
      <w:r w:rsidR="00534ED9">
        <w:t xml:space="preserve"> major considerations</w:t>
      </w:r>
      <w:r w:rsidR="00234B18">
        <w:t xml:space="preserve"> and shows the spectrum of data that </w:t>
      </w:r>
      <w:r w:rsidR="005E4848">
        <w:t xml:space="preserve">must be </w:t>
      </w:r>
      <w:r w:rsidR="00234B18">
        <w:t xml:space="preserve">managed </w:t>
      </w:r>
      <w:r w:rsidR="005E4848">
        <w:t xml:space="preserve">by the Company </w:t>
      </w:r>
      <w:r w:rsidR="00234B18">
        <w:t>under various legal standards</w:t>
      </w:r>
      <w:r w:rsidR="00534ED9">
        <w:t xml:space="preserve">. </w:t>
      </w:r>
    </w:p>
    <w:p w:rsidR="0052731B" w:rsidP="0052731B" w:rsidRDefault="0052731B" w14:paraId="7111E4E1" w14:textId="002003D0"/>
    <w:tbl>
      <w:tblPr>
        <w:tblStyle w:val="TableGrid"/>
        <w:tblW w:w="9445" w:type="dxa"/>
        <w:tblLook w:val="04A0" w:firstRow="1" w:lastRow="0" w:firstColumn="1" w:lastColumn="0" w:noHBand="0" w:noVBand="1"/>
      </w:tblPr>
      <w:tblGrid>
        <w:gridCol w:w="2335"/>
        <w:gridCol w:w="7110"/>
      </w:tblGrid>
      <w:tr w:rsidRPr="00CD7DF6" w:rsidR="00CD7DF6" w:rsidTr="4D5AD996" w14:paraId="6CD96F70" w14:textId="77777777">
        <w:tc>
          <w:tcPr>
            <w:tcW w:w="2335" w:type="dxa"/>
            <w:shd w:val="clear" w:color="auto" w:fill="D9D9D9" w:themeFill="background1" w:themeFillShade="D9"/>
            <w:tcMar/>
          </w:tcPr>
          <w:p w:rsidRPr="00CD7DF6" w:rsidR="00CD7DF6" w:rsidP="001E0E92" w:rsidRDefault="000C0486" w14:paraId="75AEB5CF" w14:textId="78AB8C97">
            <w:pPr>
              <w:jc w:val="left"/>
              <w:rPr>
                <w:b/>
                <w:bCs/>
                <w:sz w:val="20"/>
                <w:szCs w:val="20"/>
              </w:rPr>
            </w:pPr>
            <w:r>
              <w:rPr>
                <w:b/>
                <w:bCs/>
                <w:sz w:val="20"/>
                <w:szCs w:val="20"/>
              </w:rPr>
              <w:t>Category</w:t>
            </w:r>
          </w:p>
        </w:tc>
        <w:tc>
          <w:tcPr>
            <w:tcW w:w="7110" w:type="dxa"/>
            <w:shd w:val="clear" w:color="auto" w:fill="D9D9D9" w:themeFill="background1" w:themeFillShade="D9"/>
            <w:tcMar/>
          </w:tcPr>
          <w:p w:rsidRPr="00CD7DF6" w:rsidR="00CD7DF6" w:rsidP="001E0E92" w:rsidRDefault="000C0486" w14:paraId="4A81B3BE" w14:textId="7B028FE5">
            <w:pPr>
              <w:jc w:val="left"/>
              <w:rPr>
                <w:b/>
                <w:bCs/>
                <w:sz w:val="20"/>
                <w:szCs w:val="20"/>
              </w:rPr>
            </w:pPr>
            <w:r>
              <w:rPr>
                <w:b/>
                <w:bCs/>
                <w:sz w:val="20"/>
                <w:szCs w:val="20"/>
              </w:rPr>
              <w:t xml:space="preserve">Terms and </w:t>
            </w:r>
            <w:r w:rsidRPr="00CD7DF6" w:rsidR="00CD7DF6">
              <w:rPr>
                <w:b/>
                <w:bCs/>
                <w:sz w:val="20"/>
                <w:szCs w:val="20"/>
              </w:rPr>
              <w:t>Definition</w:t>
            </w:r>
            <w:r>
              <w:rPr>
                <w:b/>
                <w:bCs/>
                <w:sz w:val="20"/>
                <w:szCs w:val="20"/>
              </w:rPr>
              <w:t>s</w:t>
            </w:r>
          </w:p>
        </w:tc>
      </w:tr>
      <w:tr w:rsidR="00085BE8" w:rsidTr="4D5AD996" w14:paraId="6DF173E7" w14:textId="77777777">
        <w:tc>
          <w:tcPr>
            <w:tcW w:w="2335" w:type="dxa"/>
            <w:tcMar/>
          </w:tcPr>
          <w:p w:rsidR="00085BE8" w:rsidP="00F73F99" w:rsidRDefault="00F73F99" w14:paraId="1C8238EC" w14:noSpellErr="1" w14:textId="10231282">
            <w:pPr>
              <w:jc w:val="left"/>
              <w:rPr>
                <w:sz w:val="20"/>
                <w:szCs w:val="20"/>
              </w:rPr>
            </w:pPr>
            <w:bookmarkStart w:name="_Hlk62734379" w:id="11"/>
            <w:r w:rsidRPr="4D5AD996" w:rsidR="00F73F99">
              <w:rPr>
                <w:sz w:val="20"/>
                <w:szCs w:val="20"/>
              </w:rPr>
              <w:t>P</w:t>
            </w:r>
            <w:r w:rsidRPr="4D5AD996" w:rsidR="00B41DC6">
              <w:rPr>
                <w:sz w:val="20"/>
                <w:szCs w:val="20"/>
              </w:rPr>
              <w:t>rotected Information</w:t>
            </w:r>
            <w:r w:rsidRPr="4D5AD996" w:rsidR="7FB6B462">
              <w:rPr>
                <w:sz w:val="20"/>
                <w:szCs w:val="20"/>
              </w:rPr>
              <w:t xml:space="preserve"> (“PI”)</w:t>
            </w:r>
            <w:bookmarkEnd w:id="11"/>
          </w:p>
        </w:tc>
        <w:tc>
          <w:tcPr>
            <w:tcW w:w="7110" w:type="dxa"/>
            <w:tcMar/>
          </w:tcPr>
          <w:p w:rsidR="00BB3C05" w:rsidP="009D17AD" w:rsidRDefault="00BB3C05" w14:paraId="13897C5E" w14:textId="6AE8ABAE">
            <w:pPr>
              <w:pStyle w:val="ListParagraph"/>
              <w:numPr>
                <w:ilvl w:val="0"/>
                <w:numId w:val="13"/>
              </w:numPr>
              <w:ind w:left="346" w:hanging="270"/>
              <w:jc w:val="left"/>
              <w:rPr>
                <w:rFonts w:cstheme="minorHAnsi"/>
                <w:color w:val="212121"/>
                <w:sz w:val="20"/>
                <w:szCs w:val="20"/>
                <w:shd w:val="clear" w:color="auto" w:fill="FFFFFF"/>
              </w:rPr>
            </w:pPr>
            <w:r>
              <w:rPr>
                <w:rFonts w:cstheme="minorHAnsi"/>
                <w:color w:val="212121"/>
                <w:sz w:val="20"/>
                <w:szCs w:val="20"/>
                <w:shd w:val="clear" w:color="auto" w:fill="FFFFFF"/>
              </w:rPr>
              <w:t xml:space="preserve">Protected Information </w:t>
            </w:r>
            <w:r w:rsidRPr="00376165">
              <w:rPr>
                <w:sz w:val="20"/>
                <w:szCs w:val="20"/>
              </w:rPr>
              <w:t>is</w:t>
            </w:r>
            <w:r>
              <w:rPr>
                <w:rFonts w:cstheme="minorHAnsi"/>
                <w:color w:val="212121"/>
                <w:sz w:val="20"/>
                <w:szCs w:val="20"/>
                <w:shd w:val="clear" w:color="auto" w:fill="FFFFFF"/>
              </w:rPr>
              <w:t xml:space="preserve"> a broad category, that includes other privacy categories such as NPI, PHI, and PII (defined below).</w:t>
            </w:r>
          </w:p>
          <w:p w:rsidRPr="008432C8" w:rsidR="008432C8" w:rsidP="003E41F0" w:rsidRDefault="008432C8" w14:paraId="50844390" w14:textId="7AD293E8">
            <w:pPr>
              <w:pStyle w:val="ListParagraph"/>
              <w:numPr>
                <w:ilvl w:val="0"/>
                <w:numId w:val="13"/>
              </w:numPr>
              <w:ind w:left="346" w:hanging="270"/>
              <w:jc w:val="left"/>
              <w:rPr>
                <w:rFonts w:cstheme="minorHAnsi"/>
                <w:color w:val="212121"/>
                <w:sz w:val="20"/>
                <w:szCs w:val="20"/>
                <w:shd w:val="clear" w:color="auto" w:fill="FFFFFF"/>
              </w:rPr>
            </w:pPr>
            <w:r w:rsidRPr="008432C8">
              <w:rPr>
                <w:rFonts w:cstheme="minorHAnsi"/>
                <w:color w:val="212121"/>
                <w:sz w:val="20"/>
                <w:szCs w:val="20"/>
                <w:shd w:val="clear" w:color="auto" w:fill="FFFFFF"/>
              </w:rPr>
              <w:t xml:space="preserve">Any representation of information that permits the identity of an individual to whom the information applies to be reasonably inferred by either direct or indirect means. Further, </w:t>
            </w:r>
            <w:r w:rsidR="00B41DC6">
              <w:rPr>
                <w:rFonts w:cstheme="minorHAnsi"/>
                <w:color w:val="212121"/>
                <w:sz w:val="20"/>
                <w:szCs w:val="20"/>
                <w:shd w:val="clear" w:color="auto" w:fill="FFFFFF"/>
              </w:rPr>
              <w:t>Protected Information</w:t>
            </w:r>
            <w:r w:rsidRPr="008432C8">
              <w:rPr>
                <w:rFonts w:cstheme="minorHAnsi"/>
                <w:color w:val="212121"/>
                <w:sz w:val="20"/>
                <w:szCs w:val="20"/>
                <w:shd w:val="clear" w:color="auto" w:fill="FFFFFF"/>
              </w:rPr>
              <w:t xml:space="preserve"> is defined as information: (i) that directly identifies an individual (e.g., name, address, social security number or other identifying number or code, telephone number, email address, etc.) or (ii) by which an agency intends to identify specific individuals in conjunction with other data elements, i.e., indirect identification. (These data elements may include a combination of gender, race, birth date, geographic indicator, and other descriptors). Additionally, information permitting the physical or online </w:t>
            </w:r>
            <w:r w:rsidRPr="008432C8">
              <w:rPr>
                <w:rFonts w:cstheme="minorHAnsi"/>
                <w:color w:val="212121"/>
                <w:sz w:val="20"/>
                <w:szCs w:val="20"/>
                <w:shd w:val="clear" w:color="auto" w:fill="FFFFFF"/>
              </w:rPr>
              <w:lastRenderedPageBreak/>
              <w:t xml:space="preserve">contacting of a specific individual is the same as </w:t>
            </w:r>
            <w:r w:rsidR="008216E8">
              <w:rPr>
                <w:rFonts w:cstheme="minorHAnsi"/>
                <w:color w:val="212121"/>
                <w:sz w:val="20"/>
                <w:szCs w:val="20"/>
                <w:shd w:val="clear" w:color="auto" w:fill="FFFFFF"/>
              </w:rPr>
              <w:t>Protected Information</w:t>
            </w:r>
            <w:r w:rsidRPr="008432C8">
              <w:rPr>
                <w:rFonts w:cstheme="minorHAnsi"/>
                <w:color w:val="212121"/>
                <w:sz w:val="20"/>
                <w:szCs w:val="20"/>
                <w:shd w:val="clear" w:color="auto" w:fill="FFFFFF"/>
              </w:rPr>
              <w:t>. This information can be maintained in either paper, electronic or other media.</w:t>
            </w:r>
            <w:r>
              <w:rPr>
                <w:rStyle w:val="FootnoteReference"/>
                <w:rFonts w:cstheme="minorHAnsi"/>
                <w:color w:val="212121"/>
                <w:sz w:val="20"/>
                <w:szCs w:val="20"/>
                <w:shd w:val="clear" w:color="auto" w:fill="FFFFFF"/>
              </w:rPr>
              <w:footnoteReference w:id="3"/>
            </w:r>
          </w:p>
          <w:p w:rsidRPr="00AB0476" w:rsidR="00AB0476" w:rsidP="00AB0476" w:rsidRDefault="00AB0476" w14:paraId="698FABFF" w14:textId="7B811C92">
            <w:pPr>
              <w:pStyle w:val="ListParagraph"/>
              <w:numPr>
                <w:ilvl w:val="0"/>
                <w:numId w:val="13"/>
              </w:numPr>
              <w:ind w:left="346" w:hanging="270"/>
              <w:jc w:val="left"/>
              <w:rPr>
                <w:sz w:val="20"/>
                <w:szCs w:val="20"/>
              </w:rPr>
            </w:pPr>
            <w:r>
              <w:rPr>
                <w:sz w:val="20"/>
                <w:szCs w:val="20"/>
              </w:rPr>
              <w:t xml:space="preserve">The Company does not collect </w:t>
            </w:r>
            <w:r w:rsidR="00B41DC6">
              <w:rPr>
                <w:sz w:val="20"/>
                <w:szCs w:val="20"/>
              </w:rPr>
              <w:t>Protected Information</w:t>
            </w:r>
            <w:r>
              <w:rPr>
                <w:sz w:val="20"/>
                <w:szCs w:val="20"/>
              </w:rPr>
              <w:t xml:space="preserve"> from children under the age of 18, however, plan sponsors and participants, and HSA owners may upload dependent information for payment or recordkeeping purposes.</w:t>
            </w:r>
          </w:p>
          <w:p w:rsidRPr="002F756C" w:rsidR="002243C0" w:rsidP="002F756C" w:rsidRDefault="002243C0" w14:paraId="4ACE787F" w14:textId="02D2E8DF">
            <w:pPr>
              <w:ind w:left="76"/>
              <w:jc w:val="left"/>
              <w:rPr>
                <w:sz w:val="20"/>
                <w:szCs w:val="20"/>
              </w:rPr>
            </w:pPr>
          </w:p>
        </w:tc>
      </w:tr>
      <w:tr w:rsidR="004B7DE5" w:rsidTr="4D5AD996" w14:paraId="49647999" w14:textId="77777777">
        <w:tc>
          <w:tcPr>
            <w:tcW w:w="2335" w:type="dxa"/>
            <w:tcMar/>
          </w:tcPr>
          <w:p w:rsidR="004B7DE5" w:rsidP="00F63A3A" w:rsidRDefault="003249C5" w14:paraId="6DE4CA14" w14:textId="5740BF3D">
            <w:pPr>
              <w:jc w:val="left"/>
              <w:rPr>
                <w:sz w:val="20"/>
                <w:szCs w:val="20"/>
              </w:rPr>
            </w:pPr>
            <w:r>
              <w:rPr>
                <w:sz w:val="20"/>
                <w:szCs w:val="20"/>
              </w:rPr>
              <w:lastRenderedPageBreak/>
              <w:t xml:space="preserve">Nonpublic Personal Information </w:t>
            </w:r>
            <w:r w:rsidR="003A5DF2">
              <w:rPr>
                <w:sz w:val="20"/>
                <w:szCs w:val="20"/>
              </w:rPr>
              <w:t>(</w:t>
            </w:r>
            <w:r w:rsidR="002F756C">
              <w:rPr>
                <w:sz w:val="20"/>
                <w:szCs w:val="20"/>
              </w:rPr>
              <w:t>“</w:t>
            </w:r>
            <w:r w:rsidR="00BB3C05">
              <w:rPr>
                <w:sz w:val="20"/>
                <w:szCs w:val="20"/>
              </w:rPr>
              <w:t>NPI</w:t>
            </w:r>
            <w:r w:rsidR="002F756C">
              <w:rPr>
                <w:sz w:val="20"/>
                <w:szCs w:val="20"/>
              </w:rPr>
              <w:t>”</w:t>
            </w:r>
            <w:r w:rsidR="003A5DF2">
              <w:rPr>
                <w:sz w:val="20"/>
                <w:szCs w:val="20"/>
              </w:rPr>
              <w:t>)</w:t>
            </w:r>
            <w:r w:rsidR="009A3DF1">
              <w:rPr>
                <w:sz w:val="20"/>
                <w:szCs w:val="20"/>
              </w:rPr>
              <w:t xml:space="preserve"> </w:t>
            </w:r>
            <w:r w:rsidR="007C6B0B">
              <w:rPr>
                <w:sz w:val="20"/>
                <w:szCs w:val="20"/>
              </w:rPr>
              <w:t xml:space="preserve"> </w:t>
            </w:r>
          </w:p>
          <w:p w:rsidR="00376165" w:rsidP="00F63A3A" w:rsidRDefault="00376165" w14:paraId="3F2B37A6" w14:textId="2522864F">
            <w:pPr>
              <w:jc w:val="left"/>
              <w:rPr>
                <w:sz w:val="20"/>
                <w:szCs w:val="20"/>
              </w:rPr>
            </w:pPr>
          </w:p>
          <w:p w:rsidRPr="006F35DC" w:rsidR="004B7DE5" w:rsidP="00F63A3A" w:rsidRDefault="004B7DE5" w14:paraId="69E93AAE" w14:textId="504B255A">
            <w:pPr>
              <w:jc w:val="left"/>
              <w:rPr>
                <w:sz w:val="20"/>
                <w:szCs w:val="20"/>
              </w:rPr>
            </w:pPr>
          </w:p>
        </w:tc>
        <w:tc>
          <w:tcPr>
            <w:tcW w:w="7110" w:type="dxa"/>
            <w:tcMar/>
          </w:tcPr>
          <w:p w:rsidRPr="007047A1" w:rsidR="00376165" w:rsidP="002F756C" w:rsidRDefault="00376165" w14:paraId="3B3D8BFE" w14:textId="61F13473">
            <w:pPr>
              <w:ind w:left="336" w:hanging="336"/>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HSA</w:t>
            </w:r>
            <w:r w:rsidR="00204369">
              <w:rPr>
                <w:sz w:val="18"/>
                <w:szCs w:val="18"/>
              </w:rPr>
              <w:t xml:space="preserve">, </w:t>
            </w:r>
            <w:r w:rsidR="00FC4014">
              <w:rPr>
                <w:sz w:val="18"/>
                <w:szCs w:val="18"/>
              </w:rPr>
              <w:t xml:space="preserve">Commuter, </w:t>
            </w:r>
            <w:r w:rsidR="00204369">
              <w:rPr>
                <w:sz w:val="18"/>
                <w:szCs w:val="18"/>
              </w:rPr>
              <w:t>Dependent Care FSA</w:t>
            </w:r>
            <w:r w:rsidR="00D57489">
              <w:rPr>
                <w:sz w:val="18"/>
                <w:szCs w:val="18"/>
              </w:rPr>
              <w:t>, Employer-Sponsored Programs subject to GLBA (check with Privacy</w:t>
            </w:r>
            <w:r w:rsidR="002F756C">
              <w:rPr>
                <w:sz w:val="18"/>
                <w:szCs w:val="18"/>
              </w:rPr>
              <w:t xml:space="preserve"> Team</w:t>
            </w:r>
            <w:r w:rsidR="00D57489">
              <w:rPr>
                <w:sz w:val="18"/>
                <w:szCs w:val="18"/>
              </w:rPr>
              <w:t xml:space="preserve">) </w:t>
            </w:r>
          </w:p>
          <w:p w:rsidRPr="007047A1" w:rsidR="004875DE" w:rsidP="002F756C" w:rsidRDefault="004875DE" w14:paraId="3FDF5130" w14:textId="4A18E876">
            <w:pPr>
              <w:ind w:left="336" w:hanging="336"/>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sidR="00BA2325">
              <w:rPr>
                <w:rFonts w:cstheme="minorHAnsi"/>
                <w:sz w:val="18"/>
                <w:szCs w:val="18"/>
                <w:shd w:val="clear" w:color="auto" w:fill="FFFFFF"/>
              </w:rPr>
              <w:t xml:space="preserve">Account holder directly or through </w:t>
            </w:r>
            <w:r w:rsidRPr="007047A1">
              <w:rPr>
                <w:rFonts w:cstheme="minorHAnsi"/>
                <w:sz w:val="18"/>
                <w:szCs w:val="18"/>
                <w:shd w:val="clear" w:color="auto" w:fill="FFFFFF"/>
              </w:rPr>
              <w:t>their agent (e.g., employers</w:t>
            </w:r>
            <w:r w:rsidRPr="007047A1" w:rsidR="00BA2325">
              <w:rPr>
                <w:rFonts w:cstheme="minorHAnsi"/>
                <w:sz w:val="18"/>
                <w:szCs w:val="18"/>
                <w:shd w:val="clear" w:color="auto" w:fill="FFFFFF"/>
              </w:rPr>
              <w:t>/</w:t>
            </w:r>
            <w:r w:rsidRPr="007047A1">
              <w:rPr>
                <w:rFonts w:cstheme="minorHAnsi"/>
                <w:sz w:val="18"/>
                <w:szCs w:val="18"/>
                <w:shd w:val="clear" w:color="auto" w:fill="FFFFFF"/>
              </w:rPr>
              <w:t>partners)</w:t>
            </w:r>
          </w:p>
          <w:p w:rsidRPr="007047A1" w:rsidR="004875DE" w:rsidP="002F756C" w:rsidRDefault="004875DE" w14:paraId="753A7739" w14:textId="77777777">
            <w:pPr>
              <w:ind w:left="336" w:hanging="336"/>
              <w:jc w:val="left"/>
              <w:rPr>
                <w:rFonts w:cstheme="minorHAnsi"/>
                <w:color w:val="212121"/>
                <w:sz w:val="18"/>
                <w:szCs w:val="18"/>
                <w:shd w:val="clear" w:color="auto" w:fill="FFFFFF"/>
              </w:rPr>
            </w:pPr>
            <w:r w:rsidRPr="00FD7D19">
              <w:rPr>
                <w:rFonts w:cstheme="minorHAnsi"/>
                <w:color w:val="ED7D31" w:themeColor="accent2"/>
                <w:sz w:val="18"/>
                <w:szCs w:val="18"/>
                <w:shd w:val="clear" w:color="auto" w:fill="FFFFFF"/>
              </w:rPr>
              <w:t>Owner:</w:t>
            </w:r>
            <w:r w:rsidRPr="007047A1">
              <w:rPr>
                <w:sz w:val="18"/>
                <w:szCs w:val="18"/>
              </w:rPr>
              <w:t xml:space="preserve"> HSA Custodian, subject to IRS record retention requirements</w:t>
            </w:r>
          </w:p>
          <w:p w:rsidR="002F756C" w:rsidP="002F756C" w:rsidRDefault="002F756C" w14:paraId="3AD2C46E" w14:textId="77777777">
            <w:pPr>
              <w:pStyle w:val="ListParagraph"/>
              <w:numPr>
                <w:ilvl w:val="0"/>
                <w:numId w:val="0"/>
              </w:numPr>
              <w:ind w:left="346"/>
              <w:jc w:val="left"/>
              <w:rPr>
                <w:sz w:val="20"/>
                <w:szCs w:val="20"/>
              </w:rPr>
            </w:pPr>
          </w:p>
          <w:p w:rsidR="004769B5" w:rsidP="00376165" w:rsidRDefault="004769B5" w14:paraId="3DA47872" w14:textId="09C3E271">
            <w:pPr>
              <w:pStyle w:val="ListParagraph"/>
              <w:numPr>
                <w:ilvl w:val="0"/>
                <w:numId w:val="13"/>
              </w:numPr>
              <w:ind w:left="346" w:hanging="270"/>
              <w:jc w:val="left"/>
              <w:rPr>
                <w:sz w:val="20"/>
                <w:szCs w:val="20"/>
              </w:rPr>
            </w:pPr>
            <w:r>
              <w:rPr>
                <w:sz w:val="20"/>
                <w:szCs w:val="20"/>
              </w:rPr>
              <w:t>D</w:t>
            </w:r>
            <w:r w:rsidRPr="00376165">
              <w:rPr>
                <w:sz w:val="20"/>
                <w:szCs w:val="20"/>
              </w:rPr>
              <w:t>efined by the Gramm Leach Bliley Act</w:t>
            </w:r>
            <w:r>
              <w:rPr>
                <w:sz w:val="20"/>
                <w:szCs w:val="20"/>
              </w:rPr>
              <w:t xml:space="preserve"> (“</w:t>
            </w:r>
            <w:r w:rsidRPr="00376165">
              <w:rPr>
                <w:sz w:val="20"/>
                <w:szCs w:val="20"/>
              </w:rPr>
              <w:t>GLBA</w:t>
            </w:r>
            <w:r>
              <w:rPr>
                <w:sz w:val="20"/>
                <w:szCs w:val="20"/>
              </w:rPr>
              <w:t>”)</w:t>
            </w:r>
            <w:r w:rsidR="008E463C">
              <w:rPr>
                <w:sz w:val="20"/>
                <w:szCs w:val="20"/>
              </w:rPr>
              <w:t xml:space="preserve"> Privacy Rule</w:t>
            </w:r>
            <w:r>
              <w:rPr>
                <w:sz w:val="20"/>
                <w:szCs w:val="20"/>
              </w:rPr>
              <w:t>.</w:t>
            </w:r>
          </w:p>
          <w:p w:rsidR="008E463C" w:rsidP="00376165" w:rsidRDefault="00CF0CDA" w14:paraId="558D7011" w14:textId="404BBEF0">
            <w:pPr>
              <w:pStyle w:val="ListParagraph"/>
              <w:numPr>
                <w:ilvl w:val="0"/>
                <w:numId w:val="13"/>
              </w:numPr>
              <w:ind w:left="346" w:hanging="270"/>
              <w:jc w:val="left"/>
              <w:rPr>
                <w:sz w:val="20"/>
                <w:szCs w:val="20"/>
              </w:rPr>
            </w:pPr>
            <w:r>
              <w:rPr>
                <w:sz w:val="20"/>
                <w:szCs w:val="20"/>
              </w:rPr>
              <w:t>A</w:t>
            </w:r>
            <w:r w:rsidRPr="008E463C" w:rsidR="008E463C">
              <w:rPr>
                <w:sz w:val="20"/>
                <w:szCs w:val="20"/>
              </w:rPr>
              <w:t xml:space="preserve">ny </w:t>
            </w:r>
            <w:r w:rsidR="008E463C">
              <w:rPr>
                <w:sz w:val="20"/>
                <w:szCs w:val="20"/>
              </w:rPr>
              <w:t>“</w:t>
            </w:r>
            <w:r w:rsidRPr="008E463C" w:rsidR="008E463C">
              <w:rPr>
                <w:sz w:val="20"/>
                <w:szCs w:val="20"/>
              </w:rPr>
              <w:t>personally identifiable financial information</w:t>
            </w:r>
            <w:r w:rsidR="008E463C">
              <w:rPr>
                <w:sz w:val="20"/>
                <w:szCs w:val="20"/>
              </w:rPr>
              <w:t>”</w:t>
            </w:r>
            <w:r w:rsidRPr="008E463C" w:rsidR="008E463C">
              <w:rPr>
                <w:sz w:val="20"/>
                <w:szCs w:val="20"/>
              </w:rPr>
              <w:t xml:space="preserve"> that a financial institution</w:t>
            </w:r>
            <w:r w:rsidR="008E463C">
              <w:rPr>
                <w:rStyle w:val="FootnoteReference"/>
                <w:sz w:val="20"/>
                <w:szCs w:val="20"/>
              </w:rPr>
              <w:footnoteReference w:id="4"/>
            </w:r>
            <w:r w:rsidRPr="008E463C" w:rsidR="008E463C">
              <w:rPr>
                <w:sz w:val="20"/>
                <w:szCs w:val="20"/>
              </w:rPr>
              <w:t xml:space="preserve"> collects about an individual in connection with providing a financial product or service, unless that information is otherwise </w:t>
            </w:r>
            <w:r>
              <w:rPr>
                <w:sz w:val="20"/>
                <w:szCs w:val="20"/>
              </w:rPr>
              <w:t>“</w:t>
            </w:r>
            <w:r w:rsidRPr="008E463C" w:rsidR="008E463C">
              <w:rPr>
                <w:sz w:val="20"/>
                <w:szCs w:val="20"/>
              </w:rPr>
              <w:t>publicly available</w:t>
            </w:r>
            <w:r>
              <w:rPr>
                <w:sz w:val="20"/>
                <w:szCs w:val="20"/>
              </w:rPr>
              <w:t>”</w:t>
            </w:r>
            <w:r w:rsidRPr="008E463C" w:rsidR="008E463C">
              <w:rPr>
                <w:sz w:val="20"/>
                <w:szCs w:val="20"/>
              </w:rPr>
              <w:t>.</w:t>
            </w:r>
            <w:r>
              <w:rPr>
                <w:rStyle w:val="FootnoteReference"/>
                <w:sz w:val="20"/>
                <w:szCs w:val="20"/>
              </w:rPr>
              <w:footnoteReference w:id="5"/>
            </w:r>
            <w:r w:rsidRPr="008E463C" w:rsidR="008E463C">
              <w:rPr>
                <w:sz w:val="20"/>
                <w:szCs w:val="20"/>
              </w:rPr>
              <w:t xml:space="preserve"> </w:t>
            </w:r>
          </w:p>
          <w:p w:rsidR="002243C0" w:rsidP="00376165" w:rsidRDefault="008E463C" w14:paraId="0C1B2D83" w14:textId="543D0BE4">
            <w:pPr>
              <w:pStyle w:val="ListParagraph"/>
              <w:numPr>
                <w:ilvl w:val="0"/>
                <w:numId w:val="13"/>
              </w:numPr>
              <w:ind w:left="346" w:hanging="270"/>
              <w:jc w:val="left"/>
              <w:rPr>
                <w:sz w:val="20"/>
                <w:szCs w:val="20"/>
              </w:rPr>
            </w:pPr>
            <w:r w:rsidRPr="008E463C">
              <w:rPr>
                <w:sz w:val="20"/>
                <w:szCs w:val="20"/>
              </w:rPr>
              <w:t xml:space="preserve">NPI includes, among other things, an </w:t>
            </w:r>
            <w:r>
              <w:rPr>
                <w:sz w:val="20"/>
                <w:szCs w:val="20"/>
              </w:rPr>
              <w:t>HSA member</w:t>
            </w:r>
            <w:r w:rsidRPr="008E463C">
              <w:rPr>
                <w:sz w:val="20"/>
                <w:szCs w:val="20"/>
              </w:rPr>
              <w:t xml:space="preserve">’s name and contact information, information submitted </w:t>
            </w:r>
            <w:r>
              <w:rPr>
                <w:sz w:val="20"/>
                <w:szCs w:val="20"/>
              </w:rPr>
              <w:t>an individual (either directly or through an employer or other agent)</w:t>
            </w:r>
            <w:r w:rsidRPr="008E463C">
              <w:rPr>
                <w:sz w:val="20"/>
                <w:szCs w:val="20"/>
              </w:rPr>
              <w:t xml:space="preserve"> in an HSA application, transaction information, and the </w:t>
            </w:r>
            <w:r>
              <w:rPr>
                <w:sz w:val="20"/>
                <w:szCs w:val="20"/>
              </w:rPr>
              <w:t xml:space="preserve">mere </w:t>
            </w:r>
            <w:r w:rsidRPr="008E463C">
              <w:rPr>
                <w:sz w:val="20"/>
                <w:szCs w:val="20"/>
              </w:rPr>
              <w:t xml:space="preserve">fact that an individual has an HSA administered by the Company. </w:t>
            </w:r>
          </w:p>
          <w:p w:rsidRPr="00C95FF9" w:rsidR="002243C0" w:rsidP="00C95FF9" w:rsidRDefault="002243C0" w14:paraId="61FD3198" w14:textId="15EAA056">
            <w:pPr>
              <w:ind w:left="76"/>
              <w:jc w:val="left"/>
              <w:rPr>
                <w:sz w:val="20"/>
                <w:szCs w:val="20"/>
              </w:rPr>
            </w:pPr>
          </w:p>
        </w:tc>
      </w:tr>
      <w:tr w:rsidR="004B7DE5" w:rsidTr="4D5AD996" w14:paraId="21BBC0C5" w14:textId="77777777">
        <w:tc>
          <w:tcPr>
            <w:tcW w:w="2335" w:type="dxa"/>
            <w:tcMar/>
          </w:tcPr>
          <w:p w:rsidR="004B7DE5" w:rsidP="00F63A3A" w:rsidRDefault="00BB3C05" w14:paraId="239D8DA3" w14:textId="7E1E063C">
            <w:pPr>
              <w:jc w:val="left"/>
              <w:rPr>
                <w:sz w:val="20"/>
                <w:szCs w:val="20"/>
              </w:rPr>
            </w:pPr>
            <w:r>
              <w:rPr>
                <w:sz w:val="20"/>
                <w:szCs w:val="20"/>
              </w:rPr>
              <w:t>Protected Health Information (</w:t>
            </w:r>
            <w:r w:rsidR="002F756C">
              <w:rPr>
                <w:sz w:val="20"/>
                <w:szCs w:val="20"/>
              </w:rPr>
              <w:t>“</w:t>
            </w:r>
            <w:r w:rsidR="007C6B0B">
              <w:rPr>
                <w:sz w:val="20"/>
                <w:szCs w:val="20"/>
              </w:rPr>
              <w:t>PHI</w:t>
            </w:r>
            <w:r w:rsidR="002F756C">
              <w:rPr>
                <w:sz w:val="20"/>
                <w:szCs w:val="20"/>
              </w:rPr>
              <w:t>”</w:t>
            </w:r>
            <w:r>
              <w:rPr>
                <w:sz w:val="20"/>
                <w:szCs w:val="20"/>
              </w:rPr>
              <w:t>)</w:t>
            </w:r>
            <w:r w:rsidR="007C6B0B">
              <w:rPr>
                <w:sz w:val="20"/>
                <w:szCs w:val="20"/>
              </w:rPr>
              <w:t xml:space="preserve"> </w:t>
            </w:r>
          </w:p>
          <w:p w:rsidRPr="006F35DC" w:rsidR="008A0CC6" w:rsidP="00F63A3A" w:rsidRDefault="008A0CC6" w14:paraId="2E99B335" w14:textId="6194C6DA">
            <w:pPr>
              <w:jc w:val="left"/>
              <w:rPr>
                <w:sz w:val="20"/>
                <w:szCs w:val="20"/>
              </w:rPr>
            </w:pPr>
          </w:p>
        </w:tc>
        <w:tc>
          <w:tcPr>
            <w:tcW w:w="7110" w:type="dxa"/>
            <w:tcMar/>
          </w:tcPr>
          <w:p w:rsidRPr="005E4848" w:rsidR="004B7DE5" w:rsidP="00F63A3A" w:rsidRDefault="009F2FF0" w14:paraId="232B008E" w14:textId="248BB9F5">
            <w:pPr>
              <w:jc w:val="left"/>
              <w:rPr>
                <w:sz w:val="20"/>
                <w:szCs w:val="20"/>
                <w:u w:val="single"/>
              </w:rPr>
            </w:pPr>
            <w:r>
              <w:rPr>
                <w:sz w:val="20"/>
                <w:szCs w:val="20"/>
                <w:u w:val="single"/>
              </w:rPr>
              <w:t xml:space="preserve">Client </w:t>
            </w:r>
            <w:r w:rsidR="00BB3C05">
              <w:rPr>
                <w:sz w:val="20"/>
                <w:szCs w:val="20"/>
                <w:u w:val="single"/>
              </w:rPr>
              <w:t>PHI</w:t>
            </w:r>
          </w:p>
          <w:p w:rsidRPr="007047A1" w:rsidR="00015099" w:rsidP="002F756C" w:rsidRDefault="00015099" w14:paraId="07EC325C" w14:textId="35C8B360">
            <w:pPr>
              <w:ind w:left="336" w:hanging="336"/>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w:t>
            </w:r>
            <w:r w:rsidR="00204369">
              <w:rPr>
                <w:sz w:val="18"/>
                <w:szCs w:val="18"/>
              </w:rPr>
              <w:t xml:space="preserve">Health </w:t>
            </w:r>
            <w:r w:rsidRPr="007047A1">
              <w:rPr>
                <w:sz w:val="18"/>
                <w:szCs w:val="18"/>
              </w:rPr>
              <w:t xml:space="preserve">FSA, HRA, </w:t>
            </w:r>
            <w:r w:rsidR="00204369">
              <w:rPr>
                <w:sz w:val="18"/>
                <w:szCs w:val="18"/>
              </w:rPr>
              <w:t xml:space="preserve">Retiree HRA, </w:t>
            </w:r>
            <w:r w:rsidRPr="007047A1">
              <w:rPr>
                <w:sz w:val="18"/>
                <w:szCs w:val="18"/>
              </w:rPr>
              <w:t>Continuation Coverage (e.g., COBRA</w:t>
            </w:r>
            <w:r w:rsidR="00FC4014">
              <w:rPr>
                <w:sz w:val="18"/>
                <w:szCs w:val="18"/>
              </w:rPr>
              <w:t>, Direct Bill</w:t>
            </w:r>
            <w:r w:rsidRPr="007047A1">
              <w:rPr>
                <w:sz w:val="18"/>
                <w:szCs w:val="18"/>
              </w:rPr>
              <w:t>)</w:t>
            </w:r>
            <w:r w:rsidR="00C77BA4">
              <w:rPr>
                <w:sz w:val="18"/>
                <w:szCs w:val="18"/>
              </w:rPr>
              <w:t>, Employer-Sponsored Programs</w:t>
            </w:r>
            <w:r w:rsidR="00D57489">
              <w:rPr>
                <w:sz w:val="18"/>
                <w:szCs w:val="18"/>
              </w:rPr>
              <w:t xml:space="preserve"> subject to HIPAA (check with Privacy</w:t>
            </w:r>
            <w:r w:rsidR="002F756C">
              <w:rPr>
                <w:sz w:val="18"/>
                <w:szCs w:val="18"/>
              </w:rPr>
              <w:t xml:space="preserve"> Team</w:t>
            </w:r>
            <w:r w:rsidR="00D57489">
              <w:rPr>
                <w:sz w:val="18"/>
                <w:szCs w:val="18"/>
              </w:rPr>
              <w:t>)</w:t>
            </w:r>
          </w:p>
          <w:p w:rsidRPr="007047A1" w:rsidR="004875DE" w:rsidP="002F756C" w:rsidRDefault="004875DE" w14:paraId="3D57302A" w14:textId="77777777">
            <w:pPr>
              <w:ind w:left="336" w:hanging="336"/>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HIPAA covered entity (and related parties)</w:t>
            </w:r>
          </w:p>
          <w:p w:rsidRPr="007047A1" w:rsidR="004875DE" w:rsidP="002F756C" w:rsidRDefault="004875DE" w14:paraId="54DF886F" w14:textId="0CB45BDC">
            <w:pPr>
              <w:ind w:left="336" w:hanging="336"/>
              <w:jc w:val="left"/>
              <w:rPr>
                <w:rFonts w:cstheme="minorHAnsi"/>
                <w:color w:val="212121"/>
                <w:sz w:val="18"/>
                <w:szCs w:val="18"/>
                <w:shd w:val="clear" w:color="auto" w:fill="FFFFFF"/>
              </w:rPr>
            </w:pPr>
            <w:r w:rsidRPr="00FD7D19">
              <w:rPr>
                <w:rFonts w:cstheme="minorHAnsi"/>
                <w:color w:val="ED7D31" w:themeColor="accent2"/>
                <w:sz w:val="18"/>
                <w:szCs w:val="18"/>
                <w:shd w:val="clear" w:color="auto" w:fill="FFFFFF"/>
              </w:rPr>
              <w:t>Owner:</w:t>
            </w:r>
            <w:r w:rsidRPr="007047A1">
              <w:rPr>
                <w:rFonts w:cstheme="minorHAnsi"/>
                <w:color w:val="212121"/>
                <w:sz w:val="18"/>
                <w:szCs w:val="18"/>
                <w:shd w:val="clear" w:color="auto" w:fill="FFFFFF"/>
              </w:rPr>
              <w:t xml:space="preserve"> HIPAA covered entity</w:t>
            </w:r>
            <w:r w:rsidRPr="007047A1" w:rsidR="00BA2325">
              <w:rPr>
                <w:rFonts w:cstheme="minorHAnsi"/>
                <w:color w:val="212121"/>
                <w:sz w:val="18"/>
                <w:szCs w:val="18"/>
                <w:shd w:val="clear" w:color="auto" w:fill="FFFFFF"/>
              </w:rPr>
              <w:t xml:space="preserve"> / plan participant</w:t>
            </w:r>
          </w:p>
          <w:p w:rsidR="002F756C" w:rsidP="002F756C" w:rsidRDefault="002F756C" w14:paraId="020EB860" w14:textId="77777777">
            <w:pPr>
              <w:pStyle w:val="ListParagraph"/>
              <w:numPr>
                <w:ilvl w:val="0"/>
                <w:numId w:val="0"/>
              </w:numPr>
              <w:ind w:left="346"/>
              <w:jc w:val="left"/>
              <w:rPr>
                <w:sz w:val="20"/>
                <w:szCs w:val="20"/>
              </w:rPr>
            </w:pPr>
          </w:p>
          <w:p w:rsidR="00CF0CDA" w:rsidP="00015099" w:rsidRDefault="00CF0CDA" w14:paraId="50982C9D" w14:textId="013C517C">
            <w:pPr>
              <w:pStyle w:val="ListParagraph"/>
              <w:numPr>
                <w:ilvl w:val="0"/>
                <w:numId w:val="13"/>
              </w:numPr>
              <w:ind w:left="346" w:hanging="270"/>
              <w:jc w:val="left"/>
              <w:rPr>
                <w:sz w:val="20"/>
                <w:szCs w:val="20"/>
              </w:rPr>
            </w:pPr>
            <w:r>
              <w:rPr>
                <w:sz w:val="20"/>
                <w:szCs w:val="20"/>
              </w:rPr>
              <w:t>Defined by the</w:t>
            </w:r>
            <w:r w:rsidR="00F73F99">
              <w:t xml:space="preserve"> </w:t>
            </w:r>
            <w:r w:rsidRPr="00F73F99" w:rsidR="00F73F99">
              <w:rPr>
                <w:sz w:val="20"/>
                <w:szCs w:val="20"/>
              </w:rPr>
              <w:t xml:space="preserve">Health Insurance Portability and Accountability Act of 1996 </w:t>
            </w:r>
            <w:r>
              <w:rPr>
                <w:sz w:val="20"/>
                <w:szCs w:val="20"/>
              </w:rPr>
              <w:t>(“HIPAA”).</w:t>
            </w:r>
          </w:p>
          <w:p w:rsidR="00AB0476" w:rsidP="003E41F0" w:rsidRDefault="00F73F99" w14:paraId="732E2DB7" w14:textId="00ABA48A">
            <w:pPr>
              <w:pStyle w:val="ListParagraph"/>
              <w:numPr>
                <w:ilvl w:val="0"/>
                <w:numId w:val="13"/>
              </w:numPr>
              <w:ind w:left="346" w:hanging="270"/>
              <w:jc w:val="left"/>
              <w:rPr>
                <w:sz w:val="20"/>
                <w:szCs w:val="20"/>
              </w:rPr>
            </w:pPr>
            <w:r w:rsidRPr="00534ED9">
              <w:rPr>
                <w:sz w:val="20"/>
                <w:szCs w:val="20"/>
              </w:rPr>
              <w:t>The HIPAA Privacy Rule provides federal protections for PHI held by HIPAA covered entities</w:t>
            </w:r>
            <w:r w:rsidR="0090561C">
              <w:rPr>
                <w:sz w:val="20"/>
                <w:szCs w:val="20"/>
              </w:rPr>
              <w:t xml:space="preserve"> and business associates</w:t>
            </w:r>
            <w:r w:rsidRPr="00534ED9">
              <w:rPr>
                <w:sz w:val="20"/>
                <w:szCs w:val="20"/>
              </w:rPr>
              <w:t xml:space="preserve"> and gives patients an array of rights with respect to that information.</w:t>
            </w:r>
            <w:r w:rsidR="00534ED9">
              <w:rPr>
                <w:rStyle w:val="FootnoteReference"/>
                <w:sz w:val="20"/>
                <w:szCs w:val="20"/>
              </w:rPr>
              <w:footnoteReference w:id="6"/>
            </w:r>
            <w:r w:rsidRPr="00534ED9">
              <w:rPr>
                <w:sz w:val="20"/>
                <w:szCs w:val="20"/>
              </w:rPr>
              <w:t xml:space="preserve"> </w:t>
            </w:r>
          </w:p>
          <w:p w:rsidRPr="00534ED9" w:rsidR="00534ED9" w:rsidP="003E41F0" w:rsidRDefault="00534ED9" w14:paraId="64F47B11" w14:textId="504B48A1">
            <w:pPr>
              <w:pStyle w:val="ListParagraph"/>
              <w:numPr>
                <w:ilvl w:val="0"/>
                <w:numId w:val="13"/>
              </w:numPr>
              <w:ind w:left="346" w:hanging="270"/>
              <w:jc w:val="left"/>
              <w:rPr>
                <w:sz w:val="20"/>
                <w:szCs w:val="20"/>
              </w:rPr>
            </w:pPr>
            <w:r w:rsidRPr="00534ED9">
              <w:rPr>
                <w:sz w:val="20"/>
                <w:szCs w:val="20"/>
              </w:rPr>
              <w:t xml:space="preserve">The Privacy Rule protects all “individually identifiable health information” held or transmitted by a covered entity or its business associate, in any form or media, whether electronic, paper, or oral. The Privacy Rule calls this information PHI. “Individually identifiable health information” is information, including demographic data, that relates to: (i) the individual’s past, present or future physical or mental health or condition, (ii) the provision of health care to the individual, or (iii) the past, present, or future payment for the provision of </w:t>
            </w:r>
            <w:r w:rsidRPr="00534ED9">
              <w:rPr>
                <w:sz w:val="20"/>
                <w:szCs w:val="20"/>
              </w:rPr>
              <w:lastRenderedPageBreak/>
              <w:t>health care to the individual, and that (iv) identifies the individual or for which there is a reasonable basis to believe it can be used to identify the individual. Individually identifiable health information includes many common identifiers (e.g., name, address, birth date, Social Security Number).</w:t>
            </w:r>
            <w:r>
              <w:rPr>
                <w:rStyle w:val="FootnoteReference"/>
                <w:sz w:val="20"/>
                <w:szCs w:val="20"/>
              </w:rPr>
              <w:footnoteReference w:id="7"/>
            </w:r>
          </w:p>
          <w:p w:rsidR="00BA2669" w:rsidP="00015099" w:rsidRDefault="00BA2669" w14:paraId="68F457B0" w14:textId="5023C8F7">
            <w:pPr>
              <w:pStyle w:val="ListParagraph"/>
              <w:numPr>
                <w:ilvl w:val="0"/>
                <w:numId w:val="13"/>
              </w:numPr>
              <w:ind w:left="346" w:hanging="270"/>
              <w:jc w:val="left"/>
              <w:rPr>
                <w:rFonts w:eastAsia="Times New Roman" w:cstheme="minorHAnsi"/>
                <w:color w:val="000000"/>
                <w:sz w:val="20"/>
                <w:szCs w:val="20"/>
              </w:rPr>
            </w:pPr>
            <w:r>
              <w:rPr>
                <w:rFonts w:eastAsia="Times New Roman" w:cstheme="minorHAnsi"/>
                <w:color w:val="000000"/>
                <w:sz w:val="20"/>
                <w:szCs w:val="20"/>
              </w:rPr>
              <w:t xml:space="preserve">The Company is </w:t>
            </w:r>
            <w:r w:rsidRPr="00BA2669">
              <w:rPr>
                <w:rFonts w:eastAsia="Times New Roman" w:cstheme="minorHAnsi"/>
                <w:color w:val="000000"/>
                <w:sz w:val="20"/>
                <w:szCs w:val="20"/>
                <w:u w:val="single"/>
              </w:rPr>
              <w:t>not</w:t>
            </w:r>
            <w:r>
              <w:rPr>
                <w:rFonts w:eastAsia="Times New Roman" w:cstheme="minorHAnsi"/>
                <w:color w:val="000000"/>
                <w:sz w:val="20"/>
                <w:szCs w:val="20"/>
              </w:rPr>
              <w:t xml:space="preserve"> a HIPAA covered entity in the provision of products or services. Rather it is a HIPAA business associate or subcontractor business associate. </w:t>
            </w:r>
          </w:p>
          <w:p w:rsidR="00F73F99" w:rsidP="00F73F99" w:rsidRDefault="00F73F99" w14:paraId="61599214" w14:textId="2036CCDE">
            <w:pPr>
              <w:jc w:val="left"/>
              <w:rPr>
                <w:rFonts w:eastAsia="Times New Roman" w:cstheme="minorHAnsi"/>
                <w:sz w:val="20"/>
                <w:szCs w:val="20"/>
              </w:rPr>
            </w:pPr>
          </w:p>
          <w:p w:rsidRPr="005E4848" w:rsidR="00015099" w:rsidP="00015099" w:rsidRDefault="00015099" w14:paraId="33817AF3" w14:textId="1F69BA28">
            <w:pPr>
              <w:jc w:val="left"/>
              <w:rPr>
                <w:rFonts w:eastAsia="Times New Roman" w:cstheme="minorHAnsi"/>
                <w:sz w:val="20"/>
                <w:szCs w:val="20"/>
                <w:u w:val="single"/>
              </w:rPr>
            </w:pPr>
            <w:r w:rsidRPr="005E4848">
              <w:rPr>
                <w:rFonts w:eastAsia="Times New Roman" w:cstheme="minorHAnsi"/>
                <w:sz w:val="20"/>
                <w:szCs w:val="20"/>
                <w:u w:val="single"/>
              </w:rPr>
              <w:t xml:space="preserve">Company </w:t>
            </w:r>
            <w:r w:rsidR="00BB3C05">
              <w:rPr>
                <w:rFonts w:eastAsia="Times New Roman" w:cstheme="minorHAnsi"/>
                <w:sz w:val="20"/>
                <w:szCs w:val="20"/>
                <w:u w:val="single"/>
              </w:rPr>
              <w:t xml:space="preserve">PHI </w:t>
            </w:r>
          </w:p>
          <w:p w:rsidRPr="007047A1" w:rsidR="009766DF" w:rsidP="00BA2325" w:rsidRDefault="009766DF" w14:paraId="3C3A6E6B" w14:textId="0A8B0885">
            <w:pPr>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n/a</w:t>
            </w:r>
          </w:p>
          <w:p w:rsidRPr="007047A1" w:rsidR="00BA2325" w:rsidP="00BA2325" w:rsidRDefault="00BA2325" w14:paraId="55D004A9" w14:textId="6F94D849">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HIPAA covered entity and employer plan participant</w:t>
            </w:r>
          </w:p>
          <w:p w:rsidRPr="007047A1" w:rsidR="004875DE" w:rsidP="004875DE" w:rsidRDefault="004875DE" w14:paraId="789F2AFA" w14:textId="7A2CB166">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HIPAA covered entity /</w:t>
            </w:r>
            <w:r w:rsidRPr="007047A1" w:rsidR="00BA2325">
              <w:rPr>
                <w:sz w:val="18"/>
                <w:szCs w:val="18"/>
              </w:rPr>
              <w:t xml:space="preserve"> teammate</w:t>
            </w:r>
          </w:p>
          <w:p w:rsidR="002F756C" w:rsidP="002F756C" w:rsidRDefault="002F756C" w14:paraId="49EF6D2E" w14:textId="77777777">
            <w:pPr>
              <w:pStyle w:val="ListParagraph"/>
              <w:numPr>
                <w:ilvl w:val="0"/>
                <w:numId w:val="0"/>
              </w:numPr>
              <w:ind w:left="346"/>
              <w:jc w:val="left"/>
              <w:rPr>
                <w:rFonts w:eastAsia="Times New Roman" w:cstheme="minorHAnsi"/>
                <w:sz w:val="20"/>
                <w:szCs w:val="20"/>
              </w:rPr>
            </w:pPr>
          </w:p>
          <w:p w:rsidRPr="00BA2669" w:rsidR="00BA2669" w:rsidP="00015099" w:rsidRDefault="002243C0" w14:paraId="696DAF55" w14:textId="05167767">
            <w:pPr>
              <w:pStyle w:val="ListParagraph"/>
              <w:numPr>
                <w:ilvl w:val="0"/>
                <w:numId w:val="13"/>
              </w:numPr>
              <w:ind w:left="346" w:hanging="270"/>
              <w:jc w:val="left"/>
              <w:rPr>
                <w:rFonts w:eastAsia="Times New Roman" w:cstheme="minorHAnsi"/>
                <w:sz w:val="20"/>
                <w:szCs w:val="20"/>
              </w:rPr>
            </w:pPr>
            <w:r w:rsidRPr="00BA2669">
              <w:rPr>
                <w:rFonts w:eastAsia="Times New Roman" w:cstheme="minorHAnsi"/>
                <w:sz w:val="20"/>
                <w:szCs w:val="20"/>
              </w:rPr>
              <w:t xml:space="preserve">The Company is a </w:t>
            </w:r>
            <w:r w:rsidRPr="00BA2669" w:rsidR="00015099">
              <w:rPr>
                <w:rFonts w:eastAsia="Times New Roman" w:cstheme="minorHAnsi"/>
                <w:sz w:val="20"/>
                <w:szCs w:val="20"/>
              </w:rPr>
              <w:t xml:space="preserve">HIPAA </w:t>
            </w:r>
            <w:r w:rsidRPr="00BA2669">
              <w:rPr>
                <w:rFonts w:eastAsia="Times New Roman" w:cstheme="minorHAnsi"/>
                <w:sz w:val="20"/>
                <w:szCs w:val="20"/>
              </w:rPr>
              <w:t>covered entity</w:t>
            </w:r>
            <w:r w:rsidRPr="00BA2669" w:rsidR="00BA2669">
              <w:rPr>
                <w:rFonts w:eastAsia="Times New Roman" w:cstheme="minorHAnsi"/>
                <w:sz w:val="20"/>
                <w:szCs w:val="20"/>
              </w:rPr>
              <w:t xml:space="preserve"> in its capacity of an employer health plan sponsor that provides benefits to team members. </w:t>
            </w:r>
          </w:p>
          <w:p w:rsidRPr="00BA2669" w:rsidR="00904F5B" w:rsidP="003E41F0" w:rsidRDefault="00BA2669" w14:paraId="58A77BFF" w14:textId="7EED1FCA">
            <w:pPr>
              <w:pStyle w:val="ListParagraph"/>
              <w:numPr>
                <w:ilvl w:val="0"/>
                <w:numId w:val="13"/>
              </w:numPr>
              <w:ind w:left="346" w:hanging="270"/>
              <w:jc w:val="left"/>
              <w:rPr>
                <w:sz w:val="20"/>
                <w:szCs w:val="20"/>
              </w:rPr>
            </w:pPr>
            <w:r w:rsidRPr="00BA2669">
              <w:rPr>
                <w:rFonts w:eastAsia="Times New Roman" w:cstheme="minorHAnsi"/>
                <w:sz w:val="20"/>
                <w:szCs w:val="20"/>
              </w:rPr>
              <w:t xml:space="preserve">Data collected and stored in connection with the Company’s employer plan is PHI and must be treated in compliance with HIPAA. </w:t>
            </w:r>
            <w:r w:rsidRPr="00BA2669" w:rsidR="00904F5B">
              <w:rPr>
                <w:sz w:val="20"/>
                <w:szCs w:val="20"/>
              </w:rPr>
              <w:t xml:space="preserve">  </w:t>
            </w:r>
          </w:p>
          <w:p w:rsidRPr="00F73F99" w:rsidR="002243C0" w:rsidP="00C95FF9" w:rsidRDefault="002243C0" w14:paraId="2164591F" w14:textId="43C1064D">
            <w:pPr>
              <w:pStyle w:val="ListParagraph"/>
              <w:numPr>
                <w:ilvl w:val="0"/>
                <w:numId w:val="0"/>
              </w:numPr>
              <w:ind w:left="346"/>
              <w:jc w:val="left"/>
              <w:rPr>
                <w:rFonts w:cstheme="minorHAnsi"/>
                <w:color w:val="212121"/>
                <w:sz w:val="20"/>
                <w:szCs w:val="20"/>
                <w:shd w:val="clear" w:color="auto" w:fill="FFFFFF"/>
              </w:rPr>
            </w:pPr>
          </w:p>
        </w:tc>
      </w:tr>
      <w:tr w:rsidR="000C0486" w:rsidTr="4D5AD996" w14:paraId="23DED7C8" w14:textId="77777777">
        <w:tc>
          <w:tcPr>
            <w:tcW w:w="2335" w:type="dxa"/>
            <w:tcMar/>
          </w:tcPr>
          <w:p w:rsidR="000C0486" w:rsidP="00F63A3A" w:rsidRDefault="00267308" w14:paraId="3300CEE0" w14:textId="581DB01F">
            <w:pPr>
              <w:jc w:val="left"/>
              <w:rPr>
                <w:sz w:val="20"/>
                <w:szCs w:val="20"/>
              </w:rPr>
            </w:pPr>
            <w:r>
              <w:rPr>
                <w:sz w:val="20"/>
                <w:szCs w:val="20"/>
              </w:rPr>
              <w:lastRenderedPageBreak/>
              <w:t>Personally Identifiable Information (</w:t>
            </w:r>
            <w:r w:rsidR="002F756C">
              <w:rPr>
                <w:sz w:val="20"/>
                <w:szCs w:val="20"/>
              </w:rPr>
              <w:t>“</w:t>
            </w:r>
            <w:r>
              <w:rPr>
                <w:sz w:val="20"/>
                <w:szCs w:val="20"/>
              </w:rPr>
              <w:t>PII</w:t>
            </w:r>
            <w:r w:rsidR="002F756C">
              <w:rPr>
                <w:sz w:val="20"/>
                <w:szCs w:val="20"/>
              </w:rPr>
              <w:t>”</w:t>
            </w:r>
            <w:r>
              <w:rPr>
                <w:sz w:val="20"/>
                <w:szCs w:val="20"/>
              </w:rPr>
              <w:t xml:space="preserve">) </w:t>
            </w:r>
          </w:p>
          <w:p w:rsidR="000C0486" w:rsidP="00F63A3A" w:rsidRDefault="000C0486" w14:paraId="47B403AC" w14:textId="4DA7A20E">
            <w:pPr>
              <w:jc w:val="left"/>
              <w:rPr>
                <w:sz w:val="20"/>
                <w:szCs w:val="20"/>
              </w:rPr>
            </w:pPr>
          </w:p>
        </w:tc>
        <w:tc>
          <w:tcPr>
            <w:tcW w:w="7110" w:type="dxa"/>
            <w:tcMar/>
          </w:tcPr>
          <w:p w:rsidRPr="007047A1" w:rsidR="00BA2669" w:rsidP="002F756C" w:rsidRDefault="00BA2669" w14:paraId="14D01C24" w14:textId="5699D7A4">
            <w:pPr>
              <w:ind w:left="336" w:hanging="336"/>
              <w:jc w:val="left"/>
              <w:rPr>
                <w:rFonts w:eastAsia="Times New Roman" w:cstheme="minorHAnsi"/>
                <w:sz w:val="18"/>
                <w:szCs w:val="18"/>
              </w:rPr>
            </w:pPr>
            <w:r w:rsidRPr="00FD7D19">
              <w:rPr>
                <w:rFonts w:cstheme="minorHAnsi"/>
                <w:color w:val="ED7D31" w:themeColor="accent2"/>
                <w:sz w:val="18"/>
                <w:szCs w:val="18"/>
                <w:shd w:val="clear" w:color="auto" w:fill="FFFFFF"/>
              </w:rPr>
              <w:t>Product:</w:t>
            </w:r>
            <w:r w:rsidRPr="007047A1">
              <w:rPr>
                <w:rFonts w:eastAsia="Times New Roman" w:cstheme="minorHAnsi"/>
                <w:sz w:val="18"/>
                <w:szCs w:val="18"/>
              </w:rPr>
              <w:t xml:space="preserve"> </w:t>
            </w:r>
            <w:r w:rsidR="00926B81">
              <w:rPr>
                <w:rFonts w:eastAsia="Times New Roman" w:cstheme="minorHAnsi"/>
                <w:sz w:val="18"/>
                <w:szCs w:val="18"/>
              </w:rPr>
              <w:t>Eligibility</w:t>
            </w:r>
            <w:r w:rsidR="00D65AA8">
              <w:rPr>
                <w:rFonts w:eastAsia="Times New Roman" w:cstheme="minorHAnsi"/>
                <w:sz w:val="18"/>
                <w:szCs w:val="18"/>
              </w:rPr>
              <w:t xml:space="preserve"> </w:t>
            </w:r>
            <w:r w:rsidR="00926B81">
              <w:rPr>
                <w:rFonts w:eastAsia="Times New Roman" w:cstheme="minorHAnsi"/>
                <w:sz w:val="18"/>
                <w:szCs w:val="18"/>
              </w:rPr>
              <w:t xml:space="preserve">Enrollment Administration, </w:t>
            </w:r>
            <w:r w:rsidRPr="007047A1">
              <w:rPr>
                <w:rFonts w:eastAsia="Times New Roman" w:cstheme="minorHAnsi"/>
                <w:sz w:val="18"/>
                <w:szCs w:val="18"/>
              </w:rPr>
              <w:t>Commuter</w:t>
            </w:r>
            <w:r w:rsidR="00926B81">
              <w:rPr>
                <w:rFonts w:eastAsia="Times New Roman" w:cstheme="minorHAnsi"/>
                <w:sz w:val="18"/>
                <w:szCs w:val="18"/>
              </w:rPr>
              <w:t xml:space="preserve">, </w:t>
            </w:r>
            <w:r w:rsidR="002127AE">
              <w:rPr>
                <w:rFonts w:eastAsia="Times New Roman" w:cstheme="minorHAnsi"/>
                <w:sz w:val="18"/>
                <w:szCs w:val="18"/>
              </w:rPr>
              <w:t>Employer-Sponsored Programs not subject to HIPAA or GLBA</w:t>
            </w:r>
            <w:r w:rsidR="00C77BA4">
              <w:rPr>
                <w:rFonts w:eastAsia="Times New Roman" w:cstheme="minorHAnsi"/>
                <w:sz w:val="18"/>
                <w:szCs w:val="18"/>
              </w:rPr>
              <w:t xml:space="preserve"> </w:t>
            </w:r>
          </w:p>
          <w:p w:rsidRPr="007047A1" w:rsidR="00BA2325" w:rsidP="002F756C" w:rsidRDefault="00BA2325" w14:paraId="38115C81" w14:textId="413C9AF6">
            <w:pPr>
              <w:ind w:left="336" w:hanging="336"/>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sidR="009766DF">
              <w:rPr>
                <w:rFonts w:cstheme="minorHAnsi"/>
                <w:sz w:val="18"/>
                <w:szCs w:val="18"/>
                <w:shd w:val="clear" w:color="auto" w:fill="FFFFFF"/>
              </w:rPr>
              <w:t>Program sponsor, program participant</w:t>
            </w:r>
          </w:p>
          <w:p w:rsidRPr="007047A1" w:rsidR="004875DE" w:rsidP="002F756C" w:rsidRDefault="004875DE" w14:paraId="320C04EC" w14:textId="6E2C6451">
            <w:pPr>
              <w:ind w:left="336" w:hanging="336"/>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Program sponsor</w:t>
            </w:r>
          </w:p>
          <w:p w:rsidR="002F756C" w:rsidP="002F756C" w:rsidRDefault="002F756C" w14:paraId="7B04E01B" w14:textId="77777777">
            <w:pPr>
              <w:pStyle w:val="ListParagraph"/>
              <w:numPr>
                <w:ilvl w:val="0"/>
                <w:numId w:val="0"/>
              </w:numPr>
              <w:ind w:left="346"/>
              <w:jc w:val="left"/>
              <w:rPr>
                <w:sz w:val="20"/>
                <w:szCs w:val="20"/>
              </w:rPr>
            </w:pPr>
          </w:p>
          <w:p w:rsidRPr="00BA2669" w:rsidR="000C0486" w:rsidP="003E41F0" w:rsidRDefault="00BA2669" w14:paraId="72FCDC8C" w14:textId="663A4151">
            <w:pPr>
              <w:pStyle w:val="ListParagraph"/>
              <w:numPr>
                <w:ilvl w:val="0"/>
                <w:numId w:val="13"/>
              </w:numPr>
              <w:ind w:left="346" w:hanging="270"/>
              <w:jc w:val="left"/>
              <w:rPr>
                <w:sz w:val="20"/>
                <w:szCs w:val="20"/>
              </w:rPr>
            </w:pPr>
            <w:r w:rsidRPr="00BA2669">
              <w:rPr>
                <w:sz w:val="20"/>
                <w:szCs w:val="20"/>
              </w:rPr>
              <w:t>Data collected in connection with non-medical programs are n</w:t>
            </w:r>
            <w:r w:rsidRPr="00BA2669" w:rsidR="002243C0">
              <w:rPr>
                <w:sz w:val="20"/>
                <w:szCs w:val="20"/>
              </w:rPr>
              <w:t>ot PHI</w:t>
            </w:r>
            <w:r w:rsidRPr="00BA2669">
              <w:rPr>
                <w:sz w:val="20"/>
                <w:szCs w:val="20"/>
              </w:rPr>
              <w:t xml:space="preserve"> but would constitute </w:t>
            </w:r>
            <w:r w:rsidR="00B41DC6">
              <w:rPr>
                <w:sz w:val="20"/>
                <w:szCs w:val="20"/>
              </w:rPr>
              <w:t>Personal Identifiable information (“</w:t>
            </w:r>
            <w:r w:rsidRPr="00BA2669">
              <w:rPr>
                <w:sz w:val="20"/>
                <w:szCs w:val="20"/>
              </w:rPr>
              <w:t>PII</w:t>
            </w:r>
            <w:r w:rsidR="0021067E">
              <w:rPr>
                <w:sz w:val="20"/>
                <w:szCs w:val="20"/>
              </w:rPr>
              <w:t>”)</w:t>
            </w:r>
            <w:r w:rsidRPr="00BA2669">
              <w:rPr>
                <w:sz w:val="20"/>
                <w:szCs w:val="20"/>
              </w:rPr>
              <w:t xml:space="preserve">. The data is owned </w:t>
            </w:r>
            <w:r w:rsidRPr="00BA2669" w:rsidR="002243C0">
              <w:rPr>
                <w:sz w:val="20"/>
                <w:szCs w:val="20"/>
              </w:rPr>
              <w:t xml:space="preserve">by the program sponsor </w:t>
            </w:r>
            <w:r w:rsidRPr="00BA2669">
              <w:rPr>
                <w:sz w:val="20"/>
                <w:szCs w:val="20"/>
              </w:rPr>
              <w:t xml:space="preserve">and often </w:t>
            </w:r>
            <w:r w:rsidRPr="00BA2669" w:rsidR="002243C0">
              <w:rPr>
                <w:sz w:val="20"/>
                <w:szCs w:val="20"/>
              </w:rPr>
              <w:t xml:space="preserve">subject to the </w:t>
            </w:r>
            <w:r w:rsidRPr="00BA2669">
              <w:rPr>
                <w:sz w:val="20"/>
                <w:szCs w:val="20"/>
              </w:rPr>
              <w:t xml:space="preserve">privacy and security </w:t>
            </w:r>
            <w:r w:rsidRPr="00BA2669" w:rsidR="002243C0">
              <w:rPr>
                <w:sz w:val="20"/>
                <w:szCs w:val="20"/>
              </w:rPr>
              <w:t xml:space="preserve">provisions of </w:t>
            </w:r>
            <w:r w:rsidRPr="00BA2669">
              <w:rPr>
                <w:sz w:val="20"/>
                <w:szCs w:val="20"/>
              </w:rPr>
              <w:t xml:space="preserve">an </w:t>
            </w:r>
            <w:r w:rsidRPr="00BA2669" w:rsidR="002243C0">
              <w:rPr>
                <w:sz w:val="20"/>
                <w:szCs w:val="20"/>
              </w:rPr>
              <w:t>agreement or other limitations.</w:t>
            </w:r>
          </w:p>
          <w:p w:rsidR="002243C0" w:rsidP="00015099" w:rsidRDefault="00BA2669" w14:paraId="15685DD9" w14:textId="0B9D7606">
            <w:pPr>
              <w:pStyle w:val="ListParagraph"/>
              <w:numPr>
                <w:ilvl w:val="0"/>
                <w:numId w:val="13"/>
              </w:numPr>
              <w:ind w:left="346" w:hanging="270"/>
              <w:jc w:val="left"/>
              <w:rPr>
                <w:rFonts w:cstheme="minorHAnsi"/>
                <w:color w:val="212121"/>
                <w:sz w:val="20"/>
                <w:szCs w:val="20"/>
                <w:shd w:val="clear" w:color="auto" w:fill="FFFFFF"/>
              </w:rPr>
            </w:pPr>
            <w:r>
              <w:rPr>
                <w:rFonts w:cstheme="minorHAnsi"/>
                <w:color w:val="212121"/>
                <w:sz w:val="20"/>
                <w:szCs w:val="20"/>
                <w:shd w:val="clear" w:color="auto" w:fill="FFFFFF"/>
              </w:rPr>
              <w:t xml:space="preserve">This data </w:t>
            </w:r>
            <w:r w:rsidR="000830B8">
              <w:rPr>
                <w:rFonts w:cstheme="minorHAnsi"/>
                <w:color w:val="212121"/>
                <w:sz w:val="20"/>
                <w:szCs w:val="20"/>
                <w:shd w:val="clear" w:color="auto" w:fill="FFFFFF"/>
              </w:rPr>
              <w:t xml:space="preserve">is </w:t>
            </w:r>
            <w:r>
              <w:rPr>
                <w:rFonts w:cstheme="minorHAnsi"/>
                <w:color w:val="212121"/>
                <w:sz w:val="20"/>
                <w:szCs w:val="20"/>
                <w:shd w:val="clear" w:color="auto" w:fill="FFFFFF"/>
              </w:rPr>
              <w:t>subject to state privacy laws.</w:t>
            </w:r>
          </w:p>
          <w:p w:rsidR="002243C0" w:rsidP="00F63A3A" w:rsidRDefault="002243C0" w14:paraId="5FFDBA3E" w14:textId="78947942">
            <w:pPr>
              <w:jc w:val="left"/>
              <w:rPr>
                <w:sz w:val="20"/>
                <w:szCs w:val="20"/>
              </w:rPr>
            </w:pPr>
          </w:p>
        </w:tc>
      </w:tr>
      <w:tr w:rsidR="00C156F9" w:rsidTr="4D5AD996" w14:paraId="4176D15D" w14:textId="77777777">
        <w:tc>
          <w:tcPr>
            <w:tcW w:w="2335" w:type="dxa"/>
            <w:tcMar/>
          </w:tcPr>
          <w:p w:rsidR="00C156F9" w:rsidP="003E41F0" w:rsidRDefault="007C6B0B" w14:paraId="6C2B4188" w14:textId="18DFDC6B">
            <w:pPr>
              <w:jc w:val="left"/>
              <w:rPr>
                <w:sz w:val="20"/>
                <w:szCs w:val="20"/>
              </w:rPr>
            </w:pPr>
            <w:r>
              <w:rPr>
                <w:sz w:val="20"/>
                <w:szCs w:val="20"/>
              </w:rPr>
              <w:t xml:space="preserve">Payment </w:t>
            </w:r>
            <w:r w:rsidR="00C156F9">
              <w:rPr>
                <w:sz w:val="20"/>
                <w:szCs w:val="20"/>
              </w:rPr>
              <w:t xml:space="preserve">Card </w:t>
            </w:r>
            <w:r>
              <w:rPr>
                <w:sz w:val="20"/>
                <w:szCs w:val="20"/>
              </w:rPr>
              <w:t>Information</w:t>
            </w:r>
            <w:r w:rsidR="00DC62DF">
              <w:rPr>
                <w:sz w:val="20"/>
                <w:szCs w:val="20"/>
              </w:rPr>
              <w:t xml:space="preserve"> (“PCI”</w:t>
            </w:r>
            <w:r w:rsidR="00A11975">
              <w:rPr>
                <w:sz w:val="20"/>
                <w:szCs w:val="20"/>
              </w:rPr>
              <w:t>)</w:t>
            </w:r>
          </w:p>
          <w:p w:rsidRPr="006F35DC" w:rsidR="00C156F9" w:rsidP="003E41F0" w:rsidRDefault="00C156F9" w14:paraId="527DE38F" w14:textId="77777777">
            <w:pPr>
              <w:jc w:val="left"/>
              <w:rPr>
                <w:sz w:val="20"/>
                <w:szCs w:val="20"/>
              </w:rPr>
            </w:pPr>
          </w:p>
        </w:tc>
        <w:tc>
          <w:tcPr>
            <w:tcW w:w="7110" w:type="dxa"/>
            <w:tcMar/>
          </w:tcPr>
          <w:p w:rsidRPr="007047A1" w:rsidR="00C156F9" w:rsidP="003E41F0" w:rsidRDefault="00C156F9" w14:paraId="20D90E93" w14:textId="08291A02">
            <w:pPr>
              <w:jc w:val="left"/>
              <w:rPr>
                <w:rFonts w:eastAsia="Times New Roman" w:cstheme="minorHAnsi"/>
                <w:sz w:val="18"/>
                <w:szCs w:val="18"/>
              </w:rPr>
            </w:pPr>
            <w:r w:rsidRPr="00FD7D19">
              <w:rPr>
                <w:rFonts w:cstheme="minorHAnsi"/>
                <w:color w:val="ED7D31" w:themeColor="accent2"/>
                <w:sz w:val="18"/>
                <w:szCs w:val="18"/>
                <w:shd w:val="clear" w:color="auto" w:fill="FFFFFF"/>
              </w:rPr>
              <w:t>Product:</w:t>
            </w:r>
            <w:r w:rsidRPr="007047A1">
              <w:rPr>
                <w:rFonts w:eastAsia="Times New Roman" w:cstheme="minorHAnsi"/>
                <w:sz w:val="18"/>
                <w:szCs w:val="18"/>
              </w:rPr>
              <w:t xml:space="preserve"> </w:t>
            </w:r>
            <w:r w:rsidRPr="007047A1" w:rsidR="005E4848">
              <w:rPr>
                <w:rFonts w:eastAsia="Times New Roman" w:cstheme="minorHAnsi"/>
                <w:sz w:val="18"/>
                <w:szCs w:val="18"/>
              </w:rPr>
              <w:t>All with associated cards</w:t>
            </w:r>
          </w:p>
          <w:p w:rsidRPr="007047A1" w:rsidR="00BA2325" w:rsidP="004875DE" w:rsidRDefault="00BA2325" w14:paraId="7E0A5A3B" w14:textId="630B46D3">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Ass</w:t>
            </w:r>
            <w:r w:rsidRPr="007047A1" w:rsidR="009766DF">
              <w:rPr>
                <w:rFonts w:cstheme="minorHAnsi"/>
                <w:sz w:val="18"/>
                <w:szCs w:val="18"/>
                <w:shd w:val="clear" w:color="auto" w:fill="FFFFFF"/>
              </w:rPr>
              <w:t>oc., p</w:t>
            </w:r>
            <w:r w:rsidRPr="007047A1">
              <w:rPr>
                <w:rFonts w:cstheme="minorHAnsi"/>
                <w:sz w:val="18"/>
                <w:szCs w:val="18"/>
                <w:shd w:val="clear" w:color="auto" w:fill="FFFFFF"/>
              </w:rPr>
              <w:t xml:space="preserve">rogram </w:t>
            </w:r>
            <w:r w:rsidRPr="007047A1" w:rsidR="009766DF">
              <w:rPr>
                <w:rFonts w:cstheme="minorHAnsi"/>
                <w:sz w:val="18"/>
                <w:szCs w:val="18"/>
                <w:shd w:val="clear" w:color="auto" w:fill="FFFFFF"/>
              </w:rPr>
              <w:t>s</w:t>
            </w:r>
            <w:r w:rsidRPr="007047A1">
              <w:rPr>
                <w:rFonts w:cstheme="minorHAnsi"/>
                <w:sz w:val="18"/>
                <w:szCs w:val="18"/>
                <w:shd w:val="clear" w:color="auto" w:fill="FFFFFF"/>
              </w:rPr>
              <w:t>ponsor</w:t>
            </w:r>
            <w:r w:rsidRPr="007047A1" w:rsidR="009766DF">
              <w:rPr>
                <w:rFonts w:cstheme="minorHAnsi"/>
                <w:sz w:val="18"/>
                <w:szCs w:val="18"/>
                <w:shd w:val="clear" w:color="auto" w:fill="FFFFFF"/>
              </w:rPr>
              <w:t>, i</w:t>
            </w:r>
            <w:r w:rsidRPr="007047A1">
              <w:rPr>
                <w:rFonts w:cstheme="minorHAnsi"/>
                <w:sz w:val="18"/>
                <w:szCs w:val="18"/>
                <w:shd w:val="clear" w:color="auto" w:fill="FFFFFF"/>
              </w:rPr>
              <w:t>ssuer / BIN owner</w:t>
            </w:r>
            <w:r w:rsidRPr="007047A1" w:rsidR="009766DF">
              <w:rPr>
                <w:rFonts w:cstheme="minorHAnsi"/>
                <w:sz w:val="18"/>
                <w:szCs w:val="18"/>
                <w:shd w:val="clear" w:color="auto" w:fill="FFFFFF"/>
              </w:rPr>
              <w:t>, p</w:t>
            </w:r>
            <w:r w:rsidRPr="007047A1">
              <w:rPr>
                <w:rFonts w:cstheme="minorHAnsi"/>
                <w:sz w:val="18"/>
                <w:szCs w:val="18"/>
                <w:shd w:val="clear" w:color="auto" w:fill="FFFFFF"/>
              </w:rPr>
              <w:t>rocessor</w:t>
            </w:r>
            <w:r w:rsidRPr="007047A1" w:rsidR="009766DF">
              <w:rPr>
                <w:rFonts w:cstheme="minorHAnsi"/>
                <w:sz w:val="18"/>
                <w:szCs w:val="18"/>
                <w:shd w:val="clear" w:color="auto" w:fill="FFFFFF"/>
              </w:rPr>
              <w:t>, p</w:t>
            </w:r>
            <w:r w:rsidRPr="007047A1">
              <w:rPr>
                <w:rFonts w:cstheme="minorHAnsi"/>
                <w:sz w:val="18"/>
                <w:szCs w:val="18"/>
                <w:shd w:val="clear" w:color="auto" w:fill="FFFFFF"/>
              </w:rPr>
              <w:t>roduction vendor</w:t>
            </w:r>
          </w:p>
          <w:p w:rsidRPr="007047A1" w:rsidR="004875DE" w:rsidP="004875DE" w:rsidRDefault="004875DE" w14:paraId="3FF18444" w14:textId="376D7ABC">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Card issuer</w:t>
            </w:r>
          </w:p>
          <w:p w:rsidR="002F756C" w:rsidP="002F756C" w:rsidRDefault="002F756C" w14:paraId="4746313A" w14:textId="77777777">
            <w:pPr>
              <w:pStyle w:val="ListParagraph"/>
              <w:numPr>
                <w:ilvl w:val="0"/>
                <w:numId w:val="0"/>
              </w:numPr>
              <w:ind w:left="346"/>
              <w:jc w:val="left"/>
              <w:rPr>
                <w:sz w:val="20"/>
                <w:szCs w:val="20"/>
              </w:rPr>
            </w:pPr>
          </w:p>
          <w:p w:rsidRPr="00C156F9" w:rsidR="00C156F9" w:rsidP="003E41F0" w:rsidRDefault="00CF6B35" w14:paraId="621090F0" w14:textId="00FB87BB">
            <w:pPr>
              <w:pStyle w:val="ListParagraph"/>
              <w:numPr>
                <w:ilvl w:val="0"/>
                <w:numId w:val="13"/>
              </w:numPr>
              <w:ind w:left="346" w:hanging="270"/>
              <w:jc w:val="left"/>
              <w:rPr>
                <w:sz w:val="20"/>
                <w:szCs w:val="20"/>
              </w:rPr>
            </w:pPr>
            <w:r>
              <w:rPr>
                <w:sz w:val="20"/>
                <w:szCs w:val="20"/>
              </w:rPr>
              <w:t xml:space="preserve">See </w:t>
            </w:r>
            <w:hyperlink w:history="1" r:id="rId12">
              <w:r w:rsidRPr="00CF6B35">
                <w:rPr>
                  <w:rStyle w:val="Hyperlink"/>
                  <w:sz w:val="20"/>
                  <w:szCs w:val="20"/>
                </w:rPr>
                <w:t>Security Standard - Payment Card Industry Data</w:t>
              </w:r>
            </w:hyperlink>
            <w:r w:rsidR="00825338">
              <w:rPr>
                <w:sz w:val="20"/>
                <w:szCs w:val="20"/>
              </w:rPr>
              <w:t>.</w:t>
            </w:r>
          </w:p>
          <w:p w:rsidRPr="006F35DC" w:rsidR="00C156F9" w:rsidP="00C95FF9" w:rsidRDefault="00C156F9" w14:paraId="66E6DB45" w14:textId="77777777">
            <w:pPr>
              <w:pStyle w:val="ListParagraph"/>
              <w:numPr>
                <w:ilvl w:val="0"/>
                <w:numId w:val="0"/>
              </w:numPr>
              <w:ind w:left="346"/>
              <w:jc w:val="left"/>
              <w:rPr>
                <w:sz w:val="20"/>
                <w:szCs w:val="20"/>
              </w:rPr>
            </w:pPr>
          </w:p>
        </w:tc>
      </w:tr>
      <w:tr w:rsidR="001A4846" w:rsidTr="4D5AD996" w14:paraId="386D629F" w14:textId="77777777">
        <w:tc>
          <w:tcPr>
            <w:tcW w:w="2335" w:type="dxa"/>
            <w:tcMar/>
          </w:tcPr>
          <w:p w:rsidR="001A4846" w:rsidP="00F63A3A" w:rsidRDefault="000830B8" w14:paraId="5A966C17" w14:noSpellErr="1" w14:textId="792AB364">
            <w:pPr>
              <w:jc w:val="left"/>
              <w:rPr>
                <w:sz w:val="20"/>
                <w:szCs w:val="20"/>
              </w:rPr>
            </w:pPr>
            <w:r w:rsidRPr="4D5AD996" w:rsidR="000830B8">
              <w:rPr>
                <w:sz w:val="20"/>
                <w:szCs w:val="20"/>
              </w:rPr>
              <w:t>Internet</w:t>
            </w:r>
            <w:r w:rsidRPr="4D5AD996" w:rsidR="0095250E">
              <w:rPr>
                <w:sz w:val="20"/>
                <w:szCs w:val="20"/>
              </w:rPr>
              <w:t xml:space="preserve"> </w:t>
            </w:r>
            <w:r w:rsidRPr="4D5AD996" w:rsidR="000830B8">
              <w:rPr>
                <w:sz w:val="20"/>
                <w:szCs w:val="20"/>
              </w:rPr>
              <w:t>and Potential Customer</w:t>
            </w:r>
            <w:r w:rsidRPr="4D5AD996" w:rsidR="001A4846">
              <w:rPr>
                <w:sz w:val="20"/>
                <w:szCs w:val="20"/>
              </w:rPr>
              <w:t xml:space="preserve"> </w:t>
            </w:r>
            <w:r w:rsidRPr="4D5AD996" w:rsidR="007C6B0B">
              <w:rPr>
                <w:sz w:val="20"/>
                <w:szCs w:val="20"/>
              </w:rPr>
              <w:t>PI</w:t>
            </w:r>
          </w:p>
          <w:p w:rsidRPr="006F35DC" w:rsidR="001A4846" w:rsidP="00F63A3A" w:rsidRDefault="001A4846" w14:paraId="57BD8EB6" w14:textId="77777777">
            <w:pPr>
              <w:jc w:val="left"/>
              <w:rPr>
                <w:sz w:val="20"/>
                <w:szCs w:val="20"/>
              </w:rPr>
            </w:pPr>
          </w:p>
        </w:tc>
        <w:tc>
          <w:tcPr>
            <w:tcW w:w="7110" w:type="dxa"/>
            <w:tcMar/>
          </w:tcPr>
          <w:p w:rsidRPr="005E4848" w:rsidR="00C156F9" w:rsidP="00F63A3A" w:rsidRDefault="00C156F9" w14:paraId="04C3370D" w14:noSpellErr="1" w14:textId="7FA05BFF">
            <w:pPr>
              <w:jc w:val="left"/>
              <w:rPr>
                <w:sz w:val="20"/>
                <w:szCs w:val="20"/>
                <w:u w:val="single"/>
              </w:rPr>
            </w:pPr>
            <w:r w:rsidRPr="4D5AD996" w:rsidR="00C156F9">
              <w:rPr>
                <w:sz w:val="20"/>
                <w:szCs w:val="20"/>
                <w:u w:val="single"/>
              </w:rPr>
              <w:t>Internet</w:t>
            </w:r>
            <w:r w:rsidRPr="4D5AD996" w:rsidR="000830B8">
              <w:rPr>
                <w:sz w:val="20"/>
                <w:szCs w:val="20"/>
                <w:u w:val="single"/>
              </w:rPr>
              <w:t xml:space="preserve"> PI</w:t>
            </w:r>
          </w:p>
          <w:p w:rsidRPr="007047A1" w:rsidR="009766DF" w:rsidP="009766DF" w:rsidRDefault="009766DF" w14:paraId="6D179E54" w14:textId="77777777">
            <w:pPr>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n/a</w:t>
            </w:r>
          </w:p>
          <w:p w:rsidRPr="007047A1" w:rsidR="00BA2325" w:rsidP="004875DE" w:rsidRDefault="00BA2325" w14:paraId="0673D1C8" w14:textId="66DCB255">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Individual</w:t>
            </w:r>
          </w:p>
          <w:p w:rsidRPr="007047A1" w:rsidR="004875DE" w:rsidP="004875DE" w:rsidRDefault="004875DE" w14:paraId="5057CF22" w14:textId="6FD62C71">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Individual</w:t>
            </w:r>
          </w:p>
          <w:p w:rsidR="002F756C" w:rsidP="002F756C" w:rsidRDefault="002F756C" w14:paraId="5332B9B8" w14:textId="77777777">
            <w:pPr>
              <w:pStyle w:val="ListParagraph"/>
              <w:numPr>
                <w:ilvl w:val="0"/>
                <w:numId w:val="0"/>
              </w:numPr>
              <w:ind w:left="346"/>
              <w:jc w:val="left"/>
              <w:rPr>
                <w:sz w:val="20"/>
                <w:szCs w:val="20"/>
              </w:rPr>
            </w:pPr>
          </w:p>
          <w:p w:rsidR="00C156F9" w:rsidP="00C156F9" w:rsidRDefault="00C156F9" w14:paraId="0A7E8CB2" w14:textId="66FEACA9">
            <w:pPr>
              <w:pStyle w:val="ListParagraph"/>
              <w:numPr>
                <w:ilvl w:val="0"/>
                <w:numId w:val="13"/>
              </w:numPr>
              <w:ind w:left="346" w:hanging="270"/>
              <w:jc w:val="left"/>
              <w:rPr>
                <w:sz w:val="20"/>
                <w:szCs w:val="20"/>
              </w:rPr>
            </w:pPr>
            <w:r>
              <w:rPr>
                <w:sz w:val="20"/>
                <w:szCs w:val="20"/>
              </w:rPr>
              <w:t>Information c</w:t>
            </w:r>
            <w:r w:rsidRPr="00A918DB">
              <w:rPr>
                <w:sz w:val="20"/>
                <w:szCs w:val="20"/>
              </w:rPr>
              <w:t>ollected from an individual when accessing the Company website, including data collected via a webform or other method for processing user preferences, usage behavior, including location data from mobile device</w:t>
            </w:r>
            <w:r>
              <w:rPr>
                <w:sz w:val="20"/>
                <w:szCs w:val="20"/>
              </w:rPr>
              <w:t>s</w:t>
            </w:r>
            <w:r w:rsidRPr="00A918DB">
              <w:rPr>
                <w:sz w:val="20"/>
                <w:szCs w:val="20"/>
              </w:rPr>
              <w:t xml:space="preserve">, identifiable web cookies, or geolocations, etc. </w:t>
            </w:r>
          </w:p>
          <w:p w:rsidR="00C156F9" w:rsidP="00C156F9" w:rsidRDefault="00234B18" w14:paraId="33E84522" w14:textId="2EB1A0C8">
            <w:pPr>
              <w:pStyle w:val="ListParagraph"/>
              <w:numPr>
                <w:ilvl w:val="0"/>
                <w:numId w:val="13"/>
              </w:numPr>
              <w:ind w:left="346" w:hanging="270"/>
              <w:jc w:val="left"/>
              <w:rPr>
                <w:sz w:val="20"/>
                <w:szCs w:val="20"/>
              </w:rPr>
            </w:pPr>
            <w:r>
              <w:rPr>
                <w:sz w:val="20"/>
                <w:szCs w:val="20"/>
              </w:rPr>
              <w:t>Subject to state laws, such as CCPA.</w:t>
            </w:r>
          </w:p>
          <w:p w:rsidR="009D17AD" w:rsidP="00F63A3A" w:rsidRDefault="009D17AD" w14:paraId="34C7DC14" w14:textId="77777777">
            <w:pPr>
              <w:jc w:val="left"/>
              <w:rPr>
                <w:sz w:val="20"/>
                <w:szCs w:val="20"/>
              </w:rPr>
            </w:pPr>
          </w:p>
          <w:p w:rsidR="00FC4014" w:rsidP="00F63A3A" w:rsidRDefault="00FC4014" w14:paraId="0048BEEB" w14:textId="77777777">
            <w:pPr>
              <w:jc w:val="left"/>
              <w:rPr>
                <w:sz w:val="20"/>
                <w:szCs w:val="20"/>
              </w:rPr>
            </w:pPr>
          </w:p>
          <w:p w:rsidRPr="005E4848" w:rsidR="00C156F9" w:rsidP="00F63A3A" w:rsidRDefault="000830B8" w14:paraId="52863581" w14:noSpellErr="1" w14:textId="1B00B308">
            <w:pPr>
              <w:jc w:val="left"/>
              <w:rPr>
                <w:sz w:val="20"/>
                <w:szCs w:val="20"/>
                <w:u w:val="single"/>
              </w:rPr>
            </w:pPr>
            <w:r w:rsidRPr="4D5AD996" w:rsidR="000830B8">
              <w:rPr>
                <w:sz w:val="20"/>
                <w:szCs w:val="20"/>
                <w:u w:val="single"/>
              </w:rPr>
              <w:t>Potential Customer</w:t>
            </w:r>
            <w:r w:rsidRPr="4D5AD996" w:rsidR="00C156F9">
              <w:rPr>
                <w:sz w:val="20"/>
                <w:szCs w:val="20"/>
                <w:u w:val="single"/>
              </w:rPr>
              <w:t xml:space="preserve"> </w:t>
            </w:r>
            <w:r w:rsidRPr="4D5AD996" w:rsidR="000830B8">
              <w:rPr>
                <w:sz w:val="20"/>
                <w:szCs w:val="20"/>
                <w:u w:val="single"/>
              </w:rPr>
              <w:t>PI</w:t>
            </w:r>
          </w:p>
          <w:p w:rsidRPr="007047A1" w:rsidR="009766DF" w:rsidP="009766DF" w:rsidRDefault="009766DF" w14:paraId="3E21E8F0" w14:textId="4B02DF10">
            <w:pPr>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Varies</w:t>
            </w:r>
          </w:p>
          <w:p w:rsidRPr="007047A1" w:rsidR="00BA2325" w:rsidP="004875DE" w:rsidRDefault="00BA2325" w14:paraId="05BA80D3" w14:textId="6187C0DF">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Individual</w:t>
            </w:r>
          </w:p>
          <w:p w:rsidRPr="007047A1" w:rsidR="004875DE" w:rsidP="004875DE" w:rsidRDefault="004875DE" w14:paraId="6E14A92F" w14:textId="50847CF4">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Individual</w:t>
            </w:r>
          </w:p>
          <w:p w:rsidR="002F756C" w:rsidP="002F756C" w:rsidRDefault="002F756C" w14:paraId="02E6B01B" w14:textId="77777777">
            <w:pPr>
              <w:pStyle w:val="ListParagraph"/>
              <w:numPr>
                <w:ilvl w:val="0"/>
                <w:numId w:val="0"/>
              </w:numPr>
              <w:ind w:left="346"/>
              <w:jc w:val="left"/>
              <w:rPr>
                <w:sz w:val="20"/>
                <w:szCs w:val="20"/>
              </w:rPr>
            </w:pPr>
          </w:p>
          <w:p w:rsidR="00C156F9" w:rsidP="00C156F9" w:rsidRDefault="00C156F9" w14:paraId="46E4A73A" w14:textId="25748A34">
            <w:pPr>
              <w:pStyle w:val="ListParagraph"/>
              <w:numPr>
                <w:ilvl w:val="0"/>
                <w:numId w:val="13"/>
              </w:numPr>
              <w:ind w:left="346" w:hanging="270"/>
              <w:jc w:val="left"/>
              <w:rPr>
                <w:sz w:val="20"/>
                <w:szCs w:val="20"/>
              </w:rPr>
            </w:pPr>
            <w:r w:rsidRPr="00556C36">
              <w:rPr>
                <w:sz w:val="20"/>
                <w:szCs w:val="20"/>
              </w:rPr>
              <w:t xml:space="preserve">Information collected </w:t>
            </w:r>
            <w:r>
              <w:rPr>
                <w:sz w:val="20"/>
                <w:szCs w:val="20"/>
              </w:rPr>
              <w:t>about Company’s customers and prospective customers such as, geographic location, gender, age, buying behaviors, website interaction, and communication preferences.</w:t>
            </w:r>
            <w:r w:rsidRPr="00556C36">
              <w:rPr>
                <w:sz w:val="20"/>
                <w:szCs w:val="20"/>
              </w:rPr>
              <w:t xml:space="preserve"> </w:t>
            </w:r>
            <w:r>
              <w:rPr>
                <w:sz w:val="20"/>
                <w:szCs w:val="20"/>
              </w:rPr>
              <w:t xml:space="preserve">Customer references and success stories is also Marketing Information. </w:t>
            </w:r>
          </w:p>
          <w:p w:rsidRPr="006F35DC" w:rsidR="00C156F9" w:rsidP="00234B18" w:rsidRDefault="00C156F9" w14:paraId="1E18CC96" w14:textId="0C03ACEE">
            <w:pPr>
              <w:pStyle w:val="ListParagraph"/>
              <w:numPr>
                <w:ilvl w:val="0"/>
                <w:numId w:val="0"/>
              </w:numPr>
              <w:ind w:left="346"/>
              <w:jc w:val="left"/>
              <w:rPr>
                <w:sz w:val="20"/>
                <w:szCs w:val="20"/>
              </w:rPr>
            </w:pPr>
          </w:p>
        </w:tc>
      </w:tr>
      <w:tr w:rsidR="004B7DE5" w:rsidTr="4D5AD996" w14:paraId="0F29E0BA" w14:textId="77777777">
        <w:tc>
          <w:tcPr>
            <w:tcW w:w="2335" w:type="dxa"/>
            <w:tcMar/>
          </w:tcPr>
          <w:p w:rsidR="004B7DE5" w:rsidP="00F63A3A" w:rsidRDefault="00DC62DF" w14:paraId="339C6B5D" w14:noSpellErr="1" w14:textId="0793EF96">
            <w:pPr>
              <w:jc w:val="left"/>
              <w:rPr>
                <w:sz w:val="20"/>
                <w:szCs w:val="20"/>
              </w:rPr>
            </w:pPr>
            <w:r w:rsidRPr="4D5AD996" w:rsidR="00DC62DF">
              <w:rPr>
                <w:sz w:val="20"/>
                <w:szCs w:val="20"/>
              </w:rPr>
              <w:t xml:space="preserve">Company </w:t>
            </w:r>
            <w:r w:rsidRPr="4D5AD996" w:rsidR="0095250E">
              <w:rPr>
                <w:sz w:val="20"/>
                <w:szCs w:val="20"/>
              </w:rPr>
              <w:t xml:space="preserve">PI and </w:t>
            </w:r>
            <w:r w:rsidRPr="4D5AD996" w:rsidR="00DC62DF">
              <w:rPr>
                <w:sz w:val="20"/>
                <w:szCs w:val="20"/>
              </w:rPr>
              <w:t>Proprietary Information</w:t>
            </w:r>
            <w:r w:rsidRPr="4D5AD996" w:rsidR="000830B8">
              <w:rPr>
                <w:sz w:val="20"/>
                <w:szCs w:val="20"/>
              </w:rPr>
              <w:t xml:space="preserve"> </w:t>
            </w:r>
          </w:p>
          <w:p w:rsidRPr="006F35DC" w:rsidR="008A0CC6" w:rsidP="00F63A3A" w:rsidRDefault="008A0CC6" w14:paraId="3ADF1C7C" w14:textId="11097A10">
            <w:pPr>
              <w:jc w:val="left"/>
              <w:rPr>
                <w:sz w:val="20"/>
                <w:szCs w:val="20"/>
              </w:rPr>
            </w:pPr>
          </w:p>
        </w:tc>
        <w:tc>
          <w:tcPr>
            <w:tcW w:w="7110" w:type="dxa"/>
            <w:tcMar/>
          </w:tcPr>
          <w:p w:rsidRPr="005E4848" w:rsidR="000830B8" w:rsidP="000830B8" w:rsidRDefault="00DC62DF" w14:paraId="10785CC1" w14:noSpellErr="1" w14:textId="215BC5B4">
            <w:pPr>
              <w:jc w:val="left"/>
              <w:rPr>
                <w:sz w:val="20"/>
                <w:szCs w:val="20"/>
                <w:u w:val="single"/>
              </w:rPr>
            </w:pPr>
            <w:r w:rsidRPr="4D5AD996" w:rsidR="00DC62DF">
              <w:rPr>
                <w:sz w:val="20"/>
                <w:szCs w:val="20"/>
                <w:u w:val="single"/>
              </w:rPr>
              <w:t>Company</w:t>
            </w:r>
            <w:r w:rsidRPr="4D5AD996" w:rsidR="000830B8">
              <w:rPr>
                <w:sz w:val="20"/>
                <w:szCs w:val="20"/>
                <w:u w:val="single"/>
              </w:rPr>
              <w:t xml:space="preserve"> </w:t>
            </w:r>
            <w:r w:rsidRPr="4D5AD996" w:rsidR="000830B8">
              <w:rPr>
                <w:sz w:val="20"/>
                <w:szCs w:val="20"/>
                <w:u w:val="single"/>
              </w:rPr>
              <w:t>PI</w:t>
            </w:r>
          </w:p>
          <w:p w:rsidRPr="007047A1" w:rsidR="000830B8" w:rsidP="000830B8" w:rsidRDefault="000830B8" w14:paraId="748B145A" w14:textId="77777777">
            <w:pPr>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n/a</w:t>
            </w:r>
          </w:p>
          <w:p w:rsidRPr="007047A1" w:rsidR="000830B8" w:rsidP="000830B8" w:rsidRDefault="000830B8" w14:paraId="1698C266" w14:textId="77777777">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Individual</w:t>
            </w:r>
          </w:p>
          <w:p w:rsidRPr="007047A1" w:rsidR="000830B8" w:rsidP="000830B8" w:rsidRDefault="000830B8" w14:paraId="7D6686B6" w14:textId="77777777">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Company, subject to legal restrictions and requirements</w:t>
            </w:r>
          </w:p>
          <w:p w:rsidR="002F756C" w:rsidP="002F756C" w:rsidRDefault="002F756C" w14:paraId="1E9A6DD7" w14:textId="77777777">
            <w:pPr>
              <w:pStyle w:val="ListParagraph"/>
              <w:numPr>
                <w:ilvl w:val="0"/>
                <w:numId w:val="0"/>
              </w:numPr>
              <w:ind w:left="346"/>
              <w:jc w:val="left"/>
              <w:rPr>
                <w:sz w:val="20"/>
                <w:szCs w:val="20"/>
              </w:rPr>
            </w:pPr>
          </w:p>
          <w:p w:rsidR="000830B8" w:rsidP="000830B8" w:rsidRDefault="000830B8" w14:paraId="13AB5E31" w14:textId="14E883CF">
            <w:pPr>
              <w:pStyle w:val="ListParagraph"/>
              <w:numPr>
                <w:ilvl w:val="0"/>
                <w:numId w:val="13"/>
              </w:numPr>
              <w:ind w:left="346" w:hanging="270"/>
              <w:jc w:val="left"/>
              <w:rPr>
                <w:sz w:val="20"/>
                <w:szCs w:val="20"/>
              </w:rPr>
            </w:pPr>
            <w:r>
              <w:rPr>
                <w:sz w:val="20"/>
                <w:szCs w:val="20"/>
              </w:rPr>
              <w:t>Teammates’ PII</w:t>
            </w:r>
            <w:r w:rsidRPr="00A918DB">
              <w:rPr>
                <w:sz w:val="20"/>
                <w:szCs w:val="20"/>
              </w:rPr>
              <w:t xml:space="preserve"> collected </w:t>
            </w:r>
            <w:r w:rsidR="00043412">
              <w:rPr>
                <w:sz w:val="20"/>
                <w:szCs w:val="20"/>
              </w:rPr>
              <w:t xml:space="preserve">and processed </w:t>
            </w:r>
            <w:r w:rsidRPr="00A918DB">
              <w:rPr>
                <w:sz w:val="20"/>
                <w:szCs w:val="20"/>
              </w:rPr>
              <w:t>before, during, and after employment.</w:t>
            </w:r>
            <w:r>
              <w:rPr>
                <w:sz w:val="20"/>
                <w:szCs w:val="20"/>
              </w:rPr>
              <w:t xml:space="preserve"> </w:t>
            </w:r>
          </w:p>
          <w:p w:rsidR="000830B8" w:rsidP="00C156F9" w:rsidRDefault="000830B8" w14:paraId="54B720F6" w14:textId="77777777">
            <w:pPr>
              <w:jc w:val="left"/>
              <w:rPr>
                <w:sz w:val="20"/>
                <w:szCs w:val="20"/>
                <w:u w:val="single"/>
              </w:rPr>
            </w:pPr>
          </w:p>
          <w:p w:rsidRPr="005E4848" w:rsidR="00C156F9" w:rsidP="00C156F9" w:rsidRDefault="00DC62DF" w14:paraId="2AF6C1CC" w14:textId="51679D8B">
            <w:pPr>
              <w:jc w:val="left"/>
              <w:rPr>
                <w:rFonts w:cstheme="minorHAnsi"/>
                <w:color w:val="212121"/>
                <w:sz w:val="20"/>
                <w:szCs w:val="20"/>
                <w:u w:val="single"/>
                <w:shd w:val="clear" w:color="auto" w:fill="FFFFFF"/>
              </w:rPr>
            </w:pPr>
            <w:r>
              <w:rPr>
                <w:sz w:val="20"/>
                <w:szCs w:val="20"/>
                <w:u w:val="single"/>
              </w:rPr>
              <w:t>Proprietary Information</w:t>
            </w:r>
          </w:p>
          <w:p w:rsidRPr="007047A1" w:rsidR="009766DF" w:rsidP="009766DF" w:rsidRDefault="009766DF" w14:paraId="4834419A" w14:textId="77777777">
            <w:pPr>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n/a</w:t>
            </w:r>
          </w:p>
          <w:p w:rsidRPr="007047A1" w:rsidR="00BA2325" w:rsidP="004875DE" w:rsidRDefault="00BA2325" w14:paraId="51E5DFFC" w14:textId="25B3FAEF">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rFonts w:cstheme="minorHAnsi"/>
                <w:sz w:val="18"/>
                <w:szCs w:val="18"/>
                <w:shd w:val="clear" w:color="auto" w:fill="FFFFFF"/>
              </w:rPr>
              <w:t>Company / teammates</w:t>
            </w:r>
          </w:p>
          <w:p w:rsidRPr="007047A1" w:rsidR="004875DE" w:rsidP="004875DE" w:rsidRDefault="004875DE" w14:paraId="4C4116EC" w14:textId="3D6E775C">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Company</w:t>
            </w:r>
          </w:p>
          <w:p w:rsidR="002F756C" w:rsidP="002F756C" w:rsidRDefault="002F756C" w14:paraId="4D573480" w14:textId="77777777">
            <w:pPr>
              <w:pStyle w:val="ListParagraph"/>
              <w:numPr>
                <w:ilvl w:val="0"/>
                <w:numId w:val="0"/>
              </w:numPr>
              <w:ind w:left="346"/>
              <w:jc w:val="left"/>
              <w:rPr>
                <w:sz w:val="20"/>
                <w:szCs w:val="20"/>
              </w:rPr>
            </w:pPr>
          </w:p>
          <w:p w:rsidR="005E4848" w:rsidP="005E4848" w:rsidRDefault="005E4848" w14:paraId="15028C93" w14:textId="5D3DB0E4">
            <w:pPr>
              <w:pStyle w:val="ListParagraph"/>
              <w:numPr>
                <w:ilvl w:val="0"/>
                <w:numId w:val="13"/>
              </w:numPr>
              <w:ind w:left="346" w:hanging="270"/>
              <w:jc w:val="left"/>
              <w:rPr>
                <w:sz w:val="20"/>
                <w:szCs w:val="20"/>
              </w:rPr>
            </w:pPr>
            <w:r>
              <w:rPr>
                <w:sz w:val="20"/>
                <w:szCs w:val="20"/>
              </w:rPr>
              <w:t>Proprietary information collected or created in the ordinary course of doing business, including polic</w:t>
            </w:r>
            <w:r w:rsidR="00DC62DF">
              <w:rPr>
                <w:sz w:val="20"/>
                <w:szCs w:val="20"/>
              </w:rPr>
              <w:t>i</w:t>
            </w:r>
            <w:r>
              <w:rPr>
                <w:sz w:val="20"/>
                <w:szCs w:val="20"/>
              </w:rPr>
              <w:t>es, procedures, financial records, etc.</w:t>
            </w:r>
          </w:p>
          <w:p w:rsidRPr="002F756C" w:rsidR="00C156F9" w:rsidP="002F756C" w:rsidRDefault="00C156F9" w14:paraId="7311DBCB" w14:textId="415F0702">
            <w:pPr>
              <w:jc w:val="left"/>
              <w:rPr>
                <w:sz w:val="20"/>
                <w:szCs w:val="20"/>
              </w:rPr>
            </w:pPr>
          </w:p>
        </w:tc>
      </w:tr>
      <w:tr w:rsidRPr="00234B18" w:rsidR="0052731B" w:rsidTr="4D5AD996" w14:paraId="59B73EB3" w14:textId="77777777">
        <w:tc>
          <w:tcPr>
            <w:tcW w:w="2335" w:type="dxa"/>
            <w:tcMar/>
          </w:tcPr>
          <w:p w:rsidRPr="00234B18" w:rsidR="0052731B" w:rsidP="001E0E92" w:rsidRDefault="00C56E30" w14:paraId="4B3A41DC" w14:textId="623F6444">
            <w:pPr>
              <w:jc w:val="left"/>
              <w:rPr>
                <w:sz w:val="20"/>
                <w:szCs w:val="20"/>
              </w:rPr>
            </w:pPr>
            <w:r>
              <w:rPr>
                <w:sz w:val="20"/>
                <w:szCs w:val="20"/>
              </w:rPr>
              <w:t>Employer or Partner</w:t>
            </w:r>
            <w:r w:rsidRPr="00234B18" w:rsidR="000D17D1">
              <w:rPr>
                <w:sz w:val="20"/>
                <w:szCs w:val="20"/>
              </w:rPr>
              <w:t xml:space="preserve"> </w:t>
            </w:r>
            <w:r w:rsidR="000830B8">
              <w:rPr>
                <w:sz w:val="20"/>
                <w:szCs w:val="20"/>
              </w:rPr>
              <w:t xml:space="preserve">Records and Proprietary Information </w:t>
            </w:r>
            <w:r w:rsidRPr="00234B18" w:rsidR="000D17D1">
              <w:rPr>
                <w:sz w:val="20"/>
                <w:szCs w:val="20"/>
              </w:rPr>
              <w:t xml:space="preserve"> </w:t>
            </w:r>
          </w:p>
        </w:tc>
        <w:tc>
          <w:tcPr>
            <w:tcW w:w="7110" w:type="dxa"/>
            <w:tcMar/>
          </w:tcPr>
          <w:p w:rsidRPr="007047A1" w:rsidR="009766DF" w:rsidP="009766DF" w:rsidRDefault="009766DF" w14:paraId="11D16287" w14:textId="4C8689BF">
            <w:pPr>
              <w:jc w:val="left"/>
              <w:rPr>
                <w:sz w:val="18"/>
                <w:szCs w:val="18"/>
              </w:rPr>
            </w:pPr>
            <w:r w:rsidRPr="00FD7D19">
              <w:rPr>
                <w:rFonts w:cstheme="minorHAnsi"/>
                <w:color w:val="ED7D31" w:themeColor="accent2"/>
                <w:sz w:val="18"/>
                <w:szCs w:val="18"/>
                <w:shd w:val="clear" w:color="auto" w:fill="FFFFFF"/>
              </w:rPr>
              <w:t>Product:</w:t>
            </w:r>
            <w:r w:rsidRPr="007047A1">
              <w:rPr>
                <w:sz w:val="18"/>
                <w:szCs w:val="18"/>
              </w:rPr>
              <w:t xml:space="preserve"> Varies</w:t>
            </w:r>
          </w:p>
          <w:p w:rsidRPr="007047A1" w:rsidR="00BA2325" w:rsidP="004875DE" w:rsidRDefault="00BA2325" w14:paraId="5B887057" w14:textId="514D1071">
            <w:pPr>
              <w:jc w:val="left"/>
              <w:rPr>
                <w:rFonts w:cstheme="minorHAnsi"/>
                <w:color w:val="00B0F0"/>
                <w:sz w:val="18"/>
                <w:szCs w:val="18"/>
                <w:shd w:val="clear" w:color="auto" w:fill="FFFFFF"/>
              </w:rPr>
            </w:pPr>
            <w:r w:rsidRPr="00FD7D19">
              <w:rPr>
                <w:rFonts w:cstheme="minorHAnsi"/>
                <w:color w:val="ED7D31" w:themeColor="accent2"/>
                <w:sz w:val="18"/>
                <w:szCs w:val="18"/>
                <w:shd w:val="clear" w:color="auto" w:fill="FFFFFF"/>
              </w:rPr>
              <w:t>Source:</w:t>
            </w:r>
            <w:r w:rsidRPr="007047A1">
              <w:rPr>
                <w:rFonts w:cstheme="minorHAnsi"/>
                <w:color w:val="00B0F0"/>
                <w:sz w:val="18"/>
                <w:szCs w:val="18"/>
                <w:shd w:val="clear" w:color="auto" w:fill="FFFFFF"/>
              </w:rPr>
              <w:t xml:space="preserve"> </w:t>
            </w:r>
            <w:r w:rsidRPr="007047A1">
              <w:rPr>
                <w:sz w:val="18"/>
                <w:szCs w:val="18"/>
              </w:rPr>
              <w:t>Employer or partner</w:t>
            </w:r>
          </w:p>
          <w:p w:rsidRPr="007047A1" w:rsidR="004875DE" w:rsidP="004875DE" w:rsidRDefault="004875DE" w14:paraId="576C3E24" w14:textId="141DEFE2">
            <w:pPr>
              <w:jc w:val="left"/>
              <w:rPr>
                <w:sz w:val="18"/>
                <w:szCs w:val="18"/>
              </w:rPr>
            </w:pPr>
            <w:r w:rsidRPr="00FD7D19">
              <w:rPr>
                <w:rFonts w:cstheme="minorHAnsi"/>
                <w:color w:val="ED7D31" w:themeColor="accent2"/>
                <w:sz w:val="18"/>
                <w:szCs w:val="18"/>
                <w:shd w:val="clear" w:color="auto" w:fill="FFFFFF"/>
              </w:rPr>
              <w:t>Owner:</w:t>
            </w:r>
            <w:r w:rsidRPr="007047A1">
              <w:rPr>
                <w:sz w:val="18"/>
                <w:szCs w:val="18"/>
              </w:rPr>
              <w:t xml:space="preserve"> Employer or partner</w:t>
            </w:r>
          </w:p>
          <w:p w:rsidR="002F756C" w:rsidP="002F756C" w:rsidRDefault="002F756C" w14:paraId="6B08C6FE" w14:textId="77777777">
            <w:pPr>
              <w:pStyle w:val="ListParagraph"/>
              <w:numPr>
                <w:ilvl w:val="0"/>
                <w:numId w:val="0"/>
              </w:numPr>
              <w:ind w:left="346"/>
              <w:jc w:val="left"/>
              <w:rPr>
                <w:sz w:val="20"/>
                <w:szCs w:val="20"/>
              </w:rPr>
            </w:pPr>
          </w:p>
          <w:p w:rsidRPr="00234B18" w:rsidR="00DB068F" w:rsidP="003E41F0" w:rsidRDefault="00234B18" w14:paraId="3D384142" w14:textId="34F6618A">
            <w:pPr>
              <w:pStyle w:val="ListParagraph"/>
              <w:numPr>
                <w:ilvl w:val="0"/>
                <w:numId w:val="13"/>
              </w:numPr>
              <w:ind w:left="346" w:hanging="270"/>
              <w:jc w:val="left"/>
              <w:rPr>
                <w:sz w:val="20"/>
                <w:szCs w:val="20"/>
              </w:rPr>
            </w:pPr>
            <w:r w:rsidRPr="00234B18">
              <w:rPr>
                <w:sz w:val="20"/>
                <w:szCs w:val="20"/>
              </w:rPr>
              <w:t>Data</w:t>
            </w:r>
            <w:r w:rsidRPr="00234B18" w:rsidR="00E07206">
              <w:rPr>
                <w:sz w:val="20"/>
                <w:szCs w:val="20"/>
              </w:rPr>
              <w:t xml:space="preserve"> collected from </w:t>
            </w:r>
            <w:r w:rsidRPr="00234B18">
              <w:rPr>
                <w:sz w:val="20"/>
                <w:szCs w:val="20"/>
              </w:rPr>
              <w:t xml:space="preserve">employers and partners in connection with Company services that belong to the employer or partner and are subject to the terms of the services agreement. </w:t>
            </w:r>
            <w:r w:rsidRPr="00234B18" w:rsidR="00B961D1">
              <w:rPr>
                <w:sz w:val="20"/>
                <w:szCs w:val="20"/>
              </w:rPr>
              <w:t xml:space="preserve"> </w:t>
            </w:r>
            <w:r w:rsidRPr="00234B18" w:rsidR="005E1C53">
              <w:rPr>
                <w:sz w:val="20"/>
                <w:szCs w:val="20"/>
              </w:rPr>
              <w:t xml:space="preserve"> </w:t>
            </w:r>
          </w:p>
          <w:p w:rsidRPr="00234B18" w:rsidR="0052731B" w:rsidP="001E0E92" w:rsidRDefault="003022B9" w14:paraId="14FD6FD0" w14:textId="7A161BDF">
            <w:pPr>
              <w:jc w:val="left"/>
              <w:rPr>
                <w:sz w:val="20"/>
                <w:szCs w:val="20"/>
              </w:rPr>
            </w:pPr>
            <w:r w:rsidRPr="00234B18">
              <w:rPr>
                <w:sz w:val="20"/>
                <w:szCs w:val="20"/>
              </w:rPr>
              <w:t xml:space="preserve"> </w:t>
            </w:r>
            <w:r w:rsidRPr="00234B18" w:rsidR="0010735E">
              <w:rPr>
                <w:sz w:val="20"/>
                <w:szCs w:val="20"/>
              </w:rPr>
              <w:t xml:space="preserve"> </w:t>
            </w:r>
          </w:p>
        </w:tc>
      </w:tr>
    </w:tbl>
    <w:p w:rsidR="00215B05" w:rsidP="00360C63" w:rsidRDefault="00215B05" w14:paraId="5B45B689" w14:textId="2B65A639">
      <w:pPr>
        <w:pStyle w:val="Heading1"/>
      </w:pPr>
      <w:bookmarkStart w:name="_Toc61945036" w:id="12"/>
      <w:bookmarkStart w:name="_Toc156313250" w:id="13"/>
      <w:bookmarkStart w:name="_Toc434830960" w:id="14"/>
      <w:bookmarkStart w:name="_Toc434316904" w:id="15"/>
      <w:bookmarkStart w:name="_Toc210322907" w:id="16"/>
      <w:r w:rsidRPr="00CD7DF6">
        <w:t>Responsibilities</w:t>
      </w:r>
      <w:bookmarkEnd w:id="12"/>
      <w:bookmarkEnd w:id="13"/>
      <w:bookmarkEnd w:id="16"/>
    </w:p>
    <w:p w:rsidR="00215B05" w:rsidP="00215B05" w:rsidRDefault="00215B05" w14:paraId="1C788455" w14:textId="232E0D49">
      <w:pPr>
        <w:ind w:left="720"/>
      </w:pPr>
      <w:r w:rsidRPr="00CD7DF6">
        <w:t xml:space="preserve">The teams involved in implementing this </w:t>
      </w:r>
      <w:r>
        <w:t xml:space="preserve">Policy </w:t>
      </w:r>
      <w:r w:rsidRPr="00CD7DF6">
        <w:t xml:space="preserve">are listed below, along with a description of their respective responsibilities. </w:t>
      </w:r>
      <w:r w:rsidR="00E75106">
        <w:t>The list is not intended to be comprehensive</w:t>
      </w:r>
      <w:r w:rsidR="00CF08F7">
        <w:t>; rather it</w:t>
      </w:r>
      <w:r w:rsidR="00E75106">
        <w:t xml:space="preserve"> illustrate</w:t>
      </w:r>
      <w:r w:rsidR="00CF08F7">
        <w:t>s</w:t>
      </w:r>
      <w:r w:rsidR="00E75106">
        <w:t xml:space="preserve"> the types of activities each team perform</w:t>
      </w:r>
      <w:r w:rsidR="00CF08F7">
        <w:t>s</w:t>
      </w:r>
      <w:r w:rsidR="00E75106">
        <w:t>.</w:t>
      </w:r>
      <w:r w:rsidR="00C653BC">
        <w:t xml:space="preserve"> </w:t>
      </w:r>
      <w:r w:rsidR="00033581">
        <w:t xml:space="preserve">Every member of the Workforce is required to </w:t>
      </w:r>
      <w:r w:rsidR="000E3589">
        <w:t>comply with and implement</w:t>
      </w:r>
      <w:r w:rsidR="00CF6B35">
        <w:t xml:space="preserve"> </w:t>
      </w:r>
      <w:proofErr w:type="gramStart"/>
      <w:r w:rsidR="00CF6B35">
        <w:t>this</w:t>
      </w:r>
      <w:proofErr w:type="gramEnd"/>
      <w:r w:rsidR="000E3589">
        <w:t xml:space="preserve"> Policy. </w:t>
      </w:r>
    </w:p>
    <w:p w:rsidR="00215B05" w:rsidP="00215B05" w:rsidRDefault="00215B05" w14:paraId="56796D32" w14:textId="77777777"/>
    <w:tbl>
      <w:tblPr>
        <w:tblStyle w:val="TableGrid"/>
        <w:tblW w:w="9450" w:type="dxa"/>
        <w:tblInd w:w="-5" w:type="dxa"/>
        <w:tblLook w:val="04A0" w:firstRow="1" w:lastRow="0" w:firstColumn="1" w:lastColumn="0" w:noHBand="0" w:noVBand="1"/>
      </w:tblPr>
      <w:tblGrid>
        <w:gridCol w:w="2340"/>
        <w:gridCol w:w="7110"/>
      </w:tblGrid>
      <w:tr w:rsidRPr="00CD7DF6" w:rsidR="00215B05" w:rsidTr="4C8BD99C" w14:paraId="5D21414D" w14:textId="77777777">
        <w:tc>
          <w:tcPr>
            <w:tcW w:w="2340" w:type="dxa"/>
            <w:shd w:val="clear" w:color="auto" w:fill="D9D9D9" w:themeFill="background1" w:themeFillShade="D9"/>
          </w:tcPr>
          <w:p w:rsidRPr="00CD7DF6" w:rsidR="00215B05" w:rsidP="001E0E92" w:rsidRDefault="00074FC0" w14:paraId="0B5EF979" w14:textId="419CD9D8">
            <w:pPr>
              <w:jc w:val="left"/>
              <w:rPr>
                <w:b/>
                <w:bCs/>
                <w:sz w:val="20"/>
                <w:szCs w:val="20"/>
              </w:rPr>
            </w:pPr>
            <w:r>
              <w:rPr>
                <w:b/>
                <w:bCs/>
                <w:sz w:val="20"/>
                <w:szCs w:val="20"/>
              </w:rPr>
              <w:t>Team</w:t>
            </w:r>
          </w:p>
        </w:tc>
        <w:tc>
          <w:tcPr>
            <w:tcW w:w="7110" w:type="dxa"/>
            <w:shd w:val="clear" w:color="auto" w:fill="D9D9D9" w:themeFill="background1" w:themeFillShade="D9"/>
          </w:tcPr>
          <w:p w:rsidRPr="00CD7DF6" w:rsidR="00215B05" w:rsidP="001E0E92" w:rsidRDefault="00215B05" w14:paraId="5595566C" w14:textId="77777777">
            <w:pPr>
              <w:jc w:val="left"/>
              <w:rPr>
                <w:b/>
                <w:bCs/>
                <w:sz w:val="20"/>
                <w:szCs w:val="20"/>
              </w:rPr>
            </w:pPr>
            <w:r w:rsidRPr="00CD7DF6">
              <w:rPr>
                <w:b/>
                <w:bCs/>
                <w:sz w:val="20"/>
                <w:szCs w:val="20"/>
              </w:rPr>
              <w:t>Duties</w:t>
            </w:r>
          </w:p>
        </w:tc>
      </w:tr>
      <w:tr w:rsidR="0003589E" w:rsidTr="003474FE" w14:paraId="15F876AF" w14:textId="77777777">
        <w:tc>
          <w:tcPr>
            <w:tcW w:w="2340" w:type="dxa"/>
          </w:tcPr>
          <w:p w:rsidR="0003589E" w:rsidP="00FC4014" w:rsidRDefault="0003589E" w14:paraId="04D9EDC9" w14:textId="0E1E2C29">
            <w:pPr>
              <w:jc w:val="left"/>
              <w:rPr>
                <w:sz w:val="20"/>
                <w:szCs w:val="20"/>
              </w:rPr>
            </w:pPr>
            <w:r>
              <w:rPr>
                <w:sz w:val="20"/>
                <w:szCs w:val="20"/>
              </w:rPr>
              <w:t>CCO</w:t>
            </w:r>
            <w:r>
              <w:rPr>
                <w:sz w:val="20"/>
                <w:szCs w:val="20"/>
              </w:rPr>
              <w:t xml:space="preserve"> </w:t>
            </w:r>
            <w:r w:rsidR="00FC4014">
              <w:rPr>
                <w:sz w:val="20"/>
                <w:szCs w:val="20"/>
              </w:rPr>
              <w:t>(</w:t>
            </w:r>
            <w:r>
              <w:rPr>
                <w:sz w:val="20"/>
                <w:szCs w:val="20"/>
              </w:rPr>
              <w:t>Commercial)</w:t>
            </w:r>
          </w:p>
        </w:tc>
        <w:tc>
          <w:tcPr>
            <w:tcW w:w="7110" w:type="dxa"/>
          </w:tcPr>
          <w:p w:rsidRPr="009D17AD" w:rsidR="0003589E" w:rsidP="003474FE" w:rsidRDefault="0003589E" w14:paraId="3783EC05" w14:textId="77777777">
            <w:pPr>
              <w:jc w:val="left"/>
              <w:rPr>
                <w:sz w:val="20"/>
                <w:szCs w:val="20"/>
                <w:u w:val="single"/>
              </w:rPr>
            </w:pPr>
            <w:r w:rsidRPr="009D17AD">
              <w:rPr>
                <w:sz w:val="20"/>
                <w:szCs w:val="20"/>
                <w:u w:val="single"/>
              </w:rPr>
              <w:t>Marketing</w:t>
            </w:r>
          </w:p>
          <w:p w:rsidR="0003589E" w:rsidP="003474FE" w:rsidRDefault="0003589E" w14:paraId="5B0257E7" w14:textId="77777777">
            <w:pPr>
              <w:pStyle w:val="ListParagraph"/>
              <w:numPr>
                <w:ilvl w:val="0"/>
                <w:numId w:val="13"/>
              </w:numPr>
              <w:ind w:left="346" w:hanging="270"/>
              <w:jc w:val="left"/>
              <w:rPr>
                <w:sz w:val="20"/>
                <w:szCs w:val="20"/>
              </w:rPr>
            </w:pPr>
            <w:r>
              <w:rPr>
                <w:sz w:val="20"/>
                <w:szCs w:val="20"/>
              </w:rPr>
              <w:t xml:space="preserve">Help determine how the requirements of this Policy and various Privacy Standards will be implemented in the Company’s products and services. </w:t>
            </w:r>
          </w:p>
          <w:p w:rsidR="0003589E" w:rsidP="003474FE" w:rsidRDefault="0003589E" w14:paraId="03F31BD4" w14:textId="77777777">
            <w:pPr>
              <w:pStyle w:val="ListParagraph"/>
              <w:numPr>
                <w:ilvl w:val="0"/>
                <w:numId w:val="13"/>
              </w:numPr>
              <w:ind w:left="346" w:hanging="270"/>
              <w:jc w:val="left"/>
              <w:rPr>
                <w:sz w:val="20"/>
                <w:szCs w:val="20"/>
              </w:rPr>
            </w:pPr>
            <w:r>
              <w:rPr>
                <w:sz w:val="20"/>
                <w:szCs w:val="20"/>
              </w:rPr>
              <w:t>Help ensure that statements in marketing and communications are consistent with this Policy and various Privacy Standards.</w:t>
            </w:r>
          </w:p>
          <w:p w:rsidR="0003589E" w:rsidP="003474FE" w:rsidRDefault="0003589E" w14:paraId="207F3E81" w14:textId="77777777">
            <w:pPr>
              <w:pStyle w:val="ListParagraph"/>
              <w:numPr>
                <w:ilvl w:val="0"/>
                <w:numId w:val="13"/>
              </w:numPr>
              <w:ind w:left="346" w:hanging="270"/>
              <w:jc w:val="left"/>
              <w:rPr>
                <w:sz w:val="20"/>
                <w:szCs w:val="20"/>
              </w:rPr>
            </w:pPr>
            <w:r>
              <w:rPr>
                <w:sz w:val="20"/>
                <w:szCs w:val="20"/>
              </w:rPr>
              <w:t>Manage Internet and Potential Customer Protected Information (both defined above) in accordance with the applicable Privacy Standard.</w:t>
            </w:r>
          </w:p>
          <w:p w:rsidR="0003589E" w:rsidP="003474FE" w:rsidRDefault="0003589E" w14:paraId="0917DDF9" w14:textId="77777777">
            <w:pPr>
              <w:jc w:val="left"/>
              <w:rPr>
                <w:sz w:val="20"/>
                <w:szCs w:val="20"/>
              </w:rPr>
            </w:pPr>
          </w:p>
          <w:p w:rsidR="00FC4014" w:rsidP="003474FE" w:rsidRDefault="00FC4014" w14:paraId="2C3E4B2A" w14:textId="77777777">
            <w:pPr>
              <w:jc w:val="left"/>
              <w:rPr>
                <w:sz w:val="20"/>
                <w:szCs w:val="20"/>
              </w:rPr>
            </w:pPr>
          </w:p>
          <w:p w:rsidR="00FC4014" w:rsidP="003474FE" w:rsidRDefault="00FC4014" w14:paraId="75D3DB62" w14:textId="77777777">
            <w:pPr>
              <w:jc w:val="left"/>
              <w:rPr>
                <w:sz w:val="20"/>
                <w:szCs w:val="20"/>
              </w:rPr>
            </w:pPr>
          </w:p>
          <w:p w:rsidRPr="00074FC0" w:rsidR="0003589E" w:rsidP="003474FE" w:rsidRDefault="0003589E" w14:paraId="73AB52ED" w14:textId="77777777">
            <w:pPr>
              <w:jc w:val="left"/>
              <w:rPr>
                <w:sz w:val="20"/>
                <w:szCs w:val="20"/>
                <w:u w:val="single"/>
              </w:rPr>
            </w:pPr>
            <w:r w:rsidRPr="00074FC0">
              <w:rPr>
                <w:sz w:val="20"/>
                <w:szCs w:val="20"/>
                <w:u w:val="single"/>
              </w:rPr>
              <w:lastRenderedPageBreak/>
              <w:t>Sales</w:t>
            </w:r>
          </w:p>
          <w:p w:rsidR="0003589E" w:rsidP="003474FE" w:rsidRDefault="0003589E" w14:paraId="0E993427" w14:textId="77777777">
            <w:pPr>
              <w:pStyle w:val="ListParagraph"/>
              <w:numPr>
                <w:ilvl w:val="0"/>
                <w:numId w:val="13"/>
              </w:numPr>
              <w:ind w:left="346" w:hanging="270"/>
              <w:jc w:val="left"/>
              <w:rPr>
                <w:sz w:val="20"/>
                <w:szCs w:val="20"/>
              </w:rPr>
            </w:pPr>
            <w:r>
              <w:rPr>
                <w:sz w:val="20"/>
                <w:szCs w:val="20"/>
              </w:rPr>
              <w:t xml:space="preserve">Help ensure that the provisions of this Policy and various Privacy Standards are accurately represented in sales interactions. </w:t>
            </w:r>
          </w:p>
          <w:p w:rsidR="0003589E" w:rsidP="003474FE" w:rsidRDefault="0003589E" w14:paraId="26727EEE" w14:textId="77777777">
            <w:pPr>
              <w:jc w:val="left"/>
              <w:rPr>
                <w:sz w:val="20"/>
                <w:szCs w:val="20"/>
              </w:rPr>
            </w:pPr>
          </w:p>
          <w:p w:rsidRPr="00074FC0" w:rsidR="0003589E" w:rsidP="003474FE" w:rsidRDefault="0003589E" w14:paraId="117C443C" w14:textId="77777777">
            <w:pPr>
              <w:jc w:val="left"/>
              <w:rPr>
                <w:sz w:val="20"/>
                <w:szCs w:val="20"/>
                <w:u w:val="single"/>
              </w:rPr>
            </w:pPr>
            <w:r w:rsidRPr="00074FC0">
              <w:rPr>
                <w:sz w:val="20"/>
                <w:szCs w:val="20"/>
                <w:u w:val="single"/>
              </w:rPr>
              <w:t>Relationship Management</w:t>
            </w:r>
          </w:p>
          <w:p w:rsidRPr="002F756C" w:rsidR="0003589E" w:rsidP="003474FE" w:rsidRDefault="0003589E" w14:paraId="6752681E" w14:textId="77777777">
            <w:pPr>
              <w:pStyle w:val="ListParagraph"/>
              <w:numPr>
                <w:ilvl w:val="0"/>
                <w:numId w:val="13"/>
              </w:numPr>
              <w:ind w:left="346" w:hanging="270"/>
              <w:jc w:val="left"/>
              <w:rPr>
                <w:sz w:val="20"/>
                <w:szCs w:val="20"/>
              </w:rPr>
            </w:pPr>
            <w:r>
              <w:rPr>
                <w:sz w:val="20"/>
                <w:szCs w:val="20"/>
              </w:rPr>
              <w:t>Help ensure that the provisions of this Policy and various Privacy Standards are accurately represented and enforced.</w:t>
            </w:r>
          </w:p>
          <w:p w:rsidRPr="00074FC0" w:rsidR="0003589E" w:rsidP="003474FE" w:rsidRDefault="0003589E" w14:paraId="5F713B30" w14:textId="77777777">
            <w:pPr>
              <w:jc w:val="left"/>
              <w:rPr>
                <w:sz w:val="20"/>
                <w:szCs w:val="20"/>
              </w:rPr>
            </w:pPr>
          </w:p>
        </w:tc>
      </w:tr>
      <w:tr w:rsidR="0003589E" w:rsidTr="003474FE" w14:paraId="18C98E7B" w14:textId="77777777">
        <w:tc>
          <w:tcPr>
            <w:tcW w:w="2340" w:type="dxa"/>
          </w:tcPr>
          <w:p w:rsidR="0003589E" w:rsidP="00FC4014" w:rsidRDefault="0003589E" w14:paraId="07EB90BC" w14:textId="2FAC693D">
            <w:pPr>
              <w:jc w:val="left"/>
              <w:rPr>
                <w:sz w:val="20"/>
                <w:szCs w:val="20"/>
              </w:rPr>
            </w:pPr>
            <w:r>
              <w:rPr>
                <w:sz w:val="20"/>
                <w:szCs w:val="20"/>
              </w:rPr>
              <w:lastRenderedPageBreak/>
              <w:t>CCO (Customer)</w:t>
            </w:r>
          </w:p>
        </w:tc>
        <w:tc>
          <w:tcPr>
            <w:tcW w:w="7110" w:type="dxa"/>
          </w:tcPr>
          <w:p w:rsidRPr="00074FC0" w:rsidR="0003589E" w:rsidP="0003589E" w:rsidRDefault="0003589E" w14:paraId="5F203EFD" w14:textId="77777777">
            <w:pPr>
              <w:jc w:val="left"/>
              <w:rPr>
                <w:sz w:val="20"/>
                <w:szCs w:val="20"/>
                <w:u w:val="single"/>
              </w:rPr>
            </w:pPr>
            <w:r w:rsidRPr="009D17AD">
              <w:rPr>
                <w:sz w:val="20"/>
                <w:u w:val="single"/>
              </w:rPr>
              <w:t>Operations</w:t>
            </w:r>
          </w:p>
          <w:p w:rsidR="0003589E" w:rsidP="0003589E" w:rsidRDefault="0003589E" w14:paraId="731D5C67" w14:textId="77777777">
            <w:pPr>
              <w:pStyle w:val="ListParagraph"/>
              <w:numPr>
                <w:ilvl w:val="0"/>
                <w:numId w:val="13"/>
              </w:numPr>
              <w:ind w:left="346" w:hanging="270"/>
              <w:jc w:val="left"/>
              <w:rPr>
                <w:sz w:val="20"/>
                <w:szCs w:val="20"/>
              </w:rPr>
            </w:pPr>
            <w:r>
              <w:rPr>
                <w:sz w:val="20"/>
                <w:szCs w:val="20"/>
              </w:rPr>
              <w:t xml:space="preserve">Develop formal programs, processes, and procedures that help ensure the implementation of this Policy and various Privacy Standards. </w:t>
            </w:r>
          </w:p>
          <w:p w:rsidR="0003589E" w:rsidP="0003589E" w:rsidRDefault="0003589E" w14:paraId="486EDC38" w14:textId="77777777">
            <w:pPr>
              <w:pStyle w:val="ListParagraph"/>
              <w:numPr>
                <w:ilvl w:val="0"/>
                <w:numId w:val="13"/>
              </w:numPr>
              <w:ind w:left="346" w:hanging="270"/>
              <w:jc w:val="left"/>
              <w:rPr>
                <w:sz w:val="20"/>
                <w:szCs w:val="20"/>
              </w:rPr>
            </w:pPr>
            <w:r>
              <w:rPr>
                <w:sz w:val="20"/>
                <w:szCs w:val="20"/>
              </w:rPr>
              <w:t>Report operational issues that have privacy implications.</w:t>
            </w:r>
          </w:p>
          <w:p w:rsidRPr="00074FC0" w:rsidR="0003589E" w:rsidP="003474FE" w:rsidRDefault="0003589E" w14:paraId="731C1E76" w14:textId="77777777">
            <w:pPr>
              <w:jc w:val="left"/>
              <w:rPr>
                <w:sz w:val="20"/>
                <w:szCs w:val="20"/>
              </w:rPr>
            </w:pPr>
          </w:p>
        </w:tc>
      </w:tr>
      <w:tr w:rsidR="00E13069" w:rsidTr="00896AE6" w14:paraId="7689FF87" w14:textId="77777777">
        <w:tc>
          <w:tcPr>
            <w:tcW w:w="2340" w:type="dxa"/>
          </w:tcPr>
          <w:p w:rsidR="00E13069" w:rsidP="00896AE6" w:rsidRDefault="00E13069" w14:paraId="4C23282E" w14:textId="60C6DE1F">
            <w:pPr>
              <w:jc w:val="left"/>
              <w:rPr>
                <w:sz w:val="20"/>
                <w:szCs w:val="20"/>
              </w:rPr>
            </w:pPr>
            <w:r>
              <w:rPr>
                <w:sz w:val="20"/>
                <w:szCs w:val="20"/>
              </w:rPr>
              <w:t>CDS</w:t>
            </w:r>
          </w:p>
        </w:tc>
        <w:tc>
          <w:tcPr>
            <w:tcW w:w="7110" w:type="dxa"/>
          </w:tcPr>
          <w:p w:rsidRPr="00E75106" w:rsidR="00E13069" w:rsidP="00E13069" w:rsidRDefault="00E13069" w14:paraId="1CAF6EF1" w14:textId="77777777">
            <w:pPr>
              <w:pStyle w:val="ListParagraph"/>
              <w:numPr>
                <w:ilvl w:val="0"/>
                <w:numId w:val="13"/>
              </w:numPr>
              <w:ind w:left="346" w:hanging="270"/>
              <w:jc w:val="left"/>
              <w:rPr>
                <w:sz w:val="20"/>
                <w:szCs w:val="20"/>
              </w:rPr>
            </w:pPr>
            <w:r>
              <w:rPr>
                <w:sz w:val="20"/>
                <w:szCs w:val="20"/>
              </w:rPr>
              <w:t xml:space="preserve">Safeguard Protected Information </w:t>
            </w:r>
            <w:r w:rsidRPr="00E75106">
              <w:rPr>
                <w:sz w:val="20"/>
                <w:szCs w:val="20"/>
              </w:rPr>
              <w:t>when acquiring HSA portfolios and other strategic matters.</w:t>
            </w:r>
          </w:p>
          <w:p w:rsidRPr="003C3F47" w:rsidR="00E13069" w:rsidP="00E13069" w:rsidRDefault="00E13069" w14:paraId="113FD3D8" w14:textId="77777777">
            <w:pPr>
              <w:pStyle w:val="ListParagraph"/>
              <w:numPr>
                <w:ilvl w:val="0"/>
                <w:numId w:val="13"/>
              </w:numPr>
              <w:ind w:left="346" w:hanging="270"/>
              <w:jc w:val="left"/>
              <w:rPr>
                <w:sz w:val="20"/>
                <w:szCs w:val="20"/>
              </w:rPr>
            </w:pPr>
            <w:r>
              <w:rPr>
                <w:sz w:val="20"/>
                <w:szCs w:val="20"/>
              </w:rPr>
              <w:t>Protect Marketing Information (as defined above) in accordance with the Privacy Standards applicable to sales operations.</w:t>
            </w:r>
          </w:p>
          <w:p w:rsidRPr="00074FC0" w:rsidR="00E13069" w:rsidP="00074FC0" w:rsidRDefault="00E13069" w14:paraId="7BC959E1" w14:textId="77777777">
            <w:pPr>
              <w:jc w:val="left"/>
              <w:rPr>
                <w:sz w:val="20"/>
                <w:szCs w:val="20"/>
              </w:rPr>
            </w:pPr>
          </w:p>
        </w:tc>
      </w:tr>
      <w:tr w:rsidR="00E13069" w:rsidTr="00896AE6" w14:paraId="29458FE2" w14:textId="77777777">
        <w:tc>
          <w:tcPr>
            <w:tcW w:w="2340" w:type="dxa"/>
          </w:tcPr>
          <w:p w:rsidR="00E13069" w:rsidP="00896AE6" w:rsidRDefault="00E13069" w14:paraId="271CC260" w14:textId="282C7C67">
            <w:pPr>
              <w:jc w:val="left"/>
              <w:rPr>
                <w:sz w:val="20"/>
                <w:szCs w:val="20"/>
              </w:rPr>
            </w:pPr>
            <w:r>
              <w:rPr>
                <w:sz w:val="20"/>
                <w:szCs w:val="20"/>
              </w:rPr>
              <w:t>CFO</w:t>
            </w:r>
          </w:p>
        </w:tc>
        <w:tc>
          <w:tcPr>
            <w:tcW w:w="7110" w:type="dxa"/>
          </w:tcPr>
          <w:p w:rsidR="00E13069" w:rsidP="00E13069" w:rsidRDefault="00E13069" w14:paraId="15A10B7D" w14:textId="37E8E9D9">
            <w:pPr>
              <w:pStyle w:val="ListParagraph"/>
              <w:numPr>
                <w:ilvl w:val="0"/>
                <w:numId w:val="13"/>
              </w:numPr>
              <w:ind w:left="346" w:hanging="270"/>
              <w:jc w:val="left"/>
              <w:rPr>
                <w:sz w:val="20"/>
                <w:szCs w:val="20"/>
              </w:rPr>
            </w:pPr>
            <w:r>
              <w:rPr>
                <w:sz w:val="20"/>
                <w:szCs w:val="20"/>
              </w:rPr>
              <w:t>Help ensure that reports are generated and maintained in accordance with this Policy and various Privacy Standards.</w:t>
            </w:r>
          </w:p>
          <w:p w:rsidRPr="005B0110" w:rsidR="00E13069" w:rsidP="00E13069" w:rsidRDefault="00E13069" w14:paraId="5E428257" w14:textId="77777777">
            <w:pPr>
              <w:pStyle w:val="ListParagraph"/>
              <w:numPr>
                <w:ilvl w:val="0"/>
                <w:numId w:val="13"/>
              </w:numPr>
              <w:ind w:left="346" w:hanging="270"/>
              <w:jc w:val="left"/>
              <w:rPr>
                <w:sz w:val="20"/>
                <w:szCs w:val="20"/>
              </w:rPr>
            </w:pPr>
            <w:r w:rsidRPr="005B0110">
              <w:rPr>
                <w:sz w:val="20"/>
                <w:szCs w:val="20"/>
              </w:rPr>
              <w:t>Assist the Privacy Team with data analytics as needed in connection with privacy events and incidents</w:t>
            </w:r>
            <w:r>
              <w:rPr>
                <w:sz w:val="20"/>
                <w:szCs w:val="20"/>
              </w:rPr>
              <w:t>, and partner and regulatory inquiries.</w:t>
            </w:r>
          </w:p>
          <w:p w:rsidRPr="00074FC0" w:rsidR="00E13069" w:rsidP="009D17AD" w:rsidRDefault="00E13069" w14:paraId="155998BF" w14:textId="77777777">
            <w:pPr>
              <w:ind w:left="76"/>
              <w:jc w:val="left"/>
              <w:rPr>
                <w:sz w:val="20"/>
                <w:szCs w:val="20"/>
              </w:rPr>
            </w:pPr>
          </w:p>
        </w:tc>
      </w:tr>
      <w:tr w:rsidR="00E13069" w:rsidTr="00896AE6" w14:paraId="26259781" w14:textId="77777777">
        <w:tc>
          <w:tcPr>
            <w:tcW w:w="2340" w:type="dxa"/>
          </w:tcPr>
          <w:p w:rsidR="00E13069" w:rsidP="00896AE6" w:rsidRDefault="00E13069" w14:paraId="6CADA94A" w14:textId="7EAAEC36">
            <w:pPr>
              <w:jc w:val="left"/>
              <w:rPr>
                <w:sz w:val="20"/>
                <w:szCs w:val="20"/>
              </w:rPr>
            </w:pPr>
            <w:r>
              <w:rPr>
                <w:sz w:val="20"/>
                <w:szCs w:val="20"/>
              </w:rPr>
              <w:t>CPO</w:t>
            </w:r>
          </w:p>
        </w:tc>
        <w:tc>
          <w:tcPr>
            <w:tcW w:w="7110" w:type="dxa"/>
          </w:tcPr>
          <w:p w:rsidR="00E13069" w:rsidP="00E13069" w:rsidRDefault="00E13069" w14:paraId="4D06FD48" w14:textId="77777777">
            <w:pPr>
              <w:pStyle w:val="ListParagraph"/>
              <w:numPr>
                <w:ilvl w:val="0"/>
                <w:numId w:val="13"/>
              </w:numPr>
              <w:ind w:left="346" w:hanging="270"/>
              <w:jc w:val="left"/>
              <w:rPr>
                <w:sz w:val="20"/>
                <w:szCs w:val="20"/>
              </w:rPr>
            </w:pPr>
            <w:r>
              <w:rPr>
                <w:sz w:val="20"/>
                <w:szCs w:val="20"/>
              </w:rPr>
              <w:t xml:space="preserve">Help define and enforce the </w:t>
            </w:r>
            <w:hyperlink w:history="1" r:id="rId13">
              <w:r w:rsidRPr="00101520">
                <w:rPr>
                  <w:rStyle w:val="Hyperlink"/>
                  <w:sz w:val="20"/>
                  <w:szCs w:val="20"/>
                </w:rPr>
                <w:t>Privacy Standard – Privacy and Security Sanctions Matrix</w:t>
              </w:r>
            </w:hyperlink>
            <w:r>
              <w:rPr>
                <w:sz w:val="20"/>
                <w:szCs w:val="20"/>
              </w:rPr>
              <w:t>.</w:t>
            </w:r>
          </w:p>
          <w:p w:rsidR="00E13069" w:rsidP="00E13069" w:rsidRDefault="00E13069" w14:paraId="202F86A1" w14:textId="77777777">
            <w:pPr>
              <w:pStyle w:val="ListParagraph"/>
              <w:numPr>
                <w:ilvl w:val="0"/>
                <w:numId w:val="13"/>
              </w:numPr>
              <w:ind w:left="346" w:hanging="270"/>
              <w:jc w:val="left"/>
              <w:rPr>
                <w:sz w:val="20"/>
                <w:szCs w:val="20"/>
              </w:rPr>
            </w:pPr>
            <w:r>
              <w:rPr>
                <w:sz w:val="20"/>
                <w:szCs w:val="20"/>
              </w:rPr>
              <w:t xml:space="preserve">Protect Workplace Protected Information (as defined above) in accordance with the Privacy Standards, including standards for </w:t>
            </w:r>
            <w:hyperlink w:history="1" r:id="rId14">
              <w:r w:rsidRPr="00DA6185">
                <w:rPr>
                  <w:rStyle w:val="Hyperlink"/>
                  <w:sz w:val="20"/>
                  <w:szCs w:val="20"/>
                </w:rPr>
                <w:t>Consumer Privacy</w:t>
              </w:r>
            </w:hyperlink>
            <w:r>
              <w:rPr>
                <w:sz w:val="20"/>
                <w:szCs w:val="20"/>
              </w:rPr>
              <w:t xml:space="preserve"> and </w:t>
            </w:r>
            <w:hyperlink w:history="1" r:id="rId15">
              <w:r w:rsidRPr="00CD4F4E">
                <w:rPr>
                  <w:rStyle w:val="Hyperlink"/>
                  <w:sz w:val="20"/>
                  <w:szCs w:val="20"/>
                </w:rPr>
                <w:t>HIPAA</w:t>
              </w:r>
            </w:hyperlink>
            <w:r>
              <w:rPr>
                <w:sz w:val="20"/>
                <w:szCs w:val="20"/>
              </w:rPr>
              <w:t xml:space="preserve"> .</w:t>
            </w:r>
          </w:p>
          <w:p w:rsidR="00E13069" w:rsidP="00E13069" w:rsidRDefault="00E13069" w14:paraId="5A4C8F4D" w14:textId="77777777">
            <w:pPr>
              <w:pStyle w:val="ListParagraph"/>
              <w:numPr>
                <w:ilvl w:val="0"/>
                <w:numId w:val="13"/>
              </w:numPr>
              <w:ind w:left="346" w:hanging="270"/>
              <w:jc w:val="left"/>
              <w:rPr>
                <w:sz w:val="20"/>
                <w:szCs w:val="20"/>
              </w:rPr>
            </w:pPr>
            <w:r>
              <w:rPr>
                <w:sz w:val="20"/>
                <w:szCs w:val="20"/>
              </w:rPr>
              <w:t xml:space="preserve">Implement this Policy and </w:t>
            </w:r>
            <w:hyperlink w:history="1" r:id="rId16">
              <w:r w:rsidRPr="00BD092A">
                <w:rPr>
                  <w:rStyle w:val="Hyperlink"/>
                  <w:sz w:val="20"/>
                  <w:szCs w:val="20"/>
                </w:rPr>
                <w:t>Privacy Standard – HIPAA Protected Health Information (PHI)</w:t>
              </w:r>
            </w:hyperlink>
            <w:r>
              <w:rPr>
                <w:sz w:val="20"/>
                <w:szCs w:val="20"/>
              </w:rPr>
              <w:t xml:space="preserve"> in connection with the Company’s internal role as a plan sponsor and benefits provider (i.e., as a HIPAA covered entity), including any necessary Notice of Privacy Practices. </w:t>
            </w:r>
          </w:p>
          <w:p w:rsidRPr="00E13069" w:rsidR="00E13069" w:rsidP="009D17AD" w:rsidRDefault="00E13069" w14:paraId="5D447411" w14:textId="77777777">
            <w:pPr>
              <w:ind w:left="76"/>
              <w:jc w:val="left"/>
              <w:rPr>
                <w:sz w:val="20"/>
                <w:szCs w:val="20"/>
              </w:rPr>
            </w:pPr>
          </w:p>
        </w:tc>
      </w:tr>
      <w:tr w:rsidR="00E13069" w:rsidTr="00896AE6" w14:paraId="2BB0722E" w14:textId="77777777">
        <w:tc>
          <w:tcPr>
            <w:tcW w:w="2340" w:type="dxa"/>
          </w:tcPr>
          <w:p w:rsidR="00E13069" w:rsidP="00896AE6" w:rsidRDefault="00E13069" w14:paraId="0B31F5DA" w14:textId="25768313">
            <w:pPr>
              <w:jc w:val="left"/>
              <w:rPr>
                <w:sz w:val="20"/>
                <w:szCs w:val="20"/>
              </w:rPr>
            </w:pPr>
            <w:r>
              <w:rPr>
                <w:sz w:val="20"/>
                <w:szCs w:val="20"/>
              </w:rPr>
              <w:t>CSO</w:t>
            </w:r>
          </w:p>
        </w:tc>
        <w:tc>
          <w:tcPr>
            <w:tcW w:w="7110" w:type="dxa"/>
          </w:tcPr>
          <w:p w:rsidR="00074FC0" w:rsidP="00074FC0" w:rsidRDefault="00074FC0" w14:paraId="7EAA05E5" w14:textId="77777777">
            <w:pPr>
              <w:pStyle w:val="ListParagraph"/>
              <w:numPr>
                <w:ilvl w:val="0"/>
                <w:numId w:val="13"/>
              </w:numPr>
              <w:ind w:left="346" w:hanging="270"/>
              <w:jc w:val="left"/>
              <w:rPr>
                <w:sz w:val="20"/>
                <w:szCs w:val="20"/>
              </w:rPr>
            </w:pPr>
            <w:r>
              <w:rPr>
                <w:sz w:val="20"/>
                <w:szCs w:val="20"/>
              </w:rPr>
              <w:t>Maintain security controls, security compliance, and implements all applicable regulations, frameworks, policies, and standards for protecting information.</w:t>
            </w:r>
          </w:p>
          <w:p w:rsidRPr="00074FC0" w:rsidR="00E13069" w:rsidP="00074FC0" w:rsidRDefault="00E13069" w14:paraId="16B15256" w14:textId="77777777">
            <w:pPr>
              <w:ind w:left="76"/>
              <w:jc w:val="left"/>
              <w:rPr>
                <w:sz w:val="20"/>
                <w:szCs w:val="20"/>
              </w:rPr>
            </w:pPr>
          </w:p>
        </w:tc>
      </w:tr>
      <w:tr w:rsidR="00E13069" w:rsidTr="00896AE6" w14:paraId="04A3400F" w14:textId="77777777">
        <w:tc>
          <w:tcPr>
            <w:tcW w:w="2340" w:type="dxa"/>
          </w:tcPr>
          <w:p w:rsidR="00E13069" w:rsidP="00896AE6" w:rsidRDefault="00E13069" w14:paraId="181A4A8C" w14:textId="02FC6BEA">
            <w:pPr>
              <w:jc w:val="left"/>
              <w:rPr>
                <w:sz w:val="20"/>
                <w:szCs w:val="20"/>
              </w:rPr>
            </w:pPr>
            <w:r>
              <w:rPr>
                <w:sz w:val="20"/>
                <w:szCs w:val="20"/>
              </w:rPr>
              <w:t>CTO</w:t>
            </w:r>
          </w:p>
        </w:tc>
        <w:tc>
          <w:tcPr>
            <w:tcW w:w="7110" w:type="dxa"/>
          </w:tcPr>
          <w:p w:rsidRPr="00074FC0" w:rsidR="00E13069" w:rsidP="00E13069" w:rsidRDefault="00E13069" w14:paraId="7D76D70D" w14:textId="77777777">
            <w:pPr>
              <w:jc w:val="left"/>
              <w:rPr>
                <w:sz w:val="20"/>
                <w:szCs w:val="20"/>
                <w:u w:val="single"/>
              </w:rPr>
            </w:pPr>
            <w:r w:rsidRPr="00074FC0">
              <w:rPr>
                <w:sz w:val="20"/>
                <w:szCs w:val="20"/>
                <w:u w:val="single"/>
              </w:rPr>
              <w:t>Information Technology</w:t>
            </w:r>
          </w:p>
          <w:p w:rsidR="00E13069" w:rsidP="00E13069" w:rsidRDefault="00E13069" w14:paraId="504646D3" w14:textId="77777777">
            <w:pPr>
              <w:pStyle w:val="ListParagraph"/>
              <w:numPr>
                <w:ilvl w:val="0"/>
                <w:numId w:val="13"/>
              </w:numPr>
              <w:ind w:left="346" w:hanging="270"/>
              <w:jc w:val="left"/>
              <w:rPr>
                <w:sz w:val="20"/>
                <w:szCs w:val="20"/>
              </w:rPr>
            </w:pPr>
            <w:r w:rsidRPr="00E5636C">
              <w:rPr>
                <w:sz w:val="20"/>
                <w:szCs w:val="20"/>
              </w:rPr>
              <w:t>Help determine how the requirements of this Policy</w:t>
            </w:r>
            <w:r w:rsidRPr="00E75106">
              <w:rPr>
                <w:sz w:val="20"/>
                <w:szCs w:val="20"/>
              </w:rPr>
              <w:t xml:space="preserve"> and various Privacy Standards will be implemented in internal systems</w:t>
            </w:r>
            <w:r>
              <w:rPr>
                <w:sz w:val="20"/>
                <w:szCs w:val="20"/>
              </w:rPr>
              <w:t>, tools,</w:t>
            </w:r>
            <w:r w:rsidRPr="00E75106">
              <w:rPr>
                <w:sz w:val="20"/>
                <w:szCs w:val="20"/>
              </w:rPr>
              <w:t xml:space="preserve"> and repositories.</w:t>
            </w:r>
          </w:p>
          <w:p w:rsidR="00074FC0" w:rsidP="00074FC0" w:rsidRDefault="00074FC0" w14:paraId="6F483EE4" w14:textId="77777777">
            <w:pPr>
              <w:jc w:val="left"/>
              <w:rPr>
                <w:sz w:val="20"/>
                <w:szCs w:val="20"/>
              </w:rPr>
            </w:pPr>
          </w:p>
          <w:p w:rsidRPr="00074FC0" w:rsidR="00E13069" w:rsidP="00074FC0" w:rsidRDefault="00074FC0" w14:paraId="7E6254D9" w14:textId="347107E2">
            <w:pPr>
              <w:jc w:val="left"/>
              <w:rPr>
                <w:sz w:val="20"/>
                <w:szCs w:val="20"/>
                <w:u w:val="single"/>
              </w:rPr>
            </w:pPr>
            <w:r w:rsidRPr="00074FC0">
              <w:rPr>
                <w:sz w:val="20"/>
                <w:szCs w:val="20"/>
                <w:u w:val="single"/>
              </w:rPr>
              <w:t>Technology Development</w:t>
            </w:r>
          </w:p>
          <w:p w:rsidR="00074FC0" w:rsidP="00896AE6" w:rsidRDefault="00074FC0" w14:paraId="72F1B2FF" w14:textId="77777777">
            <w:pPr>
              <w:pStyle w:val="ListParagraph"/>
              <w:numPr>
                <w:ilvl w:val="0"/>
                <w:numId w:val="13"/>
              </w:numPr>
              <w:ind w:left="346" w:hanging="270"/>
              <w:jc w:val="left"/>
              <w:rPr>
                <w:sz w:val="20"/>
                <w:szCs w:val="20"/>
              </w:rPr>
            </w:pPr>
            <w:r>
              <w:rPr>
                <w:sz w:val="20"/>
                <w:szCs w:val="20"/>
              </w:rPr>
              <w:t>Work with the Privacy Team and the Marketing Team (Product) to implement this Policy and various Privacy Standards into Company product technologies.</w:t>
            </w:r>
          </w:p>
          <w:p w:rsidRPr="00074FC0" w:rsidR="00074FC0" w:rsidP="00074FC0" w:rsidRDefault="00074FC0" w14:paraId="43AAA5B1" w14:textId="1D5E00B8">
            <w:pPr>
              <w:jc w:val="left"/>
              <w:rPr>
                <w:sz w:val="20"/>
                <w:szCs w:val="20"/>
              </w:rPr>
            </w:pPr>
          </w:p>
        </w:tc>
      </w:tr>
      <w:tr w:rsidR="00E13069" w:rsidTr="00896AE6" w14:paraId="5E713D4C" w14:textId="77777777">
        <w:tc>
          <w:tcPr>
            <w:tcW w:w="2340" w:type="dxa"/>
          </w:tcPr>
          <w:p w:rsidR="00E13069" w:rsidP="00896AE6" w:rsidRDefault="00E13069" w14:paraId="71C6ACD0" w14:textId="5FC1B0E2">
            <w:pPr>
              <w:jc w:val="left"/>
              <w:rPr>
                <w:sz w:val="20"/>
                <w:szCs w:val="20"/>
              </w:rPr>
            </w:pPr>
            <w:r>
              <w:rPr>
                <w:sz w:val="20"/>
                <w:szCs w:val="20"/>
              </w:rPr>
              <w:t>General Counsel</w:t>
            </w:r>
          </w:p>
        </w:tc>
        <w:tc>
          <w:tcPr>
            <w:tcW w:w="7110" w:type="dxa"/>
          </w:tcPr>
          <w:p w:rsidRPr="00E13069" w:rsidR="00E13069" w:rsidP="00E13069" w:rsidRDefault="00E13069" w14:paraId="49A5DA2C" w14:textId="566128C8">
            <w:pPr>
              <w:jc w:val="left"/>
              <w:rPr>
                <w:sz w:val="20"/>
                <w:szCs w:val="20"/>
                <w:u w:val="single"/>
              </w:rPr>
            </w:pPr>
            <w:r w:rsidRPr="00E13069">
              <w:rPr>
                <w:sz w:val="20"/>
                <w:szCs w:val="20"/>
                <w:u w:val="single"/>
              </w:rPr>
              <w:t>Privacy</w:t>
            </w:r>
          </w:p>
          <w:p w:rsidR="00E13069" w:rsidP="00E13069" w:rsidRDefault="00E13069" w14:paraId="0ED3CA21" w14:textId="77777777">
            <w:pPr>
              <w:pStyle w:val="ListParagraph"/>
              <w:numPr>
                <w:ilvl w:val="0"/>
                <w:numId w:val="13"/>
              </w:numPr>
              <w:ind w:left="346" w:hanging="270"/>
              <w:jc w:val="left"/>
              <w:rPr>
                <w:sz w:val="20"/>
                <w:szCs w:val="20"/>
              </w:rPr>
            </w:pPr>
            <w:r>
              <w:rPr>
                <w:sz w:val="20"/>
                <w:szCs w:val="20"/>
              </w:rPr>
              <w:t xml:space="preserve">Monitor developments in privacy laws and regulations. </w:t>
            </w:r>
          </w:p>
          <w:p w:rsidR="00E13069" w:rsidP="00E13069" w:rsidRDefault="00E13069" w14:paraId="6DFE0D4E" w14:textId="77777777">
            <w:pPr>
              <w:pStyle w:val="ListParagraph"/>
              <w:numPr>
                <w:ilvl w:val="0"/>
                <w:numId w:val="13"/>
              </w:numPr>
              <w:ind w:left="346" w:hanging="270"/>
              <w:jc w:val="left"/>
              <w:rPr>
                <w:sz w:val="20"/>
                <w:szCs w:val="20"/>
              </w:rPr>
            </w:pPr>
            <w:r>
              <w:rPr>
                <w:sz w:val="20"/>
                <w:szCs w:val="20"/>
              </w:rPr>
              <w:t>Document Privacy Standards and related procedures.</w:t>
            </w:r>
          </w:p>
          <w:p w:rsidR="00E13069" w:rsidP="00E13069" w:rsidRDefault="00E13069" w14:paraId="465167D1" w14:textId="77777777">
            <w:pPr>
              <w:pStyle w:val="ListParagraph"/>
              <w:numPr>
                <w:ilvl w:val="0"/>
                <w:numId w:val="13"/>
              </w:numPr>
              <w:ind w:left="346" w:hanging="270"/>
              <w:jc w:val="left"/>
              <w:rPr>
                <w:sz w:val="20"/>
                <w:szCs w:val="20"/>
              </w:rPr>
            </w:pPr>
            <w:r>
              <w:rPr>
                <w:sz w:val="20"/>
                <w:szCs w:val="20"/>
              </w:rPr>
              <w:t xml:space="preserve">Help Company teams integrate privacy requirements into their operational processes and procedures. </w:t>
            </w:r>
          </w:p>
          <w:p w:rsidR="00E13069" w:rsidP="00E13069" w:rsidRDefault="00E13069" w14:paraId="3C0887C8" w14:textId="77777777">
            <w:pPr>
              <w:pStyle w:val="ListParagraph"/>
              <w:numPr>
                <w:ilvl w:val="0"/>
                <w:numId w:val="13"/>
              </w:numPr>
              <w:ind w:left="346" w:hanging="270"/>
              <w:jc w:val="left"/>
              <w:rPr>
                <w:sz w:val="20"/>
                <w:szCs w:val="20"/>
              </w:rPr>
            </w:pPr>
            <w:r>
              <w:rPr>
                <w:sz w:val="20"/>
                <w:szCs w:val="20"/>
              </w:rPr>
              <w:t>Review products and recommend methods to ensure “privacy by design”.</w:t>
            </w:r>
            <w:r w:rsidRPr="00AC005D">
              <w:rPr>
                <w:sz w:val="20"/>
                <w:szCs w:val="20"/>
              </w:rPr>
              <w:t xml:space="preserve"> </w:t>
            </w:r>
          </w:p>
          <w:p w:rsidR="00E13069" w:rsidP="00E13069" w:rsidRDefault="00E13069" w14:paraId="2E4DC8BE" w14:textId="77777777">
            <w:pPr>
              <w:pStyle w:val="ListParagraph"/>
              <w:numPr>
                <w:ilvl w:val="0"/>
                <w:numId w:val="13"/>
              </w:numPr>
              <w:ind w:left="346" w:hanging="270"/>
              <w:jc w:val="left"/>
              <w:rPr>
                <w:sz w:val="20"/>
                <w:szCs w:val="20"/>
              </w:rPr>
            </w:pPr>
            <w:r>
              <w:rPr>
                <w:sz w:val="20"/>
                <w:szCs w:val="20"/>
              </w:rPr>
              <w:t>Respond to stakeholder inquiries.</w:t>
            </w:r>
          </w:p>
          <w:p w:rsidRPr="00887912" w:rsidR="00E13069" w:rsidP="00E13069" w:rsidRDefault="00E13069" w14:paraId="791AE6A1" w14:textId="77777777">
            <w:pPr>
              <w:pStyle w:val="ListParagraph"/>
              <w:numPr>
                <w:ilvl w:val="0"/>
                <w:numId w:val="13"/>
              </w:numPr>
              <w:ind w:left="346" w:hanging="270"/>
              <w:jc w:val="left"/>
              <w:rPr>
                <w:sz w:val="20"/>
                <w:szCs w:val="20"/>
              </w:rPr>
            </w:pPr>
            <w:r w:rsidRPr="00887912">
              <w:rPr>
                <w:sz w:val="20"/>
                <w:szCs w:val="20"/>
              </w:rPr>
              <w:lastRenderedPageBreak/>
              <w:t>Define and approve privacy related forms (e.g., HIPAA authorization), privacy notices</w:t>
            </w:r>
            <w:r>
              <w:rPr>
                <w:sz w:val="20"/>
                <w:szCs w:val="20"/>
              </w:rPr>
              <w:t>,</w:t>
            </w:r>
            <w:r w:rsidRPr="00887912">
              <w:rPr>
                <w:sz w:val="20"/>
                <w:szCs w:val="20"/>
              </w:rPr>
              <w:t xml:space="preserve"> and disclosures.</w:t>
            </w:r>
          </w:p>
          <w:p w:rsidRPr="00887912" w:rsidR="00E13069" w:rsidP="00E13069" w:rsidRDefault="00E13069" w14:paraId="180EA4E1" w14:textId="77777777">
            <w:pPr>
              <w:pStyle w:val="ListParagraph"/>
              <w:numPr>
                <w:ilvl w:val="0"/>
                <w:numId w:val="13"/>
              </w:numPr>
              <w:ind w:left="346" w:hanging="270"/>
              <w:jc w:val="left"/>
              <w:rPr>
                <w:sz w:val="20"/>
                <w:szCs w:val="20"/>
              </w:rPr>
            </w:pPr>
            <w:r>
              <w:rPr>
                <w:sz w:val="20"/>
                <w:szCs w:val="20"/>
              </w:rPr>
              <w:t>Draft privacy provisions for agreements, and for public facing terms and conditions.</w:t>
            </w:r>
          </w:p>
          <w:p w:rsidR="00E13069" w:rsidP="00E13069" w:rsidRDefault="00E13069" w14:paraId="04D7FEEB" w14:textId="77777777">
            <w:pPr>
              <w:pStyle w:val="ListParagraph"/>
              <w:numPr>
                <w:ilvl w:val="0"/>
                <w:numId w:val="13"/>
              </w:numPr>
              <w:ind w:left="346" w:hanging="270"/>
              <w:jc w:val="left"/>
              <w:rPr>
                <w:sz w:val="20"/>
                <w:szCs w:val="20"/>
              </w:rPr>
            </w:pPr>
            <w:r w:rsidRPr="7E7BF45D">
              <w:rPr>
                <w:sz w:val="20"/>
                <w:szCs w:val="20"/>
              </w:rPr>
              <w:t xml:space="preserve">Review Business Associate Agreements (“BAAs”), data security agreements, single-sign-on and data display agreements, and confidentiality agreements regarding the sharing of adjudicated claims information. See the </w:t>
            </w:r>
            <w:hyperlink w:history="1" r:id="rId17">
              <w:r w:rsidRPr="00101520">
                <w:rPr>
                  <w:rStyle w:val="Hyperlink"/>
                  <w:sz w:val="20"/>
                  <w:szCs w:val="20"/>
                </w:rPr>
                <w:t>Contracting Policy</w:t>
              </w:r>
            </w:hyperlink>
            <w:r w:rsidRPr="00101520">
              <w:rPr>
                <w:sz w:val="20"/>
                <w:szCs w:val="20"/>
              </w:rPr>
              <w:t>.</w:t>
            </w:r>
          </w:p>
          <w:p w:rsidR="00E13069" w:rsidP="00E13069" w:rsidRDefault="00E13069" w14:paraId="6D5B332B" w14:textId="77777777">
            <w:pPr>
              <w:pStyle w:val="ListParagraph"/>
              <w:numPr>
                <w:ilvl w:val="0"/>
                <w:numId w:val="13"/>
              </w:numPr>
              <w:ind w:left="346" w:hanging="270"/>
              <w:jc w:val="left"/>
              <w:rPr>
                <w:sz w:val="20"/>
                <w:szCs w:val="20"/>
              </w:rPr>
            </w:pPr>
            <w:r>
              <w:rPr>
                <w:sz w:val="20"/>
                <w:szCs w:val="20"/>
              </w:rPr>
              <w:t xml:space="preserve">Approve privacy terms within Operations Partner agreements. See the </w:t>
            </w:r>
            <w:hyperlink w:history="1" r:id="rId18">
              <w:r w:rsidRPr="00101520">
                <w:rPr>
                  <w:rStyle w:val="Hyperlink"/>
                  <w:sz w:val="20"/>
                  <w:szCs w:val="20"/>
                </w:rPr>
                <w:t>Purchasing Policy</w:t>
              </w:r>
            </w:hyperlink>
            <w:r w:rsidRPr="00101520">
              <w:rPr>
                <w:sz w:val="20"/>
                <w:szCs w:val="20"/>
              </w:rPr>
              <w:t xml:space="preserve"> and </w:t>
            </w:r>
            <w:hyperlink w:history="1" r:id="rId19">
              <w:r w:rsidRPr="00101520">
                <w:rPr>
                  <w:rStyle w:val="Hyperlink"/>
                  <w:sz w:val="20"/>
                  <w:szCs w:val="20"/>
                </w:rPr>
                <w:t>Operations Partner Program</w:t>
              </w:r>
            </w:hyperlink>
            <w:r w:rsidRPr="00101520">
              <w:rPr>
                <w:sz w:val="20"/>
                <w:szCs w:val="20"/>
              </w:rPr>
              <w:t>.</w:t>
            </w:r>
          </w:p>
          <w:p w:rsidR="00E13069" w:rsidP="00E13069" w:rsidRDefault="00E13069" w14:paraId="5EC6E27E" w14:textId="77777777">
            <w:pPr>
              <w:pStyle w:val="ListParagraph"/>
              <w:numPr>
                <w:ilvl w:val="0"/>
                <w:numId w:val="13"/>
              </w:numPr>
              <w:ind w:left="346" w:hanging="270"/>
              <w:jc w:val="left"/>
              <w:rPr>
                <w:sz w:val="20"/>
                <w:szCs w:val="20"/>
              </w:rPr>
            </w:pPr>
            <w:r>
              <w:rPr>
                <w:sz w:val="20"/>
                <w:szCs w:val="20"/>
              </w:rPr>
              <w:t xml:space="preserve">Perform Operations Partner risk assessments as </w:t>
            </w:r>
            <w:r w:rsidRPr="008E2456">
              <w:rPr>
                <w:sz w:val="20"/>
                <w:szCs w:val="20"/>
              </w:rPr>
              <w:t>defined in t</w:t>
            </w:r>
            <w:r w:rsidRPr="00101520">
              <w:rPr>
                <w:sz w:val="20"/>
                <w:szCs w:val="20"/>
              </w:rPr>
              <w:t xml:space="preserve">he </w:t>
            </w:r>
            <w:hyperlink w:history="1" r:id="rId20">
              <w:r w:rsidRPr="00101520">
                <w:rPr>
                  <w:rStyle w:val="Hyperlink"/>
                  <w:sz w:val="20"/>
                  <w:szCs w:val="20"/>
                </w:rPr>
                <w:t>Operations Partner Risk Management Program</w:t>
              </w:r>
            </w:hyperlink>
            <w:r w:rsidRPr="00101520">
              <w:rPr>
                <w:sz w:val="20"/>
                <w:szCs w:val="20"/>
              </w:rPr>
              <w:t xml:space="preserve">. </w:t>
            </w:r>
          </w:p>
          <w:p w:rsidR="00E13069" w:rsidP="00E13069" w:rsidRDefault="00E13069" w14:paraId="0EEBEEF1" w14:textId="77777777">
            <w:pPr>
              <w:pStyle w:val="ListParagraph"/>
              <w:numPr>
                <w:ilvl w:val="0"/>
                <w:numId w:val="13"/>
              </w:numPr>
              <w:ind w:left="346" w:hanging="270"/>
              <w:jc w:val="left"/>
              <w:rPr>
                <w:sz w:val="20"/>
                <w:szCs w:val="20"/>
              </w:rPr>
            </w:pPr>
            <w:r>
              <w:rPr>
                <w:sz w:val="20"/>
                <w:szCs w:val="20"/>
              </w:rPr>
              <w:t>Conduct compliance reviews, and monitoring and testing activities, to ensure that this Policy, various Privacy Standards, and related processes and procedures are implemented. Guide remediation efforts.</w:t>
            </w:r>
          </w:p>
          <w:p w:rsidR="00E13069" w:rsidP="00E13069" w:rsidRDefault="00E13069" w14:paraId="0C3A4E00" w14:textId="77777777">
            <w:pPr>
              <w:pStyle w:val="ListParagraph"/>
              <w:numPr>
                <w:ilvl w:val="0"/>
                <w:numId w:val="13"/>
              </w:numPr>
              <w:ind w:left="346" w:hanging="270"/>
              <w:jc w:val="left"/>
              <w:rPr>
                <w:sz w:val="20"/>
                <w:szCs w:val="20"/>
              </w:rPr>
            </w:pPr>
            <w:r>
              <w:rPr>
                <w:sz w:val="20"/>
                <w:szCs w:val="20"/>
              </w:rPr>
              <w:t>Engage internal or external compliance reviewers to assist with evaluations or assessments (when needed).</w:t>
            </w:r>
          </w:p>
          <w:p w:rsidR="00E13069" w:rsidP="00E13069" w:rsidRDefault="00E13069" w14:paraId="33CEFD30" w14:textId="77777777">
            <w:pPr>
              <w:pStyle w:val="ListParagraph"/>
              <w:numPr>
                <w:ilvl w:val="0"/>
                <w:numId w:val="13"/>
              </w:numPr>
              <w:ind w:left="346" w:hanging="270"/>
              <w:jc w:val="left"/>
              <w:rPr>
                <w:sz w:val="20"/>
                <w:szCs w:val="20"/>
              </w:rPr>
            </w:pPr>
            <w:r>
              <w:rPr>
                <w:sz w:val="20"/>
                <w:szCs w:val="20"/>
              </w:rPr>
              <w:t>Investigate and manage privacy events, incidents, and breaches.</w:t>
            </w:r>
          </w:p>
          <w:p w:rsidR="00E13069" w:rsidP="00E13069" w:rsidRDefault="00E13069" w14:paraId="26D3F434" w14:textId="77777777">
            <w:pPr>
              <w:pStyle w:val="ListParagraph"/>
              <w:numPr>
                <w:ilvl w:val="0"/>
                <w:numId w:val="13"/>
              </w:numPr>
              <w:ind w:left="346" w:hanging="270"/>
              <w:jc w:val="left"/>
              <w:rPr>
                <w:sz w:val="20"/>
                <w:szCs w:val="20"/>
              </w:rPr>
            </w:pPr>
            <w:r>
              <w:rPr>
                <w:sz w:val="20"/>
                <w:szCs w:val="20"/>
              </w:rPr>
              <w:t>Fulfill privacy incident reporting obligations defined in revenue agreements.</w:t>
            </w:r>
          </w:p>
          <w:p w:rsidR="00E13069" w:rsidP="00E13069" w:rsidRDefault="00E13069" w14:paraId="2C4C3998" w14:textId="77777777">
            <w:pPr>
              <w:pStyle w:val="ListParagraph"/>
              <w:numPr>
                <w:ilvl w:val="0"/>
                <w:numId w:val="13"/>
              </w:numPr>
              <w:ind w:left="346" w:hanging="270"/>
              <w:jc w:val="left"/>
              <w:rPr>
                <w:sz w:val="20"/>
                <w:szCs w:val="20"/>
              </w:rPr>
            </w:pPr>
            <w:r>
              <w:rPr>
                <w:sz w:val="20"/>
                <w:szCs w:val="20"/>
              </w:rPr>
              <w:t>Lead interactions with regulatory authorities in connection with privacy matters.</w:t>
            </w:r>
          </w:p>
          <w:p w:rsidRPr="00AE3E85" w:rsidR="00E13069" w:rsidP="00E13069" w:rsidRDefault="00E13069" w14:paraId="034A59BC" w14:textId="77777777">
            <w:pPr>
              <w:pStyle w:val="ListParagraph"/>
              <w:numPr>
                <w:ilvl w:val="0"/>
                <w:numId w:val="13"/>
              </w:numPr>
              <w:ind w:left="346" w:hanging="270"/>
              <w:jc w:val="left"/>
              <w:rPr>
                <w:sz w:val="20"/>
                <w:szCs w:val="20"/>
              </w:rPr>
            </w:pPr>
            <w:r>
              <w:rPr>
                <w:sz w:val="20"/>
                <w:szCs w:val="20"/>
              </w:rPr>
              <w:t xml:space="preserve">Report the status of activities under this Policy to the Audit and Risk Committee (“ARC”) of the Board. </w:t>
            </w:r>
          </w:p>
          <w:p w:rsidR="00E13069" w:rsidP="009D17AD" w:rsidRDefault="00E13069" w14:paraId="0238B50F" w14:textId="77777777">
            <w:pPr>
              <w:jc w:val="left"/>
              <w:rPr>
                <w:sz w:val="20"/>
                <w:szCs w:val="20"/>
              </w:rPr>
            </w:pPr>
          </w:p>
          <w:p w:rsidRPr="00E13069" w:rsidR="009D17AD" w:rsidP="009D17AD" w:rsidRDefault="009D17AD" w14:paraId="5486A876" w14:textId="77777777">
            <w:pPr>
              <w:jc w:val="left"/>
              <w:rPr>
                <w:sz w:val="20"/>
                <w:szCs w:val="20"/>
                <w:u w:val="single"/>
              </w:rPr>
            </w:pPr>
            <w:r w:rsidRPr="00E13069">
              <w:rPr>
                <w:sz w:val="20"/>
                <w:szCs w:val="20"/>
                <w:u w:val="single"/>
              </w:rPr>
              <w:t>Internal Audit</w:t>
            </w:r>
          </w:p>
          <w:p w:rsidRPr="001361B8" w:rsidR="009D17AD" w:rsidP="009D17AD" w:rsidRDefault="009D17AD" w14:paraId="4CF9908F" w14:textId="77777777">
            <w:pPr>
              <w:pStyle w:val="ListParagraph"/>
              <w:numPr>
                <w:ilvl w:val="0"/>
                <w:numId w:val="13"/>
              </w:numPr>
              <w:ind w:left="346" w:hanging="270"/>
              <w:jc w:val="left"/>
              <w:rPr>
                <w:sz w:val="20"/>
                <w:szCs w:val="20"/>
              </w:rPr>
            </w:pPr>
            <w:r>
              <w:rPr>
                <w:sz w:val="20"/>
                <w:szCs w:val="20"/>
              </w:rPr>
              <w:t xml:space="preserve">If directed by the Audit and Risk Committee of the Board (“ARC”), review this Policy and relevant Privacy Standards to determine whether they have been properly implemented. See </w:t>
            </w:r>
            <w:hyperlink w:history="1" r:id="rId21">
              <w:r w:rsidRPr="00101520">
                <w:rPr>
                  <w:rStyle w:val="Hyperlink"/>
                  <w:sz w:val="20"/>
                  <w:szCs w:val="20"/>
                </w:rPr>
                <w:t>Audit and Risk Committee Charter</w:t>
              </w:r>
            </w:hyperlink>
            <w:r w:rsidRPr="00101520">
              <w:rPr>
                <w:sz w:val="20"/>
                <w:szCs w:val="20"/>
              </w:rPr>
              <w:t>,</w:t>
            </w:r>
            <w:r>
              <w:rPr>
                <w:sz w:val="20"/>
                <w:szCs w:val="20"/>
              </w:rPr>
              <w:t xml:space="preserve"> Section 5.e.</w:t>
            </w:r>
          </w:p>
          <w:p w:rsidR="009D17AD" w:rsidP="009D17AD" w:rsidRDefault="009D17AD" w14:paraId="0953FCD4" w14:textId="77777777">
            <w:pPr>
              <w:jc w:val="left"/>
              <w:rPr>
                <w:sz w:val="20"/>
                <w:szCs w:val="20"/>
              </w:rPr>
            </w:pPr>
          </w:p>
          <w:p w:rsidRPr="00E13069" w:rsidR="009D17AD" w:rsidP="009D17AD" w:rsidRDefault="009D17AD" w14:paraId="7617120D" w14:textId="77777777">
            <w:pPr>
              <w:jc w:val="left"/>
              <w:rPr>
                <w:sz w:val="20"/>
                <w:szCs w:val="20"/>
                <w:u w:val="single"/>
              </w:rPr>
            </w:pPr>
            <w:r w:rsidRPr="00E13069">
              <w:rPr>
                <w:sz w:val="20"/>
                <w:szCs w:val="20"/>
                <w:u w:val="single"/>
              </w:rPr>
              <w:t>Legal</w:t>
            </w:r>
          </w:p>
          <w:p w:rsidR="009D17AD" w:rsidP="009D17AD" w:rsidRDefault="009D17AD" w14:paraId="6E1C7009" w14:textId="77777777">
            <w:pPr>
              <w:pStyle w:val="ListParagraph"/>
              <w:numPr>
                <w:ilvl w:val="0"/>
                <w:numId w:val="13"/>
              </w:numPr>
              <w:ind w:left="346" w:hanging="270"/>
              <w:jc w:val="left"/>
              <w:rPr>
                <w:sz w:val="20"/>
                <w:szCs w:val="20"/>
              </w:rPr>
            </w:pPr>
            <w:r>
              <w:rPr>
                <w:sz w:val="20"/>
                <w:szCs w:val="20"/>
              </w:rPr>
              <w:t>Help determine whether privacy laws and regulations apply to the Company.</w:t>
            </w:r>
          </w:p>
          <w:p w:rsidR="009D17AD" w:rsidP="009D17AD" w:rsidRDefault="009D17AD" w14:paraId="5402F816" w14:textId="77777777">
            <w:pPr>
              <w:pStyle w:val="ListParagraph"/>
              <w:numPr>
                <w:ilvl w:val="0"/>
                <w:numId w:val="13"/>
              </w:numPr>
              <w:ind w:left="346" w:hanging="270"/>
              <w:jc w:val="left"/>
              <w:rPr>
                <w:sz w:val="20"/>
                <w:szCs w:val="20"/>
              </w:rPr>
            </w:pPr>
            <w:r w:rsidRPr="4C8BD99C">
              <w:rPr>
                <w:sz w:val="20"/>
                <w:szCs w:val="20"/>
              </w:rPr>
              <w:t>Assist with Privacy Standard development and document Legal Standards.</w:t>
            </w:r>
          </w:p>
          <w:p w:rsidR="009D17AD" w:rsidP="009D17AD" w:rsidRDefault="009D17AD" w14:paraId="10F456B6" w14:textId="77777777">
            <w:pPr>
              <w:pStyle w:val="ListParagraph"/>
              <w:numPr>
                <w:ilvl w:val="0"/>
                <w:numId w:val="13"/>
              </w:numPr>
              <w:ind w:left="346" w:hanging="270"/>
              <w:jc w:val="left"/>
              <w:rPr>
                <w:sz w:val="20"/>
                <w:szCs w:val="20"/>
              </w:rPr>
            </w:pPr>
            <w:r>
              <w:rPr>
                <w:sz w:val="20"/>
                <w:szCs w:val="20"/>
              </w:rPr>
              <w:t>Confirm breach determinations.</w:t>
            </w:r>
          </w:p>
          <w:p w:rsidR="009D17AD" w:rsidP="009D17AD" w:rsidRDefault="009D17AD" w14:paraId="08AF3B1E" w14:textId="77777777">
            <w:pPr>
              <w:pStyle w:val="ListParagraph"/>
              <w:numPr>
                <w:ilvl w:val="0"/>
                <w:numId w:val="13"/>
              </w:numPr>
              <w:ind w:left="346" w:hanging="270"/>
              <w:jc w:val="left"/>
              <w:rPr>
                <w:sz w:val="20"/>
                <w:szCs w:val="20"/>
              </w:rPr>
            </w:pPr>
            <w:r>
              <w:rPr>
                <w:sz w:val="20"/>
                <w:szCs w:val="20"/>
              </w:rPr>
              <w:t xml:space="preserve">Assist with government and other investigations. </w:t>
            </w:r>
          </w:p>
          <w:p w:rsidRPr="00074FC0" w:rsidR="009D17AD" w:rsidP="009D17AD" w:rsidRDefault="009D17AD" w14:paraId="6DE0A6F0" w14:textId="25A04069">
            <w:pPr>
              <w:jc w:val="left"/>
              <w:rPr>
                <w:sz w:val="20"/>
                <w:szCs w:val="20"/>
              </w:rPr>
            </w:pPr>
          </w:p>
        </w:tc>
      </w:tr>
      <w:tr w:rsidR="00AC005D" w:rsidTr="4C8BD99C" w14:paraId="4D5C2271" w14:textId="77777777">
        <w:tc>
          <w:tcPr>
            <w:tcW w:w="2340" w:type="dxa"/>
          </w:tcPr>
          <w:p w:rsidR="00AC005D" w:rsidP="00F63A3A" w:rsidRDefault="00074FC0" w14:paraId="4BF4E3F9" w14:textId="5F21F742">
            <w:pPr>
              <w:jc w:val="left"/>
              <w:rPr>
                <w:sz w:val="20"/>
                <w:szCs w:val="20"/>
              </w:rPr>
            </w:pPr>
            <w:r>
              <w:rPr>
                <w:sz w:val="20"/>
                <w:szCs w:val="20"/>
              </w:rPr>
              <w:lastRenderedPageBreak/>
              <w:t>Public Policy</w:t>
            </w:r>
            <w:r w:rsidR="00AC005D">
              <w:rPr>
                <w:sz w:val="20"/>
                <w:szCs w:val="20"/>
              </w:rPr>
              <w:t xml:space="preserve"> and Government Affairs</w:t>
            </w:r>
          </w:p>
          <w:p w:rsidRPr="00401492" w:rsidR="00AC005D" w:rsidP="00F63A3A" w:rsidRDefault="00AC005D" w14:paraId="0CDAAFC3" w14:textId="7FFFC8E5">
            <w:pPr>
              <w:jc w:val="left"/>
              <w:rPr>
                <w:sz w:val="20"/>
                <w:szCs w:val="20"/>
              </w:rPr>
            </w:pPr>
          </w:p>
        </w:tc>
        <w:tc>
          <w:tcPr>
            <w:tcW w:w="7110" w:type="dxa"/>
          </w:tcPr>
          <w:p w:rsidR="00AC005D" w:rsidP="005B0110" w:rsidRDefault="005B0110" w14:paraId="388B7AF7" w14:textId="6E127933">
            <w:pPr>
              <w:pStyle w:val="ListParagraph"/>
              <w:numPr>
                <w:ilvl w:val="0"/>
                <w:numId w:val="13"/>
              </w:numPr>
              <w:ind w:left="346" w:hanging="270"/>
              <w:jc w:val="left"/>
              <w:rPr>
                <w:sz w:val="20"/>
                <w:szCs w:val="20"/>
              </w:rPr>
            </w:pPr>
            <w:r>
              <w:rPr>
                <w:sz w:val="20"/>
                <w:szCs w:val="20"/>
              </w:rPr>
              <w:t>Ensure that data used in connection with the</w:t>
            </w:r>
            <w:r w:rsidR="00074FC0">
              <w:rPr>
                <w:sz w:val="20"/>
                <w:szCs w:val="20"/>
              </w:rPr>
              <w:t xml:space="preserve"> </w:t>
            </w:r>
            <w:hyperlink w:history="1" r:id="rId22">
              <w:r w:rsidRPr="00074FC0" w:rsidR="00074FC0">
                <w:rPr>
                  <w:rStyle w:val="Hyperlink"/>
                  <w:sz w:val="20"/>
                  <w:szCs w:val="20"/>
                </w:rPr>
                <w:t>Public Policy and Government Affairs Program</w:t>
              </w:r>
            </w:hyperlink>
            <w:r w:rsidR="00074FC0">
              <w:rPr>
                <w:sz w:val="20"/>
                <w:szCs w:val="20"/>
              </w:rPr>
              <w:t xml:space="preserve"> </w:t>
            </w:r>
            <w:r>
              <w:rPr>
                <w:sz w:val="20"/>
                <w:szCs w:val="20"/>
              </w:rPr>
              <w:t xml:space="preserve">is </w:t>
            </w:r>
            <w:r w:rsidRPr="005B0110">
              <w:rPr>
                <w:sz w:val="20"/>
                <w:szCs w:val="20"/>
              </w:rPr>
              <w:t>de-identified</w:t>
            </w:r>
            <w:r>
              <w:rPr>
                <w:sz w:val="20"/>
                <w:szCs w:val="20"/>
              </w:rPr>
              <w:t xml:space="preserve"> and complies with this Policy or applicable Privacy Standard.</w:t>
            </w:r>
          </w:p>
          <w:p w:rsidRPr="005B0110" w:rsidR="005B0110" w:rsidP="009D17AD" w:rsidRDefault="005B0110" w14:paraId="3C957952" w14:textId="13DEBC17">
            <w:pPr>
              <w:ind w:left="76"/>
              <w:jc w:val="left"/>
              <w:rPr>
                <w:sz w:val="20"/>
                <w:szCs w:val="20"/>
              </w:rPr>
            </w:pPr>
          </w:p>
        </w:tc>
      </w:tr>
      <w:tr w:rsidR="00E75106" w:rsidTr="4C8BD99C" w14:paraId="721F08DB" w14:textId="77777777">
        <w:tc>
          <w:tcPr>
            <w:tcW w:w="2340" w:type="dxa"/>
          </w:tcPr>
          <w:p w:rsidR="00E75106" w:rsidP="004769B5" w:rsidRDefault="00791B58" w14:paraId="743BD05D" w14:textId="48750F5D">
            <w:pPr>
              <w:jc w:val="left"/>
              <w:rPr>
                <w:sz w:val="20"/>
                <w:szCs w:val="20"/>
              </w:rPr>
            </w:pPr>
            <w:r>
              <w:rPr>
                <w:sz w:val="20"/>
                <w:szCs w:val="20"/>
              </w:rPr>
              <w:t>Business Leadership Team (“BLT”)</w:t>
            </w:r>
          </w:p>
        </w:tc>
        <w:tc>
          <w:tcPr>
            <w:tcW w:w="7110" w:type="dxa"/>
          </w:tcPr>
          <w:p w:rsidR="00791B58" w:rsidP="004769B5" w:rsidRDefault="00E75106" w14:paraId="00E56BC0" w14:textId="77777777">
            <w:pPr>
              <w:pStyle w:val="ListParagraph"/>
              <w:numPr>
                <w:ilvl w:val="0"/>
                <w:numId w:val="13"/>
              </w:numPr>
              <w:ind w:left="346" w:hanging="270"/>
              <w:jc w:val="left"/>
              <w:rPr>
                <w:sz w:val="20"/>
                <w:szCs w:val="20"/>
              </w:rPr>
            </w:pPr>
            <w:r>
              <w:rPr>
                <w:sz w:val="20"/>
                <w:szCs w:val="20"/>
              </w:rPr>
              <w:t>Partner with the Privacy Team to help implement this Policy and various Privacy Standards</w:t>
            </w:r>
            <w:r w:rsidR="00791B58">
              <w:rPr>
                <w:sz w:val="20"/>
                <w:szCs w:val="20"/>
              </w:rPr>
              <w:t>.</w:t>
            </w:r>
          </w:p>
          <w:p w:rsidR="00E75106" w:rsidP="004769B5" w:rsidRDefault="00791B58" w14:paraId="35B56A56" w14:textId="0E36E8C3">
            <w:pPr>
              <w:pStyle w:val="ListParagraph"/>
              <w:numPr>
                <w:ilvl w:val="0"/>
                <w:numId w:val="13"/>
              </w:numPr>
              <w:ind w:left="346" w:hanging="270"/>
              <w:jc w:val="left"/>
              <w:rPr>
                <w:sz w:val="20"/>
                <w:szCs w:val="20"/>
              </w:rPr>
            </w:pPr>
            <w:r>
              <w:rPr>
                <w:sz w:val="20"/>
                <w:szCs w:val="20"/>
              </w:rPr>
              <w:t>T</w:t>
            </w:r>
            <w:r w:rsidR="00E75106">
              <w:rPr>
                <w:sz w:val="20"/>
                <w:szCs w:val="20"/>
              </w:rPr>
              <w:t xml:space="preserve">rain team </w:t>
            </w:r>
            <w:r w:rsidRPr="000818FF" w:rsidR="00E75106">
              <w:rPr>
                <w:sz w:val="20"/>
                <w:szCs w:val="20"/>
              </w:rPr>
              <w:t xml:space="preserve">members and enforce the </w:t>
            </w:r>
            <w:hyperlink w:history="1" r:id="rId23">
              <w:r w:rsidRPr="000818FF" w:rsidR="00116E71">
                <w:rPr>
                  <w:rStyle w:val="Hyperlink"/>
                  <w:sz w:val="20"/>
                  <w:szCs w:val="20"/>
                </w:rPr>
                <w:t>Privacy Standard – Privacy and Security Sanctions Matrix</w:t>
              </w:r>
            </w:hyperlink>
            <w:r w:rsidRPr="000818FF" w:rsidR="00E75106">
              <w:rPr>
                <w:sz w:val="20"/>
                <w:szCs w:val="20"/>
              </w:rPr>
              <w:t>.</w:t>
            </w:r>
          </w:p>
          <w:p w:rsidR="00E75106" w:rsidP="004769B5" w:rsidRDefault="00E75106" w14:paraId="0BBD241C" w14:textId="77777777">
            <w:pPr>
              <w:jc w:val="left"/>
              <w:rPr>
                <w:sz w:val="20"/>
                <w:szCs w:val="20"/>
              </w:rPr>
            </w:pPr>
            <w:r>
              <w:rPr>
                <w:sz w:val="20"/>
                <w:szCs w:val="20"/>
              </w:rPr>
              <w:t xml:space="preserve"> </w:t>
            </w:r>
          </w:p>
        </w:tc>
      </w:tr>
      <w:tr w:rsidR="00E75106" w:rsidTr="4C8BD99C" w14:paraId="14C64181" w14:textId="77777777">
        <w:tc>
          <w:tcPr>
            <w:tcW w:w="2340" w:type="dxa"/>
          </w:tcPr>
          <w:p w:rsidR="00E75106" w:rsidP="004769B5" w:rsidRDefault="00E75106" w14:paraId="2DBF32AB" w14:textId="77777777">
            <w:pPr>
              <w:jc w:val="left"/>
              <w:rPr>
                <w:sz w:val="20"/>
                <w:szCs w:val="20"/>
              </w:rPr>
            </w:pPr>
            <w:r>
              <w:rPr>
                <w:sz w:val="20"/>
                <w:szCs w:val="20"/>
              </w:rPr>
              <w:t xml:space="preserve">Workforce </w:t>
            </w:r>
          </w:p>
        </w:tc>
        <w:tc>
          <w:tcPr>
            <w:tcW w:w="7110" w:type="dxa"/>
          </w:tcPr>
          <w:p w:rsidR="00E75106" w:rsidP="00F53872" w:rsidRDefault="00E75106" w14:paraId="1B078C70" w14:textId="03D5D101">
            <w:pPr>
              <w:pStyle w:val="ListParagraph"/>
              <w:numPr>
                <w:ilvl w:val="0"/>
                <w:numId w:val="13"/>
              </w:numPr>
              <w:ind w:left="346" w:hanging="270"/>
              <w:jc w:val="left"/>
              <w:rPr>
                <w:sz w:val="20"/>
                <w:szCs w:val="20"/>
              </w:rPr>
            </w:pPr>
            <w:r>
              <w:rPr>
                <w:sz w:val="20"/>
                <w:szCs w:val="20"/>
              </w:rPr>
              <w:t>Understand the Company’s privacy obligations</w:t>
            </w:r>
            <w:r w:rsidR="00F53872">
              <w:rPr>
                <w:sz w:val="20"/>
                <w:szCs w:val="20"/>
              </w:rPr>
              <w:t>, promptly complete required privacy training, and comply with this Policy and Privacy Standards relevant to specific job functions.</w:t>
            </w:r>
            <w:r>
              <w:rPr>
                <w:sz w:val="20"/>
                <w:szCs w:val="20"/>
              </w:rPr>
              <w:t xml:space="preserve"> </w:t>
            </w:r>
          </w:p>
          <w:p w:rsidR="00E75106" w:rsidP="00D65AA8" w:rsidRDefault="00F53872" w14:paraId="20E94ED0" w14:textId="69CF2947">
            <w:pPr>
              <w:pStyle w:val="ListParagraph"/>
              <w:numPr>
                <w:ilvl w:val="0"/>
                <w:numId w:val="13"/>
              </w:numPr>
              <w:ind w:left="346" w:hanging="270"/>
              <w:jc w:val="left"/>
              <w:rPr>
                <w:sz w:val="20"/>
                <w:szCs w:val="20"/>
              </w:rPr>
            </w:pPr>
            <w:r>
              <w:rPr>
                <w:sz w:val="20"/>
                <w:szCs w:val="20"/>
              </w:rPr>
              <w:t xml:space="preserve">Report privacy issues </w:t>
            </w:r>
            <w:r w:rsidR="00CF6B35">
              <w:rPr>
                <w:sz w:val="20"/>
                <w:szCs w:val="20"/>
              </w:rPr>
              <w:t>p</w:t>
            </w:r>
            <w:r w:rsidR="005E534E">
              <w:rPr>
                <w:sz w:val="20"/>
                <w:szCs w:val="20"/>
              </w:rPr>
              <w:t xml:space="preserve">ursuant to </w:t>
            </w:r>
            <w:hyperlink w:history="1" r:id="rId24">
              <w:r w:rsidRPr="00CF6B35" w:rsidR="00CF6B35">
                <w:rPr>
                  <w:rStyle w:val="Hyperlink"/>
                  <w:sz w:val="20"/>
                  <w:szCs w:val="20"/>
                </w:rPr>
                <w:t>Privacy Standard – Inquiry, Complaint, Incident, Breach</w:t>
              </w:r>
            </w:hyperlink>
            <w:r w:rsidR="00CF6B35">
              <w:rPr>
                <w:sz w:val="20"/>
                <w:szCs w:val="20"/>
              </w:rPr>
              <w:t>.</w:t>
            </w:r>
          </w:p>
          <w:p w:rsidRPr="00D65AA8" w:rsidR="00D65AA8" w:rsidP="00D65AA8" w:rsidRDefault="00D65AA8" w14:paraId="0BA35A27" w14:textId="30C21696">
            <w:pPr>
              <w:pStyle w:val="ListParagraph"/>
              <w:numPr>
                <w:ilvl w:val="0"/>
                <w:numId w:val="0"/>
              </w:numPr>
              <w:ind w:left="346"/>
              <w:jc w:val="left"/>
              <w:rPr>
                <w:sz w:val="20"/>
                <w:szCs w:val="20"/>
              </w:rPr>
            </w:pPr>
          </w:p>
        </w:tc>
      </w:tr>
    </w:tbl>
    <w:p w:rsidR="00FC4014" w:rsidP="00FC4014" w:rsidRDefault="00FC4014" w14:paraId="409C76F9" w14:textId="77777777">
      <w:bookmarkStart w:name="_Toc61945037" w:id="17"/>
      <w:bookmarkStart w:name="_Toc156313251" w:id="18"/>
    </w:p>
    <w:p w:rsidR="00FC4014" w:rsidP="00FC4014" w:rsidRDefault="00FC4014" w14:paraId="5A865140" w14:textId="77777777"/>
    <w:p w:rsidRPr="006573CF" w:rsidR="00FE0040" w:rsidP="006573CF" w:rsidRDefault="0052731B" w14:paraId="137DEB1D" w14:textId="044E082E">
      <w:pPr>
        <w:pStyle w:val="Heading1"/>
      </w:pPr>
      <w:bookmarkStart w:name="_Toc210322908" w:id="19"/>
      <w:r w:rsidRPr="006573CF">
        <w:lastRenderedPageBreak/>
        <w:t>Requirements</w:t>
      </w:r>
      <w:bookmarkEnd w:id="14"/>
      <w:bookmarkEnd w:id="17"/>
      <w:bookmarkEnd w:id="18"/>
      <w:bookmarkEnd w:id="19"/>
      <w:r w:rsidRPr="006573CF" w:rsidR="00FE0040">
        <w:t xml:space="preserve"> </w:t>
      </w:r>
    </w:p>
    <w:p w:rsidR="007047A1" w:rsidP="004769B5" w:rsidRDefault="007047A1" w14:paraId="38CC4580" w14:textId="634A9EE9">
      <w:pPr>
        <w:pStyle w:val="Heading2"/>
      </w:pPr>
      <w:bookmarkStart w:name="_Toc61945038" w:id="20"/>
      <w:bookmarkStart w:name="_Toc156313252" w:id="21"/>
      <w:bookmarkStart w:name="_Toc210322909" w:id="22"/>
      <w:r>
        <w:t>Compliance with Laws and Regulations</w:t>
      </w:r>
      <w:bookmarkEnd w:id="20"/>
      <w:bookmarkEnd w:id="21"/>
      <w:bookmarkEnd w:id="22"/>
    </w:p>
    <w:p w:rsidRPr="00C06D57" w:rsidR="00C06D57" w:rsidP="00C06D57" w:rsidRDefault="00C06D57" w14:paraId="44DDA3E2" w14:textId="41CABEC8">
      <w:pPr>
        <w:ind w:left="720"/>
      </w:pPr>
      <w:r>
        <w:t xml:space="preserve">The Company recognizes the need to thoroughly understand and comply with applicable privacy laws and </w:t>
      </w:r>
      <w:proofErr w:type="gramStart"/>
      <w:r w:rsidR="00441DAE">
        <w:t>regulations</w:t>
      </w:r>
      <w:r>
        <w:t>,</w:t>
      </w:r>
      <w:r w:rsidR="00441DAE">
        <w:t xml:space="preserve"> and</w:t>
      </w:r>
      <w:proofErr w:type="gramEnd"/>
      <w:r>
        <w:t xml:space="preserve"> quickly adapt as requirements change over time. </w:t>
      </w:r>
      <w:bookmarkStart w:name="_Hlk210323249" w:id="23"/>
      <w:r>
        <w:t>This is a key component of Company strategy</w:t>
      </w:r>
      <w:r w:rsidR="00FC4014">
        <w:t xml:space="preserve">, </w:t>
      </w:r>
      <w:r>
        <w:t xml:space="preserve">value, and culture. </w:t>
      </w:r>
      <w:bookmarkEnd w:id="23"/>
      <w:r>
        <w:t xml:space="preserve">The </w:t>
      </w:r>
      <w:r w:rsidR="00FC4014">
        <w:t>Senior</w:t>
      </w:r>
      <w:r>
        <w:t xml:space="preserve"> Leadership Team and each member of the Workforce will strive to properly protect and manage </w:t>
      </w:r>
      <w:r w:rsidRPr="00C95FF9" w:rsidR="00C95FF9">
        <w:t>Protected Information</w:t>
      </w:r>
      <w:r>
        <w:t>.</w:t>
      </w:r>
    </w:p>
    <w:p w:rsidR="005D5991" w:rsidP="005D5991" w:rsidRDefault="005D5991" w14:paraId="04F94C14" w14:textId="60B1C81C">
      <w:pPr>
        <w:pStyle w:val="Heading2"/>
      </w:pPr>
      <w:bookmarkStart w:name="_Toc61945039" w:id="24"/>
      <w:bookmarkStart w:name="_Toc156313253" w:id="25"/>
      <w:bookmarkStart w:name="_Toc210322910" w:id="26"/>
      <w:r>
        <w:t>Standards</w:t>
      </w:r>
      <w:bookmarkEnd w:id="24"/>
      <w:bookmarkEnd w:id="25"/>
      <w:bookmarkEnd w:id="26"/>
    </w:p>
    <w:p w:rsidR="005D5991" w:rsidP="005D5991" w:rsidRDefault="005D5991" w14:paraId="6AE85C87" w14:textId="1CFF5477">
      <w:pPr>
        <w:ind w:left="720"/>
      </w:pPr>
      <w:r>
        <w:t xml:space="preserve">To implement this Policy, </w:t>
      </w:r>
      <w:r w:rsidR="00877116">
        <w:t xml:space="preserve">the Privacy Team </w:t>
      </w:r>
      <w:r>
        <w:t xml:space="preserve">will </w:t>
      </w:r>
      <w:r w:rsidR="00C95FF9">
        <w:t xml:space="preserve">(i) </w:t>
      </w:r>
      <w:r>
        <w:t>create and maintain formal Privacy Standards that identify laws, regulations, rules, and best practices that apply to the Company and translate them into</w:t>
      </w:r>
      <w:r w:rsidR="00C06D57">
        <w:t xml:space="preserve"> clear</w:t>
      </w:r>
      <w:r>
        <w:t xml:space="preserve"> operating </w:t>
      </w:r>
      <w:r w:rsidR="00C95FF9">
        <w:t>requirements;</w:t>
      </w:r>
      <w:r>
        <w:t xml:space="preserve"> </w:t>
      </w:r>
      <w:r w:rsidR="00C95FF9">
        <w:t xml:space="preserve">and (ii) </w:t>
      </w:r>
      <w:r>
        <w:t xml:space="preserve">develop formal procedures to implement this Policy and any Privacy Standards. </w:t>
      </w:r>
      <w:r w:rsidR="68F6CBDC">
        <w:t>Privacy S</w:t>
      </w:r>
      <w:r w:rsidR="0B246D1E">
        <w:t xml:space="preserve">tandards </w:t>
      </w:r>
      <w:r w:rsidR="7DE61A03">
        <w:t xml:space="preserve">will be owned by the </w:t>
      </w:r>
      <w:r w:rsidR="00CF6B35">
        <w:t>General Counsel</w:t>
      </w:r>
      <w:r w:rsidR="7DE61A03">
        <w:t xml:space="preserve"> and </w:t>
      </w:r>
      <w:r w:rsidR="0B246D1E">
        <w:t>may be approved by the VP</w:t>
      </w:r>
      <w:r w:rsidR="00CF6B35">
        <w:t>, Chief Risk and Compliance Officer</w:t>
      </w:r>
      <w:r w:rsidR="0B246D1E">
        <w:t xml:space="preserve">. </w:t>
      </w:r>
    </w:p>
    <w:p w:rsidR="4C8BD99C" w:rsidP="4C8BD99C" w:rsidRDefault="4C8BD99C" w14:paraId="5C3051CD" w14:textId="1CE0A03D">
      <w:pPr>
        <w:ind w:left="720"/>
      </w:pPr>
    </w:p>
    <w:p w:rsidR="3535CC52" w:rsidP="4C8BD99C" w:rsidRDefault="5E981EF9" w14:paraId="220ACC6F" w14:textId="026490FB">
      <w:pPr>
        <w:ind w:left="720"/>
      </w:pPr>
      <w:r>
        <w:t>In addition, when needed, t</w:t>
      </w:r>
      <w:r w:rsidR="3535CC52">
        <w:t xml:space="preserve">he Legal Team may create formal Legal Standards </w:t>
      </w:r>
      <w:r w:rsidR="4D27F9DD">
        <w:t xml:space="preserve">in </w:t>
      </w:r>
      <w:r w:rsidR="3535CC52">
        <w:t xml:space="preserve">support </w:t>
      </w:r>
      <w:r w:rsidR="55E13EA4">
        <w:t xml:space="preserve">of </w:t>
      </w:r>
      <w:r w:rsidR="3535CC52">
        <w:t xml:space="preserve">this Policy, which will be </w:t>
      </w:r>
      <w:r w:rsidR="34DDD63B">
        <w:t xml:space="preserve">owned </w:t>
      </w:r>
      <w:r w:rsidR="3535CC52">
        <w:t>by the General Counsel and may be approved by an Associate General Counsel.</w:t>
      </w:r>
    </w:p>
    <w:p w:rsidRPr="009A4D84" w:rsidR="009A4D84" w:rsidP="00101520" w:rsidRDefault="00F0601A" w14:paraId="7572A5D2" w14:textId="76BEA2B6">
      <w:pPr>
        <w:pStyle w:val="Heading2"/>
      </w:pPr>
      <w:bookmarkStart w:name="_Toc61945041" w:id="27"/>
      <w:bookmarkStart w:name="_Toc61945042" w:id="28"/>
      <w:bookmarkStart w:name="_Toc61945043" w:id="29"/>
      <w:bookmarkStart w:name="_Toc62732851" w:id="30"/>
      <w:bookmarkStart w:name="_Toc61945044" w:id="31"/>
      <w:bookmarkStart w:name="_Toc61945045" w:id="32"/>
      <w:bookmarkStart w:name="_Toc61945046" w:id="33"/>
      <w:bookmarkStart w:name="_Toc61945047" w:id="34"/>
      <w:bookmarkStart w:name="_Toc61945048" w:id="35"/>
      <w:bookmarkStart w:name="_Toc61945049" w:id="36"/>
      <w:bookmarkStart w:name="_Toc61945050" w:id="37"/>
      <w:bookmarkStart w:name="_Toc61945051" w:id="38"/>
      <w:bookmarkStart w:name="_Toc61945052" w:id="39"/>
      <w:bookmarkStart w:name="_Toc61945053" w:id="40"/>
      <w:bookmarkStart w:name="_Toc61945054" w:id="41"/>
      <w:bookmarkStart w:name="_Toc61945055" w:id="42"/>
      <w:bookmarkStart w:name="_Toc62732863" w:id="43"/>
      <w:bookmarkStart w:name="_Toc61945071" w:id="44"/>
      <w:bookmarkStart w:name="_Toc156313254" w:id="45"/>
      <w:bookmarkStart w:name="_Toc210322911" w:id="4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t>Safeguard</w:t>
      </w:r>
      <w:r w:rsidR="000C5B15">
        <w:t xml:space="preserve">s for </w:t>
      </w:r>
      <w:r>
        <w:t>Protected Information</w:t>
      </w:r>
      <w:bookmarkEnd w:id="44"/>
      <w:bookmarkEnd w:id="45"/>
      <w:bookmarkEnd w:id="46"/>
      <w:r>
        <w:t xml:space="preserve"> </w:t>
      </w:r>
    </w:p>
    <w:p w:rsidR="00F0601A" w:rsidP="00F0601A" w:rsidRDefault="00F0601A" w14:paraId="7EA4431C" w14:textId="024E8FB7">
      <w:pPr>
        <w:ind w:left="720"/>
      </w:pPr>
      <w:r w:rsidRPr="00127299">
        <w:t xml:space="preserve">The Company </w:t>
      </w:r>
      <w:r w:rsidR="00C10274">
        <w:t>must</w:t>
      </w:r>
      <w:r w:rsidRPr="00127299">
        <w:t xml:space="preserve"> </w:t>
      </w:r>
      <w:r w:rsidR="00234ED5">
        <w:t>implement administrative, physical, and technical safeguards</w:t>
      </w:r>
      <w:r w:rsidR="00677D12">
        <w:t xml:space="preserve"> for Protected Information</w:t>
      </w:r>
      <w:r w:rsidR="00507454">
        <w:t>, as required by applicable regulations</w:t>
      </w:r>
      <w:r w:rsidR="00051C75">
        <w:t xml:space="preserve"> and best practices</w:t>
      </w:r>
      <w:r w:rsidR="00507454">
        <w:t>.</w:t>
      </w:r>
      <w:r w:rsidR="004B7484">
        <w:t xml:space="preserve"> </w:t>
      </w:r>
      <w:r w:rsidR="00051C75">
        <w:t>Applicable regulations and frameworks include</w:t>
      </w:r>
      <w:r w:rsidR="004B7484">
        <w:t xml:space="preserve"> NIST Cybersecurity</w:t>
      </w:r>
      <w:r w:rsidR="004B7484">
        <w:t xml:space="preserve"> Framework,</w:t>
      </w:r>
      <w:r w:rsidR="007213B6">
        <w:t xml:space="preserve"> NIST Privacy</w:t>
      </w:r>
      <w:r w:rsidR="007213B6">
        <w:t xml:space="preserve"> Framework,</w:t>
      </w:r>
      <w:r w:rsidR="004B7484">
        <w:t xml:space="preserve"> </w:t>
      </w:r>
      <w:r w:rsidR="00DE3103">
        <w:t>t</w:t>
      </w:r>
      <w:r w:rsidR="004B7484">
        <w:t xml:space="preserve">he HIPAA Privacy and Security Rules, HITECH, GLBA Privacy and Security Rules, and other </w:t>
      </w:r>
      <w:r w:rsidR="00F84743">
        <w:t xml:space="preserve">applicable </w:t>
      </w:r>
      <w:r w:rsidR="004B7484">
        <w:t xml:space="preserve">security regulations. </w:t>
      </w:r>
    </w:p>
    <w:p w:rsidR="00F0601A" w:rsidP="00F0601A" w:rsidRDefault="00F0601A" w14:paraId="7EAF8879" w14:textId="77777777">
      <w:pPr>
        <w:ind w:left="720"/>
      </w:pPr>
    </w:p>
    <w:tbl>
      <w:tblPr>
        <w:tblStyle w:val="TableGrid"/>
        <w:tblW w:w="9450" w:type="dxa"/>
        <w:tblInd w:w="-5" w:type="dxa"/>
        <w:tblLook w:val="04A0" w:firstRow="1" w:lastRow="0" w:firstColumn="1" w:lastColumn="0" w:noHBand="0" w:noVBand="1"/>
      </w:tblPr>
      <w:tblGrid>
        <w:gridCol w:w="2340"/>
        <w:gridCol w:w="7110"/>
      </w:tblGrid>
      <w:tr w:rsidRPr="00CD7DF6" w:rsidR="00F0601A" w:rsidTr="00FC65E0" w14:paraId="73C371CD" w14:textId="77777777">
        <w:tc>
          <w:tcPr>
            <w:tcW w:w="2340" w:type="dxa"/>
            <w:shd w:val="clear" w:color="auto" w:fill="D9D9D9" w:themeFill="background1" w:themeFillShade="D9"/>
          </w:tcPr>
          <w:p w:rsidRPr="00AF325B" w:rsidR="00F0601A" w:rsidP="00113E10" w:rsidRDefault="00F0601A" w14:paraId="2F137B2D" w14:textId="77777777">
            <w:pPr>
              <w:jc w:val="left"/>
              <w:rPr>
                <w:b/>
                <w:bCs/>
                <w:sz w:val="20"/>
                <w:szCs w:val="20"/>
              </w:rPr>
            </w:pPr>
            <w:r>
              <w:rPr>
                <w:b/>
                <w:bCs/>
                <w:sz w:val="20"/>
                <w:szCs w:val="20"/>
              </w:rPr>
              <w:t>Type</w:t>
            </w:r>
          </w:p>
        </w:tc>
        <w:tc>
          <w:tcPr>
            <w:tcW w:w="7110" w:type="dxa"/>
            <w:shd w:val="clear" w:color="auto" w:fill="D9D9D9" w:themeFill="background1" w:themeFillShade="D9"/>
          </w:tcPr>
          <w:p w:rsidRPr="00AF325B" w:rsidR="00F0601A" w:rsidP="00113E10" w:rsidRDefault="00F0601A" w14:paraId="19693282" w14:textId="77777777">
            <w:pPr>
              <w:jc w:val="left"/>
              <w:rPr>
                <w:b/>
                <w:bCs/>
                <w:sz w:val="20"/>
                <w:szCs w:val="20"/>
              </w:rPr>
            </w:pPr>
            <w:r w:rsidRPr="00AF325B">
              <w:rPr>
                <w:b/>
                <w:bCs/>
                <w:sz w:val="20"/>
                <w:szCs w:val="20"/>
              </w:rPr>
              <w:t>Description</w:t>
            </w:r>
          </w:p>
        </w:tc>
      </w:tr>
      <w:tr w:rsidR="00F0601A" w:rsidTr="00FC65E0" w14:paraId="26C06428" w14:textId="77777777">
        <w:tc>
          <w:tcPr>
            <w:tcW w:w="2340" w:type="dxa"/>
          </w:tcPr>
          <w:p w:rsidRPr="00AF325B" w:rsidR="00F0601A" w:rsidP="00113E10" w:rsidRDefault="00F0601A" w14:paraId="2BF1B7BD" w14:textId="77777777">
            <w:pPr>
              <w:jc w:val="left"/>
              <w:rPr>
                <w:sz w:val="20"/>
                <w:szCs w:val="20"/>
              </w:rPr>
            </w:pPr>
            <w:r w:rsidRPr="00AF325B">
              <w:rPr>
                <w:sz w:val="20"/>
                <w:szCs w:val="20"/>
              </w:rPr>
              <w:t>Administrative Safeguards</w:t>
            </w:r>
          </w:p>
        </w:tc>
        <w:tc>
          <w:tcPr>
            <w:tcW w:w="7110" w:type="dxa"/>
          </w:tcPr>
          <w:p w:rsidRPr="00AF325B" w:rsidR="00F0601A" w:rsidP="00113E10" w:rsidRDefault="00F0601A" w14:paraId="7322A7A5" w14:textId="77777777">
            <w:pPr>
              <w:jc w:val="left"/>
              <w:rPr>
                <w:sz w:val="20"/>
                <w:szCs w:val="20"/>
              </w:rPr>
            </w:pPr>
            <w:r w:rsidRPr="00AF325B">
              <w:rPr>
                <w:sz w:val="20"/>
                <w:szCs w:val="20"/>
              </w:rPr>
              <w:t xml:space="preserve">The Company develops, implements, and enforces policies and procedures that Workforce members must comply with to protect information. </w:t>
            </w:r>
          </w:p>
          <w:p w:rsidRPr="00AF325B" w:rsidR="00F0601A" w:rsidP="00113E10" w:rsidRDefault="00F0601A" w14:paraId="13866AEB" w14:textId="77777777">
            <w:pPr>
              <w:jc w:val="left"/>
              <w:rPr>
                <w:sz w:val="20"/>
                <w:szCs w:val="20"/>
              </w:rPr>
            </w:pPr>
          </w:p>
        </w:tc>
      </w:tr>
      <w:tr w:rsidR="00F0601A" w:rsidTr="00FC65E0" w14:paraId="0DF6E40F" w14:textId="77777777">
        <w:tc>
          <w:tcPr>
            <w:tcW w:w="2340" w:type="dxa"/>
          </w:tcPr>
          <w:p w:rsidRPr="00AF325B" w:rsidR="00F0601A" w:rsidP="00113E10" w:rsidRDefault="00F0601A" w14:paraId="3DCF2182" w14:textId="77777777">
            <w:pPr>
              <w:jc w:val="left"/>
              <w:rPr>
                <w:sz w:val="20"/>
                <w:szCs w:val="20"/>
              </w:rPr>
            </w:pPr>
            <w:r w:rsidRPr="00AF325B">
              <w:rPr>
                <w:sz w:val="20"/>
                <w:szCs w:val="20"/>
              </w:rPr>
              <w:t>Physical Safeguards</w:t>
            </w:r>
          </w:p>
        </w:tc>
        <w:tc>
          <w:tcPr>
            <w:tcW w:w="7110" w:type="dxa"/>
          </w:tcPr>
          <w:p w:rsidRPr="00AF325B" w:rsidR="00F0601A" w:rsidP="00113E10" w:rsidRDefault="00F0601A" w14:paraId="4E453CEF" w14:textId="77777777">
            <w:pPr>
              <w:jc w:val="left"/>
              <w:rPr>
                <w:sz w:val="20"/>
                <w:szCs w:val="20"/>
              </w:rPr>
            </w:pPr>
            <w:r w:rsidRPr="00AF325B">
              <w:rPr>
                <w:sz w:val="20"/>
                <w:szCs w:val="20"/>
              </w:rPr>
              <w:t xml:space="preserve">The Company physically protects or prevents access to resources. For example: security guards, restricted areas, and ID badges.  </w:t>
            </w:r>
          </w:p>
          <w:p w:rsidRPr="00AF325B" w:rsidR="00F0601A" w:rsidP="00113E10" w:rsidRDefault="00F0601A" w14:paraId="513F8C51" w14:textId="77777777">
            <w:pPr>
              <w:jc w:val="left"/>
              <w:rPr>
                <w:sz w:val="20"/>
                <w:szCs w:val="20"/>
              </w:rPr>
            </w:pPr>
          </w:p>
        </w:tc>
      </w:tr>
      <w:tr w:rsidR="00F0601A" w:rsidTr="00FC65E0" w14:paraId="3D3F305A" w14:textId="77777777">
        <w:tc>
          <w:tcPr>
            <w:tcW w:w="2340" w:type="dxa"/>
          </w:tcPr>
          <w:p w:rsidRPr="00AF325B" w:rsidR="00F0601A" w:rsidP="00113E10" w:rsidRDefault="00F0601A" w14:paraId="5397C4C0" w14:textId="77777777">
            <w:pPr>
              <w:jc w:val="left"/>
              <w:rPr>
                <w:sz w:val="20"/>
                <w:szCs w:val="20"/>
              </w:rPr>
            </w:pPr>
            <w:r w:rsidRPr="00AF325B">
              <w:rPr>
                <w:sz w:val="20"/>
                <w:szCs w:val="20"/>
              </w:rPr>
              <w:t>Technical Safeguards</w:t>
            </w:r>
          </w:p>
        </w:tc>
        <w:tc>
          <w:tcPr>
            <w:tcW w:w="7110" w:type="dxa"/>
          </w:tcPr>
          <w:p w:rsidRPr="00AF325B" w:rsidR="00F0601A" w:rsidP="00113E10" w:rsidRDefault="00F0601A" w14:paraId="0063E786" w14:textId="77777777">
            <w:pPr>
              <w:jc w:val="left"/>
              <w:rPr>
                <w:b/>
                <w:sz w:val="20"/>
                <w:szCs w:val="20"/>
              </w:rPr>
            </w:pPr>
            <w:r w:rsidRPr="00AF325B">
              <w:rPr>
                <w:sz w:val="20"/>
                <w:szCs w:val="20"/>
              </w:rPr>
              <w:t>The Company deploys information technology safeguards, such as password and authentication schemes, encryption, and identity and access management.</w:t>
            </w:r>
          </w:p>
          <w:p w:rsidRPr="00AF325B" w:rsidR="00F0601A" w:rsidP="00113E10" w:rsidRDefault="00F0601A" w14:paraId="13B5B721" w14:textId="77777777">
            <w:pPr>
              <w:jc w:val="left"/>
              <w:rPr>
                <w:sz w:val="20"/>
                <w:szCs w:val="20"/>
              </w:rPr>
            </w:pPr>
          </w:p>
        </w:tc>
      </w:tr>
    </w:tbl>
    <w:p w:rsidR="00BD3A39" w:rsidP="00101520" w:rsidRDefault="00C74A9B" w14:paraId="0A14ECD2" w14:textId="5C8B4DFB">
      <w:pPr>
        <w:pStyle w:val="Heading2"/>
      </w:pPr>
      <w:bookmarkStart w:name="_Toc61945072" w:id="47"/>
      <w:bookmarkStart w:name="_Toc156313255" w:id="48"/>
      <w:bookmarkStart w:name="_Toc210322912" w:id="49"/>
      <w:r>
        <w:t xml:space="preserve">Requirements for </w:t>
      </w:r>
      <w:r w:rsidRPr="00BD3A39" w:rsidR="004971F2">
        <w:t>Access</w:t>
      </w:r>
      <w:r w:rsidR="00F764DB">
        <w:t>, Use, and Disclosure of Protected Information</w:t>
      </w:r>
      <w:bookmarkEnd w:id="47"/>
      <w:bookmarkEnd w:id="48"/>
      <w:bookmarkEnd w:id="49"/>
      <w:r w:rsidRPr="0010735E" w:rsidR="004971F2">
        <w:t xml:space="preserve">  </w:t>
      </w:r>
    </w:p>
    <w:p w:rsidR="00F764DB" w:rsidP="00BD3A39" w:rsidRDefault="00F764DB" w14:paraId="1E20EE75" w14:textId="6007918C">
      <w:pPr>
        <w:ind w:left="720"/>
      </w:pPr>
      <w:r>
        <w:t xml:space="preserve">Workforce Members must comply with applicable regulations, </w:t>
      </w:r>
      <w:r w:rsidR="003277DC">
        <w:t xml:space="preserve">privacy and security policies and standards, </w:t>
      </w:r>
      <w:r>
        <w:t xml:space="preserve">and contractual obligations when accessing, using, </w:t>
      </w:r>
      <w:r w:rsidR="009C38F3">
        <w:t xml:space="preserve">or </w:t>
      </w:r>
      <w:r>
        <w:t>disclosing</w:t>
      </w:r>
      <w:r w:rsidR="004A2D08">
        <w:t xml:space="preserve"> </w:t>
      </w:r>
      <w:r>
        <w:t xml:space="preserve">Protected Information. </w:t>
      </w:r>
      <w:r w:rsidR="00DE3103">
        <w:t>Although r</w:t>
      </w:r>
      <w:r w:rsidR="001B0A16">
        <w:t>equirements differ based on the type of Protected Informatio</w:t>
      </w:r>
      <w:r w:rsidR="009C38F3">
        <w:t>n</w:t>
      </w:r>
      <w:r w:rsidR="00DE3103">
        <w:t xml:space="preserve"> (e.g., </w:t>
      </w:r>
      <w:r w:rsidR="009C38F3">
        <w:t>PHI, NPI, or PII</w:t>
      </w:r>
      <w:r w:rsidR="00DE3103">
        <w:t xml:space="preserve">), the requirements listed below apply to all </w:t>
      </w:r>
      <w:r w:rsidR="000E3589">
        <w:t>types</w:t>
      </w:r>
      <w:r w:rsidR="000C5B15">
        <w:t>.</w:t>
      </w:r>
      <w:r w:rsidR="00ED00E1">
        <w:t xml:space="preserve"> Workforce Members</w:t>
      </w:r>
      <w:r w:rsidR="00BF54EA">
        <w:t xml:space="preserve"> who are storing Protected Information </w:t>
      </w:r>
      <w:r w:rsidR="00576753">
        <w:t>outside of systems of record</w:t>
      </w:r>
      <w:r w:rsidR="00ED00E1">
        <w:t xml:space="preserve"> are accountable for </w:t>
      </w:r>
      <w:r w:rsidR="00DA06C8">
        <w:t>access, use and disclos</w:t>
      </w:r>
      <w:r w:rsidR="000D46ED">
        <w:t>ure</w:t>
      </w:r>
      <w:r w:rsidR="00576753">
        <w:t xml:space="preserve"> of that </w:t>
      </w:r>
      <w:r w:rsidR="00E44460">
        <w:lastRenderedPageBreak/>
        <w:t>information until it is deleted.</w:t>
      </w:r>
      <w:r w:rsidR="000C5B15">
        <w:t xml:space="preserve"> </w:t>
      </w:r>
      <w:r w:rsidR="000E3589">
        <w:t>Specific</w:t>
      </w:r>
      <w:r w:rsidR="00E302B1">
        <w:t xml:space="preserve"> requirements are defined in the applicable </w:t>
      </w:r>
      <w:r w:rsidR="00DE3103">
        <w:t>P</w:t>
      </w:r>
      <w:r w:rsidR="00E302B1">
        <w:t xml:space="preserve">rivacy </w:t>
      </w:r>
      <w:r w:rsidR="00DE3103">
        <w:t>S</w:t>
      </w:r>
      <w:r w:rsidR="00E302B1">
        <w:t>tandard</w:t>
      </w:r>
      <w:r w:rsidR="00BE1DC5">
        <w:t>s</w:t>
      </w:r>
      <w:r w:rsidR="00057DE9">
        <w:t xml:space="preserve">, including </w:t>
      </w:r>
      <w:hyperlink w:history="1" r:id="rId25">
        <w:r w:rsidR="00561070">
          <w:rPr>
            <w:rStyle w:val="Hyperlink"/>
          </w:rPr>
          <w:t>Consumer Privacy</w:t>
        </w:r>
      </w:hyperlink>
      <w:r w:rsidR="00561070">
        <w:t xml:space="preserve">, </w:t>
      </w:r>
      <w:hyperlink w:history="1" r:id="rId26">
        <w:r w:rsidRPr="00D92CE9" w:rsidR="00D92CE9">
          <w:rPr>
            <w:rStyle w:val="Hyperlink"/>
          </w:rPr>
          <w:t>GLBA</w:t>
        </w:r>
      </w:hyperlink>
      <w:r w:rsidR="00D92CE9">
        <w:t>,</w:t>
      </w:r>
      <w:r w:rsidR="00FA7955">
        <w:t xml:space="preserve"> </w:t>
      </w:r>
      <w:r w:rsidR="00A72E61">
        <w:t xml:space="preserve">and </w:t>
      </w:r>
      <w:hyperlink w:history="1" r:id="rId27">
        <w:r w:rsidRPr="00FA7955" w:rsidR="00FA7955">
          <w:rPr>
            <w:rStyle w:val="Hyperlink"/>
          </w:rPr>
          <w:t>HIPAA</w:t>
        </w:r>
      </w:hyperlink>
      <w:r w:rsidR="00E302B1">
        <w:t xml:space="preserve">. </w:t>
      </w:r>
      <w:r w:rsidR="00581C8A">
        <w:t xml:space="preserve"> </w:t>
      </w:r>
    </w:p>
    <w:p w:rsidR="008D3EB1" w:rsidP="00BD3A39" w:rsidRDefault="008D3EB1" w14:paraId="726B9B88" w14:textId="253AA645">
      <w:pPr>
        <w:ind w:left="720"/>
      </w:pPr>
    </w:p>
    <w:tbl>
      <w:tblPr>
        <w:tblStyle w:val="TableGrid"/>
        <w:tblW w:w="9450" w:type="dxa"/>
        <w:tblInd w:w="-5" w:type="dxa"/>
        <w:tblLook w:val="04A0" w:firstRow="1" w:lastRow="0" w:firstColumn="1" w:lastColumn="0" w:noHBand="0" w:noVBand="1"/>
      </w:tblPr>
      <w:tblGrid>
        <w:gridCol w:w="2340"/>
        <w:gridCol w:w="7110"/>
      </w:tblGrid>
      <w:tr w:rsidRPr="00CD7DF6" w:rsidR="008D3EB1" w:rsidTr="00FC65E0" w14:paraId="14657957" w14:textId="77777777">
        <w:tc>
          <w:tcPr>
            <w:tcW w:w="2340" w:type="dxa"/>
            <w:shd w:val="clear" w:color="auto" w:fill="D9D9D9" w:themeFill="background1" w:themeFillShade="D9"/>
          </w:tcPr>
          <w:p w:rsidRPr="00AF325B" w:rsidR="008D3EB1" w:rsidP="00AF325B" w:rsidRDefault="008D3EB1" w14:paraId="43BE2E51" w14:textId="797B2A23">
            <w:pPr>
              <w:jc w:val="left"/>
              <w:rPr>
                <w:b/>
                <w:bCs/>
                <w:sz w:val="20"/>
                <w:szCs w:val="20"/>
              </w:rPr>
            </w:pPr>
            <w:r w:rsidRPr="00AF325B">
              <w:rPr>
                <w:b/>
                <w:bCs/>
                <w:sz w:val="20"/>
                <w:szCs w:val="20"/>
              </w:rPr>
              <w:t>Requirement</w:t>
            </w:r>
          </w:p>
        </w:tc>
        <w:tc>
          <w:tcPr>
            <w:tcW w:w="7110" w:type="dxa"/>
            <w:shd w:val="clear" w:color="auto" w:fill="D9D9D9" w:themeFill="background1" w:themeFillShade="D9"/>
          </w:tcPr>
          <w:p w:rsidRPr="00AF325B" w:rsidR="008D3EB1" w:rsidP="00AF325B" w:rsidRDefault="008D3EB1" w14:paraId="7203BC8E" w14:textId="2DA5B8C0">
            <w:pPr>
              <w:jc w:val="left"/>
              <w:rPr>
                <w:b/>
                <w:bCs/>
                <w:sz w:val="20"/>
                <w:szCs w:val="20"/>
              </w:rPr>
            </w:pPr>
            <w:r w:rsidRPr="00AF325B">
              <w:rPr>
                <w:b/>
                <w:bCs/>
                <w:sz w:val="20"/>
                <w:szCs w:val="20"/>
              </w:rPr>
              <w:t>Description</w:t>
            </w:r>
          </w:p>
        </w:tc>
      </w:tr>
      <w:tr w:rsidR="008D3EB1" w:rsidTr="00FC65E0" w14:paraId="3EA1E5C9" w14:textId="77777777">
        <w:tc>
          <w:tcPr>
            <w:tcW w:w="2340" w:type="dxa"/>
          </w:tcPr>
          <w:p w:rsidRPr="00AF325B" w:rsidR="008D3EB1" w:rsidP="00AF325B" w:rsidRDefault="00AF325B" w14:paraId="7AF6EBBC" w14:textId="7F765E31">
            <w:pPr>
              <w:jc w:val="left"/>
              <w:rPr>
                <w:sz w:val="20"/>
                <w:szCs w:val="20"/>
              </w:rPr>
            </w:pPr>
            <w:r w:rsidRPr="00AF325B">
              <w:rPr>
                <w:sz w:val="20"/>
                <w:szCs w:val="20"/>
              </w:rPr>
              <w:t>Authentication</w:t>
            </w:r>
          </w:p>
        </w:tc>
        <w:tc>
          <w:tcPr>
            <w:tcW w:w="7110" w:type="dxa"/>
          </w:tcPr>
          <w:p w:rsidR="000C5B15" w:rsidP="00DC62DF" w:rsidRDefault="000C5B15" w14:paraId="2E33FB4D" w14:textId="0C76FD92">
            <w:pPr>
              <w:jc w:val="left"/>
              <w:rPr>
                <w:sz w:val="20"/>
                <w:szCs w:val="20"/>
              </w:rPr>
            </w:pPr>
            <w:r>
              <w:rPr>
                <w:sz w:val="20"/>
                <w:szCs w:val="20"/>
              </w:rPr>
              <w:t xml:space="preserve">The process of proving that an individual or entity is who they say they are prior to granting access or disclosing Protected Information. </w:t>
            </w:r>
          </w:p>
          <w:p w:rsidRPr="00AF325B" w:rsidR="008D3EB1" w:rsidP="00825338" w:rsidRDefault="005C2B18" w14:paraId="6DBE752B" w14:textId="66ACC10D">
            <w:pPr>
              <w:jc w:val="left"/>
              <w:rPr>
                <w:sz w:val="20"/>
                <w:szCs w:val="20"/>
              </w:rPr>
            </w:pPr>
            <w:r>
              <w:rPr>
                <w:sz w:val="20"/>
                <w:szCs w:val="20"/>
              </w:rPr>
              <w:t xml:space="preserve"> </w:t>
            </w:r>
          </w:p>
        </w:tc>
      </w:tr>
      <w:tr w:rsidR="00E302B1" w:rsidTr="00FC65E0" w14:paraId="1E1C7472" w14:textId="77777777">
        <w:tc>
          <w:tcPr>
            <w:tcW w:w="2340" w:type="dxa"/>
          </w:tcPr>
          <w:p w:rsidRPr="00AF325B" w:rsidR="00E302B1" w:rsidP="00AF325B" w:rsidRDefault="00E302B1" w14:paraId="440480CB" w14:textId="71E78E23">
            <w:pPr>
              <w:jc w:val="left"/>
              <w:rPr>
                <w:sz w:val="20"/>
                <w:szCs w:val="20"/>
              </w:rPr>
            </w:pPr>
            <w:r>
              <w:rPr>
                <w:sz w:val="20"/>
                <w:szCs w:val="20"/>
              </w:rPr>
              <w:t>Authorization</w:t>
            </w:r>
          </w:p>
        </w:tc>
        <w:tc>
          <w:tcPr>
            <w:tcW w:w="7110" w:type="dxa"/>
          </w:tcPr>
          <w:p w:rsidR="000C5B15" w:rsidP="00AF325B" w:rsidRDefault="00BA5835" w14:paraId="7AA4FD13" w14:textId="7F81AFBD">
            <w:pPr>
              <w:jc w:val="left"/>
              <w:rPr>
                <w:sz w:val="20"/>
                <w:szCs w:val="20"/>
              </w:rPr>
            </w:pPr>
            <w:r>
              <w:rPr>
                <w:sz w:val="20"/>
                <w:szCs w:val="20"/>
              </w:rPr>
              <w:t>The c</w:t>
            </w:r>
            <w:r w:rsidR="000C5B15">
              <w:rPr>
                <w:sz w:val="20"/>
                <w:szCs w:val="20"/>
              </w:rPr>
              <w:t>onsent by the individual to use or disclose Protected Information to an</w:t>
            </w:r>
            <w:r w:rsidR="00144D94">
              <w:rPr>
                <w:sz w:val="20"/>
                <w:szCs w:val="20"/>
              </w:rPr>
              <w:t>other</w:t>
            </w:r>
            <w:r w:rsidR="000C5B15">
              <w:rPr>
                <w:sz w:val="20"/>
                <w:szCs w:val="20"/>
              </w:rPr>
              <w:t xml:space="preserve"> individual or entity for a purpose not otherwise permitted by applicable regulations. Note: HIPAA authorizations must be in writing and include all HIPAA authorization requirements. </w:t>
            </w:r>
          </w:p>
          <w:p w:rsidRPr="00AF325B" w:rsidR="00E302B1" w:rsidP="00AF325B" w:rsidRDefault="00D76F7D" w14:paraId="7BCDB818" w14:textId="263FDA43">
            <w:pPr>
              <w:jc w:val="left"/>
              <w:rPr>
                <w:sz w:val="20"/>
                <w:szCs w:val="20"/>
              </w:rPr>
            </w:pPr>
            <w:r>
              <w:rPr>
                <w:sz w:val="20"/>
                <w:szCs w:val="20"/>
              </w:rPr>
              <w:t xml:space="preserve"> </w:t>
            </w:r>
          </w:p>
        </w:tc>
      </w:tr>
      <w:tr w:rsidR="008D3EB1" w:rsidTr="00FC65E0" w14:paraId="4D5CB854" w14:textId="77777777">
        <w:tc>
          <w:tcPr>
            <w:tcW w:w="2340" w:type="dxa"/>
          </w:tcPr>
          <w:p w:rsidRPr="00AF325B" w:rsidR="008D3EB1" w:rsidP="00AF325B" w:rsidRDefault="00AF325B" w14:paraId="63F930E6" w14:textId="16D1CB17">
            <w:pPr>
              <w:jc w:val="left"/>
              <w:rPr>
                <w:sz w:val="20"/>
                <w:szCs w:val="20"/>
              </w:rPr>
            </w:pPr>
            <w:r w:rsidRPr="00AF325B">
              <w:rPr>
                <w:sz w:val="20"/>
                <w:szCs w:val="20"/>
              </w:rPr>
              <w:t>Job-related Necessity</w:t>
            </w:r>
          </w:p>
        </w:tc>
        <w:tc>
          <w:tcPr>
            <w:tcW w:w="7110" w:type="dxa"/>
          </w:tcPr>
          <w:p w:rsidRPr="00AF325B" w:rsidR="008D3EB1" w:rsidP="00AF325B" w:rsidRDefault="008D3EB1" w14:paraId="63298BA1" w14:textId="2D3FF18E">
            <w:pPr>
              <w:jc w:val="left"/>
              <w:rPr>
                <w:sz w:val="20"/>
                <w:szCs w:val="20"/>
              </w:rPr>
            </w:pPr>
            <w:r w:rsidRPr="00AF325B">
              <w:rPr>
                <w:sz w:val="20"/>
                <w:szCs w:val="20"/>
              </w:rPr>
              <w:t>Access</w:t>
            </w:r>
            <w:r w:rsidR="007C1948">
              <w:rPr>
                <w:sz w:val="20"/>
                <w:szCs w:val="20"/>
              </w:rPr>
              <w:t xml:space="preserve"> and use</w:t>
            </w:r>
            <w:r w:rsidRPr="00AF325B">
              <w:rPr>
                <w:sz w:val="20"/>
                <w:szCs w:val="20"/>
              </w:rPr>
              <w:t xml:space="preserve"> </w:t>
            </w:r>
            <w:r w:rsidRPr="00AF325B" w:rsidR="00144D94">
              <w:rPr>
                <w:sz w:val="20"/>
                <w:szCs w:val="20"/>
              </w:rPr>
              <w:t>are</w:t>
            </w:r>
            <w:r w:rsidRPr="00AF325B">
              <w:rPr>
                <w:sz w:val="20"/>
                <w:szCs w:val="20"/>
              </w:rPr>
              <w:t xml:space="preserve"> restricted except as required to perform job-related duties. </w:t>
            </w:r>
          </w:p>
          <w:p w:rsidRPr="00AF325B" w:rsidR="008D3EB1" w:rsidP="00AF325B" w:rsidRDefault="008D3EB1" w14:paraId="69D5E26F" w14:textId="77777777">
            <w:pPr>
              <w:jc w:val="left"/>
              <w:rPr>
                <w:sz w:val="20"/>
                <w:szCs w:val="20"/>
              </w:rPr>
            </w:pPr>
          </w:p>
        </w:tc>
      </w:tr>
      <w:tr w:rsidR="008D3EB1" w:rsidTr="00FC65E0" w14:paraId="4AD9D6F5" w14:textId="77777777">
        <w:tc>
          <w:tcPr>
            <w:tcW w:w="2340" w:type="dxa"/>
          </w:tcPr>
          <w:p w:rsidRPr="00AF325B" w:rsidR="008D3EB1" w:rsidP="00AF325B" w:rsidRDefault="00AF325B" w14:paraId="79185FF4" w14:textId="394CF8D0">
            <w:pPr>
              <w:jc w:val="left"/>
              <w:rPr>
                <w:sz w:val="20"/>
                <w:szCs w:val="20"/>
              </w:rPr>
            </w:pPr>
            <w:r w:rsidRPr="00AF325B">
              <w:rPr>
                <w:sz w:val="20"/>
                <w:szCs w:val="20"/>
              </w:rPr>
              <w:t>Minimum Necessary</w:t>
            </w:r>
          </w:p>
        </w:tc>
        <w:tc>
          <w:tcPr>
            <w:tcW w:w="7110" w:type="dxa"/>
          </w:tcPr>
          <w:p w:rsidRPr="000F0878" w:rsidR="000F0878" w:rsidP="000F0878" w:rsidRDefault="008D3EB1" w14:paraId="58236054" w14:textId="4346AE6C">
            <w:pPr>
              <w:jc w:val="left"/>
              <w:rPr>
                <w:sz w:val="20"/>
                <w:szCs w:val="20"/>
              </w:rPr>
            </w:pPr>
            <w:r w:rsidRPr="00AF325B">
              <w:rPr>
                <w:sz w:val="20"/>
                <w:szCs w:val="20"/>
              </w:rPr>
              <w:t xml:space="preserve">Workforce members may only access the Minimum Necessary </w:t>
            </w:r>
            <w:r w:rsidR="00D76BBD">
              <w:rPr>
                <w:sz w:val="20"/>
                <w:szCs w:val="20"/>
              </w:rPr>
              <w:t>Protected Information</w:t>
            </w:r>
            <w:r w:rsidRPr="00AF325B">
              <w:rPr>
                <w:sz w:val="20"/>
                <w:szCs w:val="20"/>
              </w:rPr>
              <w:t xml:space="preserve"> to perform a job-related duty. </w:t>
            </w:r>
            <w:r w:rsidRPr="000F0878" w:rsidR="00234B18">
              <w:rPr>
                <w:sz w:val="20"/>
                <w:szCs w:val="20"/>
              </w:rPr>
              <w:t>Minimum</w:t>
            </w:r>
            <w:r w:rsidRPr="000F0878" w:rsidR="00234B18">
              <w:rPr>
                <w:rFonts w:cstheme="minorHAnsi"/>
                <w:color w:val="222222"/>
                <w:sz w:val="20"/>
                <w:szCs w:val="20"/>
                <w:shd w:val="clear" w:color="auto" w:fill="FFFFFF"/>
              </w:rPr>
              <w:t xml:space="preserve"> necessary means</w:t>
            </w:r>
            <w:r w:rsidRPr="000F0878" w:rsidR="000F0878">
              <w:rPr>
                <w:rFonts w:cstheme="minorHAnsi"/>
                <w:color w:val="222222"/>
                <w:sz w:val="20"/>
                <w:szCs w:val="20"/>
                <w:shd w:val="clear" w:color="auto" w:fill="FFFFFF"/>
              </w:rPr>
              <w:t>:</w:t>
            </w:r>
          </w:p>
          <w:p w:rsidR="00234B18" w:rsidP="00234B18" w:rsidRDefault="00234B18" w14:paraId="68E7AB0E" w14:textId="7E04F737">
            <w:pPr>
              <w:pStyle w:val="ListParagraph"/>
              <w:numPr>
                <w:ilvl w:val="0"/>
                <w:numId w:val="13"/>
              </w:numPr>
              <w:ind w:left="346" w:hanging="270"/>
              <w:jc w:val="left"/>
              <w:rPr>
                <w:rFonts w:cstheme="minorHAnsi"/>
                <w:color w:val="222222"/>
                <w:sz w:val="20"/>
                <w:szCs w:val="20"/>
                <w:shd w:val="clear" w:color="auto" w:fill="FFFFFF"/>
              </w:rPr>
            </w:pPr>
            <w:r>
              <w:rPr>
                <w:rFonts w:cstheme="minorHAnsi"/>
                <w:color w:val="222222"/>
                <w:sz w:val="20"/>
                <w:szCs w:val="20"/>
                <w:shd w:val="clear" w:color="auto" w:fill="FFFFFF"/>
              </w:rPr>
              <w:t>P</w:t>
            </w:r>
            <w:r w:rsidR="002B4B07">
              <w:rPr>
                <w:rFonts w:cstheme="minorHAnsi"/>
                <w:color w:val="222222"/>
                <w:sz w:val="20"/>
                <w:szCs w:val="20"/>
                <w:shd w:val="clear" w:color="auto" w:fill="FFFFFF"/>
              </w:rPr>
              <w:t>rotect</w:t>
            </w:r>
            <w:r w:rsidR="00C73CEE">
              <w:rPr>
                <w:rFonts w:cstheme="minorHAnsi"/>
                <w:color w:val="222222"/>
                <w:sz w:val="20"/>
                <w:szCs w:val="20"/>
                <w:shd w:val="clear" w:color="auto" w:fill="FFFFFF"/>
              </w:rPr>
              <w:t>ed Information</w:t>
            </w:r>
            <w:r w:rsidRPr="00CC49C8">
              <w:rPr>
                <w:rFonts w:cstheme="minorHAnsi"/>
                <w:color w:val="222222"/>
                <w:sz w:val="20"/>
                <w:szCs w:val="20"/>
                <w:shd w:val="clear" w:color="auto" w:fill="FFFFFF"/>
              </w:rPr>
              <w:t xml:space="preserve"> </w:t>
            </w:r>
            <w:r w:rsidR="00552ADB">
              <w:rPr>
                <w:rFonts w:cstheme="minorHAnsi"/>
                <w:color w:val="222222"/>
                <w:sz w:val="20"/>
                <w:szCs w:val="20"/>
                <w:shd w:val="clear" w:color="auto" w:fill="FFFFFF"/>
              </w:rPr>
              <w:t>may</w:t>
            </w:r>
            <w:r w:rsidRPr="00CC49C8">
              <w:rPr>
                <w:rFonts w:cstheme="minorHAnsi"/>
                <w:color w:val="222222"/>
                <w:sz w:val="20"/>
                <w:szCs w:val="20"/>
                <w:shd w:val="clear" w:color="auto" w:fill="FFFFFF"/>
              </w:rPr>
              <w:t xml:space="preserve"> not be </w:t>
            </w:r>
            <w:r w:rsidR="00552ADB">
              <w:rPr>
                <w:rFonts w:cstheme="minorHAnsi"/>
                <w:color w:val="222222"/>
                <w:sz w:val="20"/>
                <w:szCs w:val="20"/>
                <w:shd w:val="clear" w:color="auto" w:fill="FFFFFF"/>
              </w:rPr>
              <w:t xml:space="preserve">accessed, </w:t>
            </w:r>
            <w:r w:rsidRPr="00CC49C8">
              <w:rPr>
                <w:rFonts w:cstheme="minorHAnsi"/>
                <w:color w:val="222222"/>
                <w:sz w:val="20"/>
                <w:szCs w:val="20"/>
                <w:shd w:val="clear" w:color="auto" w:fill="FFFFFF"/>
              </w:rPr>
              <w:t>used</w:t>
            </w:r>
            <w:r w:rsidR="00552ADB">
              <w:rPr>
                <w:rFonts w:cstheme="minorHAnsi"/>
                <w:color w:val="222222"/>
                <w:sz w:val="20"/>
                <w:szCs w:val="20"/>
                <w:shd w:val="clear" w:color="auto" w:fill="FFFFFF"/>
              </w:rPr>
              <w:t>,</w:t>
            </w:r>
            <w:r w:rsidR="00447509">
              <w:rPr>
                <w:rFonts w:cstheme="minorHAnsi"/>
                <w:color w:val="222222"/>
                <w:sz w:val="20"/>
                <w:szCs w:val="20"/>
                <w:shd w:val="clear" w:color="auto" w:fill="FFFFFF"/>
              </w:rPr>
              <w:t xml:space="preserve"> </w:t>
            </w:r>
            <w:r w:rsidR="00447509">
              <w:rPr>
                <w:rFonts w:cstheme="minorHAnsi"/>
                <w:color w:val="222222"/>
                <w:sz w:val="20"/>
                <w:szCs w:val="20"/>
                <w:shd w:val="clear" w:color="auto" w:fill="FFFFFF"/>
              </w:rPr>
              <w:t>stored</w:t>
            </w:r>
            <w:r w:rsidRPr="00CC49C8">
              <w:rPr>
                <w:rFonts w:cstheme="minorHAnsi"/>
                <w:color w:val="222222"/>
                <w:sz w:val="20"/>
                <w:szCs w:val="20"/>
                <w:shd w:val="clear" w:color="auto" w:fill="FFFFFF"/>
              </w:rPr>
              <w:t xml:space="preserve"> </w:t>
            </w:r>
            <w:r w:rsidRPr="00CC49C8">
              <w:rPr>
                <w:rFonts w:cstheme="minorHAnsi"/>
                <w:color w:val="222222"/>
                <w:sz w:val="20"/>
                <w:szCs w:val="20"/>
                <w:shd w:val="clear" w:color="auto" w:fill="FFFFFF"/>
              </w:rPr>
              <w:t xml:space="preserve">or disclosed when it is not necessary to satisfy a particular purpose or carry out a function. </w:t>
            </w:r>
          </w:p>
          <w:p w:rsidR="00234B18" w:rsidP="00234B18" w:rsidRDefault="000F0878" w14:paraId="1A9A160C" w14:textId="65EFAA70">
            <w:pPr>
              <w:pStyle w:val="ListParagraph"/>
              <w:numPr>
                <w:ilvl w:val="0"/>
                <w:numId w:val="13"/>
              </w:numPr>
              <w:ind w:left="346" w:hanging="270"/>
              <w:jc w:val="left"/>
              <w:rPr>
                <w:rFonts w:cstheme="minorHAnsi"/>
                <w:color w:val="222222"/>
                <w:sz w:val="20"/>
                <w:szCs w:val="20"/>
                <w:shd w:val="clear" w:color="auto" w:fill="FFFFFF"/>
              </w:rPr>
            </w:pPr>
            <w:r>
              <w:rPr>
                <w:rFonts w:cstheme="minorHAnsi"/>
                <w:color w:val="222222"/>
                <w:sz w:val="20"/>
                <w:szCs w:val="20"/>
                <w:shd w:val="clear" w:color="auto" w:fill="FFFFFF"/>
              </w:rPr>
              <w:t>The Company is r</w:t>
            </w:r>
            <w:r w:rsidRPr="00CC49C8" w:rsidR="00234B18">
              <w:rPr>
                <w:rFonts w:cstheme="minorHAnsi"/>
                <w:color w:val="222222"/>
                <w:sz w:val="20"/>
                <w:szCs w:val="20"/>
                <w:shd w:val="clear" w:color="auto" w:fill="FFFFFF"/>
              </w:rPr>
              <w:t>equire</w:t>
            </w:r>
            <w:r>
              <w:rPr>
                <w:rFonts w:cstheme="minorHAnsi"/>
                <w:color w:val="222222"/>
                <w:sz w:val="20"/>
                <w:szCs w:val="20"/>
                <w:shd w:val="clear" w:color="auto" w:fill="FFFFFF"/>
              </w:rPr>
              <w:t>d</w:t>
            </w:r>
            <w:r w:rsidRPr="00CC49C8" w:rsidR="00234B18">
              <w:rPr>
                <w:rFonts w:cstheme="minorHAnsi"/>
                <w:color w:val="222222"/>
                <w:sz w:val="20"/>
                <w:szCs w:val="20"/>
                <w:shd w:val="clear" w:color="auto" w:fill="FFFFFF"/>
              </w:rPr>
              <w:t xml:space="preserve"> to evaluate </w:t>
            </w:r>
            <w:r w:rsidR="00234B18">
              <w:rPr>
                <w:rFonts w:cstheme="minorHAnsi"/>
                <w:color w:val="222222"/>
                <w:sz w:val="20"/>
                <w:szCs w:val="20"/>
                <w:shd w:val="clear" w:color="auto" w:fill="FFFFFF"/>
              </w:rPr>
              <w:t>its</w:t>
            </w:r>
            <w:r w:rsidRPr="00CC49C8" w:rsidR="00234B18">
              <w:rPr>
                <w:rFonts w:cstheme="minorHAnsi"/>
                <w:color w:val="222222"/>
                <w:sz w:val="20"/>
                <w:szCs w:val="20"/>
                <w:shd w:val="clear" w:color="auto" w:fill="FFFFFF"/>
              </w:rPr>
              <w:t xml:space="preserve"> practices and enhance safeguards as needed to limit unnecessary or inappropriate access to and disclosure of </w:t>
            </w:r>
            <w:r w:rsidR="00234B18">
              <w:rPr>
                <w:rFonts w:cstheme="minorHAnsi"/>
                <w:color w:val="222222"/>
                <w:sz w:val="20"/>
                <w:szCs w:val="20"/>
                <w:shd w:val="clear" w:color="auto" w:fill="FFFFFF"/>
              </w:rPr>
              <w:t>P</w:t>
            </w:r>
            <w:r w:rsidR="00552ADB">
              <w:rPr>
                <w:rFonts w:cstheme="minorHAnsi"/>
                <w:color w:val="222222"/>
                <w:sz w:val="20"/>
                <w:szCs w:val="20"/>
                <w:shd w:val="clear" w:color="auto" w:fill="FFFFFF"/>
              </w:rPr>
              <w:t>rotected Information</w:t>
            </w:r>
            <w:r w:rsidRPr="00CC49C8" w:rsidR="00234B18">
              <w:rPr>
                <w:rFonts w:cstheme="minorHAnsi"/>
                <w:color w:val="222222"/>
                <w:sz w:val="20"/>
                <w:szCs w:val="20"/>
                <w:shd w:val="clear" w:color="auto" w:fill="FFFFFF"/>
              </w:rPr>
              <w:t xml:space="preserve">. </w:t>
            </w:r>
          </w:p>
          <w:p w:rsidR="00234B18" w:rsidP="00234B18" w:rsidRDefault="000F0878" w14:paraId="244C9BA9" w14:textId="36ECE654">
            <w:pPr>
              <w:pStyle w:val="ListParagraph"/>
              <w:numPr>
                <w:ilvl w:val="0"/>
                <w:numId w:val="13"/>
              </w:numPr>
              <w:ind w:left="346" w:hanging="270"/>
              <w:jc w:val="left"/>
              <w:rPr>
                <w:rFonts w:cstheme="minorHAnsi"/>
                <w:color w:val="222222"/>
                <w:sz w:val="20"/>
                <w:szCs w:val="20"/>
                <w:shd w:val="clear" w:color="auto" w:fill="FFFFFF"/>
              </w:rPr>
            </w:pPr>
            <w:r>
              <w:rPr>
                <w:rFonts w:cstheme="minorHAnsi"/>
                <w:color w:val="222222"/>
                <w:sz w:val="20"/>
                <w:szCs w:val="20"/>
                <w:shd w:val="clear" w:color="auto" w:fill="FFFFFF"/>
              </w:rPr>
              <w:t>That systems and processes are</w:t>
            </w:r>
            <w:r w:rsidRPr="00CC49C8" w:rsidR="00234B18">
              <w:rPr>
                <w:rFonts w:cstheme="minorHAnsi"/>
                <w:color w:val="222222"/>
                <w:sz w:val="20"/>
                <w:szCs w:val="20"/>
                <w:shd w:val="clear" w:color="auto" w:fill="FFFFFF"/>
              </w:rPr>
              <w:t xml:space="preserve"> designed to be sufficiently flexible to accommodate the various circumstances </w:t>
            </w:r>
            <w:r w:rsidR="00234B18">
              <w:rPr>
                <w:rFonts w:cstheme="minorHAnsi"/>
                <w:color w:val="222222"/>
                <w:sz w:val="20"/>
                <w:szCs w:val="20"/>
                <w:shd w:val="clear" w:color="auto" w:fill="FFFFFF"/>
              </w:rPr>
              <w:t>Company may face</w:t>
            </w:r>
            <w:r w:rsidRPr="00CC49C8" w:rsidR="00234B18">
              <w:rPr>
                <w:rFonts w:cstheme="minorHAnsi"/>
                <w:color w:val="222222"/>
                <w:sz w:val="20"/>
                <w:szCs w:val="20"/>
                <w:shd w:val="clear" w:color="auto" w:fill="FFFFFF"/>
              </w:rPr>
              <w:t>.  </w:t>
            </w:r>
          </w:p>
          <w:p w:rsidRPr="00AF325B" w:rsidR="008D3EB1" w:rsidP="00AF325B" w:rsidRDefault="008D3EB1" w14:paraId="372613FE" w14:textId="77777777">
            <w:pPr>
              <w:jc w:val="left"/>
              <w:rPr>
                <w:sz w:val="20"/>
                <w:szCs w:val="20"/>
              </w:rPr>
            </w:pPr>
          </w:p>
        </w:tc>
      </w:tr>
      <w:tr w:rsidR="008D3EB1" w:rsidTr="00FC65E0" w14:paraId="2FF468FC" w14:textId="77777777">
        <w:tc>
          <w:tcPr>
            <w:tcW w:w="2340" w:type="dxa"/>
          </w:tcPr>
          <w:p w:rsidRPr="00AF325B" w:rsidR="008D3EB1" w:rsidP="00AF325B" w:rsidRDefault="00AF325B" w14:paraId="22184D1F" w14:textId="5DB7238F">
            <w:pPr>
              <w:jc w:val="left"/>
              <w:rPr>
                <w:sz w:val="20"/>
                <w:szCs w:val="20"/>
              </w:rPr>
            </w:pPr>
            <w:r w:rsidRPr="00AF325B">
              <w:rPr>
                <w:sz w:val="20"/>
                <w:szCs w:val="20"/>
              </w:rPr>
              <w:t>Marketing</w:t>
            </w:r>
          </w:p>
        </w:tc>
        <w:tc>
          <w:tcPr>
            <w:tcW w:w="7110" w:type="dxa"/>
          </w:tcPr>
          <w:p w:rsidRPr="00AF325B" w:rsidR="008D3EB1" w:rsidP="00AF325B" w:rsidRDefault="00144D94" w14:paraId="0046FB17" w14:textId="6B9501F7">
            <w:pPr>
              <w:jc w:val="left"/>
              <w:rPr>
                <w:sz w:val="20"/>
                <w:szCs w:val="20"/>
              </w:rPr>
            </w:pPr>
            <w:r>
              <w:rPr>
                <w:sz w:val="20"/>
                <w:szCs w:val="20"/>
              </w:rPr>
              <w:t>Marketing is a communication about a product or service encouraging the recipient to purchase or use the product or purchase.</w:t>
            </w:r>
            <w:r w:rsidR="00BA5835">
              <w:t xml:space="preserve"> </w:t>
            </w:r>
            <w:r w:rsidRPr="00BA5835" w:rsidR="00BA5835">
              <w:rPr>
                <w:sz w:val="20"/>
                <w:szCs w:val="20"/>
              </w:rPr>
              <w:t xml:space="preserve">Protected Information must not be used for marketing purposes without approval from the Legal and Privacy Teams. </w:t>
            </w:r>
            <w:r>
              <w:rPr>
                <w:sz w:val="20"/>
                <w:szCs w:val="20"/>
              </w:rPr>
              <w:t xml:space="preserve"> </w:t>
            </w:r>
            <w:r w:rsidR="0009431C">
              <w:rPr>
                <w:sz w:val="20"/>
                <w:szCs w:val="20"/>
              </w:rPr>
              <w:t>E</w:t>
            </w:r>
            <w:r w:rsidRPr="00AF325B" w:rsidR="008D3EB1">
              <w:rPr>
                <w:sz w:val="20"/>
                <w:szCs w:val="20"/>
              </w:rPr>
              <w:t xml:space="preserve">xpress authorization from the individual </w:t>
            </w:r>
            <w:r>
              <w:rPr>
                <w:sz w:val="20"/>
                <w:szCs w:val="20"/>
              </w:rPr>
              <w:t xml:space="preserve">(an opt-in) or an opt-out </w:t>
            </w:r>
            <w:r w:rsidR="0009431C">
              <w:rPr>
                <w:sz w:val="20"/>
                <w:szCs w:val="20"/>
              </w:rPr>
              <w:t xml:space="preserve">may be </w:t>
            </w:r>
            <w:r>
              <w:rPr>
                <w:sz w:val="20"/>
                <w:szCs w:val="20"/>
              </w:rPr>
              <w:t xml:space="preserve">legally </w:t>
            </w:r>
            <w:r w:rsidR="0009431C">
              <w:rPr>
                <w:sz w:val="20"/>
                <w:szCs w:val="20"/>
              </w:rPr>
              <w:t>required.</w:t>
            </w:r>
            <w:r>
              <w:rPr>
                <w:sz w:val="20"/>
                <w:szCs w:val="20"/>
              </w:rPr>
              <w:t xml:space="preserve"> </w:t>
            </w:r>
            <w:r w:rsidRPr="00AF325B" w:rsidR="008D3EB1">
              <w:rPr>
                <w:sz w:val="20"/>
                <w:szCs w:val="20"/>
              </w:rPr>
              <w:t xml:space="preserve"> </w:t>
            </w:r>
          </w:p>
          <w:p w:rsidRPr="00AF325B" w:rsidR="008D3EB1" w:rsidP="00AF325B" w:rsidRDefault="008D3EB1" w14:paraId="1953691E" w14:textId="77777777">
            <w:pPr>
              <w:jc w:val="left"/>
              <w:rPr>
                <w:sz w:val="20"/>
                <w:szCs w:val="20"/>
              </w:rPr>
            </w:pPr>
          </w:p>
        </w:tc>
      </w:tr>
      <w:tr w:rsidR="008D3EB1" w:rsidTr="00FC65E0" w14:paraId="35639020" w14:textId="77777777">
        <w:tc>
          <w:tcPr>
            <w:tcW w:w="2340" w:type="dxa"/>
          </w:tcPr>
          <w:p w:rsidRPr="00AF325B" w:rsidR="008D3EB1" w:rsidP="00AF325B" w:rsidRDefault="00AF325B" w14:paraId="4E6C5128" w14:textId="4A26C679">
            <w:pPr>
              <w:jc w:val="left"/>
              <w:rPr>
                <w:sz w:val="20"/>
                <w:szCs w:val="20"/>
              </w:rPr>
            </w:pPr>
            <w:r w:rsidRPr="00AF325B">
              <w:rPr>
                <w:sz w:val="20"/>
                <w:szCs w:val="20"/>
              </w:rPr>
              <w:t>Sale</w:t>
            </w:r>
          </w:p>
        </w:tc>
        <w:tc>
          <w:tcPr>
            <w:tcW w:w="7110" w:type="dxa"/>
          </w:tcPr>
          <w:p w:rsidRPr="00AF325B" w:rsidR="008D3EB1" w:rsidP="00AF325B" w:rsidRDefault="008D3EB1" w14:paraId="1B5FC706" w14:textId="0E09F79E">
            <w:pPr>
              <w:jc w:val="left"/>
              <w:rPr>
                <w:sz w:val="20"/>
                <w:szCs w:val="20"/>
              </w:rPr>
            </w:pPr>
            <w:r w:rsidRPr="00AF325B">
              <w:rPr>
                <w:sz w:val="20"/>
                <w:szCs w:val="20"/>
              </w:rPr>
              <w:t xml:space="preserve">The </w:t>
            </w:r>
            <w:r w:rsidR="000F0878">
              <w:rPr>
                <w:sz w:val="20"/>
                <w:szCs w:val="20"/>
              </w:rPr>
              <w:t>C</w:t>
            </w:r>
            <w:r w:rsidRPr="00AF325B">
              <w:rPr>
                <w:sz w:val="20"/>
                <w:szCs w:val="20"/>
              </w:rPr>
              <w:t xml:space="preserve">ompany does not sell </w:t>
            </w:r>
            <w:r w:rsidR="00D76BBD">
              <w:rPr>
                <w:sz w:val="20"/>
                <w:szCs w:val="20"/>
              </w:rPr>
              <w:t>Protected Information</w:t>
            </w:r>
            <w:r w:rsidR="000F0878">
              <w:rPr>
                <w:sz w:val="20"/>
                <w:szCs w:val="20"/>
              </w:rPr>
              <w:t xml:space="preserve"> </w:t>
            </w:r>
            <w:r w:rsidRPr="00AF325B">
              <w:rPr>
                <w:sz w:val="20"/>
                <w:szCs w:val="20"/>
              </w:rPr>
              <w:t xml:space="preserve">for any reason. Sale may include </w:t>
            </w:r>
            <w:r w:rsidR="00144D94">
              <w:rPr>
                <w:sz w:val="20"/>
                <w:szCs w:val="20"/>
              </w:rPr>
              <w:t>direct or indirect</w:t>
            </w:r>
            <w:r w:rsidR="00BA5835">
              <w:rPr>
                <w:sz w:val="20"/>
                <w:szCs w:val="20"/>
              </w:rPr>
              <w:t>,</w:t>
            </w:r>
            <w:r w:rsidR="00144D94">
              <w:rPr>
                <w:sz w:val="20"/>
                <w:szCs w:val="20"/>
              </w:rPr>
              <w:t xml:space="preserve"> monetary or </w:t>
            </w:r>
            <w:r w:rsidRPr="00AF325B">
              <w:rPr>
                <w:sz w:val="20"/>
                <w:szCs w:val="20"/>
              </w:rPr>
              <w:t>non-monetary remuneration</w:t>
            </w:r>
            <w:r w:rsidR="00144D94">
              <w:rPr>
                <w:sz w:val="20"/>
                <w:szCs w:val="20"/>
              </w:rPr>
              <w:t xml:space="preserve"> from or on behalf of the recipient</w:t>
            </w:r>
            <w:r w:rsidRPr="00AF325B">
              <w:rPr>
                <w:sz w:val="20"/>
                <w:szCs w:val="20"/>
              </w:rPr>
              <w:t>. All suspected sale</w:t>
            </w:r>
            <w:r w:rsidR="000F0878">
              <w:rPr>
                <w:sz w:val="20"/>
                <w:szCs w:val="20"/>
              </w:rPr>
              <w:t>s</w:t>
            </w:r>
            <w:r w:rsidRPr="00AF325B">
              <w:rPr>
                <w:sz w:val="20"/>
                <w:szCs w:val="20"/>
              </w:rPr>
              <w:t xml:space="preserve"> of </w:t>
            </w:r>
            <w:r w:rsidR="00D76BBD">
              <w:rPr>
                <w:sz w:val="20"/>
                <w:szCs w:val="20"/>
              </w:rPr>
              <w:t>Protected Information</w:t>
            </w:r>
            <w:r w:rsidRPr="00AF325B">
              <w:rPr>
                <w:sz w:val="20"/>
                <w:szCs w:val="20"/>
              </w:rPr>
              <w:t xml:space="preserve"> </w:t>
            </w:r>
            <w:r w:rsidR="006E1F30">
              <w:rPr>
                <w:sz w:val="20"/>
                <w:szCs w:val="20"/>
              </w:rPr>
              <w:t xml:space="preserve">must </w:t>
            </w:r>
            <w:r w:rsidRPr="00AF325B">
              <w:rPr>
                <w:sz w:val="20"/>
                <w:szCs w:val="20"/>
              </w:rPr>
              <w:t xml:space="preserve">be reported to the </w:t>
            </w:r>
            <w:r w:rsidR="006E1F30">
              <w:rPr>
                <w:sz w:val="20"/>
                <w:szCs w:val="20"/>
              </w:rPr>
              <w:t>Privacy Team</w:t>
            </w:r>
            <w:r w:rsidR="00144D94">
              <w:rPr>
                <w:sz w:val="20"/>
                <w:szCs w:val="20"/>
              </w:rPr>
              <w:t xml:space="preserve"> for review</w:t>
            </w:r>
            <w:r w:rsidR="006E1F30">
              <w:rPr>
                <w:sz w:val="20"/>
                <w:szCs w:val="20"/>
              </w:rPr>
              <w:t xml:space="preserve">. </w:t>
            </w:r>
            <w:r w:rsidRPr="00AF325B">
              <w:rPr>
                <w:sz w:val="20"/>
                <w:szCs w:val="20"/>
              </w:rPr>
              <w:t xml:space="preserve"> </w:t>
            </w:r>
          </w:p>
          <w:p w:rsidRPr="00AF325B" w:rsidR="008D3EB1" w:rsidP="00AF325B" w:rsidRDefault="008D3EB1" w14:paraId="2C723B8E" w14:textId="77777777">
            <w:pPr>
              <w:jc w:val="left"/>
              <w:rPr>
                <w:sz w:val="20"/>
                <w:szCs w:val="20"/>
              </w:rPr>
            </w:pPr>
          </w:p>
        </w:tc>
      </w:tr>
      <w:tr w:rsidR="008D3EB1" w:rsidTr="00FC65E0" w14:paraId="4299F4EB" w14:textId="77777777">
        <w:tc>
          <w:tcPr>
            <w:tcW w:w="2340" w:type="dxa"/>
          </w:tcPr>
          <w:p w:rsidRPr="00AF325B" w:rsidR="008D3EB1" w:rsidP="00AF325B" w:rsidRDefault="00AF325B" w14:paraId="479CF7C9" w14:textId="1ADF2B2E">
            <w:pPr>
              <w:jc w:val="left"/>
              <w:rPr>
                <w:sz w:val="20"/>
                <w:szCs w:val="20"/>
              </w:rPr>
            </w:pPr>
            <w:r w:rsidRPr="00AF325B">
              <w:rPr>
                <w:sz w:val="20"/>
                <w:szCs w:val="20"/>
              </w:rPr>
              <w:t>Inappropriate access</w:t>
            </w:r>
          </w:p>
        </w:tc>
        <w:tc>
          <w:tcPr>
            <w:tcW w:w="7110" w:type="dxa"/>
          </w:tcPr>
          <w:p w:rsidRPr="00AF325B" w:rsidR="008D3EB1" w:rsidP="00AF325B" w:rsidRDefault="008D3EB1" w14:paraId="0E8DDA73" w14:textId="7724F95F">
            <w:pPr>
              <w:jc w:val="left"/>
              <w:rPr>
                <w:sz w:val="20"/>
                <w:szCs w:val="20"/>
              </w:rPr>
            </w:pPr>
            <w:r w:rsidRPr="00AF325B">
              <w:rPr>
                <w:sz w:val="20"/>
                <w:szCs w:val="20"/>
              </w:rPr>
              <w:t xml:space="preserve">Inappropriate </w:t>
            </w:r>
            <w:r w:rsidR="006E1F30">
              <w:rPr>
                <w:sz w:val="20"/>
                <w:szCs w:val="20"/>
              </w:rPr>
              <w:t>use, access, or disclosure</w:t>
            </w:r>
            <w:r w:rsidR="00F0601A">
              <w:rPr>
                <w:sz w:val="20"/>
                <w:szCs w:val="20"/>
              </w:rPr>
              <w:t xml:space="preserve"> </w:t>
            </w:r>
            <w:r w:rsidRPr="00AF325B">
              <w:rPr>
                <w:sz w:val="20"/>
                <w:szCs w:val="20"/>
              </w:rPr>
              <w:t xml:space="preserve">of </w:t>
            </w:r>
            <w:r w:rsidR="00D76BBD">
              <w:rPr>
                <w:sz w:val="20"/>
                <w:szCs w:val="20"/>
              </w:rPr>
              <w:t>Protected Information</w:t>
            </w:r>
            <w:r w:rsidRPr="00AF325B">
              <w:rPr>
                <w:sz w:val="20"/>
                <w:szCs w:val="20"/>
              </w:rPr>
              <w:t xml:space="preserve"> is a </w:t>
            </w:r>
            <w:r w:rsidR="000F0878">
              <w:rPr>
                <w:sz w:val="20"/>
                <w:szCs w:val="20"/>
              </w:rPr>
              <w:t>violation of this Policy</w:t>
            </w:r>
            <w:r w:rsidRPr="00AF325B">
              <w:rPr>
                <w:sz w:val="20"/>
                <w:szCs w:val="20"/>
              </w:rPr>
              <w:t xml:space="preserve"> and may result in disciplinary action </w:t>
            </w:r>
            <w:r w:rsidR="000F0878">
              <w:rPr>
                <w:sz w:val="20"/>
                <w:szCs w:val="20"/>
              </w:rPr>
              <w:t>as defined in the</w:t>
            </w:r>
            <w:r w:rsidRPr="000F0878" w:rsidR="000F0878">
              <w:rPr>
                <w:sz w:val="20"/>
                <w:szCs w:val="20"/>
              </w:rPr>
              <w:t xml:space="preserve"> </w:t>
            </w:r>
            <w:hyperlink w:history="1" r:id="rId28">
              <w:r w:rsidRPr="000818FF" w:rsidR="000818FF">
                <w:rPr>
                  <w:rStyle w:val="Hyperlink"/>
                  <w:sz w:val="20"/>
                  <w:szCs w:val="20"/>
                </w:rPr>
                <w:t>Privacy Standard – Privacy and Security Sanctions Matrix</w:t>
              </w:r>
            </w:hyperlink>
            <w:r w:rsidRPr="000F0878" w:rsidR="000F0878">
              <w:rPr>
                <w:sz w:val="20"/>
                <w:szCs w:val="20"/>
              </w:rPr>
              <w:t>.</w:t>
            </w:r>
          </w:p>
          <w:p w:rsidRPr="00AF325B" w:rsidR="008D3EB1" w:rsidP="00AF325B" w:rsidRDefault="008D3EB1" w14:paraId="6BDAC3E4" w14:textId="77777777">
            <w:pPr>
              <w:jc w:val="left"/>
              <w:rPr>
                <w:sz w:val="20"/>
                <w:szCs w:val="20"/>
              </w:rPr>
            </w:pPr>
          </w:p>
        </w:tc>
      </w:tr>
    </w:tbl>
    <w:p w:rsidRPr="00593DC2" w:rsidR="005F7101" w:rsidP="00101520" w:rsidRDefault="005F7101" w14:paraId="12015F75" w14:textId="3698D28A">
      <w:pPr>
        <w:pStyle w:val="Heading2"/>
      </w:pPr>
      <w:bookmarkStart w:name="_Toc61945073" w:id="50"/>
      <w:bookmarkStart w:name="_Toc61945074" w:id="51"/>
      <w:bookmarkStart w:name="_Toc61945075" w:id="52"/>
      <w:bookmarkStart w:name="_Toc61945076" w:id="53"/>
      <w:bookmarkStart w:name="_Toc61945077" w:id="54"/>
      <w:bookmarkStart w:name="_Toc61945078" w:id="55"/>
      <w:bookmarkStart w:name="_Toc61945079" w:id="56"/>
      <w:bookmarkStart w:name="_Toc61945080" w:id="57"/>
      <w:bookmarkStart w:name="_Toc61945081" w:id="58"/>
      <w:bookmarkStart w:name="_Toc61945082" w:id="59"/>
      <w:bookmarkStart w:name="_Toc61945083" w:id="60"/>
      <w:bookmarkStart w:name="_Toc61945084" w:id="61"/>
      <w:bookmarkStart w:name="_Toc61945085" w:id="62"/>
      <w:bookmarkStart w:name="_Toc61945086" w:id="63"/>
      <w:bookmarkStart w:name="_Toc61945087" w:id="64"/>
      <w:bookmarkStart w:name="_Toc61945088" w:id="65"/>
      <w:bookmarkStart w:name="_Toc61945089" w:id="66"/>
      <w:bookmarkStart w:name="_Toc61945090" w:id="67"/>
      <w:bookmarkStart w:name="_Toc61945091" w:id="68"/>
      <w:bookmarkStart w:name="_Toc61945092" w:id="69"/>
      <w:bookmarkStart w:name="_Toc156313256" w:id="70"/>
      <w:bookmarkStart w:name="_Toc210322913" w:id="71"/>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593DC2">
        <w:t xml:space="preserve">Privacy </w:t>
      </w:r>
      <w:r w:rsidR="00593DC2">
        <w:t xml:space="preserve">Compliance </w:t>
      </w:r>
      <w:r w:rsidRPr="00593DC2">
        <w:t>Assessments</w:t>
      </w:r>
      <w:bookmarkEnd w:id="69"/>
      <w:bookmarkEnd w:id="70"/>
      <w:bookmarkEnd w:id="71"/>
    </w:p>
    <w:p w:rsidRPr="00593DC2" w:rsidR="00593DC2" w:rsidP="00101520" w:rsidRDefault="00593DC2" w14:paraId="5E54B3E1" w14:textId="343473A7">
      <w:pPr>
        <w:pStyle w:val="Heading3"/>
        <w:numPr>
          <w:ilvl w:val="0"/>
          <w:numId w:val="25"/>
        </w:numPr>
        <w:ind w:left="1440" w:hanging="720"/>
      </w:pPr>
      <w:bookmarkStart w:name="_Toc61945093" w:id="72"/>
      <w:bookmarkStart w:name="_Toc156313257" w:id="73"/>
      <w:bookmarkStart w:name="_Toc210322914" w:id="74"/>
      <w:r>
        <w:t xml:space="preserve">General/Periodic </w:t>
      </w:r>
      <w:r w:rsidRPr="00593DC2">
        <w:t>Assessments</w:t>
      </w:r>
      <w:bookmarkEnd w:id="72"/>
      <w:bookmarkEnd w:id="73"/>
      <w:bookmarkEnd w:id="74"/>
      <w:r w:rsidRPr="00593DC2">
        <w:t xml:space="preserve"> </w:t>
      </w:r>
    </w:p>
    <w:p w:rsidR="00593DC2" w:rsidP="00593DC2" w:rsidRDefault="00593DC2" w14:paraId="7285A77C" w14:textId="64906572">
      <w:pPr>
        <w:ind w:left="1440"/>
      </w:pPr>
      <w:r>
        <w:t xml:space="preserve">The </w:t>
      </w:r>
      <w:r w:rsidR="00877116">
        <w:t>Privacy Team</w:t>
      </w:r>
      <w:r>
        <w:t xml:space="preserve"> will perform or commission a risk analysis or assessment to evaluate compliance with </w:t>
      </w:r>
      <w:r w:rsidR="4685DB5C">
        <w:t xml:space="preserve">new or amended legislation or regulations, </w:t>
      </w:r>
      <w:r>
        <w:t xml:space="preserve">contractual obligations, this Policy, applicable Privacy Standards, and related procedures. Assessments may be performed internally or by a third party. All audit findings will be documented and remediated by the appropriate business owners. </w:t>
      </w:r>
    </w:p>
    <w:p w:rsidRPr="00593DC2" w:rsidR="008D3EB1" w:rsidP="00101520" w:rsidRDefault="00593DC2" w14:paraId="54AE4211" w14:textId="49EEC60C">
      <w:pPr>
        <w:pStyle w:val="Heading3"/>
      </w:pPr>
      <w:bookmarkStart w:name="_Toc61945094" w:id="75"/>
      <w:bookmarkStart w:name="_Toc156313258" w:id="76"/>
      <w:bookmarkStart w:name="_Toc210322915" w:id="77"/>
      <w:r>
        <w:lastRenderedPageBreak/>
        <w:t xml:space="preserve">New Product/System </w:t>
      </w:r>
      <w:r w:rsidR="001071B9">
        <w:t xml:space="preserve">Privacy Impact </w:t>
      </w:r>
      <w:r>
        <w:t>Assessments</w:t>
      </w:r>
      <w:bookmarkEnd w:id="75"/>
      <w:bookmarkEnd w:id="76"/>
      <w:bookmarkEnd w:id="77"/>
    </w:p>
    <w:p w:rsidR="0062705D" w:rsidP="008D3EB1" w:rsidRDefault="00DE3103" w14:paraId="12F6DC44" w14:textId="2FA56F7B">
      <w:pPr>
        <w:ind w:left="1440"/>
      </w:pPr>
      <w:r>
        <w:t>The</w:t>
      </w:r>
      <w:r w:rsidRPr="00593DC2" w:rsidR="005F7101">
        <w:t xml:space="preserve"> Privacy </w:t>
      </w:r>
      <w:r w:rsidRPr="00593DC2" w:rsidR="00AD02C7">
        <w:t xml:space="preserve">Team </w:t>
      </w:r>
      <w:r>
        <w:t>must be engaged t</w:t>
      </w:r>
      <w:r w:rsidRPr="00593DC2" w:rsidR="005F7101">
        <w:t>o perform a</w:t>
      </w:r>
      <w:r w:rsidR="00593DC2">
        <w:t>n assessment w</w:t>
      </w:r>
      <w:r w:rsidRPr="00593DC2" w:rsidR="005F7101">
        <w:t xml:space="preserve">henever a new </w:t>
      </w:r>
      <w:r w:rsidR="00593DC2">
        <w:t xml:space="preserve">product or </w:t>
      </w:r>
      <w:r w:rsidRPr="00593DC2" w:rsidR="005F7101">
        <w:t xml:space="preserve">data processing system is proposed, or revisions are made to existing data practices. </w:t>
      </w:r>
      <w:r w:rsidR="007D2D25">
        <w:t>Th</w:t>
      </w:r>
      <w:r w:rsidR="0081322A">
        <w:t xml:space="preserve">e business owner or sponsor of such new product or data processing system will </w:t>
      </w:r>
      <w:r w:rsidR="0062705D">
        <w:t xml:space="preserve">complete a privacy </w:t>
      </w:r>
      <w:r w:rsidR="002D7218">
        <w:t>assessment</w:t>
      </w:r>
      <w:r w:rsidR="0062705D">
        <w:t xml:space="preserve"> in accordance with the </w:t>
      </w:r>
      <w:hyperlink w:history="1" r:id="rId29">
        <w:r w:rsidRPr="0062705D" w:rsidR="0062705D">
          <w:rPr>
            <w:rStyle w:val="Hyperlink"/>
          </w:rPr>
          <w:t>Privacy Standard - Privacy Impact Assessments</w:t>
        </w:r>
      </w:hyperlink>
      <w:r w:rsidR="0062705D">
        <w:t xml:space="preserve">. </w:t>
      </w:r>
    </w:p>
    <w:p w:rsidR="0062705D" w:rsidP="008D3EB1" w:rsidRDefault="0062705D" w14:paraId="2F6C1880" w14:textId="77777777">
      <w:pPr>
        <w:ind w:left="1440"/>
      </w:pPr>
    </w:p>
    <w:p w:rsidRPr="00593DC2" w:rsidR="005F7101" w:rsidP="008D3EB1" w:rsidRDefault="00593DC2" w14:paraId="4B3FB229" w14:textId="0D4872E3">
      <w:pPr>
        <w:ind w:left="1440"/>
      </w:pPr>
      <w:r>
        <w:t>The assessment will evaluate the following:</w:t>
      </w:r>
      <w:r w:rsidRPr="00593DC2" w:rsidR="005F7101">
        <w:t xml:space="preserve">  </w:t>
      </w:r>
    </w:p>
    <w:p w:rsidRPr="00593DC2" w:rsidR="008D3EB1" w:rsidP="008D3EB1" w:rsidRDefault="008D3EB1" w14:paraId="30B2C9BE" w14:textId="77777777">
      <w:pPr>
        <w:ind w:left="1440"/>
        <w:rPr>
          <w:b/>
        </w:rPr>
      </w:pPr>
    </w:p>
    <w:p w:rsidRPr="00593DC2" w:rsidR="005F7101" w:rsidP="000C0486" w:rsidRDefault="00354E2D" w14:paraId="65A2B206" w14:textId="5AE2825E">
      <w:pPr>
        <w:pStyle w:val="ListParagraph"/>
        <w:numPr>
          <w:ilvl w:val="0"/>
          <w:numId w:val="7"/>
        </w:numPr>
      </w:pPr>
      <w:r w:rsidRPr="00593DC2">
        <w:t>H</w:t>
      </w:r>
      <w:r w:rsidRPr="00593DC2" w:rsidR="005F7101">
        <w:t xml:space="preserve">ow </w:t>
      </w:r>
      <w:r w:rsidRPr="00593DC2" w:rsidR="00F13F32">
        <w:t xml:space="preserve">information </w:t>
      </w:r>
      <w:r w:rsidRPr="00593DC2" w:rsidR="005F7101">
        <w:t>will be collected</w:t>
      </w:r>
      <w:r w:rsidRPr="00593DC2" w:rsidR="005F7101">
        <w:t>,</w:t>
      </w:r>
      <w:r w:rsidR="002F53D4">
        <w:t xml:space="preserve"> accessed</w:t>
      </w:r>
      <w:r w:rsidR="002F53D4">
        <w:t>,</w:t>
      </w:r>
      <w:r w:rsidRPr="00593DC2" w:rsidR="005F7101">
        <w:t xml:space="preserve"> stored, protected, shared, retained, and </w:t>
      </w:r>
      <w:proofErr w:type="gramStart"/>
      <w:r w:rsidRPr="00593DC2" w:rsidR="005F7101">
        <w:t>destroyed;</w:t>
      </w:r>
      <w:proofErr w:type="gramEnd"/>
      <w:r w:rsidRPr="00593DC2" w:rsidR="005F7101">
        <w:t xml:space="preserve">  </w:t>
      </w:r>
    </w:p>
    <w:p w:rsidRPr="00593DC2" w:rsidR="005F7101" w:rsidP="000C0486" w:rsidRDefault="005F7101" w14:paraId="2D9475EF" w14:textId="3ADD6ABA">
      <w:pPr>
        <w:pStyle w:val="ListParagraph"/>
        <w:numPr>
          <w:ilvl w:val="0"/>
          <w:numId w:val="7"/>
        </w:numPr>
      </w:pPr>
      <w:r w:rsidRPr="00593DC2">
        <w:t xml:space="preserve">Appropriate documentation in data and system </w:t>
      </w:r>
      <w:proofErr w:type="gramStart"/>
      <w:r w:rsidRPr="00593DC2">
        <w:t>inventories;</w:t>
      </w:r>
      <w:proofErr w:type="gramEnd"/>
      <w:r w:rsidRPr="00593DC2">
        <w:t xml:space="preserve"> </w:t>
      </w:r>
    </w:p>
    <w:p w:rsidRPr="00593DC2" w:rsidR="005F7101" w:rsidP="000C0486" w:rsidRDefault="005F7101" w14:paraId="337D1EED" w14:textId="79D134B7">
      <w:pPr>
        <w:pStyle w:val="ListParagraph"/>
        <w:numPr>
          <w:ilvl w:val="0"/>
          <w:numId w:val="7"/>
        </w:numPr>
      </w:pPr>
      <w:r w:rsidRPr="00593DC2">
        <w:t xml:space="preserve">Controls </w:t>
      </w:r>
      <w:proofErr w:type="gramStart"/>
      <w:r w:rsidRPr="00593DC2">
        <w:t>for</w:t>
      </w:r>
      <w:proofErr w:type="gramEnd"/>
      <w:r w:rsidRPr="00593DC2">
        <w:t xml:space="preserve"> the entire information life cycle of the </w:t>
      </w:r>
      <w:proofErr w:type="gramStart"/>
      <w:r w:rsidRPr="00593DC2">
        <w:t>data;</w:t>
      </w:r>
      <w:proofErr w:type="gramEnd"/>
      <w:r w:rsidRPr="00593DC2">
        <w:t xml:space="preserve"> </w:t>
      </w:r>
    </w:p>
    <w:p w:rsidRPr="00593DC2" w:rsidR="005F7101" w:rsidP="000C0486" w:rsidRDefault="005F7101" w14:paraId="6218406A" w14:textId="18652332">
      <w:pPr>
        <w:pStyle w:val="ListParagraph"/>
        <w:numPr>
          <w:ilvl w:val="0"/>
          <w:numId w:val="7"/>
        </w:numPr>
      </w:pPr>
      <w:r w:rsidRPr="00593DC2">
        <w:t xml:space="preserve">Appropriate contracts when data will be accessible or used by a third </w:t>
      </w:r>
      <w:proofErr w:type="gramStart"/>
      <w:r w:rsidRPr="00593DC2">
        <w:t>party;</w:t>
      </w:r>
      <w:proofErr w:type="gramEnd"/>
      <w:r w:rsidRPr="00593DC2">
        <w:t xml:space="preserve"> </w:t>
      </w:r>
    </w:p>
    <w:p w:rsidRPr="00593DC2" w:rsidR="005F7101" w:rsidP="000C0486" w:rsidRDefault="005F7101" w14:paraId="576C05F0" w14:textId="5B544752">
      <w:pPr>
        <w:pStyle w:val="ListParagraph"/>
        <w:numPr>
          <w:ilvl w:val="0"/>
          <w:numId w:val="7"/>
        </w:numPr>
      </w:pPr>
      <w:r w:rsidRPr="00593DC2">
        <w:t xml:space="preserve">Administrative, physical, and technical </w:t>
      </w:r>
      <w:proofErr w:type="gramStart"/>
      <w:r w:rsidRPr="00593DC2">
        <w:t>controls;</w:t>
      </w:r>
      <w:proofErr w:type="gramEnd"/>
      <w:r w:rsidRPr="00593DC2">
        <w:t xml:space="preserve"> </w:t>
      </w:r>
    </w:p>
    <w:p w:rsidRPr="00593DC2" w:rsidR="005F7101" w:rsidP="000C0486" w:rsidRDefault="005F7101" w14:paraId="662CA373" w14:textId="6AC2F50E">
      <w:pPr>
        <w:pStyle w:val="ListParagraph"/>
        <w:numPr>
          <w:ilvl w:val="0"/>
          <w:numId w:val="7"/>
        </w:numPr>
      </w:pPr>
      <w:r w:rsidRPr="00593DC2">
        <w:t>Designated leader responsible for protection of the information</w:t>
      </w:r>
      <w:r w:rsidRPr="00593DC2" w:rsidR="00164915">
        <w:t xml:space="preserve"> and compliance with applicable law, policy, and </w:t>
      </w:r>
      <w:proofErr w:type="gramStart"/>
      <w:r w:rsidRPr="00593DC2" w:rsidR="00164915">
        <w:t>contract</w:t>
      </w:r>
      <w:r w:rsidRPr="00593DC2">
        <w:t>;</w:t>
      </w:r>
      <w:proofErr w:type="gramEnd"/>
      <w:r w:rsidRPr="00593DC2">
        <w:t xml:space="preserve"> </w:t>
      </w:r>
    </w:p>
    <w:p w:rsidRPr="00593DC2" w:rsidR="005F7101" w:rsidP="000C0486" w:rsidRDefault="005F7101" w14:paraId="598755C2" w14:textId="7D344D58">
      <w:pPr>
        <w:pStyle w:val="ListParagraph"/>
        <w:numPr>
          <w:ilvl w:val="0"/>
          <w:numId w:val="7"/>
        </w:numPr>
      </w:pPr>
      <w:r w:rsidRPr="00593DC2">
        <w:t>Use of third-party devices and data storage</w:t>
      </w:r>
      <w:r w:rsidRPr="00593DC2" w:rsidR="00841DE8">
        <w:t>; and</w:t>
      </w:r>
    </w:p>
    <w:p w:rsidRPr="00593DC2" w:rsidR="005F7101" w:rsidP="000C0486" w:rsidRDefault="005F7101" w14:paraId="37F1CB4B" w14:textId="5A8816F6">
      <w:pPr>
        <w:pStyle w:val="ListParagraph"/>
        <w:numPr>
          <w:ilvl w:val="0"/>
          <w:numId w:val="7"/>
        </w:numPr>
      </w:pPr>
      <w:r w:rsidRPr="00593DC2">
        <w:t>Auditing and monitoring of access and data use</w:t>
      </w:r>
      <w:r w:rsidRPr="00593DC2" w:rsidR="00841DE8">
        <w:t>.</w:t>
      </w:r>
      <w:r w:rsidRPr="00593DC2">
        <w:t xml:space="preserve"> </w:t>
      </w:r>
    </w:p>
    <w:p w:rsidRPr="00593DC2" w:rsidR="005F7101" w:rsidP="005F7101" w:rsidRDefault="005F7101" w14:paraId="5210D197" w14:textId="77777777">
      <w:pPr>
        <w:pStyle w:val="ListParagraph"/>
        <w:numPr>
          <w:ilvl w:val="0"/>
          <w:numId w:val="0"/>
        </w:numPr>
        <w:rPr>
          <w:sz w:val="24"/>
          <w:szCs w:val="24"/>
        </w:rPr>
      </w:pPr>
    </w:p>
    <w:p w:rsidRPr="00316939" w:rsidR="005F7101" w:rsidP="008D3EB1" w:rsidRDefault="00593DC2" w14:paraId="6A45636C" w14:textId="75C79B8D">
      <w:pPr>
        <w:ind w:left="1440"/>
      </w:pPr>
      <w:r>
        <w:t>The results of assessments</w:t>
      </w:r>
      <w:r w:rsidRPr="00593DC2" w:rsidR="005F7101">
        <w:t xml:space="preserve"> </w:t>
      </w:r>
      <w:r w:rsidR="002863D9">
        <w:t xml:space="preserve">will follow the process set forth in the </w:t>
      </w:r>
      <w:hyperlink w:history="1" r:id="rId30">
        <w:r w:rsidRPr="0062705D" w:rsidR="002863D9">
          <w:rPr>
            <w:rStyle w:val="Hyperlink"/>
          </w:rPr>
          <w:t>Privacy Standard - Privacy Impact Assessments</w:t>
        </w:r>
      </w:hyperlink>
      <w:r w:rsidR="00A72AB1">
        <w:t>.</w:t>
      </w:r>
      <w:r w:rsidR="00A72AB1">
        <w:t xml:space="preserve"> Completed assessments and </w:t>
      </w:r>
      <w:r w:rsidR="00046982">
        <w:t>supporting material will be r</w:t>
      </w:r>
      <w:r w:rsidR="001436F0">
        <w:t>etained</w:t>
      </w:r>
      <w:r w:rsidR="00833C1D">
        <w:t xml:space="preserve"> in accordance with the </w:t>
      </w:r>
      <w:hyperlink w:history="1" r:id="rId31">
        <w:r w:rsidRPr="00833C1D" w:rsidR="00833C1D">
          <w:rPr>
            <w:rStyle w:val="Hyperlink"/>
          </w:rPr>
          <w:t>Record Retention Policy</w:t>
        </w:r>
      </w:hyperlink>
      <w:r w:rsidRPr="00316939" w:rsidR="005F7101">
        <w:t xml:space="preserve">. </w:t>
      </w:r>
    </w:p>
    <w:p w:rsidR="00213493" w:rsidP="00101520" w:rsidRDefault="00213493" w14:paraId="6B5F43F7" w14:textId="38F7ABEF">
      <w:pPr>
        <w:pStyle w:val="Heading2"/>
      </w:pPr>
      <w:bookmarkStart w:name="_Toc61945095" w:id="78"/>
      <w:bookmarkStart w:name="_Toc156313259" w:id="79"/>
      <w:bookmarkStart w:name="_Toc210322916" w:id="80"/>
      <w:r w:rsidRPr="00D65AA8">
        <w:t xml:space="preserve">Security Risk </w:t>
      </w:r>
      <w:r w:rsidR="002F5820">
        <w:t>Assessment</w:t>
      </w:r>
      <w:r w:rsidRPr="00D65AA8">
        <w:t xml:space="preserve"> and Risk </w:t>
      </w:r>
      <w:r w:rsidR="00A068F2">
        <w:t>M</w:t>
      </w:r>
      <w:r w:rsidR="00365A45">
        <w:t>anagement</w:t>
      </w:r>
      <w:bookmarkEnd w:id="78"/>
      <w:bookmarkEnd w:id="79"/>
      <w:bookmarkEnd w:id="80"/>
      <w:r w:rsidRPr="00D65AA8">
        <w:t xml:space="preserve"> </w:t>
      </w:r>
    </w:p>
    <w:p w:rsidRPr="00213493" w:rsidR="00213493" w:rsidP="00D65AA8" w:rsidRDefault="00A63B59" w14:paraId="6E077941" w14:textId="0CA83A45">
      <w:pPr>
        <w:ind w:left="720"/>
      </w:pPr>
      <w:r w:rsidRPr="00A63B59">
        <w:t>The</w:t>
      </w:r>
      <w:r w:rsidR="00142F9B">
        <w:t xml:space="preserve"> Risk </w:t>
      </w:r>
      <w:r w:rsidR="00FD1115">
        <w:t xml:space="preserve">&amp; </w:t>
      </w:r>
      <w:r>
        <w:t xml:space="preserve">Security Team </w:t>
      </w:r>
      <w:r w:rsidRPr="00A63B59">
        <w:t>will perform or commission a</w:t>
      </w:r>
      <w:r>
        <w:t>n</w:t>
      </w:r>
      <w:r w:rsidRPr="00A63B59">
        <w:t xml:space="preserve"> </w:t>
      </w:r>
      <w:r>
        <w:t xml:space="preserve">annual </w:t>
      </w:r>
      <w:r w:rsidRPr="00A63B59">
        <w:t>risk a</w:t>
      </w:r>
      <w:r w:rsidR="002F5820">
        <w:t>ssessment (</w:t>
      </w:r>
      <w:r w:rsidR="008D72D1">
        <w:t>called</w:t>
      </w:r>
      <w:r w:rsidR="002F5820">
        <w:t xml:space="preserve"> risk analysis under the HIPAA Security Rule) </w:t>
      </w:r>
      <w:r w:rsidRPr="00A63B59">
        <w:t xml:space="preserve">to </w:t>
      </w:r>
      <w:r w:rsidR="00753DCD">
        <w:t xml:space="preserve">identify </w:t>
      </w:r>
      <w:r w:rsidR="00C56B79">
        <w:t xml:space="preserve">potential threats and vulnerabilities to the confidentiality, integrity, and availability of Protected Information </w:t>
      </w:r>
      <w:r w:rsidR="00D76949">
        <w:t xml:space="preserve">and to develop strategies to </w:t>
      </w:r>
      <w:r w:rsidR="00046982">
        <w:t>mitigate risks efficiently and effectively</w:t>
      </w:r>
      <w:r w:rsidR="00DE3103">
        <w:t>.</w:t>
      </w:r>
      <w:r w:rsidR="00A068F2">
        <w:t xml:space="preserve"> </w:t>
      </w:r>
      <w:r w:rsidRPr="00A63B59">
        <w:t>Assessments may be performed internally or by a third party.</w:t>
      </w:r>
      <w:r w:rsidR="00B50CE7">
        <w:t xml:space="preserve"> Assessments must include NIST, HIPAA Security, and GLBA Security</w:t>
      </w:r>
      <w:r w:rsidR="00765AA5">
        <w:t>, and other required security frameworks.</w:t>
      </w:r>
      <w:r w:rsidRPr="00A63B59">
        <w:t xml:space="preserve"> All </w:t>
      </w:r>
      <w:r w:rsidR="00651967">
        <w:t xml:space="preserve">risks </w:t>
      </w:r>
      <w:r w:rsidRPr="00A63B59">
        <w:t>will be documented and remediated</w:t>
      </w:r>
      <w:r w:rsidR="00651967">
        <w:t xml:space="preserve"> by the appropriate business owners. </w:t>
      </w:r>
    </w:p>
    <w:p w:rsidRPr="00316939" w:rsidR="004903C4" w:rsidP="00101520" w:rsidRDefault="004903C4" w14:paraId="27AAA5B0" w14:textId="3448E3FE">
      <w:pPr>
        <w:pStyle w:val="Heading2"/>
        <w:rPr>
          <w:bCs/>
        </w:rPr>
      </w:pPr>
      <w:bookmarkStart w:name="_Toc61945096" w:id="81"/>
      <w:bookmarkStart w:name="_Toc156313260" w:id="82"/>
      <w:bookmarkStart w:name="_Toc210322917" w:id="83"/>
      <w:r w:rsidRPr="00316939">
        <w:t>Operations Partners</w:t>
      </w:r>
      <w:bookmarkEnd w:id="81"/>
      <w:bookmarkEnd w:id="82"/>
      <w:bookmarkEnd w:id="83"/>
    </w:p>
    <w:p w:rsidRPr="00316939" w:rsidR="004903C4" w:rsidP="004903C4" w:rsidRDefault="00D02B5F" w14:paraId="58A32049" w14:textId="45E6DD8C">
      <w:pPr>
        <w:ind w:left="720"/>
      </w:pPr>
      <w:r>
        <w:t xml:space="preserve">In accordance with the </w:t>
      </w:r>
      <w:hyperlink w:history="1" r:id="rId32">
        <w:r w:rsidRPr="00064DF8" w:rsidR="00064DF8">
          <w:rPr>
            <w:rStyle w:val="Hyperlink"/>
          </w:rPr>
          <w:t>Operations Partner Risk Management Program</w:t>
        </w:r>
      </w:hyperlink>
      <w:r w:rsidR="00064DF8">
        <w:t>, t</w:t>
      </w:r>
      <w:r w:rsidRPr="00316939" w:rsidR="00316939">
        <w:t xml:space="preserve">he Company will conduct appropriate due diligence </w:t>
      </w:r>
      <w:r w:rsidR="00B83E56">
        <w:t>review</w:t>
      </w:r>
      <w:r w:rsidRPr="00316939" w:rsidR="00316939">
        <w:t>s before and during the selection of third parties who have access</w:t>
      </w:r>
      <w:r w:rsidR="001E6720">
        <w:t xml:space="preserve"> or host </w:t>
      </w:r>
      <w:r w:rsidR="001D6F59">
        <w:t>Protected Information</w:t>
      </w:r>
      <w:r w:rsidRPr="00316939" w:rsidR="00316939">
        <w:t xml:space="preserve"> or process </w:t>
      </w:r>
      <w:r w:rsidR="001D6F59">
        <w:t>Protected Information</w:t>
      </w:r>
      <w:r w:rsidRPr="00316939" w:rsidR="00316939">
        <w:t xml:space="preserve"> on our behalf. Third parties must adhere to contractual terms and guidelines on data protection. The Company may </w:t>
      </w:r>
      <w:r w:rsidRPr="00316939" w:rsidR="004903C4">
        <w:t xml:space="preserve">disclose </w:t>
      </w:r>
      <w:r w:rsidRPr="00316939" w:rsidR="00316939">
        <w:t xml:space="preserve">the minimum necessary </w:t>
      </w:r>
      <w:r w:rsidR="001D6F59">
        <w:t>Protected Information</w:t>
      </w:r>
      <w:r w:rsidRPr="00316939" w:rsidR="004903C4">
        <w:t xml:space="preserve"> to </w:t>
      </w:r>
      <w:r w:rsidR="00F546F5">
        <w:t>O</w:t>
      </w:r>
      <w:r w:rsidRPr="00316939" w:rsidR="004903C4">
        <w:t xml:space="preserve">perations </w:t>
      </w:r>
      <w:r w:rsidR="00F546F5">
        <w:t>P</w:t>
      </w:r>
      <w:r w:rsidRPr="00316939" w:rsidR="004903C4">
        <w:t>artners</w:t>
      </w:r>
      <w:r w:rsidR="00F546F5">
        <w:rPr>
          <w:rStyle w:val="FootnoteReference"/>
        </w:rPr>
        <w:footnoteReference w:id="8"/>
      </w:r>
      <w:r w:rsidRPr="00316939" w:rsidR="004903C4">
        <w:t xml:space="preserve"> </w:t>
      </w:r>
      <w:r w:rsidR="00B83E56">
        <w:t xml:space="preserve">pursuant to a </w:t>
      </w:r>
      <w:r w:rsidR="00B83E56">
        <w:lastRenderedPageBreak/>
        <w:t xml:space="preserve">services agreement </w:t>
      </w:r>
      <w:r w:rsidRPr="00316939" w:rsidR="00316939">
        <w:t>to</w:t>
      </w:r>
      <w:r w:rsidRPr="00316939" w:rsidR="004903C4">
        <w:t xml:space="preserve"> assist with business operations. </w:t>
      </w:r>
      <w:r w:rsidR="00B83E56">
        <w:t xml:space="preserve">The services or subcontractor agreement must </w:t>
      </w:r>
      <w:r w:rsidRPr="00316939" w:rsidR="004903C4">
        <w:t xml:space="preserve">contain appropriate privacy and security provisions, including: </w:t>
      </w:r>
    </w:p>
    <w:p w:rsidRPr="00316939" w:rsidR="004903C4" w:rsidP="004903C4" w:rsidRDefault="004903C4" w14:paraId="051A7813" w14:textId="77777777">
      <w:pPr>
        <w:ind w:left="720"/>
        <w:rPr>
          <w:b/>
        </w:rPr>
      </w:pPr>
      <w:r w:rsidRPr="00316939">
        <w:t xml:space="preserve"> </w:t>
      </w:r>
    </w:p>
    <w:p w:rsidRPr="00316939" w:rsidR="004903C4" w:rsidP="004903C4" w:rsidRDefault="004903C4" w14:paraId="637D256D" w14:textId="6B4C80BB">
      <w:pPr>
        <w:pStyle w:val="ListParagraph"/>
        <w:numPr>
          <w:ilvl w:val="0"/>
          <w:numId w:val="12"/>
        </w:numPr>
        <w:ind w:left="1440"/>
      </w:pPr>
      <w:r w:rsidRPr="00316939">
        <w:t>Compliance with regulations,</w:t>
      </w:r>
      <w:r w:rsidRPr="00316939" w:rsidR="00316939">
        <w:t xml:space="preserve"> contractual requirements, this Policy, applicable Privacy Standards</w:t>
      </w:r>
      <w:r w:rsidR="00DE3103">
        <w:t>.</w:t>
      </w:r>
    </w:p>
    <w:p w:rsidRPr="00316939" w:rsidR="004903C4" w:rsidP="004903C4" w:rsidRDefault="00316939" w14:paraId="5311AD19" w14:textId="0F1D7BD1">
      <w:pPr>
        <w:pStyle w:val="ListParagraph"/>
        <w:numPr>
          <w:ilvl w:val="0"/>
          <w:numId w:val="12"/>
        </w:numPr>
        <w:ind w:left="1440"/>
      </w:pPr>
      <w:r w:rsidRPr="00316939">
        <w:t>Adherence to a</w:t>
      </w:r>
      <w:r w:rsidRPr="00316939" w:rsidR="004903C4">
        <w:t xml:space="preserve">ppropriate physical, administrative, and technical </w:t>
      </w:r>
      <w:r w:rsidRPr="00316939">
        <w:t>safeguards</w:t>
      </w:r>
      <w:r w:rsidR="00DE3103">
        <w:t>.</w:t>
      </w:r>
    </w:p>
    <w:p w:rsidRPr="00316939" w:rsidR="00316939" w:rsidP="004903C4" w:rsidRDefault="00316939" w14:paraId="60BC663A" w14:textId="6B4AF3E3">
      <w:pPr>
        <w:pStyle w:val="ListParagraph"/>
        <w:numPr>
          <w:ilvl w:val="0"/>
          <w:numId w:val="12"/>
        </w:numPr>
        <w:ind w:left="1440"/>
      </w:pPr>
      <w:r w:rsidRPr="00316939">
        <w:t xml:space="preserve">Right to audit all </w:t>
      </w:r>
      <w:r w:rsidR="009E4282">
        <w:t>Protected Information</w:t>
      </w:r>
      <w:r w:rsidRPr="00316939">
        <w:t xml:space="preserve"> related activities in conjunction with the performance of services</w:t>
      </w:r>
      <w:r w:rsidR="00DE3103">
        <w:t>.</w:t>
      </w:r>
    </w:p>
    <w:p w:rsidRPr="00316939" w:rsidR="004903C4" w:rsidP="004903C4" w:rsidRDefault="00316939" w14:paraId="682A8480" w14:textId="4F35B3E7">
      <w:pPr>
        <w:pStyle w:val="ListParagraph"/>
        <w:numPr>
          <w:ilvl w:val="0"/>
          <w:numId w:val="12"/>
        </w:numPr>
        <w:ind w:left="1440"/>
      </w:pPr>
      <w:r w:rsidRPr="00316939">
        <w:t xml:space="preserve">Requirement that </w:t>
      </w:r>
      <w:r w:rsidRPr="00316939" w:rsidR="004903C4">
        <w:t xml:space="preserve">all inappropriate use or breach of </w:t>
      </w:r>
      <w:r w:rsidR="009E4282">
        <w:t>Protected Information</w:t>
      </w:r>
      <w:r w:rsidRPr="00316939">
        <w:t xml:space="preserve"> be reported</w:t>
      </w:r>
      <w:r w:rsidR="00DE3103">
        <w:t>.</w:t>
      </w:r>
    </w:p>
    <w:p w:rsidR="004903C4" w:rsidP="004903C4" w:rsidRDefault="00316939" w14:paraId="422A1C55" w14:textId="4162E38D">
      <w:pPr>
        <w:pStyle w:val="ListParagraph"/>
        <w:numPr>
          <w:ilvl w:val="0"/>
          <w:numId w:val="12"/>
        </w:numPr>
        <w:ind w:left="1440"/>
      </w:pPr>
      <w:r w:rsidRPr="00316939">
        <w:t>Full c</w:t>
      </w:r>
      <w:r w:rsidRPr="00316939" w:rsidR="004903C4">
        <w:t xml:space="preserve">ooperation with the Company </w:t>
      </w:r>
      <w:r w:rsidRPr="00316939">
        <w:t>in its investigation of and response t</w:t>
      </w:r>
      <w:r w:rsidRPr="00316939" w:rsidR="004903C4">
        <w:t xml:space="preserve">o </w:t>
      </w:r>
      <w:r w:rsidRPr="00316939">
        <w:t>security incidents</w:t>
      </w:r>
      <w:r w:rsidRPr="00316939" w:rsidR="004903C4">
        <w:t>.</w:t>
      </w:r>
    </w:p>
    <w:p w:rsidRPr="00D65AA8" w:rsidR="00B83E56" w:rsidP="004903C4" w:rsidRDefault="00B83E56" w14:paraId="09C06674" w14:textId="5A43875F">
      <w:pPr>
        <w:pStyle w:val="ListParagraph"/>
        <w:numPr>
          <w:ilvl w:val="0"/>
          <w:numId w:val="12"/>
        </w:numPr>
        <w:ind w:left="1440"/>
        <w:rPr>
          <w:i/>
          <w:iCs/>
        </w:rPr>
      </w:pPr>
      <w:r>
        <w:t xml:space="preserve">A business associate agreement, if applicable. </w:t>
      </w:r>
    </w:p>
    <w:p w:rsidRPr="00316939" w:rsidR="001827C4" w:rsidP="00101520" w:rsidRDefault="00316939" w14:paraId="245D821C" w14:textId="3E6861B2">
      <w:pPr>
        <w:pStyle w:val="Heading2"/>
      </w:pPr>
      <w:bookmarkStart w:name="_Toc61945097" w:id="84"/>
      <w:bookmarkStart w:name="_Toc156313261" w:id="85"/>
      <w:bookmarkStart w:name="_Toc210322918" w:id="86"/>
      <w:r w:rsidRPr="00316939">
        <w:t>Privacy Risk Management</w:t>
      </w:r>
      <w:bookmarkEnd w:id="84"/>
      <w:bookmarkEnd w:id="85"/>
      <w:bookmarkEnd w:id="86"/>
    </w:p>
    <w:p w:rsidRPr="00A37A07" w:rsidR="00175C8E" w:rsidP="00316939" w:rsidRDefault="00175C8E" w14:paraId="2931239F" w14:textId="05A7609E">
      <w:pPr>
        <w:ind w:left="720"/>
      </w:pPr>
      <w:r w:rsidRPr="00316939">
        <w:t xml:space="preserve">The </w:t>
      </w:r>
      <w:r w:rsidRPr="00316939" w:rsidR="00316939">
        <w:t xml:space="preserve">Company </w:t>
      </w:r>
      <w:r w:rsidRPr="00316939">
        <w:t xml:space="preserve">uses the NIST Privacy Framework </w:t>
      </w:r>
      <w:r w:rsidR="00DE3103">
        <w:t>to help</w:t>
      </w:r>
      <w:r w:rsidR="00B16918">
        <w:t xml:space="preserve"> manage risk and</w:t>
      </w:r>
      <w:r w:rsidR="00DE3103">
        <w:t xml:space="preserve"> fulfill privacy obligations.</w:t>
      </w:r>
    </w:p>
    <w:p w:rsidRPr="00A37A07" w:rsidR="001827C4" w:rsidP="00101520" w:rsidRDefault="001827C4" w14:paraId="0C440BC6" w14:textId="3B654DC0">
      <w:pPr>
        <w:pStyle w:val="Heading2"/>
      </w:pPr>
      <w:bookmarkStart w:name="_Toc61945098" w:id="87"/>
      <w:bookmarkStart w:name="_Toc156313262" w:id="88"/>
      <w:bookmarkStart w:name="_Toc210322919" w:id="89"/>
      <w:r w:rsidRPr="00A37A07">
        <w:t>I</w:t>
      </w:r>
      <w:r w:rsidR="001071B9">
        <w:t xml:space="preserve">ncident </w:t>
      </w:r>
      <w:r w:rsidRPr="00A37A07">
        <w:t>Management</w:t>
      </w:r>
      <w:bookmarkEnd w:id="87"/>
      <w:bookmarkEnd w:id="88"/>
      <w:bookmarkEnd w:id="89"/>
    </w:p>
    <w:p w:rsidRPr="00A37A07" w:rsidR="001827C4" w:rsidP="001827C4" w:rsidRDefault="001827C4" w14:paraId="54E6DC92" w14:textId="10221DD8">
      <w:pPr>
        <w:ind w:left="720"/>
      </w:pPr>
      <w:r w:rsidRPr="00A37A07">
        <w:t xml:space="preserve">Depending on the type of information, the violation, and the applicable regulations, the Company may be subject to government fines, penalties, and compliance plans for failure to protect </w:t>
      </w:r>
      <w:r w:rsidR="009E4282">
        <w:t>Protected Information</w:t>
      </w:r>
      <w:r w:rsidRPr="00A37A07" w:rsidR="00316939">
        <w:t>.</w:t>
      </w:r>
      <w:r w:rsidRPr="00A37A07">
        <w:t xml:space="preserve"> Workforce members may be </w:t>
      </w:r>
      <w:r w:rsidRPr="00A37A07" w:rsidR="00A37A07">
        <w:t xml:space="preserve">held </w:t>
      </w:r>
      <w:r w:rsidRPr="00A37A07">
        <w:t xml:space="preserve">liable as well. Certain breaches require media reporting and pose a substantial reputational, operational, financial, and legal risk to the Company.   </w:t>
      </w:r>
    </w:p>
    <w:p w:rsidRPr="00A37A07" w:rsidR="00BD3A39" w:rsidP="00101520" w:rsidRDefault="00CF48B9" w14:paraId="27C6B9B7" w14:textId="6A1D9758">
      <w:pPr>
        <w:pStyle w:val="Heading3"/>
        <w:numPr>
          <w:ilvl w:val="0"/>
          <w:numId w:val="21"/>
        </w:numPr>
        <w:ind w:left="1440" w:hanging="720"/>
      </w:pPr>
      <w:bookmarkStart w:name="_Toc61945099" w:id="90"/>
      <w:bookmarkStart w:name="_Toc156313263" w:id="91"/>
      <w:bookmarkStart w:name="_Toc210322920" w:id="92"/>
      <w:r w:rsidRPr="00A37A07">
        <w:t xml:space="preserve">Mandatory </w:t>
      </w:r>
      <w:r w:rsidRPr="00A37A07" w:rsidR="005F6789">
        <w:t>Issue Reporting</w:t>
      </w:r>
      <w:bookmarkEnd w:id="90"/>
      <w:bookmarkEnd w:id="91"/>
      <w:bookmarkEnd w:id="92"/>
      <w:r w:rsidRPr="00A37A07" w:rsidR="000B4E66">
        <w:t xml:space="preserve"> </w:t>
      </w:r>
    </w:p>
    <w:p w:rsidRPr="00A37A07" w:rsidR="005F6789" w:rsidP="00FD7D19" w:rsidRDefault="000B4E66" w14:paraId="39387308" w14:textId="50387AF2">
      <w:pPr>
        <w:ind w:left="1440"/>
      </w:pPr>
      <w:r w:rsidRPr="00A37A07">
        <w:t xml:space="preserve">All Workforce members must report all potential or actual privacy </w:t>
      </w:r>
      <w:r w:rsidRPr="00A37A07" w:rsidR="00272B8F">
        <w:t xml:space="preserve">incidents and </w:t>
      </w:r>
      <w:r w:rsidRPr="00A37A07">
        <w:t>issues to the Privacy Team using</w:t>
      </w:r>
      <w:r w:rsidRPr="00A37A07" w:rsidR="00C644BF">
        <w:t xml:space="preserve"> an approved method. Approved reporting procedures are defined </w:t>
      </w:r>
      <w:r w:rsidRPr="00A37A07" w:rsidR="003059BC">
        <w:t xml:space="preserve">on </w:t>
      </w:r>
      <w:r w:rsidRPr="00A37A07" w:rsidR="00C644BF">
        <w:t xml:space="preserve">the Privacy </w:t>
      </w:r>
      <w:hyperlink w:history="1" r:id="rId33">
        <w:proofErr w:type="spellStart"/>
        <w:r w:rsidR="004D355F">
          <w:rPr>
            <w:rStyle w:val="Hyperlink"/>
          </w:rPr>
          <w:t>Workvivo</w:t>
        </w:r>
        <w:proofErr w:type="spellEnd"/>
      </w:hyperlink>
      <w:r w:rsidRPr="00A37A07" w:rsidR="00C644BF">
        <w:t>.</w:t>
      </w:r>
      <w:r w:rsidRPr="00A37A07" w:rsidR="00C644BF">
        <w:t xml:space="preserve"> </w:t>
      </w:r>
      <w:r w:rsidRPr="00A37A07" w:rsidR="00A75992">
        <w:t>The Company will not retaliate against an individual for reporting an</w:t>
      </w:r>
      <w:r w:rsidRPr="00A37A07" w:rsidR="000D67BB">
        <w:t xml:space="preserve"> incident or</w:t>
      </w:r>
      <w:r w:rsidRPr="00A37A07" w:rsidR="00A75992">
        <w:t xml:space="preserve"> issue. Anonymous reporting is available via the Company hotline</w:t>
      </w:r>
      <w:r w:rsidR="00760D5A">
        <w:t xml:space="preserve">, refer to the Whistleblower Hotline </w:t>
      </w:r>
      <w:hyperlink w:history="1" r:id="rId34">
        <w:proofErr w:type="spellStart"/>
        <w:r w:rsidR="00D117D2">
          <w:rPr>
            <w:rStyle w:val="Hyperlink"/>
          </w:rPr>
          <w:t>Workvivo</w:t>
        </w:r>
        <w:proofErr w:type="spellEnd"/>
      </w:hyperlink>
      <w:r w:rsidR="00760D5A">
        <w:t xml:space="preserve"> for information</w:t>
      </w:r>
      <w:r w:rsidRPr="00A37A07" w:rsidR="00A75992">
        <w:t>.</w:t>
      </w:r>
      <w:r w:rsidRPr="00A37A07" w:rsidR="00E12332">
        <w:t xml:space="preserve"> </w:t>
      </w:r>
      <w:r w:rsidRPr="00A37A07" w:rsidR="00A75992">
        <w:t xml:space="preserve"> </w:t>
      </w:r>
    </w:p>
    <w:p w:rsidRPr="00A37A07" w:rsidR="00BD3A39" w:rsidP="00101520" w:rsidRDefault="00D93302" w14:paraId="768B7A9E" w14:textId="0F2AF37A">
      <w:pPr>
        <w:pStyle w:val="Heading3"/>
      </w:pPr>
      <w:bookmarkStart w:name="_Toc61945100" w:id="93"/>
      <w:bookmarkStart w:name="_Toc156313264" w:id="94"/>
      <w:bookmarkStart w:name="_Toc210322921" w:id="95"/>
      <w:r w:rsidRPr="00A37A07">
        <w:t>Breach Response</w:t>
      </w:r>
      <w:bookmarkEnd w:id="93"/>
      <w:bookmarkEnd w:id="94"/>
      <w:bookmarkEnd w:id="95"/>
    </w:p>
    <w:p w:rsidRPr="00A37A07" w:rsidR="00D93302" w:rsidP="00FD7D19" w:rsidRDefault="00D93302" w14:paraId="3F6DEFF3" w14:textId="45723CA8">
      <w:pPr>
        <w:ind w:left="1440"/>
      </w:pPr>
      <w:r w:rsidRPr="00A37A07">
        <w:t>All issues will be fully investigated and assessed for reporting requirements</w:t>
      </w:r>
      <w:r w:rsidRPr="00A37A07" w:rsidR="003715EC">
        <w:t xml:space="preserve"> under </w:t>
      </w:r>
      <w:r w:rsidRPr="00CF6B35" w:rsidR="003715EC">
        <w:t xml:space="preserve">applicable federal and state regulations, including state security breach </w:t>
      </w:r>
      <w:r w:rsidRPr="00CF6B35" w:rsidR="007B19B4">
        <w:t>notification laws</w:t>
      </w:r>
      <w:r w:rsidRPr="00CF6B35" w:rsidR="006E5E75">
        <w:t xml:space="preserve"> and FTC breach notification requirements</w:t>
      </w:r>
      <w:r w:rsidRPr="00CF6B35" w:rsidR="00CF6B35">
        <w:t>.</w:t>
      </w:r>
      <w:r w:rsidRPr="00CF6B35" w:rsidR="006E5E75">
        <w:rPr>
          <w:rStyle w:val="FootnoteReference"/>
        </w:rPr>
        <w:footnoteReference w:id="9"/>
      </w:r>
      <w:r w:rsidRPr="00A37A07">
        <w:t xml:space="preserve"> The Privacy Team will coordinate all reporting requirements with the appropriate </w:t>
      </w:r>
      <w:r w:rsidRPr="00A37A07" w:rsidR="007B19B4">
        <w:t xml:space="preserve">clients, plan sponsors, health plans, and </w:t>
      </w:r>
      <w:r w:rsidRPr="00A37A07">
        <w:t xml:space="preserve">teammates </w:t>
      </w:r>
      <w:r w:rsidR="00FC3DD0">
        <w:t xml:space="preserve">as outlined in </w:t>
      </w:r>
      <w:hyperlink w:history="1" r:id="rId35">
        <w:r w:rsidRPr="00FC3DD0" w:rsidR="00FC3DD0">
          <w:rPr>
            <w:rStyle w:val="Hyperlink"/>
          </w:rPr>
          <w:t>Privacy Standard - Inquiry, Complaint, Incident, Breach</w:t>
        </w:r>
      </w:hyperlink>
      <w:r w:rsidR="00FC3DD0">
        <w:t xml:space="preserve">; </w:t>
      </w:r>
      <w:r w:rsidR="00CF6B35">
        <w:t xml:space="preserve">the </w:t>
      </w:r>
      <w:hyperlink w:history="1" r:id="rId36">
        <w:r w:rsidRPr="000D1429" w:rsidR="00CF6B35">
          <w:rPr>
            <w:rStyle w:val="Hyperlink"/>
          </w:rPr>
          <w:t>Privacy Event Response Plan</w:t>
        </w:r>
      </w:hyperlink>
      <w:r w:rsidR="00CF6B35">
        <w:t xml:space="preserve">; </w:t>
      </w:r>
      <w:hyperlink w:history="1" r:id="rId37">
        <w:r w:rsidRPr="00875469" w:rsidR="00FC3DD0">
          <w:rPr>
            <w:rStyle w:val="Hyperlink"/>
          </w:rPr>
          <w:t>Security Incident Response Plan</w:t>
        </w:r>
      </w:hyperlink>
      <w:r w:rsidR="00FC3DD0">
        <w:t>;</w:t>
      </w:r>
      <w:r w:rsidR="00B83E56">
        <w:t xml:space="preserve"> and applicable contracts</w:t>
      </w:r>
      <w:r w:rsidRPr="00A37A07">
        <w:t xml:space="preserve">. The Privacy Team will participate in all </w:t>
      </w:r>
      <w:r w:rsidRPr="00A37A07" w:rsidR="00AD63CD">
        <w:t>privacy and s</w:t>
      </w:r>
      <w:r w:rsidRPr="00A37A07">
        <w:t>ecurity desktop drills</w:t>
      </w:r>
      <w:r w:rsidRPr="00A37A07" w:rsidR="003E265E">
        <w:t xml:space="preserve">, including breach response. </w:t>
      </w:r>
    </w:p>
    <w:p w:rsidRPr="00A37A07" w:rsidR="00BD3A39" w:rsidP="00101520" w:rsidRDefault="00F45124" w14:paraId="7A9CF56B" w14:textId="2C3C827E">
      <w:pPr>
        <w:pStyle w:val="Heading3"/>
      </w:pPr>
      <w:bookmarkStart w:name="_Toc61945101" w:id="96"/>
      <w:bookmarkStart w:name="_Toc156313265" w:id="97"/>
      <w:bookmarkStart w:name="_Toc210322922" w:id="98"/>
      <w:r w:rsidRPr="00A37A07">
        <w:lastRenderedPageBreak/>
        <w:t>Government Agency Investigations</w:t>
      </w:r>
      <w:bookmarkEnd w:id="96"/>
      <w:bookmarkEnd w:id="97"/>
      <w:bookmarkEnd w:id="98"/>
      <w:r w:rsidRPr="00A37A07" w:rsidR="00FE6061">
        <w:t xml:space="preserve"> </w:t>
      </w:r>
    </w:p>
    <w:p w:rsidRPr="00A37A07" w:rsidR="000E5861" w:rsidP="00FD7D19" w:rsidRDefault="00FE6061" w14:paraId="7DA783A3" w14:textId="7016A38E">
      <w:pPr>
        <w:ind w:left="1440"/>
      </w:pPr>
      <w:r w:rsidRPr="00A37A07">
        <w:t xml:space="preserve">Upon receiving </w:t>
      </w:r>
      <w:r w:rsidRPr="00A37A07" w:rsidR="00FE44D5">
        <w:t>a request for information from a government agency, the Privacy Team will notify the Legal Team immediately, determine whether Attorney Client Privilege is appropriate, and</w:t>
      </w:r>
      <w:r w:rsidRPr="00A37A07" w:rsidR="0036569E">
        <w:t xml:space="preserve"> engage appropriately with the government agency. </w:t>
      </w:r>
      <w:r w:rsidRPr="00A37A07" w:rsidR="00A2469A">
        <w:t xml:space="preserve">Please see the </w:t>
      </w:r>
      <w:r w:rsidRPr="00A37A07" w:rsidR="00A37A07">
        <w:t xml:space="preserve">applicable </w:t>
      </w:r>
      <w:r w:rsidRPr="00A37A07" w:rsidR="00A2469A">
        <w:t xml:space="preserve">Privacy Standards for more information about </w:t>
      </w:r>
      <w:r w:rsidRPr="00A37A07" w:rsidR="00FE3EA5">
        <w:t xml:space="preserve">government agency oversight for specific types of </w:t>
      </w:r>
      <w:r w:rsidR="009E4282">
        <w:t>Protected Information</w:t>
      </w:r>
      <w:r w:rsidRPr="00A37A07" w:rsidR="00FE3EA5">
        <w:t xml:space="preserve">. </w:t>
      </w:r>
    </w:p>
    <w:p w:rsidRPr="00A37A07" w:rsidR="004769B5" w:rsidP="00101520" w:rsidRDefault="004769B5" w14:paraId="7414EE4E" w14:textId="77777777">
      <w:pPr>
        <w:pStyle w:val="Heading2"/>
      </w:pPr>
      <w:bookmarkStart w:name="_Toc61945102" w:id="99"/>
      <w:bookmarkStart w:name="_Toc156313266" w:id="100"/>
      <w:bookmarkStart w:name="_Toc210322923" w:id="101"/>
      <w:r w:rsidRPr="00A37A07">
        <w:t>Training</w:t>
      </w:r>
      <w:bookmarkEnd w:id="99"/>
      <w:bookmarkEnd w:id="100"/>
      <w:bookmarkEnd w:id="101"/>
    </w:p>
    <w:p w:rsidRPr="00A37A07" w:rsidR="004769B5" w:rsidP="004769B5" w:rsidRDefault="00891D94" w14:paraId="620712FB" w14:textId="21D17B54">
      <w:pPr>
        <w:ind w:left="720"/>
      </w:pPr>
      <w:r w:rsidRPr="00891D94">
        <w:t>The Privacy Team develops and delivers mandatory annual training</w:t>
      </w:r>
      <w:r w:rsidRPr="00891D94">
        <w:t>.</w:t>
      </w:r>
      <w:r w:rsidRPr="00891D94">
        <w:t xml:space="preserve"> Training is mandatory for all Workforce members and must be completed within 30 days after initial access to Company information and </w:t>
      </w:r>
      <w:r w:rsidRPr="00891D94" w:rsidR="000818FF">
        <w:t>systems and</w:t>
      </w:r>
      <w:r w:rsidRPr="00891D94">
        <w:t xml:space="preserve"> repeated annually. Training, in response to an incident, is required to help prevent the issue from recurring. Other ad hoc training, such as role-based or department-specific</w:t>
      </w:r>
      <w:r w:rsidR="000818FF">
        <w:t xml:space="preserve"> training,</w:t>
      </w:r>
      <w:r w:rsidRPr="00891D94">
        <w:t xml:space="preserve"> may also be required.   </w:t>
      </w:r>
      <w:r w:rsidR="001071B9">
        <w:t xml:space="preserve"> </w:t>
      </w:r>
      <w:r w:rsidR="00B83E56">
        <w:t xml:space="preserve"> </w:t>
      </w:r>
      <w:r w:rsidRPr="00A37A07" w:rsidR="004769B5">
        <w:t xml:space="preserve"> </w:t>
      </w:r>
    </w:p>
    <w:p w:rsidRPr="00A37A07" w:rsidR="004769B5" w:rsidP="004769B5" w:rsidRDefault="004769B5" w14:paraId="44700FB5" w14:textId="77777777">
      <w:pPr>
        <w:pStyle w:val="Heading2"/>
      </w:pPr>
      <w:bookmarkStart w:name="_Toc61945103" w:id="102"/>
      <w:bookmarkStart w:name="_Toc156313267" w:id="103"/>
      <w:bookmarkStart w:name="_Toc210322924" w:id="104"/>
      <w:r w:rsidRPr="00A37A07">
        <w:t>Reports</w:t>
      </w:r>
      <w:bookmarkEnd w:id="102"/>
      <w:bookmarkEnd w:id="103"/>
      <w:bookmarkEnd w:id="104"/>
    </w:p>
    <w:p w:rsidR="004769B5" w:rsidP="004769B5" w:rsidRDefault="004769B5" w14:paraId="1A177B82" w14:textId="3D1D8035">
      <w:pPr>
        <w:ind w:left="720"/>
      </w:pPr>
      <w:r w:rsidRPr="00A37A07">
        <w:t>In accordance with Section 6.d (Oversight of Risk Management</w:t>
      </w:r>
      <w:r w:rsidRPr="00695B80">
        <w:t>)</w:t>
      </w:r>
      <w:r>
        <w:t xml:space="preserve"> of the </w:t>
      </w:r>
      <w:hyperlink w:history="1" r:id="rId38">
        <w:r w:rsidRPr="000818FF">
          <w:rPr>
            <w:rStyle w:val="Hyperlink"/>
          </w:rPr>
          <w:t>Audit and Risk Committee Charter</w:t>
        </w:r>
      </w:hyperlink>
      <w:r w:rsidRPr="000818FF">
        <w:t xml:space="preserve"> </w:t>
      </w:r>
      <w:r>
        <w:t xml:space="preserve">of the Board of Directors, the head of privacy will “regularly” provide reports to the Audit and Risk Committee (“Committee”) of the Board and “at least once a year … shall submit [a report] to the Committee on activities undertaken during the year”. </w:t>
      </w:r>
    </w:p>
    <w:p w:rsidR="004769B5" w:rsidP="004769B5" w:rsidRDefault="004769B5" w14:paraId="11E9DB28" w14:textId="77777777">
      <w:pPr>
        <w:ind w:left="720"/>
      </w:pPr>
    </w:p>
    <w:p w:rsidR="004769B5" w:rsidP="004769B5" w:rsidRDefault="004769B5" w14:paraId="53895875" w14:textId="77777777">
      <w:pPr>
        <w:ind w:left="720"/>
      </w:pPr>
      <w:r>
        <w:t>The annual report will summarize the following:</w:t>
      </w:r>
    </w:p>
    <w:p w:rsidR="004769B5" w:rsidP="004769B5" w:rsidRDefault="004769B5" w14:paraId="571372EB" w14:textId="77777777">
      <w:pPr>
        <w:ind w:left="720"/>
      </w:pPr>
    </w:p>
    <w:p w:rsidR="004769B5" w:rsidP="004769B5" w:rsidRDefault="004769B5" w14:paraId="202C8939" w14:textId="77777777">
      <w:pPr>
        <w:pStyle w:val="ListParagraph"/>
        <w:numPr>
          <w:ilvl w:val="0"/>
          <w:numId w:val="14"/>
        </w:numPr>
      </w:pPr>
      <w:r>
        <w:t>Important new legislative or regulatory developments and their impact to Company operations.</w:t>
      </w:r>
    </w:p>
    <w:p w:rsidR="004769B5" w:rsidP="004769B5" w:rsidRDefault="004769B5" w14:paraId="6799201A" w14:textId="77777777">
      <w:pPr>
        <w:pStyle w:val="ListParagraph"/>
        <w:numPr>
          <w:ilvl w:val="0"/>
          <w:numId w:val="14"/>
        </w:numPr>
      </w:pPr>
      <w:r>
        <w:t>Significant privacy related initiatives and how they align with Company strategy.</w:t>
      </w:r>
    </w:p>
    <w:p w:rsidR="004769B5" w:rsidP="004769B5" w:rsidRDefault="004769B5" w14:paraId="787181D3" w14:textId="77777777">
      <w:pPr>
        <w:pStyle w:val="ListParagraph"/>
        <w:numPr>
          <w:ilvl w:val="0"/>
          <w:numId w:val="14"/>
        </w:numPr>
      </w:pPr>
      <w:r>
        <w:t xml:space="preserve">Efforts to ensure the implementation of this Policy and important Privacy Standards (e.g., results of reviews and audits, training activities, etc.). </w:t>
      </w:r>
    </w:p>
    <w:p w:rsidRPr="00695B80" w:rsidR="004769B5" w:rsidP="004769B5" w:rsidRDefault="004769B5" w14:paraId="358E6993" w14:textId="77777777">
      <w:pPr>
        <w:pStyle w:val="ListParagraph"/>
        <w:numPr>
          <w:ilvl w:val="0"/>
          <w:numId w:val="14"/>
        </w:numPr>
      </w:pPr>
      <w:r>
        <w:t>A summary of significant privacy events or incidents, and remediation efforts.</w:t>
      </w:r>
    </w:p>
    <w:p w:rsidR="00457C1F" w:rsidP="00457C1F" w:rsidRDefault="00457C1F" w14:paraId="0BE9CC3A" w14:textId="48F0896A">
      <w:pPr>
        <w:pStyle w:val="Heading1"/>
      </w:pPr>
      <w:bookmarkStart w:name="_Toc61945104" w:id="105"/>
      <w:bookmarkStart w:name="_Toc156313268" w:id="106"/>
      <w:bookmarkStart w:name="_Toc210322925" w:id="107"/>
      <w:r>
        <w:t>Enforcement</w:t>
      </w:r>
      <w:r w:rsidRPr="0010735E">
        <w:t xml:space="preserve"> </w:t>
      </w:r>
      <w:r>
        <w:t>/ VIOLATION</w:t>
      </w:r>
      <w:bookmarkEnd w:id="105"/>
      <w:bookmarkEnd w:id="106"/>
      <w:bookmarkEnd w:id="107"/>
    </w:p>
    <w:p w:rsidRPr="00101520" w:rsidR="006573CF" w:rsidP="00101520" w:rsidRDefault="006573CF" w14:paraId="0675D538" w14:textId="25476559">
      <w:pPr>
        <w:ind w:left="720"/>
        <w:rPr>
          <w:sz w:val="20"/>
          <w:szCs w:val="20"/>
        </w:rPr>
      </w:pPr>
      <w:r w:rsidRPr="00DD0AD6">
        <w:t xml:space="preserve">Compliance with this Policy </w:t>
      </w:r>
      <w:r w:rsidRPr="00DD0AD6" w:rsidR="009F5F44">
        <w:t>and related Privacy Standards are</w:t>
      </w:r>
      <w:r w:rsidRPr="00DD0AD6">
        <w:t xml:space="preserve"> required</w:t>
      </w:r>
      <w:r w:rsidRPr="00DD0AD6" w:rsidR="009F5F44">
        <w:t>. Non</w:t>
      </w:r>
      <w:r w:rsidRPr="00DD0AD6">
        <w:t xml:space="preserve">compliance may result in disciplinary action </w:t>
      </w:r>
      <w:r w:rsidRPr="00DD0AD6" w:rsidR="00DC2BEF">
        <w:t xml:space="preserve">as outlined in the </w:t>
      </w:r>
      <w:hyperlink w:history="1" r:id="rId39">
        <w:r w:rsidRPr="00FA0CB8" w:rsidR="00FA0CB8">
          <w:rPr>
            <w:rStyle w:val="Hyperlink"/>
          </w:rPr>
          <w:t>Privacy Standard - Privacy and Security Sanctions Matrix</w:t>
        </w:r>
      </w:hyperlink>
      <w:r w:rsidRPr="00DD0AD6">
        <w:t>.</w:t>
      </w:r>
      <w:r w:rsidRPr="00DD0AD6" w:rsidR="00904F5B">
        <w:t xml:space="preserve"> Any exceptions must be approved by the head of privacy and Executive Sponsor of this Policy</w:t>
      </w:r>
      <w:r w:rsidR="002F756C">
        <w:t>, following processes defined by the Risk &amp; Security Team (Enterprise Risk)</w:t>
      </w:r>
      <w:r w:rsidRPr="00DD0AD6" w:rsidR="00904F5B">
        <w:t xml:space="preserve">. </w:t>
      </w:r>
      <w:r w:rsidRPr="00DD0AD6" w:rsidR="00904F5B">
        <w:rPr>
          <w:sz w:val="20"/>
          <w:szCs w:val="20"/>
        </w:rPr>
        <w:t xml:space="preserve"> </w:t>
      </w:r>
    </w:p>
    <w:p w:rsidRPr="0010735E" w:rsidR="006573CF" w:rsidP="006573CF" w:rsidRDefault="006573CF" w14:paraId="71816E8D" w14:textId="45E05CD1">
      <w:pPr>
        <w:pStyle w:val="Heading1"/>
        <w:rPr>
          <w:szCs w:val="24"/>
        </w:rPr>
      </w:pPr>
      <w:bookmarkStart w:name="_Toc61945105" w:id="108"/>
      <w:bookmarkStart w:name="_Toc156313269" w:id="109"/>
      <w:bookmarkStart w:name="_Toc210322926" w:id="110"/>
      <w:r w:rsidRPr="0010735E">
        <w:rPr>
          <w:szCs w:val="24"/>
        </w:rPr>
        <w:t>POLICY REVIEW</w:t>
      </w:r>
      <w:bookmarkEnd w:id="108"/>
      <w:bookmarkEnd w:id="109"/>
      <w:bookmarkEnd w:id="110"/>
    </w:p>
    <w:p w:rsidRPr="0010735E" w:rsidR="00E22115" w:rsidP="00101520" w:rsidRDefault="006573CF" w14:paraId="578FA45B" w14:textId="43D32D2C">
      <w:pPr>
        <w:ind w:left="720"/>
      </w:pPr>
      <w:r w:rsidRPr="0010735E">
        <w:t>The policy owner will review this Policy annually.</w:t>
      </w:r>
    </w:p>
    <w:bookmarkEnd w:id="15"/>
    <w:p w:rsidRPr="0010735E" w:rsidR="00D52250" w:rsidP="00D52250" w:rsidRDefault="00D52250" w14:paraId="560DDC1C" w14:textId="6CC1F8C2">
      <w:pPr>
        <w:ind w:left="720"/>
        <w:rPr>
          <w:sz w:val="24"/>
          <w:szCs w:val="24"/>
        </w:rPr>
      </w:pPr>
    </w:p>
    <w:p w:rsidRPr="0010735E" w:rsidR="00D52250" w:rsidRDefault="00D52250" w14:paraId="30532A67" w14:textId="5637A123">
      <w:pPr>
        <w:spacing w:after="160"/>
        <w:jc w:val="left"/>
        <w:rPr>
          <w:sz w:val="24"/>
          <w:szCs w:val="24"/>
        </w:rPr>
      </w:pPr>
      <w:r w:rsidRPr="0010735E">
        <w:rPr>
          <w:sz w:val="24"/>
          <w:szCs w:val="24"/>
        </w:rPr>
        <w:br w:type="page"/>
      </w:r>
    </w:p>
    <w:tbl>
      <w:tblPr>
        <w:tblStyle w:val="TableGrid"/>
        <w:tblW w:w="0" w:type="auto"/>
        <w:tblLook w:val="04A0" w:firstRow="1" w:lastRow="0" w:firstColumn="1" w:lastColumn="0" w:noHBand="0" w:noVBand="1"/>
      </w:tblPr>
      <w:tblGrid>
        <w:gridCol w:w="9350"/>
      </w:tblGrid>
      <w:tr w:rsidRPr="0010735E" w:rsidR="00D52250" w:rsidTr="74879D74" w14:paraId="30421DCA" w14:textId="77777777">
        <w:tc>
          <w:tcPr>
            <w:tcW w:w="9350" w:type="dxa"/>
            <w:shd w:val="clear" w:color="auto" w:fill="D9D9D9" w:themeFill="background1" w:themeFillShade="D9"/>
          </w:tcPr>
          <w:p w:rsidRPr="0010735E" w:rsidR="00D52250" w:rsidP="00B710DF" w:rsidRDefault="00D52250" w14:paraId="21FADECD" w14:textId="77777777">
            <w:pPr>
              <w:widowControl w:val="0"/>
              <w:rPr>
                <w:b/>
                <w:sz w:val="24"/>
                <w:szCs w:val="24"/>
              </w:rPr>
            </w:pPr>
            <w:r w:rsidRPr="0010735E">
              <w:rPr>
                <w:b/>
                <w:sz w:val="24"/>
                <w:szCs w:val="24"/>
              </w:rPr>
              <w:lastRenderedPageBreak/>
              <w:t>Approval Certificate</w:t>
            </w:r>
          </w:p>
        </w:tc>
      </w:tr>
      <w:tr w:rsidR="00D52250" w:rsidTr="74879D74" w14:paraId="32A58742" w14:textId="77777777">
        <w:tc>
          <w:tcPr>
            <w:tcW w:w="9350" w:type="dxa"/>
          </w:tcPr>
          <w:p w:rsidR="00D52250" w:rsidP="00B710DF" w:rsidRDefault="00D52250" w14:paraId="737D9483" w14:textId="77777777">
            <w:pPr>
              <w:widowControl w:val="0"/>
              <w:jc w:val="center"/>
            </w:pPr>
          </w:p>
          <w:p w:rsidR="00D52250" w:rsidP="009D17AD" w:rsidRDefault="00FC4014" w14:paraId="385C672B" w14:textId="02A47102">
            <w:pPr>
              <w:widowControl w:val="0"/>
              <w:jc w:val="center"/>
            </w:pPr>
            <w:r>
              <w:rPr>
                <w:noProof/>
              </w:rPr>
              <w:drawing>
                <wp:inline distT="0" distB="0" distL="0" distR="0" wp14:anchorId="79901118" wp14:editId="16828D82">
                  <wp:extent cx="5732062" cy="4009222"/>
                  <wp:effectExtent l="0" t="0" r="2540" b="0"/>
                  <wp:docPr id="178299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6898" name=""/>
                          <pic:cNvPicPr/>
                        </pic:nvPicPr>
                        <pic:blipFill rotWithShape="1">
                          <a:blip r:embed="rId40" cstate="hqprint">
                            <a:extLst>
                              <a:ext uri="{28A0092B-C50C-407E-A947-70E740481C1C}">
                                <a14:useLocalDpi xmlns:a14="http://schemas.microsoft.com/office/drawing/2010/main"/>
                              </a:ext>
                            </a:extLst>
                          </a:blip>
                          <a:srcRect/>
                          <a:stretch>
                            <a:fillRect/>
                          </a:stretch>
                        </pic:blipFill>
                        <pic:spPr bwMode="auto">
                          <a:xfrm>
                            <a:off x="0" y="0"/>
                            <a:ext cx="5754324" cy="4024793"/>
                          </a:xfrm>
                          <a:prstGeom prst="rect">
                            <a:avLst/>
                          </a:prstGeom>
                          <a:ln>
                            <a:noFill/>
                          </a:ln>
                          <a:extLst>
                            <a:ext uri="{53640926-AAD7-44D8-BBD7-CCE9431645EC}">
                              <a14:shadowObscured xmlns:a14="http://schemas.microsoft.com/office/drawing/2010/main"/>
                            </a:ext>
                          </a:extLst>
                        </pic:spPr>
                      </pic:pic>
                    </a:graphicData>
                  </a:graphic>
                </wp:inline>
              </w:drawing>
            </w:r>
          </w:p>
          <w:p w:rsidR="00D52250" w:rsidP="00B710DF" w:rsidRDefault="00D52250" w14:paraId="1DDFED76" w14:textId="77777777">
            <w:pPr>
              <w:widowControl w:val="0"/>
              <w:jc w:val="center"/>
            </w:pPr>
          </w:p>
        </w:tc>
      </w:tr>
    </w:tbl>
    <w:p w:rsidR="009F3281" w:rsidP="00013CAA" w:rsidRDefault="009F3281" w14:paraId="5ABBBEB4" w14:textId="77777777">
      <w:pPr>
        <w:rPr>
          <w:rStyle w:val="Hyperlink"/>
        </w:rPr>
      </w:pPr>
    </w:p>
    <w:sectPr w:rsidR="009F3281" w:rsidSect="005C2C74">
      <w:headerReference w:type="default" r:id="rId41"/>
      <w:footerReference w:type="default" r:id="rId42"/>
      <w:headerReference w:type="first" r:id="rId43"/>
      <w:footerReference w:type="first" r:id="rId44"/>
      <w:pgSz w:w="12240" w:h="15840" w:orient="portrait"/>
      <w:pgMar w:top="1590" w:right="1440" w:bottom="1440" w:left="1440" w:header="8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282D" w:rsidP="00C50F02" w:rsidRDefault="00E4282D" w14:paraId="706804EB" w14:textId="77777777">
      <w:pPr>
        <w:spacing w:line="240" w:lineRule="auto"/>
      </w:pPr>
      <w:r>
        <w:separator/>
      </w:r>
    </w:p>
  </w:endnote>
  <w:endnote w:type="continuationSeparator" w:id="0">
    <w:p w:rsidR="00E4282D" w:rsidP="00C50F02" w:rsidRDefault="00E4282D" w14:paraId="2856C76E" w14:textId="77777777">
      <w:pPr>
        <w:spacing w:line="240" w:lineRule="auto"/>
      </w:pPr>
      <w:r>
        <w:continuationSeparator/>
      </w:r>
    </w:p>
  </w:endnote>
  <w:endnote w:type="continuationNotice" w:id="1">
    <w:p w:rsidR="00E4282D" w:rsidRDefault="00E4282D" w14:paraId="02F7E73F"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079410"/>
      <w:docPartObj>
        <w:docPartGallery w:val="Page Numbers (Top of Page)"/>
        <w:docPartUnique/>
      </w:docPartObj>
      <w:rPr>
        <w:sz w:val="20"/>
        <w:szCs w:val="20"/>
      </w:rPr>
    </w:sdtPr>
    <w:sdtEndPr>
      <w:rPr>
        <w:sz w:val="20"/>
        <w:szCs w:val="20"/>
      </w:rPr>
    </w:sdtEndPr>
    <w:sdtContent>
      <w:p w:rsidRPr="00071D04" w:rsidR="00C95FF9" w:rsidP="4A3E8224" w:rsidRDefault="4A3E8224" w14:paraId="3E07C91B" w14:textId="131C7B89">
        <w:pPr>
          <w:pStyle w:val="Footer"/>
          <w:tabs>
            <w:tab w:val="clear" w:pos="4680"/>
            <w:tab w:val="clear" w:pos="9360"/>
            <w:tab w:val="right" w:pos="12780"/>
          </w:tabs>
          <w:rPr>
            <w:sz w:val="20"/>
            <w:szCs w:val="20"/>
          </w:rPr>
        </w:pPr>
        <w:r w:rsidRPr="4A3E8224">
          <w:rPr>
            <w:sz w:val="20"/>
            <w:szCs w:val="20"/>
          </w:rPr>
          <w:t xml:space="preserve">© </w:t>
        </w:r>
        <w:r w:rsidR="0003589E">
          <w:rPr>
            <w:sz w:val="20"/>
            <w:szCs w:val="20"/>
          </w:rPr>
          <w:t>2025</w:t>
        </w:r>
        <w:r w:rsidRPr="4A3E8224">
          <w:rPr>
            <w:sz w:val="20"/>
            <w:szCs w:val="20"/>
          </w:rPr>
          <w:t xml:space="preserve"> HealthEquity, Inc.  Proprietary and confidential, for internal use only.</w:t>
        </w:r>
        <w:r w:rsidR="00C95FF9">
          <w:tab/>
        </w:r>
        <w:r w:rsidRPr="4A3E8224">
          <w:rPr>
            <w:sz w:val="20"/>
            <w:szCs w:val="20"/>
          </w:rPr>
          <w:t xml:space="preserve">Page </w:t>
        </w:r>
        <w:r w:rsidRPr="4A3E8224" w:rsidR="00C95FF9">
          <w:rPr>
            <w:noProof/>
            <w:sz w:val="20"/>
            <w:szCs w:val="20"/>
          </w:rPr>
          <w:fldChar w:fldCharType="begin"/>
        </w:r>
        <w:r w:rsidRPr="4A3E8224" w:rsidR="00C95FF9">
          <w:rPr>
            <w:sz w:val="20"/>
            <w:szCs w:val="20"/>
          </w:rPr>
          <w:instrText xml:space="preserve"> PAGE </w:instrText>
        </w:r>
        <w:r w:rsidRPr="4A3E8224" w:rsidR="00C95FF9">
          <w:rPr>
            <w:sz w:val="20"/>
            <w:szCs w:val="20"/>
          </w:rPr>
          <w:fldChar w:fldCharType="separate"/>
        </w:r>
        <w:r w:rsidRPr="4A3E8224">
          <w:rPr>
            <w:noProof/>
            <w:sz w:val="20"/>
            <w:szCs w:val="20"/>
          </w:rPr>
          <w:t>7</w:t>
        </w:r>
        <w:r w:rsidRPr="4A3E8224" w:rsidR="00C95FF9">
          <w:rPr>
            <w:noProof/>
            <w:sz w:val="20"/>
            <w:szCs w:val="20"/>
          </w:rPr>
          <w:fldChar w:fldCharType="end"/>
        </w:r>
        <w:r w:rsidRPr="4A3E8224">
          <w:rPr>
            <w:sz w:val="20"/>
            <w:szCs w:val="20"/>
          </w:rPr>
          <w:t xml:space="preserve"> of </w:t>
        </w:r>
        <w:r w:rsidRPr="4A3E8224" w:rsidR="00C95FF9">
          <w:rPr>
            <w:noProof/>
            <w:sz w:val="20"/>
            <w:szCs w:val="20"/>
          </w:rPr>
          <w:fldChar w:fldCharType="begin"/>
        </w:r>
        <w:r w:rsidRPr="4A3E8224" w:rsidR="00C95FF9">
          <w:rPr>
            <w:sz w:val="20"/>
            <w:szCs w:val="20"/>
          </w:rPr>
          <w:instrText xml:space="preserve"> NUMPAGES  </w:instrText>
        </w:r>
        <w:r w:rsidRPr="4A3E8224" w:rsidR="00C95FF9">
          <w:rPr>
            <w:sz w:val="20"/>
            <w:szCs w:val="20"/>
          </w:rPr>
          <w:fldChar w:fldCharType="separate"/>
        </w:r>
        <w:r w:rsidRPr="4A3E8224">
          <w:rPr>
            <w:noProof/>
            <w:sz w:val="20"/>
            <w:szCs w:val="20"/>
          </w:rPr>
          <w:t>7</w:t>
        </w:r>
        <w:r w:rsidRPr="4A3E8224" w:rsidR="00C95FF9">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71D04" w:rsidR="00C95FF9" w:rsidP="4A3E8224" w:rsidRDefault="4A3E8224" w14:paraId="3E07C91F" w14:textId="2C127AFC">
    <w:pPr>
      <w:pStyle w:val="Footer"/>
      <w:tabs>
        <w:tab w:val="clear" w:pos="4680"/>
        <w:tab w:val="clear" w:pos="9360"/>
        <w:tab w:val="right" w:pos="12780"/>
      </w:tabs>
      <w:rPr>
        <w:sz w:val="20"/>
        <w:szCs w:val="20"/>
      </w:rPr>
    </w:pPr>
    <w:r w:rsidRPr="4A3E8224">
      <w:rPr>
        <w:sz w:val="20"/>
        <w:szCs w:val="20"/>
      </w:rPr>
      <w:t xml:space="preserve">© </w:t>
    </w:r>
    <w:r w:rsidR="00FF7A91">
      <w:rPr>
        <w:sz w:val="20"/>
        <w:szCs w:val="20"/>
      </w:rPr>
      <w:t>2025</w:t>
    </w:r>
    <w:r w:rsidRPr="4A3E8224">
      <w:rPr>
        <w:sz w:val="20"/>
        <w:szCs w:val="20"/>
      </w:rPr>
      <w:t xml:space="preserve"> HealthEquity, Inc.  Proprietary and confidential, for internal use only.</w:t>
    </w:r>
    <w:r w:rsidR="00C95FF9">
      <w:tab/>
    </w:r>
    <w:r w:rsidRPr="4A3E8224">
      <w:rPr>
        <w:sz w:val="20"/>
        <w:szCs w:val="20"/>
      </w:rPr>
      <w:t xml:space="preserve">Page </w:t>
    </w:r>
    <w:r w:rsidRPr="4A3E8224" w:rsidR="00C95FF9">
      <w:rPr>
        <w:noProof/>
        <w:sz w:val="20"/>
        <w:szCs w:val="20"/>
      </w:rPr>
      <w:fldChar w:fldCharType="begin"/>
    </w:r>
    <w:r w:rsidRPr="4A3E8224" w:rsidR="00C95FF9">
      <w:rPr>
        <w:sz w:val="20"/>
        <w:szCs w:val="20"/>
      </w:rPr>
      <w:instrText xml:space="preserve"> PAGE </w:instrText>
    </w:r>
    <w:r w:rsidRPr="4A3E8224" w:rsidR="00C95FF9">
      <w:rPr>
        <w:sz w:val="20"/>
        <w:szCs w:val="20"/>
      </w:rPr>
      <w:fldChar w:fldCharType="separate"/>
    </w:r>
    <w:r w:rsidRPr="4A3E8224">
      <w:rPr>
        <w:noProof/>
        <w:sz w:val="20"/>
        <w:szCs w:val="20"/>
      </w:rPr>
      <w:t>1</w:t>
    </w:r>
    <w:r w:rsidRPr="4A3E8224" w:rsidR="00C95FF9">
      <w:rPr>
        <w:noProof/>
        <w:sz w:val="20"/>
        <w:szCs w:val="20"/>
      </w:rPr>
      <w:fldChar w:fldCharType="end"/>
    </w:r>
    <w:r w:rsidRPr="4A3E8224">
      <w:rPr>
        <w:sz w:val="20"/>
        <w:szCs w:val="20"/>
      </w:rPr>
      <w:t xml:space="preserve"> of </w:t>
    </w:r>
    <w:r w:rsidRPr="4A3E8224" w:rsidR="00C95FF9">
      <w:rPr>
        <w:noProof/>
        <w:sz w:val="20"/>
        <w:szCs w:val="20"/>
      </w:rPr>
      <w:fldChar w:fldCharType="begin"/>
    </w:r>
    <w:r w:rsidRPr="4A3E8224" w:rsidR="00C95FF9">
      <w:rPr>
        <w:sz w:val="20"/>
        <w:szCs w:val="20"/>
      </w:rPr>
      <w:instrText xml:space="preserve"> NUMPAGES  </w:instrText>
    </w:r>
    <w:r w:rsidRPr="4A3E8224" w:rsidR="00C95FF9">
      <w:rPr>
        <w:sz w:val="20"/>
        <w:szCs w:val="20"/>
      </w:rPr>
      <w:fldChar w:fldCharType="separate"/>
    </w:r>
    <w:r w:rsidRPr="4A3E8224">
      <w:rPr>
        <w:noProof/>
        <w:sz w:val="20"/>
        <w:szCs w:val="20"/>
      </w:rPr>
      <w:t>7</w:t>
    </w:r>
    <w:r w:rsidRPr="4A3E8224" w:rsidR="00C95FF9">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282D" w:rsidP="00C50F02" w:rsidRDefault="00E4282D" w14:paraId="7D04755A" w14:textId="77777777">
      <w:pPr>
        <w:spacing w:line="240" w:lineRule="auto"/>
      </w:pPr>
      <w:r>
        <w:separator/>
      </w:r>
    </w:p>
  </w:footnote>
  <w:footnote w:type="continuationSeparator" w:id="0">
    <w:p w:rsidR="00E4282D" w:rsidP="00C50F02" w:rsidRDefault="00E4282D" w14:paraId="21BDBF5E" w14:textId="77777777">
      <w:pPr>
        <w:spacing w:line="240" w:lineRule="auto"/>
      </w:pPr>
      <w:r>
        <w:continuationSeparator/>
      </w:r>
    </w:p>
  </w:footnote>
  <w:footnote w:type="continuationNotice" w:id="1">
    <w:p w:rsidR="00E4282D" w:rsidRDefault="00E4282D" w14:paraId="05ECC2AF" w14:textId="77777777">
      <w:pPr>
        <w:spacing w:line="240" w:lineRule="auto"/>
      </w:pPr>
    </w:p>
  </w:footnote>
  <w:footnote w:id="2">
    <w:p w:rsidR="00C95FF9" w:rsidRDefault="00C95FF9" w14:paraId="0901D87D" w14:textId="5C04E678">
      <w:pPr>
        <w:pStyle w:val="FootnoteText"/>
      </w:pPr>
      <w:r>
        <w:rPr>
          <w:rStyle w:val="FootnoteReference"/>
        </w:rPr>
        <w:footnoteRef/>
      </w:r>
      <w:r>
        <w:t xml:space="preserve"> This definition is based on the HHS definition of “Workforce”. See </w:t>
      </w:r>
      <w:r w:rsidRPr="00371096">
        <w:t xml:space="preserve">45 CFR § 160.103 </w:t>
      </w:r>
      <w:r>
        <w:t>–</w:t>
      </w:r>
      <w:r w:rsidRPr="00371096">
        <w:t xml:space="preserve"> Definitions</w:t>
      </w:r>
      <w:r>
        <w:t xml:space="preserve">, available at </w:t>
      </w:r>
      <w:hyperlink w:history="1" r:id="rId1">
        <w:r w:rsidRPr="00D45BF2">
          <w:rPr>
            <w:rStyle w:val="Hyperlink"/>
          </w:rPr>
          <w:t>https://www.law.cornell.edu/cfr/text/45/160.103</w:t>
        </w:r>
      </w:hyperlink>
      <w:r>
        <w:t xml:space="preserve"> (last visited </w:t>
      </w:r>
      <w:r w:rsidR="00941D6D">
        <w:t>9/3/2025</w:t>
      </w:r>
      <w:r>
        <w:t>).</w:t>
      </w:r>
    </w:p>
  </w:footnote>
  <w:footnote w:id="3">
    <w:p w:rsidR="00C95FF9" w:rsidRDefault="00C95FF9" w14:paraId="42D0E607" w14:textId="430A6A07">
      <w:pPr>
        <w:pStyle w:val="FootnoteText"/>
      </w:pPr>
      <w:r>
        <w:rPr>
          <w:rStyle w:val="FootnoteReference"/>
        </w:rPr>
        <w:footnoteRef/>
      </w:r>
      <w:r>
        <w:t xml:space="preserve"> Department of Labor, “Guidance on the Protection of Personal Identifiable Information” available at </w:t>
      </w:r>
      <w:hyperlink w:history="1" r:id="rId2">
        <w:r w:rsidRPr="00D45BF2">
          <w:rPr>
            <w:rStyle w:val="Hyperlink"/>
          </w:rPr>
          <w:t>https://www.dol.gov/general/ppii</w:t>
        </w:r>
      </w:hyperlink>
      <w:r>
        <w:t xml:space="preserve"> (last visited </w:t>
      </w:r>
      <w:r w:rsidR="00941D6D">
        <w:t>9/3/2025</w:t>
      </w:r>
      <w:r>
        <w:t xml:space="preserve">). Note that this is just one definition from one federal agency. The definition might vary depending on which authority the Company interacts with and will vary from state to state. </w:t>
      </w:r>
    </w:p>
  </w:footnote>
  <w:footnote w:id="4">
    <w:p w:rsidR="00C95FF9" w:rsidRDefault="00C95FF9" w14:paraId="475AE23A" w14:textId="35CC21F4">
      <w:pPr>
        <w:pStyle w:val="FootnoteText"/>
      </w:pPr>
      <w:r>
        <w:rPr>
          <w:rStyle w:val="FootnoteReference"/>
        </w:rPr>
        <w:footnoteRef/>
      </w:r>
      <w:r>
        <w:t xml:space="preserve"> The Company is a “financial institution” when operating as the custodian of HSAs</w:t>
      </w:r>
      <w:r w:rsidR="009A616D">
        <w:t xml:space="preserve">. GLBA might also apply to DCRA and Commuter services (see Section 4.4.E of </w:t>
      </w:r>
      <w:hyperlink w:history="1" r:id="rId3">
        <w:r w:rsidRPr="009A616D" w:rsidR="009A616D">
          <w:rPr>
            <w:rStyle w:val="Hyperlink"/>
          </w:rPr>
          <w:t xml:space="preserve">Privacy Standard </w:t>
        </w:r>
        <w:r w:rsidR="00941D6D">
          <w:rPr>
            <w:rStyle w:val="Hyperlink"/>
          </w:rPr>
          <w:t>-</w:t>
        </w:r>
        <w:r w:rsidRPr="009A616D" w:rsidR="009A616D">
          <w:rPr>
            <w:rStyle w:val="Hyperlink"/>
          </w:rPr>
          <w:t xml:space="preserve"> Inquir</w:t>
        </w:r>
        <w:r w:rsidR="00985B60">
          <w:rPr>
            <w:rStyle w:val="Hyperlink"/>
          </w:rPr>
          <w:t>y</w:t>
        </w:r>
        <w:r w:rsidRPr="009A616D" w:rsidR="009A616D">
          <w:rPr>
            <w:rStyle w:val="Hyperlink"/>
          </w:rPr>
          <w:t>, Complaint, Incident, Breach</w:t>
        </w:r>
      </w:hyperlink>
      <w:r w:rsidR="009A616D">
        <w:t>).</w:t>
      </w:r>
      <w:r>
        <w:t xml:space="preserve"> </w:t>
      </w:r>
      <w:r w:rsidR="009A616D">
        <w:t>All n</w:t>
      </w:r>
      <w:r w:rsidRPr="00CF6B35" w:rsidR="00022F21">
        <w:t>ew products and services should be analyzed to determine whether NPI restrictions under GLBA would apply to them</w:t>
      </w:r>
      <w:r w:rsidRPr="00CF6B35">
        <w:t>.</w:t>
      </w:r>
    </w:p>
  </w:footnote>
  <w:footnote w:id="5">
    <w:p w:rsidR="00FC4014" w:rsidRDefault="00C95FF9" w14:paraId="3CAB43BE" w14:textId="77777777">
      <w:pPr>
        <w:pStyle w:val="FootnoteText"/>
      </w:pPr>
      <w:r>
        <w:rPr>
          <w:rStyle w:val="FootnoteReference"/>
        </w:rPr>
        <w:footnoteRef/>
      </w:r>
      <w:r>
        <w:t xml:space="preserve"> Federal Trade Commission, “How to Comply with the Privacy of Consumer Financial Information Rule of the Gramm-Leach-Bliley Act” &gt; “What information is covered”. Available at</w:t>
      </w:r>
      <w:r w:rsidR="00941D6D">
        <w:t xml:space="preserve"> </w:t>
      </w:r>
    </w:p>
    <w:p w:rsidR="00C95FF9" w:rsidRDefault="00FC4014" w14:paraId="34E8D12F" w14:textId="155BDF30">
      <w:pPr>
        <w:pStyle w:val="FootnoteText"/>
      </w:pPr>
      <w:hyperlink w:history="1" r:id="rId4">
        <w:r w:rsidRPr="003D45C4">
          <w:rPr>
            <w:rStyle w:val="Hyperlink"/>
          </w:rPr>
          <w:t>https://www.ftc.gov/business-guidance/resources/how-comply-privacy-consumer-financial-information-rule-gramm-leach-bliley-act</w:t>
        </w:r>
      </w:hyperlink>
      <w:r w:rsidR="00941D6D">
        <w:t xml:space="preserve"> (last visited 9/3/2025).</w:t>
      </w:r>
    </w:p>
  </w:footnote>
  <w:footnote w:id="6">
    <w:p w:rsidR="00C95FF9" w:rsidRDefault="00C95FF9" w14:paraId="7F7B8088" w14:textId="77777777">
      <w:pPr>
        <w:pStyle w:val="FootnoteText"/>
      </w:pPr>
      <w:r>
        <w:rPr>
          <w:rStyle w:val="FootnoteReference"/>
        </w:rPr>
        <w:footnoteRef/>
      </w:r>
      <w:r>
        <w:t xml:space="preserve"> Department of Health and Human Services (HHS), “What is PHI?” available at</w:t>
      </w:r>
    </w:p>
    <w:p w:rsidR="00C95FF9" w:rsidRDefault="00C95FF9" w14:paraId="4E8273A9" w14:textId="5E7B3941">
      <w:pPr>
        <w:pStyle w:val="FootnoteText"/>
      </w:pPr>
      <w:hyperlink w:history="1" r:id="rId5">
        <w:r w:rsidRPr="00D45BF2">
          <w:rPr>
            <w:rStyle w:val="Hyperlink"/>
          </w:rPr>
          <w:t>https://www.hhs.gov/answers/hipaa/what-is-phi/index.html</w:t>
        </w:r>
      </w:hyperlink>
      <w:r>
        <w:t xml:space="preserve"> (last visited </w:t>
      </w:r>
      <w:r w:rsidR="00941D6D">
        <w:t>9/3/2025</w:t>
      </w:r>
      <w:r>
        <w:t>).</w:t>
      </w:r>
    </w:p>
  </w:footnote>
  <w:footnote w:id="7">
    <w:p w:rsidR="00C95FF9" w:rsidP="00534ED9" w:rsidRDefault="00C95FF9" w14:paraId="5D7A3E86" w14:textId="77777777">
      <w:pPr>
        <w:pStyle w:val="FootnoteText"/>
      </w:pPr>
      <w:r>
        <w:rPr>
          <w:rStyle w:val="FootnoteReference"/>
        </w:rPr>
        <w:footnoteRef/>
      </w:r>
      <w:r>
        <w:t xml:space="preserve"> HHS, “</w:t>
      </w:r>
      <w:r w:rsidRPr="00534ED9">
        <w:t>Summary of the HIPAA Privacy Rule</w:t>
      </w:r>
      <w:r>
        <w:t xml:space="preserve">” &gt; “What Information is Protected” &gt; “Protected Health Information”. Available at </w:t>
      </w:r>
    </w:p>
    <w:p w:rsidR="00C95FF9" w:rsidP="00534ED9" w:rsidRDefault="00C95FF9" w14:paraId="35BD8C32" w14:textId="385052BF">
      <w:pPr>
        <w:pStyle w:val="FootnoteText"/>
      </w:pPr>
      <w:hyperlink w:history="1" w:anchor=":~:text=The%20Privacy%20Rule%20calls%20this,health%20care%20to%20the%20individual%2C" r:id="rId6">
        <w:r w:rsidRPr="00D45BF2">
          <w:rPr>
            <w:rStyle w:val="Hyperlink"/>
          </w:rPr>
          <w:t>https://www.hhs.gov/hipaa/for-professionals/privacy/laws-regulations/index.html#:~:text=The%20Privacy%20Rule%20calls%20this,health%20care%20to%20the%20individual%2C</w:t>
        </w:r>
      </w:hyperlink>
      <w:r>
        <w:t xml:space="preserve"> (last visited </w:t>
      </w:r>
      <w:r w:rsidR="00941D6D">
        <w:t>9/3/2025</w:t>
      </w:r>
      <w:r>
        <w:t>).</w:t>
      </w:r>
    </w:p>
  </w:footnote>
  <w:footnote w:id="8">
    <w:p w:rsidR="00F546F5" w:rsidRDefault="00F546F5" w14:paraId="487AC7FF" w14:textId="78D9E17B">
      <w:pPr>
        <w:pStyle w:val="FootnoteText"/>
      </w:pPr>
      <w:r>
        <w:rPr>
          <w:rStyle w:val="FootnoteReference"/>
        </w:rPr>
        <w:footnoteRef/>
      </w:r>
      <w:r>
        <w:t xml:space="preserve"> See </w:t>
      </w:r>
      <w:hyperlink w:history="1" r:id="rId7">
        <w:r w:rsidRPr="00187795">
          <w:rPr>
            <w:rStyle w:val="Hyperlink"/>
          </w:rPr>
          <w:t>Operations Partner Program</w:t>
        </w:r>
      </w:hyperlink>
      <w:r>
        <w:t>.</w:t>
      </w:r>
    </w:p>
  </w:footnote>
  <w:footnote w:id="9">
    <w:p w:rsidR="006E5E75" w:rsidRDefault="006E5E75" w14:paraId="656F95CB" w14:textId="38226DCC">
      <w:pPr>
        <w:pStyle w:val="FootnoteText"/>
      </w:pPr>
      <w:r w:rsidRPr="00CF6B35">
        <w:rPr>
          <w:rStyle w:val="FootnoteReference"/>
        </w:rPr>
        <w:footnoteRef/>
      </w:r>
      <w:r w:rsidRPr="00CF6B35">
        <w:t xml:space="preserve"> 16 C.F.R. § 314.4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E58E6" w:rsidR="00C95FF9" w:rsidP="00526EC5" w:rsidRDefault="00C95FF9" w14:paraId="3E07C918" w14:textId="330C32E5">
    <w:pPr>
      <w:pStyle w:val="Header"/>
      <w:tabs>
        <w:tab w:val="clear" w:pos="4680"/>
        <w:tab w:val="clear" w:pos="9360"/>
      </w:tabs>
      <w:jc w:val="center"/>
      <w:rPr>
        <w:sz w:val="20"/>
      </w:rPr>
    </w:pPr>
    <w:r w:rsidRPr="00D16E8D">
      <w:rPr>
        <w:sz w:val="20"/>
      </w:rPr>
      <w:t xml:space="preserve">Privacy Policy </w:t>
    </w:r>
  </w:p>
  <w:p w:rsidRPr="00526EC5" w:rsidR="00C95FF9" w:rsidP="00BA2EB2" w:rsidRDefault="00C95FF9" w14:paraId="3E07C919" w14:textId="77777777">
    <w:pPr>
      <w:pStyle w:val="Header"/>
      <w:pBdr>
        <w:bottom w:val="single" w:color="D9D9D9" w:themeColor="background1" w:themeShade="D9" w:sz="4" w:space="1"/>
      </w:pBdr>
      <w:rPr>
        <w:sz w:val="16"/>
      </w:rPr>
    </w:pPr>
  </w:p>
  <w:p w:rsidRPr="001E58E6" w:rsidR="00C95FF9" w:rsidP="00526EC5" w:rsidRDefault="00C95FF9" w14:paraId="3E07C91A" w14:textId="77777777">
    <w:pPr>
      <w:pStyle w:val="Header"/>
      <w:tabs>
        <w:tab w:val="clear" w:pos="4680"/>
        <w:tab w:val="clear" w:pos="936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95FF9" w:rsidP="00F913E0" w:rsidRDefault="74879D74" w14:paraId="3E07C91D" w14:textId="2E4698A4">
    <w:pPr>
      <w:pStyle w:val="Header"/>
      <w:rPr>
        <w:sz w:val="16"/>
      </w:rPr>
    </w:pPr>
    <w:r>
      <w:rPr>
        <w:noProof/>
      </w:rPr>
      <w:drawing>
        <wp:inline distT="0" distB="0" distL="0" distR="0" wp14:anchorId="655A965B" wp14:editId="3B097924">
          <wp:extent cx="1924435" cy="523875"/>
          <wp:effectExtent l="0" t="0" r="0" b="0"/>
          <wp:docPr id="2" name="Picture 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924435" cy="523875"/>
                  </a:xfrm>
                  <a:prstGeom prst="rect">
                    <a:avLst/>
                  </a:prstGeom>
                </pic:spPr>
              </pic:pic>
            </a:graphicData>
          </a:graphic>
        </wp:inline>
      </w:drawing>
    </w:r>
  </w:p>
  <w:p w:rsidR="00C95FF9" w:rsidP="00F913E0" w:rsidRDefault="00C95FF9" w14:paraId="799AE375" w14:textId="77777777">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5CE"/>
    <w:multiLevelType w:val="hybridMultilevel"/>
    <w:tmpl w:val="5BA8A2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49D314C"/>
    <w:multiLevelType w:val="hybridMultilevel"/>
    <w:tmpl w:val="E52C6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6D2818"/>
    <w:multiLevelType w:val="multilevel"/>
    <w:tmpl w:val="8F24054E"/>
    <w:lvl w:ilvl="0">
      <w:start w:val="1"/>
      <w:numFmt w:val="decimal"/>
      <w:lvlText w:val="%1"/>
      <w:lvlJc w:val="left"/>
      <w:pPr>
        <w:ind w:left="360" w:hanging="360"/>
      </w:pPr>
      <w:rPr>
        <w:rFonts w:hint="default"/>
      </w:rPr>
    </w:lvl>
    <w:lvl w:ilvl="1">
      <w:start w:val="1"/>
      <w:numFmt w:val="bullet"/>
      <w:lvlText w:val=""/>
      <w:lvlJc w:val="left"/>
      <w:pPr>
        <w:ind w:left="792" w:hanging="432"/>
      </w:pPr>
      <w:rPr>
        <w:rFonts w:hint="default" w:ascii="Symbol" w:hAnsi="Symbo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2232" w:hanging="792"/>
      </w:pPr>
      <w:rPr>
        <w:rFonts w:hint="default" w:ascii="Symbol" w:hAnsi="Symbol"/>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bullet"/>
      <w:lvlText w:val=""/>
      <w:lvlJc w:val="left"/>
      <w:pPr>
        <w:ind w:left="4320" w:hanging="1440"/>
      </w:pPr>
      <w:rPr>
        <w:rFonts w:hint="default" w:ascii="Symbol" w:hAnsi="Symbol"/>
      </w:rPr>
    </w:lvl>
  </w:abstractNum>
  <w:abstractNum w:abstractNumId="3" w15:restartNumberingAfterBreak="0">
    <w:nsid w:val="0E5870A5"/>
    <w:multiLevelType w:val="hybridMultilevel"/>
    <w:tmpl w:val="926E1722"/>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 w15:restartNumberingAfterBreak="0">
    <w:nsid w:val="188D16ED"/>
    <w:multiLevelType w:val="hybridMultilevel"/>
    <w:tmpl w:val="926848A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5" w15:restartNumberingAfterBreak="0">
    <w:nsid w:val="1E107D88"/>
    <w:multiLevelType w:val="hybridMultilevel"/>
    <w:tmpl w:val="3F2AA86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2145105D"/>
    <w:multiLevelType w:val="hybridMultilevel"/>
    <w:tmpl w:val="E0BC3B1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 w15:restartNumberingAfterBreak="0">
    <w:nsid w:val="322D1EDD"/>
    <w:multiLevelType w:val="hybridMultilevel"/>
    <w:tmpl w:val="01BE2D5E"/>
    <w:lvl w:ilvl="0" w:tplc="FDE830BE">
      <w:start w:val="1"/>
      <w:numFmt w:val="bullet"/>
      <w:pStyle w:val="ListParagraph"/>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C28142C"/>
    <w:multiLevelType w:val="hybridMultilevel"/>
    <w:tmpl w:val="666A481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3F0E3BE9"/>
    <w:multiLevelType w:val="hybridMultilevel"/>
    <w:tmpl w:val="199E09D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16879C7"/>
    <w:multiLevelType w:val="hybridMultilevel"/>
    <w:tmpl w:val="88C09538"/>
    <w:lvl w:ilvl="0" w:tplc="A7305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840702"/>
    <w:multiLevelType w:val="hybridMultilevel"/>
    <w:tmpl w:val="F1CA5C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3C5024E"/>
    <w:multiLevelType w:val="hybridMultilevel"/>
    <w:tmpl w:val="3D344120"/>
    <w:lvl w:ilvl="0" w:tplc="FBFA694E">
      <w:start w:val="1"/>
      <w:numFmt w:val="upperLetter"/>
      <w:pStyle w:val="Heading3"/>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A466D37"/>
    <w:multiLevelType w:val="multilevel"/>
    <w:tmpl w:val="7C60E98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32" w:hanging="432"/>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B051D2D"/>
    <w:multiLevelType w:val="hybridMultilevel"/>
    <w:tmpl w:val="EF2AC7E4"/>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5" w15:restartNumberingAfterBreak="0">
    <w:nsid w:val="5E221AB5"/>
    <w:multiLevelType w:val="hybridMultilevel"/>
    <w:tmpl w:val="770C6E3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6" w15:restartNumberingAfterBreak="0">
    <w:nsid w:val="60CB1249"/>
    <w:multiLevelType w:val="hybridMultilevel"/>
    <w:tmpl w:val="56FEC726"/>
    <w:lvl w:ilvl="0" w:tplc="04090001">
      <w:start w:val="1"/>
      <w:numFmt w:val="bullet"/>
      <w:lvlText w:val=""/>
      <w:lvlJc w:val="left"/>
      <w:pPr>
        <w:ind w:left="2880" w:hanging="360"/>
      </w:pPr>
      <w:rPr>
        <w:rFonts w:hint="default" w:ascii="Symbol" w:hAnsi="Symbol"/>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17" w15:restartNumberingAfterBreak="0">
    <w:nsid w:val="64D21BE7"/>
    <w:multiLevelType w:val="hybridMultilevel"/>
    <w:tmpl w:val="2F4AA6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A4C32CF"/>
    <w:multiLevelType w:val="hybridMultilevel"/>
    <w:tmpl w:val="9C70DF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694CCE"/>
    <w:multiLevelType w:val="hybridMultilevel"/>
    <w:tmpl w:val="5FD027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1DF50B7"/>
    <w:multiLevelType w:val="multilevel"/>
    <w:tmpl w:val="99DE6B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484125177">
    <w:abstractNumId w:val="13"/>
  </w:num>
  <w:num w:numId="2" w16cid:durableId="1627202380">
    <w:abstractNumId w:val="12"/>
  </w:num>
  <w:num w:numId="3" w16cid:durableId="1510216391">
    <w:abstractNumId w:val="7"/>
  </w:num>
  <w:num w:numId="4" w16cid:durableId="1648823834">
    <w:abstractNumId w:val="5"/>
  </w:num>
  <w:num w:numId="5" w16cid:durableId="975450918">
    <w:abstractNumId w:val="2"/>
  </w:num>
  <w:num w:numId="6" w16cid:durableId="1055659513">
    <w:abstractNumId w:val="8"/>
  </w:num>
  <w:num w:numId="7" w16cid:durableId="198319033">
    <w:abstractNumId w:val="15"/>
  </w:num>
  <w:num w:numId="8" w16cid:durableId="1656370877">
    <w:abstractNumId w:val="4"/>
  </w:num>
  <w:num w:numId="9" w16cid:durableId="185216373">
    <w:abstractNumId w:val="11"/>
  </w:num>
  <w:num w:numId="10" w16cid:durableId="723871100">
    <w:abstractNumId w:val="12"/>
    <w:lvlOverride w:ilvl="0">
      <w:startOverride w:val="1"/>
    </w:lvlOverride>
  </w:num>
  <w:num w:numId="11" w16cid:durableId="297801491">
    <w:abstractNumId w:val="12"/>
    <w:lvlOverride w:ilvl="0">
      <w:startOverride w:val="1"/>
    </w:lvlOverride>
  </w:num>
  <w:num w:numId="12" w16cid:durableId="1651708690">
    <w:abstractNumId w:val="19"/>
  </w:num>
  <w:num w:numId="13" w16cid:durableId="1942371644">
    <w:abstractNumId w:val="0"/>
  </w:num>
  <w:num w:numId="14" w16cid:durableId="1069884358">
    <w:abstractNumId w:val="1"/>
  </w:num>
  <w:num w:numId="15" w16cid:durableId="1170290560">
    <w:abstractNumId w:val="7"/>
  </w:num>
  <w:num w:numId="16" w16cid:durableId="1442843861">
    <w:abstractNumId w:val="7"/>
  </w:num>
  <w:num w:numId="17" w16cid:durableId="1526283498">
    <w:abstractNumId w:val="7"/>
  </w:num>
  <w:num w:numId="18" w16cid:durableId="850489378">
    <w:abstractNumId w:val="7"/>
  </w:num>
  <w:num w:numId="19" w16cid:durableId="905802722">
    <w:abstractNumId w:val="7"/>
  </w:num>
  <w:num w:numId="20" w16cid:durableId="1383824096">
    <w:abstractNumId w:val="7"/>
  </w:num>
  <w:num w:numId="21" w16cid:durableId="355542116">
    <w:abstractNumId w:val="12"/>
    <w:lvlOverride w:ilvl="0">
      <w:startOverride w:val="1"/>
    </w:lvlOverride>
  </w:num>
  <w:num w:numId="22" w16cid:durableId="1408846325">
    <w:abstractNumId w:val="12"/>
    <w:lvlOverride w:ilvl="0">
      <w:startOverride w:val="1"/>
    </w:lvlOverride>
  </w:num>
  <w:num w:numId="23" w16cid:durableId="1072044695">
    <w:abstractNumId w:val="17"/>
  </w:num>
  <w:num w:numId="24" w16cid:durableId="817961850">
    <w:abstractNumId w:val="12"/>
    <w:lvlOverride w:ilvl="0">
      <w:startOverride w:val="1"/>
    </w:lvlOverride>
  </w:num>
  <w:num w:numId="25" w16cid:durableId="995643630">
    <w:abstractNumId w:val="12"/>
    <w:lvlOverride w:ilvl="0">
      <w:startOverride w:val="1"/>
    </w:lvlOverride>
  </w:num>
  <w:num w:numId="26" w16cid:durableId="1316950296">
    <w:abstractNumId w:val="14"/>
  </w:num>
  <w:num w:numId="27" w16cid:durableId="1105926719">
    <w:abstractNumId w:val="20"/>
  </w:num>
  <w:num w:numId="28" w16cid:durableId="1418483112">
    <w:abstractNumId w:val="10"/>
  </w:num>
  <w:num w:numId="29" w16cid:durableId="1714188717">
    <w:abstractNumId w:val="18"/>
  </w:num>
  <w:num w:numId="30" w16cid:durableId="438839287">
    <w:abstractNumId w:val="9"/>
  </w:num>
  <w:num w:numId="31" w16cid:durableId="1435710432">
    <w:abstractNumId w:val="16"/>
  </w:num>
  <w:num w:numId="32" w16cid:durableId="1971979984">
    <w:abstractNumId w:val="3"/>
  </w:num>
  <w:num w:numId="33" w16cid:durableId="94157005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F5"/>
    <w:rsid w:val="0000101F"/>
    <w:rsid w:val="00001CAE"/>
    <w:rsid w:val="00002740"/>
    <w:rsid w:val="00002883"/>
    <w:rsid w:val="00005929"/>
    <w:rsid w:val="00007DEE"/>
    <w:rsid w:val="0001129D"/>
    <w:rsid w:val="00013CAA"/>
    <w:rsid w:val="00015099"/>
    <w:rsid w:val="00015D7B"/>
    <w:rsid w:val="00022595"/>
    <w:rsid w:val="00022F21"/>
    <w:rsid w:val="0002417B"/>
    <w:rsid w:val="00027572"/>
    <w:rsid w:val="00033581"/>
    <w:rsid w:val="0003499C"/>
    <w:rsid w:val="00035465"/>
    <w:rsid w:val="0003589E"/>
    <w:rsid w:val="00043412"/>
    <w:rsid w:val="00043B07"/>
    <w:rsid w:val="00046982"/>
    <w:rsid w:val="00050C69"/>
    <w:rsid w:val="00051C75"/>
    <w:rsid w:val="00053473"/>
    <w:rsid w:val="000546EE"/>
    <w:rsid w:val="000552A6"/>
    <w:rsid w:val="00057DE9"/>
    <w:rsid w:val="00061224"/>
    <w:rsid w:val="00063D12"/>
    <w:rsid w:val="00064510"/>
    <w:rsid w:val="00064DF8"/>
    <w:rsid w:val="00066DCE"/>
    <w:rsid w:val="00067C1D"/>
    <w:rsid w:val="00070CAE"/>
    <w:rsid w:val="00071D04"/>
    <w:rsid w:val="00073069"/>
    <w:rsid w:val="00073E9A"/>
    <w:rsid w:val="00074FC0"/>
    <w:rsid w:val="00076211"/>
    <w:rsid w:val="000769C1"/>
    <w:rsid w:val="000818FF"/>
    <w:rsid w:val="00081A15"/>
    <w:rsid w:val="000827A7"/>
    <w:rsid w:val="000830B8"/>
    <w:rsid w:val="00084BA5"/>
    <w:rsid w:val="00085BE8"/>
    <w:rsid w:val="000873E0"/>
    <w:rsid w:val="00091812"/>
    <w:rsid w:val="00092634"/>
    <w:rsid w:val="0009431C"/>
    <w:rsid w:val="000946B0"/>
    <w:rsid w:val="00095AEB"/>
    <w:rsid w:val="000A0153"/>
    <w:rsid w:val="000A1B01"/>
    <w:rsid w:val="000B1570"/>
    <w:rsid w:val="000B17D3"/>
    <w:rsid w:val="000B1A10"/>
    <w:rsid w:val="000B3B1B"/>
    <w:rsid w:val="000B4E66"/>
    <w:rsid w:val="000C0486"/>
    <w:rsid w:val="000C1602"/>
    <w:rsid w:val="000C41A8"/>
    <w:rsid w:val="000C5B15"/>
    <w:rsid w:val="000D0573"/>
    <w:rsid w:val="000D0F7D"/>
    <w:rsid w:val="000D1429"/>
    <w:rsid w:val="000D17D1"/>
    <w:rsid w:val="000D2054"/>
    <w:rsid w:val="000D28C5"/>
    <w:rsid w:val="000D2E6A"/>
    <w:rsid w:val="000D46ED"/>
    <w:rsid w:val="000D5A9D"/>
    <w:rsid w:val="000D67BB"/>
    <w:rsid w:val="000D6FD7"/>
    <w:rsid w:val="000E04D3"/>
    <w:rsid w:val="000E3589"/>
    <w:rsid w:val="000E5044"/>
    <w:rsid w:val="000E5861"/>
    <w:rsid w:val="000E6F6F"/>
    <w:rsid w:val="000E7CD0"/>
    <w:rsid w:val="000F0878"/>
    <w:rsid w:val="000F24F2"/>
    <w:rsid w:val="000F422C"/>
    <w:rsid w:val="000F6217"/>
    <w:rsid w:val="000F6601"/>
    <w:rsid w:val="000F7686"/>
    <w:rsid w:val="000F7FE9"/>
    <w:rsid w:val="00101520"/>
    <w:rsid w:val="00101C4B"/>
    <w:rsid w:val="00103472"/>
    <w:rsid w:val="00103495"/>
    <w:rsid w:val="001071B9"/>
    <w:rsid w:val="0010735E"/>
    <w:rsid w:val="001111B9"/>
    <w:rsid w:val="0011239B"/>
    <w:rsid w:val="00113E10"/>
    <w:rsid w:val="0011537B"/>
    <w:rsid w:val="00116E71"/>
    <w:rsid w:val="00116F32"/>
    <w:rsid w:val="001224D1"/>
    <w:rsid w:val="001269C8"/>
    <w:rsid w:val="00127299"/>
    <w:rsid w:val="00127713"/>
    <w:rsid w:val="0013291E"/>
    <w:rsid w:val="001361B8"/>
    <w:rsid w:val="00140401"/>
    <w:rsid w:val="00142873"/>
    <w:rsid w:val="00142F9B"/>
    <w:rsid w:val="001436F0"/>
    <w:rsid w:val="00144983"/>
    <w:rsid w:val="00144D94"/>
    <w:rsid w:val="0015017D"/>
    <w:rsid w:val="00150263"/>
    <w:rsid w:val="001507A7"/>
    <w:rsid w:val="0015414A"/>
    <w:rsid w:val="0015418A"/>
    <w:rsid w:val="001544C8"/>
    <w:rsid w:val="00157425"/>
    <w:rsid w:val="001619C8"/>
    <w:rsid w:val="00162EC8"/>
    <w:rsid w:val="001632C7"/>
    <w:rsid w:val="00164915"/>
    <w:rsid w:val="00164D77"/>
    <w:rsid w:val="00165377"/>
    <w:rsid w:val="00167D5B"/>
    <w:rsid w:val="00170B6F"/>
    <w:rsid w:val="00174544"/>
    <w:rsid w:val="00175C8E"/>
    <w:rsid w:val="00176985"/>
    <w:rsid w:val="001775CD"/>
    <w:rsid w:val="001827C4"/>
    <w:rsid w:val="00184F62"/>
    <w:rsid w:val="0018578C"/>
    <w:rsid w:val="00187103"/>
    <w:rsid w:val="00187795"/>
    <w:rsid w:val="001915DB"/>
    <w:rsid w:val="0019240B"/>
    <w:rsid w:val="00192938"/>
    <w:rsid w:val="00194ECB"/>
    <w:rsid w:val="00195ECA"/>
    <w:rsid w:val="001967FA"/>
    <w:rsid w:val="00197167"/>
    <w:rsid w:val="001A1C6B"/>
    <w:rsid w:val="001A4846"/>
    <w:rsid w:val="001A6AD5"/>
    <w:rsid w:val="001B0A16"/>
    <w:rsid w:val="001B2B68"/>
    <w:rsid w:val="001B48BA"/>
    <w:rsid w:val="001B5F94"/>
    <w:rsid w:val="001B6D96"/>
    <w:rsid w:val="001C19B0"/>
    <w:rsid w:val="001C3F72"/>
    <w:rsid w:val="001C5FB0"/>
    <w:rsid w:val="001C70BC"/>
    <w:rsid w:val="001D08C0"/>
    <w:rsid w:val="001D131F"/>
    <w:rsid w:val="001D14F7"/>
    <w:rsid w:val="001D39D1"/>
    <w:rsid w:val="001D54FC"/>
    <w:rsid w:val="001D5EE6"/>
    <w:rsid w:val="001D6F59"/>
    <w:rsid w:val="001D6FD2"/>
    <w:rsid w:val="001D7B6C"/>
    <w:rsid w:val="001E0E92"/>
    <w:rsid w:val="001E36C7"/>
    <w:rsid w:val="001E3ABC"/>
    <w:rsid w:val="001E58E6"/>
    <w:rsid w:val="001E5D23"/>
    <w:rsid w:val="001E6720"/>
    <w:rsid w:val="001F08DD"/>
    <w:rsid w:val="001F4F19"/>
    <w:rsid w:val="001F57AB"/>
    <w:rsid w:val="002007FE"/>
    <w:rsid w:val="00202E0A"/>
    <w:rsid w:val="00204369"/>
    <w:rsid w:val="00204371"/>
    <w:rsid w:val="0021067E"/>
    <w:rsid w:val="0021169A"/>
    <w:rsid w:val="00211EC2"/>
    <w:rsid w:val="002127AE"/>
    <w:rsid w:val="0021344F"/>
    <w:rsid w:val="00213493"/>
    <w:rsid w:val="00214DFC"/>
    <w:rsid w:val="00214FA0"/>
    <w:rsid w:val="00215B05"/>
    <w:rsid w:val="00217EB6"/>
    <w:rsid w:val="002243C0"/>
    <w:rsid w:val="002274AC"/>
    <w:rsid w:val="00234457"/>
    <w:rsid w:val="00234B18"/>
    <w:rsid w:val="00234ED5"/>
    <w:rsid w:val="00236675"/>
    <w:rsid w:val="002424BC"/>
    <w:rsid w:val="002443F1"/>
    <w:rsid w:val="002444A4"/>
    <w:rsid w:val="00244D22"/>
    <w:rsid w:val="00252E96"/>
    <w:rsid w:val="00257283"/>
    <w:rsid w:val="0025760B"/>
    <w:rsid w:val="002613AE"/>
    <w:rsid w:val="00261661"/>
    <w:rsid w:val="00262358"/>
    <w:rsid w:val="002629EC"/>
    <w:rsid w:val="002631F8"/>
    <w:rsid w:val="00266FE3"/>
    <w:rsid w:val="00267308"/>
    <w:rsid w:val="00272ADB"/>
    <w:rsid w:val="00272B8F"/>
    <w:rsid w:val="002814DA"/>
    <w:rsid w:val="0028285D"/>
    <w:rsid w:val="00282D16"/>
    <w:rsid w:val="00284C4F"/>
    <w:rsid w:val="002858C1"/>
    <w:rsid w:val="002863D9"/>
    <w:rsid w:val="00287268"/>
    <w:rsid w:val="0028749B"/>
    <w:rsid w:val="00294251"/>
    <w:rsid w:val="002951E0"/>
    <w:rsid w:val="00297342"/>
    <w:rsid w:val="002A74C8"/>
    <w:rsid w:val="002B11E5"/>
    <w:rsid w:val="002B32BA"/>
    <w:rsid w:val="002B376D"/>
    <w:rsid w:val="002B4B07"/>
    <w:rsid w:val="002B67CA"/>
    <w:rsid w:val="002B6D9E"/>
    <w:rsid w:val="002C23DD"/>
    <w:rsid w:val="002C30B8"/>
    <w:rsid w:val="002C3BA4"/>
    <w:rsid w:val="002C73CD"/>
    <w:rsid w:val="002C7AF1"/>
    <w:rsid w:val="002D1249"/>
    <w:rsid w:val="002D1400"/>
    <w:rsid w:val="002D180B"/>
    <w:rsid w:val="002D266C"/>
    <w:rsid w:val="002D3D0B"/>
    <w:rsid w:val="002D43C6"/>
    <w:rsid w:val="002D5053"/>
    <w:rsid w:val="002D7218"/>
    <w:rsid w:val="002E0A0E"/>
    <w:rsid w:val="002E0DF6"/>
    <w:rsid w:val="002E13CE"/>
    <w:rsid w:val="002E3210"/>
    <w:rsid w:val="002E3AAE"/>
    <w:rsid w:val="002E726B"/>
    <w:rsid w:val="002E7757"/>
    <w:rsid w:val="002F1AA3"/>
    <w:rsid w:val="002F3EE6"/>
    <w:rsid w:val="002F53D4"/>
    <w:rsid w:val="002F5820"/>
    <w:rsid w:val="002F694B"/>
    <w:rsid w:val="002F756C"/>
    <w:rsid w:val="003022B9"/>
    <w:rsid w:val="003059BC"/>
    <w:rsid w:val="0030700F"/>
    <w:rsid w:val="003074A4"/>
    <w:rsid w:val="003110E3"/>
    <w:rsid w:val="003111D6"/>
    <w:rsid w:val="0031326D"/>
    <w:rsid w:val="00313DC1"/>
    <w:rsid w:val="00314CF0"/>
    <w:rsid w:val="00316939"/>
    <w:rsid w:val="00320025"/>
    <w:rsid w:val="00321DAA"/>
    <w:rsid w:val="003237C3"/>
    <w:rsid w:val="00323E26"/>
    <w:rsid w:val="003249C5"/>
    <w:rsid w:val="003277DC"/>
    <w:rsid w:val="00330D28"/>
    <w:rsid w:val="00331495"/>
    <w:rsid w:val="00332538"/>
    <w:rsid w:val="00334446"/>
    <w:rsid w:val="0033568A"/>
    <w:rsid w:val="00335721"/>
    <w:rsid w:val="003375C1"/>
    <w:rsid w:val="00337948"/>
    <w:rsid w:val="003402CB"/>
    <w:rsid w:val="003405E6"/>
    <w:rsid w:val="00343A98"/>
    <w:rsid w:val="00350871"/>
    <w:rsid w:val="00351025"/>
    <w:rsid w:val="00351EEF"/>
    <w:rsid w:val="003523B8"/>
    <w:rsid w:val="003524BC"/>
    <w:rsid w:val="00353608"/>
    <w:rsid w:val="00353A00"/>
    <w:rsid w:val="0035421D"/>
    <w:rsid w:val="00354E2D"/>
    <w:rsid w:val="00360757"/>
    <w:rsid w:val="00360C63"/>
    <w:rsid w:val="003644B4"/>
    <w:rsid w:val="0036569E"/>
    <w:rsid w:val="00365A45"/>
    <w:rsid w:val="00371096"/>
    <w:rsid w:val="003715EC"/>
    <w:rsid w:val="003725AF"/>
    <w:rsid w:val="00372E61"/>
    <w:rsid w:val="00376165"/>
    <w:rsid w:val="003763C4"/>
    <w:rsid w:val="00377605"/>
    <w:rsid w:val="003838E5"/>
    <w:rsid w:val="0038411E"/>
    <w:rsid w:val="003848EC"/>
    <w:rsid w:val="00387069"/>
    <w:rsid w:val="00393AB7"/>
    <w:rsid w:val="00394C17"/>
    <w:rsid w:val="00397C67"/>
    <w:rsid w:val="003A0574"/>
    <w:rsid w:val="003A15C6"/>
    <w:rsid w:val="003A47A8"/>
    <w:rsid w:val="003A5618"/>
    <w:rsid w:val="003A5DF2"/>
    <w:rsid w:val="003B028C"/>
    <w:rsid w:val="003B17AF"/>
    <w:rsid w:val="003B1A26"/>
    <w:rsid w:val="003B286F"/>
    <w:rsid w:val="003B62E5"/>
    <w:rsid w:val="003B71EB"/>
    <w:rsid w:val="003B7CF2"/>
    <w:rsid w:val="003C0454"/>
    <w:rsid w:val="003C3F47"/>
    <w:rsid w:val="003D395F"/>
    <w:rsid w:val="003E0451"/>
    <w:rsid w:val="003E265E"/>
    <w:rsid w:val="003E2ACB"/>
    <w:rsid w:val="003E41F0"/>
    <w:rsid w:val="003E4F3D"/>
    <w:rsid w:val="003E697E"/>
    <w:rsid w:val="003F26ED"/>
    <w:rsid w:val="003F327F"/>
    <w:rsid w:val="003F5D8D"/>
    <w:rsid w:val="003F6F4D"/>
    <w:rsid w:val="00400316"/>
    <w:rsid w:val="00401492"/>
    <w:rsid w:val="004020DC"/>
    <w:rsid w:val="004027FE"/>
    <w:rsid w:val="00407F20"/>
    <w:rsid w:val="004114BF"/>
    <w:rsid w:val="00415A98"/>
    <w:rsid w:val="0041694E"/>
    <w:rsid w:val="0041790E"/>
    <w:rsid w:val="004224F9"/>
    <w:rsid w:val="004266D3"/>
    <w:rsid w:val="00437BE5"/>
    <w:rsid w:val="00440B23"/>
    <w:rsid w:val="00441DAE"/>
    <w:rsid w:val="00443C5D"/>
    <w:rsid w:val="0044412B"/>
    <w:rsid w:val="00447509"/>
    <w:rsid w:val="00451826"/>
    <w:rsid w:val="004522EC"/>
    <w:rsid w:val="004552B4"/>
    <w:rsid w:val="004552D1"/>
    <w:rsid w:val="004564AB"/>
    <w:rsid w:val="00457C1F"/>
    <w:rsid w:val="00462066"/>
    <w:rsid w:val="004656D9"/>
    <w:rsid w:val="00470676"/>
    <w:rsid w:val="004707C7"/>
    <w:rsid w:val="00472235"/>
    <w:rsid w:val="00474374"/>
    <w:rsid w:val="00474F4E"/>
    <w:rsid w:val="004769B5"/>
    <w:rsid w:val="004777F3"/>
    <w:rsid w:val="00480D13"/>
    <w:rsid w:val="00483A18"/>
    <w:rsid w:val="004875DE"/>
    <w:rsid w:val="00487B2C"/>
    <w:rsid w:val="004903C4"/>
    <w:rsid w:val="00494820"/>
    <w:rsid w:val="00496342"/>
    <w:rsid w:val="004965D6"/>
    <w:rsid w:val="00496669"/>
    <w:rsid w:val="004967E4"/>
    <w:rsid w:val="004971F2"/>
    <w:rsid w:val="004A02C5"/>
    <w:rsid w:val="004A1DC2"/>
    <w:rsid w:val="004A2D08"/>
    <w:rsid w:val="004A2E0C"/>
    <w:rsid w:val="004A3136"/>
    <w:rsid w:val="004A3198"/>
    <w:rsid w:val="004A32E3"/>
    <w:rsid w:val="004A3C88"/>
    <w:rsid w:val="004A5E08"/>
    <w:rsid w:val="004A69C5"/>
    <w:rsid w:val="004A7D08"/>
    <w:rsid w:val="004B2E65"/>
    <w:rsid w:val="004B7484"/>
    <w:rsid w:val="004B7DE5"/>
    <w:rsid w:val="004C5A6B"/>
    <w:rsid w:val="004C62C4"/>
    <w:rsid w:val="004C6510"/>
    <w:rsid w:val="004D06D8"/>
    <w:rsid w:val="004D1045"/>
    <w:rsid w:val="004D355F"/>
    <w:rsid w:val="004D4FE5"/>
    <w:rsid w:val="004D54CE"/>
    <w:rsid w:val="004D725D"/>
    <w:rsid w:val="004E0DBB"/>
    <w:rsid w:val="004E1069"/>
    <w:rsid w:val="004E3851"/>
    <w:rsid w:val="004E6FAE"/>
    <w:rsid w:val="004E743A"/>
    <w:rsid w:val="004F5399"/>
    <w:rsid w:val="004F6204"/>
    <w:rsid w:val="004F6424"/>
    <w:rsid w:val="005027DC"/>
    <w:rsid w:val="00507454"/>
    <w:rsid w:val="0051366E"/>
    <w:rsid w:val="00513C16"/>
    <w:rsid w:val="00514757"/>
    <w:rsid w:val="00517353"/>
    <w:rsid w:val="00521490"/>
    <w:rsid w:val="0052477A"/>
    <w:rsid w:val="005254A9"/>
    <w:rsid w:val="0052693E"/>
    <w:rsid w:val="00526EC5"/>
    <w:rsid w:val="0052731B"/>
    <w:rsid w:val="00533FB3"/>
    <w:rsid w:val="00534ED9"/>
    <w:rsid w:val="00536790"/>
    <w:rsid w:val="0054485C"/>
    <w:rsid w:val="00552ADB"/>
    <w:rsid w:val="00556398"/>
    <w:rsid w:val="00556C36"/>
    <w:rsid w:val="00557DA1"/>
    <w:rsid w:val="00561070"/>
    <w:rsid w:val="00561B9F"/>
    <w:rsid w:val="00571C7F"/>
    <w:rsid w:val="00576753"/>
    <w:rsid w:val="00576D56"/>
    <w:rsid w:val="00580182"/>
    <w:rsid w:val="00581365"/>
    <w:rsid w:val="00581799"/>
    <w:rsid w:val="00581C8A"/>
    <w:rsid w:val="0058523C"/>
    <w:rsid w:val="005862A1"/>
    <w:rsid w:val="00590FE4"/>
    <w:rsid w:val="00591775"/>
    <w:rsid w:val="00593DC2"/>
    <w:rsid w:val="0059449F"/>
    <w:rsid w:val="005958D0"/>
    <w:rsid w:val="005A080E"/>
    <w:rsid w:val="005A47EC"/>
    <w:rsid w:val="005A5819"/>
    <w:rsid w:val="005A7416"/>
    <w:rsid w:val="005B0110"/>
    <w:rsid w:val="005B0E89"/>
    <w:rsid w:val="005B1CFC"/>
    <w:rsid w:val="005B585D"/>
    <w:rsid w:val="005B62DC"/>
    <w:rsid w:val="005B63B3"/>
    <w:rsid w:val="005C0B79"/>
    <w:rsid w:val="005C2B18"/>
    <w:rsid w:val="005C2C74"/>
    <w:rsid w:val="005C3931"/>
    <w:rsid w:val="005C4D80"/>
    <w:rsid w:val="005D5991"/>
    <w:rsid w:val="005E0B7E"/>
    <w:rsid w:val="005E1C53"/>
    <w:rsid w:val="005E2D35"/>
    <w:rsid w:val="005E4848"/>
    <w:rsid w:val="005E534E"/>
    <w:rsid w:val="005E565E"/>
    <w:rsid w:val="005F04DF"/>
    <w:rsid w:val="005F0BDF"/>
    <w:rsid w:val="005F6789"/>
    <w:rsid w:val="005F7101"/>
    <w:rsid w:val="00600518"/>
    <w:rsid w:val="00602F5E"/>
    <w:rsid w:val="00603FD7"/>
    <w:rsid w:val="0060733C"/>
    <w:rsid w:val="00607FD1"/>
    <w:rsid w:val="00610327"/>
    <w:rsid w:val="00610A18"/>
    <w:rsid w:val="00610A46"/>
    <w:rsid w:val="00612970"/>
    <w:rsid w:val="00614FD0"/>
    <w:rsid w:val="0061654D"/>
    <w:rsid w:val="006209E6"/>
    <w:rsid w:val="00620A2A"/>
    <w:rsid w:val="006211D6"/>
    <w:rsid w:val="00621672"/>
    <w:rsid w:val="006265ED"/>
    <w:rsid w:val="00626BA9"/>
    <w:rsid w:val="0062705D"/>
    <w:rsid w:val="00630583"/>
    <w:rsid w:val="006308DA"/>
    <w:rsid w:val="006317E8"/>
    <w:rsid w:val="0064001F"/>
    <w:rsid w:val="006456BF"/>
    <w:rsid w:val="006460F0"/>
    <w:rsid w:val="0064752C"/>
    <w:rsid w:val="00650A07"/>
    <w:rsid w:val="00651967"/>
    <w:rsid w:val="00651A11"/>
    <w:rsid w:val="006534A4"/>
    <w:rsid w:val="00653818"/>
    <w:rsid w:val="00656B58"/>
    <w:rsid w:val="006573CF"/>
    <w:rsid w:val="006630C5"/>
    <w:rsid w:val="00665F5B"/>
    <w:rsid w:val="006664E3"/>
    <w:rsid w:val="006678EB"/>
    <w:rsid w:val="0067194C"/>
    <w:rsid w:val="0067219B"/>
    <w:rsid w:val="006730CF"/>
    <w:rsid w:val="00674A39"/>
    <w:rsid w:val="00676E60"/>
    <w:rsid w:val="00677D12"/>
    <w:rsid w:val="00680548"/>
    <w:rsid w:val="00680A06"/>
    <w:rsid w:val="00682C32"/>
    <w:rsid w:val="006859FE"/>
    <w:rsid w:val="006866D8"/>
    <w:rsid w:val="00690531"/>
    <w:rsid w:val="00690ABB"/>
    <w:rsid w:val="0069189D"/>
    <w:rsid w:val="006955CF"/>
    <w:rsid w:val="00695B80"/>
    <w:rsid w:val="006961D3"/>
    <w:rsid w:val="00696EC0"/>
    <w:rsid w:val="00696F9F"/>
    <w:rsid w:val="00697822"/>
    <w:rsid w:val="006A3B6C"/>
    <w:rsid w:val="006A4E1E"/>
    <w:rsid w:val="006A51EB"/>
    <w:rsid w:val="006A6DF8"/>
    <w:rsid w:val="006B1F02"/>
    <w:rsid w:val="006B5125"/>
    <w:rsid w:val="006B61CE"/>
    <w:rsid w:val="006C1577"/>
    <w:rsid w:val="006C1AE7"/>
    <w:rsid w:val="006C3B95"/>
    <w:rsid w:val="006C5800"/>
    <w:rsid w:val="006C6B8F"/>
    <w:rsid w:val="006D239A"/>
    <w:rsid w:val="006D7412"/>
    <w:rsid w:val="006E0570"/>
    <w:rsid w:val="006E1F30"/>
    <w:rsid w:val="006E26C2"/>
    <w:rsid w:val="006E5E75"/>
    <w:rsid w:val="006E608A"/>
    <w:rsid w:val="006E6105"/>
    <w:rsid w:val="006F35DC"/>
    <w:rsid w:val="006F4760"/>
    <w:rsid w:val="006F52C4"/>
    <w:rsid w:val="006F5DED"/>
    <w:rsid w:val="006F79F7"/>
    <w:rsid w:val="007047A1"/>
    <w:rsid w:val="0071089B"/>
    <w:rsid w:val="00712490"/>
    <w:rsid w:val="007140BB"/>
    <w:rsid w:val="0071461F"/>
    <w:rsid w:val="007146A3"/>
    <w:rsid w:val="00716C2C"/>
    <w:rsid w:val="00717981"/>
    <w:rsid w:val="00720017"/>
    <w:rsid w:val="007213B6"/>
    <w:rsid w:val="0072179D"/>
    <w:rsid w:val="0072396E"/>
    <w:rsid w:val="007249D8"/>
    <w:rsid w:val="007307D1"/>
    <w:rsid w:val="007344DE"/>
    <w:rsid w:val="00735BF5"/>
    <w:rsid w:val="00736C2E"/>
    <w:rsid w:val="00736E19"/>
    <w:rsid w:val="007372B3"/>
    <w:rsid w:val="0074139D"/>
    <w:rsid w:val="0074722D"/>
    <w:rsid w:val="00747422"/>
    <w:rsid w:val="00750394"/>
    <w:rsid w:val="0075052B"/>
    <w:rsid w:val="00750B28"/>
    <w:rsid w:val="00753DCD"/>
    <w:rsid w:val="00754D60"/>
    <w:rsid w:val="00760D5A"/>
    <w:rsid w:val="00761C44"/>
    <w:rsid w:val="0076581B"/>
    <w:rsid w:val="00765AA5"/>
    <w:rsid w:val="00765CE0"/>
    <w:rsid w:val="007729C3"/>
    <w:rsid w:val="00772EE2"/>
    <w:rsid w:val="00776584"/>
    <w:rsid w:val="00781DF6"/>
    <w:rsid w:val="00782403"/>
    <w:rsid w:val="00784830"/>
    <w:rsid w:val="00784AF6"/>
    <w:rsid w:val="007851B1"/>
    <w:rsid w:val="007866DF"/>
    <w:rsid w:val="0078750D"/>
    <w:rsid w:val="007905A0"/>
    <w:rsid w:val="007908E2"/>
    <w:rsid w:val="00791B58"/>
    <w:rsid w:val="00791C21"/>
    <w:rsid w:val="007942D9"/>
    <w:rsid w:val="007A162D"/>
    <w:rsid w:val="007A4D62"/>
    <w:rsid w:val="007A503D"/>
    <w:rsid w:val="007A5231"/>
    <w:rsid w:val="007B19B4"/>
    <w:rsid w:val="007B2F81"/>
    <w:rsid w:val="007B3923"/>
    <w:rsid w:val="007B66F6"/>
    <w:rsid w:val="007B67F4"/>
    <w:rsid w:val="007B71EA"/>
    <w:rsid w:val="007B77D8"/>
    <w:rsid w:val="007B7A89"/>
    <w:rsid w:val="007C0D3D"/>
    <w:rsid w:val="007C1948"/>
    <w:rsid w:val="007C4F87"/>
    <w:rsid w:val="007C58A8"/>
    <w:rsid w:val="007C6B0B"/>
    <w:rsid w:val="007C7A8B"/>
    <w:rsid w:val="007D0DE5"/>
    <w:rsid w:val="007D1181"/>
    <w:rsid w:val="007D252F"/>
    <w:rsid w:val="007D2D25"/>
    <w:rsid w:val="007D3DD4"/>
    <w:rsid w:val="007D4ABD"/>
    <w:rsid w:val="007D64BC"/>
    <w:rsid w:val="007D6FD6"/>
    <w:rsid w:val="007E0E82"/>
    <w:rsid w:val="007E35A6"/>
    <w:rsid w:val="007E7C2D"/>
    <w:rsid w:val="007F1002"/>
    <w:rsid w:val="007F1D97"/>
    <w:rsid w:val="007F27AA"/>
    <w:rsid w:val="007F3E13"/>
    <w:rsid w:val="007F510B"/>
    <w:rsid w:val="00803F7D"/>
    <w:rsid w:val="00804C1D"/>
    <w:rsid w:val="0081091D"/>
    <w:rsid w:val="0081322A"/>
    <w:rsid w:val="0081472E"/>
    <w:rsid w:val="008216E8"/>
    <w:rsid w:val="00824155"/>
    <w:rsid w:val="00825338"/>
    <w:rsid w:val="008316C3"/>
    <w:rsid w:val="008324E8"/>
    <w:rsid w:val="00833C1D"/>
    <w:rsid w:val="00833E39"/>
    <w:rsid w:val="0083572C"/>
    <w:rsid w:val="00841214"/>
    <w:rsid w:val="00841351"/>
    <w:rsid w:val="00841DE8"/>
    <w:rsid w:val="008432C8"/>
    <w:rsid w:val="0084379C"/>
    <w:rsid w:val="00846C11"/>
    <w:rsid w:val="008472DB"/>
    <w:rsid w:val="00847DB0"/>
    <w:rsid w:val="008507A5"/>
    <w:rsid w:val="008521C3"/>
    <w:rsid w:val="00854A2C"/>
    <w:rsid w:val="00854A5F"/>
    <w:rsid w:val="00855FEC"/>
    <w:rsid w:val="00856402"/>
    <w:rsid w:val="0086219D"/>
    <w:rsid w:val="008671D6"/>
    <w:rsid w:val="00871E2C"/>
    <w:rsid w:val="0087561A"/>
    <w:rsid w:val="00877116"/>
    <w:rsid w:val="00877653"/>
    <w:rsid w:val="008776C9"/>
    <w:rsid w:val="008806EE"/>
    <w:rsid w:val="0088129B"/>
    <w:rsid w:val="0088282D"/>
    <w:rsid w:val="00884BF0"/>
    <w:rsid w:val="00885156"/>
    <w:rsid w:val="00887912"/>
    <w:rsid w:val="00890278"/>
    <w:rsid w:val="00891D94"/>
    <w:rsid w:val="008930B7"/>
    <w:rsid w:val="008942EA"/>
    <w:rsid w:val="00894CE3"/>
    <w:rsid w:val="008956FC"/>
    <w:rsid w:val="00895D00"/>
    <w:rsid w:val="00895F09"/>
    <w:rsid w:val="00895F3B"/>
    <w:rsid w:val="008A0CC6"/>
    <w:rsid w:val="008A4F41"/>
    <w:rsid w:val="008A579B"/>
    <w:rsid w:val="008A7099"/>
    <w:rsid w:val="008B12AC"/>
    <w:rsid w:val="008B71F4"/>
    <w:rsid w:val="008C0EEE"/>
    <w:rsid w:val="008C40B9"/>
    <w:rsid w:val="008C41BA"/>
    <w:rsid w:val="008C558D"/>
    <w:rsid w:val="008D3EB1"/>
    <w:rsid w:val="008D4F4C"/>
    <w:rsid w:val="008D560B"/>
    <w:rsid w:val="008D6844"/>
    <w:rsid w:val="008D72D1"/>
    <w:rsid w:val="008D750C"/>
    <w:rsid w:val="008E1736"/>
    <w:rsid w:val="008E2456"/>
    <w:rsid w:val="008E2859"/>
    <w:rsid w:val="008E463C"/>
    <w:rsid w:val="008E4899"/>
    <w:rsid w:val="008E5092"/>
    <w:rsid w:val="008E51A5"/>
    <w:rsid w:val="008E64CD"/>
    <w:rsid w:val="008F03B5"/>
    <w:rsid w:val="008F092A"/>
    <w:rsid w:val="008F099C"/>
    <w:rsid w:val="008F7124"/>
    <w:rsid w:val="00901CA5"/>
    <w:rsid w:val="00904F5B"/>
    <w:rsid w:val="0090561C"/>
    <w:rsid w:val="00905B95"/>
    <w:rsid w:val="00905E91"/>
    <w:rsid w:val="00911271"/>
    <w:rsid w:val="00911B2D"/>
    <w:rsid w:val="00913D5F"/>
    <w:rsid w:val="00916FAC"/>
    <w:rsid w:val="00923BC1"/>
    <w:rsid w:val="00923CE8"/>
    <w:rsid w:val="00926B81"/>
    <w:rsid w:val="00932122"/>
    <w:rsid w:val="00933508"/>
    <w:rsid w:val="00935131"/>
    <w:rsid w:val="00941D6D"/>
    <w:rsid w:val="00946D5F"/>
    <w:rsid w:val="00947809"/>
    <w:rsid w:val="0095250E"/>
    <w:rsid w:val="00963A12"/>
    <w:rsid w:val="009640D5"/>
    <w:rsid w:val="00974239"/>
    <w:rsid w:val="0097654A"/>
    <w:rsid w:val="009766DF"/>
    <w:rsid w:val="00976768"/>
    <w:rsid w:val="009850A5"/>
    <w:rsid w:val="00985B60"/>
    <w:rsid w:val="00986337"/>
    <w:rsid w:val="009914F8"/>
    <w:rsid w:val="00991899"/>
    <w:rsid w:val="00996BBB"/>
    <w:rsid w:val="009974AF"/>
    <w:rsid w:val="009A2D65"/>
    <w:rsid w:val="009A2F59"/>
    <w:rsid w:val="009A3DF1"/>
    <w:rsid w:val="009A4AC7"/>
    <w:rsid w:val="009A4D84"/>
    <w:rsid w:val="009A616D"/>
    <w:rsid w:val="009B05D7"/>
    <w:rsid w:val="009B1701"/>
    <w:rsid w:val="009B1E4E"/>
    <w:rsid w:val="009B1E6F"/>
    <w:rsid w:val="009B20ED"/>
    <w:rsid w:val="009C0565"/>
    <w:rsid w:val="009C0A1C"/>
    <w:rsid w:val="009C176B"/>
    <w:rsid w:val="009C2DA2"/>
    <w:rsid w:val="009C38F3"/>
    <w:rsid w:val="009C7048"/>
    <w:rsid w:val="009D0244"/>
    <w:rsid w:val="009D1615"/>
    <w:rsid w:val="009D17AD"/>
    <w:rsid w:val="009D528A"/>
    <w:rsid w:val="009D71B1"/>
    <w:rsid w:val="009E1180"/>
    <w:rsid w:val="009E1702"/>
    <w:rsid w:val="009E4282"/>
    <w:rsid w:val="009E4DAC"/>
    <w:rsid w:val="009E505D"/>
    <w:rsid w:val="009F156C"/>
    <w:rsid w:val="009F1C8B"/>
    <w:rsid w:val="009F1E9A"/>
    <w:rsid w:val="009F2DB8"/>
    <w:rsid w:val="009F2FF0"/>
    <w:rsid w:val="009F3281"/>
    <w:rsid w:val="009F3C77"/>
    <w:rsid w:val="009F4798"/>
    <w:rsid w:val="009F5CD4"/>
    <w:rsid w:val="009F5D5A"/>
    <w:rsid w:val="009F5F44"/>
    <w:rsid w:val="009F7927"/>
    <w:rsid w:val="009F7F7F"/>
    <w:rsid w:val="00A068F2"/>
    <w:rsid w:val="00A07000"/>
    <w:rsid w:val="00A10754"/>
    <w:rsid w:val="00A11975"/>
    <w:rsid w:val="00A1349A"/>
    <w:rsid w:val="00A13526"/>
    <w:rsid w:val="00A14903"/>
    <w:rsid w:val="00A155DD"/>
    <w:rsid w:val="00A158F8"/>
    <w:rsid w:val="00A1661B"/>
    <w:rsid w:val="00A222FE"/>
    <w:rsid w:val="00A2469A"/>
    <w:rsid w:val="00A26C7D"/>
    <w:rsid w:val="00A3054F"/>
    <w:rsid w:val="00A30D76"/>
    <w:rsid w:val="00A35059"/>
    <w:rsid w:val="00A363A4"/>
    <w:rsid w:val="00A3777F"/>
    <w:rsid w:val="00A37A07"/>
    <w:rsid w:val="00A37A60"/>
    <w:rsid w:val="00A40AAA"/>
    <w:rsid w:val="00A40E05"/>
    <w:rsid w:val="00A45CCF"/>
    <w:rsid w:val="00A511B0"/>
    <w:rsid w:val="00A54234"/>
    <w:rsid w:val="00A5565F"/>
    <w:rsid w:val="00A6051C"/>
    <w:rsid w:val="00A60CA3"/>
    <w:rsid w:val="00A62952"/>
    <w:rsid w:val="00A6355E"/>
    <w:rsid w:val="00A63B59"/>
    <w:rsid w:val="00A64769"/>
    <w:rsid w:val="00A6584D"/>
    <w:rsid w:val="00A65E90"/>
    <w:rsid w:val="00A66788"/>
    <w:rsid w:val="00A70012"/>
    <w:rsid w:val="00A700FD"/>
    <w:rsid w:val="00A70688"/>
    <w:rsid w:val="00A70AE7"/>
    <w:rsid w:val="00A72AB1"/>
    <w:rsid w:val="00A72E61"/>
    <w:rsid w:val="00A7368D"/>
    <w:rsid w:val="00A75992"/>
    <w:rsid w:val="00A75AD7"/>
    <w:rsid w:val="00A809DE"/>
    <w:rsid w:val="00A8205A"/>
    <w:rsid w:val="00A84860"/>
    <w:rsid w:val="00A8521A"/>
    <w:rsid w:val="00A85ADD"/>
    <w:rsid w:val="00A8754F"/>
    <w:rsid w:val="00A90768"/>
    <w:rsid w:val="00A9097F"/>
    <w:rsid w:val="00A918DB"/>
    <w:rsid w:val="00A9192B"/>
    <w:rsid w:val="00A9449D"/>
    <w:rsid w:val="00AA10A1"/>
    <w:rsid w:val="00AA30C4"/>
    <w:rsid w:val="00AB0476"/>
    <w:rsid w:val="00AB4DF5"/>
    <w:rsid w:val="00AB5A22"/>
    <w:rsid w:val="00AB6F17"/>
    <w:rsid w:val="00AC005D"/>
    <w:rsid w:val="00AC2ADB"/>
    <w:rsid w:val="00AC3067"/>
    <w:rsid w:val="00AC36A2"/>
    <w:rsid w:val="00AC4F15"/>
    <w:rsid w:val="00AC7781"/>
    <w:rsid w:val="00AD02C7"/>
    <w:rsid w:val="00AD0DF8"/>
    <w:rsid w:val="00AD14EB"/>
    <w:rsid w:val="00AD1788"/>
    <w:rsid w:val="00AD1A0B"/>
    <w:rsid w:val="00AD3B67"/>
    <w:rsid w:val="00AD47F9"/>
    <w:rsid w:val="00AD5BF5"/>
    <w:rsid w:val="00AD63CD"/>
    <w:rsid w:val="00AE3E85"/>
    <w:rsid w:val="00AE680E"/>
    <w:rsid w:val="00AE7A13"/>
    <w:rsid w:val="00AF325B"/>
    <w:rsid w:val="00AF4745"/>
    <w:rsid w:val="00AF6C8F"/>
    <w:rsid w:val="00AF7FD6"/>
    <w:rsid w:val="00B02AF1"/>
    <w:rsid w:val="00B14516"/>
    <w:rsid w:val="00B15B93"/>
    <w:rsid w:val="00B16918"/>
    <w:rsid w:val="00B16F76"/>
    <w:rsid w:val="00B213A4"/>
    <w:rsid w:val="00B24490"/>
    <w:rsid w:val="00B24FF7"/>
    <w:rsid w:val="00B35428"/>
    <w:rsid w:val="00B35CE2"/>
    <w:rsid w:val="00B40C6D"/>
    <w:rsid w:val="00B41DC6"/>
    <w:rsid w:val="00B43408"/>
    <w:rsid w:val="00B43DDA"/>
    <w:rsid w:val="00B4414B"/>
    <w:rsid w:val="00B45827"/>
    <w:rsid w:val="00B47CD8"/>
    <w:rsid w:val="00B50CE7"/>
    <w:rsid w:val="00B510A5"/>
    <w:rsid w:val="00B53F10"/>
    <w:rsid w:val="00B5614B"/>
    <w:rsid w:val="00B63605"/>
    <w:rsid w:val="00B63BA7"/>
    <w:rsid w:val="00B64BE2"/>
    <w:rsid w:val="00B64F09"/>
    <w:rsid w:val="00B710DF"/>
    <w:rsid w:val="00B722D5"/>
    <w:rsid w:val="00B77922"/>
    <w:rsid w:val="00B8060A"/>
    <w:rsid w:val="00B8075B"/>
    <w:rsid w:val="00B83E56"/>
    <w:rsid w:val="00B85C6C"/>
    <w:rsid w:val="00B869FC"/>
    <w:rsid w:val="00B9063A"/>
    <w:rsid w:val="00B9118B"/>
    <w:rsid w:val="00B94CEC"/>
    <w:rsid w:val="00B961D1"/>
    <w:rsid w:val="00B96567"/>
    <w:rsid w:val="00B96719"/>
    <w:rsid w:val="00B96A78"/>
    <w:rsid w:val="00B97908"/>
    <w:rsid w:val="00BA2325"/>
    <w:rsid w:val="00BA2669"/>
    <w:rsid w:val="00BA2EB2"/>
    <w:rsid w:val="00BA48D9"/>
    <w:rsid w:val="00BA4CD8"/>
    <w:rsid w:val="00BA523A"/>
    <w:rsid w:val="00BA5835"/>
    <w:rsid w:val="00BB21ED"/>
    <w:rsid w:val="00BB3C05"/>
    <w:rsid w:val="00BB5818"/>
    <w:rsid w:val="00BB7FCC"/>
    <w:rsid w:val="00BC0C4D"/>
    <w:rsid w:val="00BC3C91"/>
    <w:rsid w:val="00BC420E"/>
    <w:rsid w:val="00BC5876"/>
    <w:rsid w:val="00BD092A"/>
    <w:rsid w:val="00BD0FE9"/>
    <w:rsid w:val="00BD247B"/>
    <w:rsid w:val="00BD3A39"/>
    <w:rsid w:val="00BD4FD4"/>
    <w:rsid w:val="00BD60B6"/>
    <w:rsid w:val="00BD7D67"/>
    <w:rsid w:val="00BE15C8"/>
    <w:rsid w:val="00BE1DC5"/>
    <w:rsid w:val="00BE4CE8"/>
    <w:rsid w:val="00BE5032"/>
    <w:rsid w:val="00BE58F0"/>
    <w:rsid w:val="00BF1A20"/>
    <w:rsid w:val="00BF383F"/>
    <w:rsid w:val="00BF38F6"/>
    <w:rsid w:val="00BF530C"/>
    <w:rsid w:val="00BF54EA"/>
    <w:rsid w:val="00BF7AB7"/>
    <w:rsid w:val="00C0088A"/>
    <w:rsid w:val="00C03341"/>
    <w:rsid w:val="00C0629A"/>
    <w:rsid w:val="00C06D57"/>
    <w:rsid w:val="00C073C1"/>
    <w:rsid w:val="00C10274"/>
    <w:rsid w:val="00C10BB2"/>
    <w:rsid w:val="00C14588"/>
    <w:rsid w:val="00C14652"/>
    <w:rsid w:val="00C156F9"/>
    <w:rsid w:val="00C20A07"/>
    <w:rsid w:val="00C300B8"/>
    <w:rsid w:val="00C3052C"/>
    <w:rsid w:val="00C34E7D"/>
    <w:rsid w:val="00C3525F"/>
    <w:rsid w:val="00C43253"/>
    <w:rsid w:val="00C45E09"/>
    <w:rsid w:val="00C50F02"/>
    <w:rsid w:val="00C52EF8"/>
    <w:rsid w:val="00C56B79"/>
    <w:rsid w:val="00C56E30"/>
    <w:rsid w:val="00C62E0E"/>
    <w:rsid w:val="00C63917"/>
    <w:rsid w:val="00C63CDC"/>
    <w:rsid w:val="00C6439C"/>
    <w:rsid w:val="00C644BF"/>
    <w:rsid w:val="00C653BC"/>
    <w:rsid w:val="00C660B3"/>
    <w:rsid w:val="00C66EF2"/>
    <w:rsid w:val="00C70462"/>
    <w:rsid w:val="00C73CEE"/>
    <w:rsid w:val="00C74A9B"/>
    <w:rsid w:val="00C77BA4"/>
    <w:rsid w:val="00C8409F"/>
    <w:rsid w:val="00C844A8"/>
    <w:rsid w:val="00C927AF"/>
    <w:rsid w:val="00C92F21"/>
    <w:rsid w:val="00C94C92"/>
    <w:rsid w:val="00C95427"/>
    <w:rsid w:val="00C95FF9"/>
    <w:rsid w:val="00CB0E87"/>
    <w:rsid w:val="00CB4575"/>
    <w:rsid w:val="00CB4CBA"/>
    <w:rsid w:val="00CB5BC9"/>
    <w:rsid w:val="00CB673D"/>
    <w:rsid w:val="00CB6CEB"/>
    <w:rsid w:val="00CB751A"/>
    <w:rsid w:val="00CC063A"/>
    <w:rsid w:val="00CC1A35"/>
    <w:rsid w:val="00CC38AA"/>
    <w:rsid w:val="00CC49C8"/>
    <w:rsid w:val="00CC4D9E"/>
    <w:rsid w:val="00CC54E3"/>
    <w:rsid w:val="00CC5A71"/>
    <w:rsid w:val="00CC5F30"/>
    <w:rsid w:val="00CD095D"/>
    <w:rsid w:val="00CD2CF4"/>
    <w:rsid w:val="00CD420D"/>
    <w:rsid w:val="00CD4A5A"/>
    <w:rsid w:val="00CD4F4E"/>
    <w:rsid w:val="00CD5833"/>
    <w:rsid w:val="00CD5CE9"/>
    <w:rsid w:val="00CD7DF6"/>
    <w:rsid w:val="00CE12BE"/>
    <w:rsid w:val="00CE2352"/>
    <w:rsid w:val="00CE3DB9"/>
    <w:rsid w:val="00CE4FAB"/>
    <w:rsid w:val="00CE668C"/>
    <w:rsid w:val="00CF08F7"/>
    <w:rsid w:val="00CF0CDA"/>
    <w:rsid w:val="00CF24FA"/>
    <w:rsid w:val="00CF31D4"/>
    <w:rsid w:val="00CF39AE"/>
    <w:rsid w:val="00CF48B9"/>
    <w:rsid w:val="00CF6B35"/>
    <w:rsid w:val="00D00782"/>
    <w:rsid w:val="00D021E7"/>
    <w:rsid w:val="00D02B5F"/>
    <w:rsid w:val="00D0531A"/>
    <w:rsid w:val="00D117D2"/>
    <w:rsid w:val="00D16321"/>
    <w:rsid w:val="00D16E8D"/>
    <w:rsid w:val="00D17B5C"/>
    <w:rsid w:val="00D212F5"/>
    <w:rsid w:val="00D22EE5"/>
    <w:rsid w:val="00D23C14"/>
    <w:rsid w:val="00D3350B"/>
    <w:rsid w:val="00D35264"/>
    <w:rsid w:val="00D3584A"/>
    <w:rsid w:val="00D35F02"/>
    <w:rsid w:val="00D401B2"/>
    <w:rsid w:val="00D41035"/>
    <w:rsid w:val="00D4209E"/>
    <w:rsid w:val="00D43141"/>
    <w:rsid w:val="00D43318"/>
    <w:rsid w:val="00D44FE3"/>
    <w:rsid w:val="00D460F5"/>
    <w:rsid w:val="00D46B70"/>
    <w:rsid w:val="00D501DC"/>
    <w:rsid w:val="00D50932"/>
    <w:rsid w:val="00D51EEA"/>
    <w:rsid w:val="00D52250"/>
    <w:rsid w:val="00D53733"/>
    <w:rsid w:val="00D538CB"/>
    <w:rsid w:val="00D53972"/>
    <w:rsid w:val="00D53C93"/>
    <w:rsid w:val="00D53FB0"/>
    <w:rsid w:val="00D57489"/>
    <w:rsid w:val="00D602D4"/>
    <w:rsid w:val="00D61C54"/>
    <w:rsid w:val="00D65AA8"/>
    <w:rsid w:val="00D75D7E"/>
    <w:rsid w:val="00D7636C"/>
    <w:rsid w:val="00D76949"/>
    <w:rsid w:val="00D76BBD"/>
    <w:rsid w:val="00D76EB1"/>
    <w:rsid w:val="00D76F7D"/>
    <w:rsid w:val="00D80536"/>
    <w:rsid w:val="00D80AAB"/>
    <w:rsid w:val="00D81BE9"/>
    <w:rsid w:val="00D83EF3"/>
    <w:rsid w:val="00D872AC"/>
    <w:rsid w:val="00D92267"/>
    <w:rsid w:val="00D926D5"/>
    <w:rsid w:val="00D92CE9"/>
    <w:rsid w:val="00D93010"/>
    <w:rsid w:val="00D93302"/>
    <w:rsid w:val="00D9408C"/>
    <w:rsid w:val="00D96B41"/>
    <w:rsid w:val="00D96DB3"/>
    <w:rsid w:val="00DA06C8"/>
    <w:rsid w:val="00DA3C9C"/>
    <w:rsid w:val="00DA6185"/>
    <w:rsid w:val="00DB068F"/>
    <w:rsid w:val="00DB2566"/>
    <w:rsid w:val="00DB36C4"/>
    <w:rsid w:val="00DB4819"/>
    <w:rsid w:val="00DB56CF"/>
    <w:rsid w:val="00DB6011"/>
    <w:rsid w:val="00DB782B"/>
    <w:rsid w:val="00DB7942"/>
    <w:rsid w:val="00DC05CD"/>
    <w:rsid w:val="00DC1DBB"/>
    <w:rsid w:val="00DC26F7"/>
    <w:rsid w:val="00DC2BEF"/>
    <w:rsid w:val="00DC4D83"/>
    <w:rsid w:val="00DC5317"/>
    <w:rsid w:val="00DC62DF"/>
    <w:rsid w:val="00DD0AD6"/>
    <w:rsid w:val="00DD3069"/>
    <w:rsid w:val="00DD3720"/>
    <w:rsid w:val="00DD7032"/>
    <w:rsid w:val="00DE00F6"/>
    <w:rsid w:val="00DE1431"/>
    <w:rsid w:val="00DE23C6"/>
    <w:rsid w:val="00DE3103"/>
    <w:rsid w:val="00DE502B"/>
    <w:rsid w:val="00DE52B1"/>
    <w:rsid w:val="00DE5706"/>
    <w:rsid w:val="00DF1D68"/>
    <w:rsid w:val="00DF4968"/>
    <w:rsid w:val="00E01C5F"/>
    <w:rsid w:val="00E07206"/>
    <w:rsid w:val="00E07DF1"/>
    <w:rsid w:val="00E12332"/>
    <w:rsid w:val="00E13069"/>
    <w:rsid w:val="00E14353"/>
    <w:rsid w:val="00E16A2F"/>
    <w:rsid w:val="00E16B76"/>
    <w:rsid w:val="00E176BE"/>
    <w:rsid w:val="00E17CB3"/>
    <w:rsid w:val="00E22115"/>
    <w:rsid w:val="00E232FC"/>
    <w:rsid w:val="00E233D9"/>
    <w:rsid w:val="00E23A88"/>
    <w:rsid w:val="00E26FC2"/>
    <w:rsid w:val="00E275B5"/>
    <w:rsid w:val="00E302B1"/>
    <w:rsid w:val="00E30AA7"/>
    <w:rsid w:val="00E33A66"/>
    <w:rsid w:val="00E345F9"/>
    <w:rsid w:val="00E35EDB"/>
    <w:rsid w:val="00E36638"/>
    <w:rsid w:val="00E40C96"/>
    <w:rsid w:val="00E4282D"/>
    <w:rsid w:val="00E428FE"/>
    <w:rsid w:val="00E43F6E"/>
    <w:rsid w:val="00E44460"/>
    <w:rsid w:val="00E508A1"/>
    <w:rsid w:val="00E52C24"/>
    <w:rsid w:val="00E5300E"/>
    <w:rsid w:val="00E55AEB"/>
    <w:rsid w:val="00E5636C"/>
    <w:rsid w:val="00E56991"/>
    <w:rsid w:val="00E571C3"/>
    <w:rsid w:val="00E579BD"/>
    <w:rsid w:val="00E62C99"/>
    <w:rsid w:val="00E716B4"/>
    <w:rsid w:val="00E75106"/>
    <w:rsid w:val="00E7660B"/>
    <w:rsid w:val="00E76824"/>
    <w:rsid w:val="00E807A2"/>
    <w:rsid w:val="00E81E15"/>
    <w:rsid w:val="00E82942"/>
    <w:rsid w:val="00E832D9"/>
    <w:rsid w:val="00E85A3C"/>
    <w:rsid w:val="00E87090"/>
    <w:rsid w:val="00E8743D"/>
    <w:rsid w:val="00E915B5"/>
    <w:rsid w:val="00E93758"/>
    <w:rsid w:val="00E94828"/>
    <w:rsid w:val="00E971F6"/>
    <w:rsid w:val="00EA0BEC"/>
    <w:rsid w:val="00EA0DEA"/>
    <w:rsid w:val="00EA2E10"/>
    <w:rsid w:val="00EA5177"/>
    <w:rsid w:val="00EA52C8"/>
    <w:rsid w:val="00EB243A"/>
    <w:rsid w:val="00EB680E"/>
    <w:rsid w:val="00EC0663"/>
    <w:rsid w:val="00EC0EBF"/>
    <w:rsid w:val="00EC13E3"/>
    <w:rsid w:val="00EC17BF"/>
    <w:rsid w:val="00EC1E35"/>
    <w:rsid w:val="00EC2440"/>
    <w:rsid w:val="00EC4924"/>
    <w:rsid w:val="00EC52B4"/>
    <w:rsid w:val="00EC79B3"/>
    <w:rsid w:val="00ED00E1"/>
    <w:rsid w:val="00ED0E59"/>
    <w:rsid w:val="00ED4CE2"/>
    <w:rsid w:val="00ED60DB"/>
    <w:rsid w:val="00EE085C"/>
    <w:rsid w:val="00EE114D"/>
    <w:rsid w:val="00EE3FFB"/>
    <w:rsid w:val="00EE6B8D"/>
    <w:rsid w:val="00EE7468"/>
    <w:rsid w:val="00EF113B"/>
    <w:rsid w:val="00EF1D21"/>
    <w:rsid w:val="00EF40AD"/>
    <w:rsid w:val="00EF5D64"/>
    <w:rsid w:val="00F00DCD"/>
    <w:rsid w:val="00F01655"/>
    <w:rsid w:val="00F01AFD"/>
    <w:rsid w:val="00F020BE"/>
    <w:rsid w:val="00F0601A"/>
    <w:rsid w:val="00F10C74"/>
    <w:rsid w:val="00F13F32"/>
    <w:rsid w:val="00F151FA"/>
    <w:rsid w:val="00F23B9D"/>
    <w:rsid w:val="00F31DE6"/>
    <w:rsid w:val="00F37E0B"/>
    <w:rsid w:val="00F4138A"/>
    <w:rsid w:val="00F45124"/>
    <w:rsid w:val="00F45FBE"/>
    <w:rsid w:val="00F535AF"/>
    <w:rsid w:val="00F53872"/>
    <w:rsid w:val="00F546F5"/>
    <w:rsid w:val="00F54C0A"/>
    <w:rsid w:val="00F555F6"/>
    <w:rsid w:val="00F55FB0"/>
    <w:rsid w:val="00F565C4"/>
    <w:rsid w:val="00F62BAA"/>
    <w:rsid w:val="00F63A3A"/>
    <w:rsid w:val="00F671F9"/>
    <w:rsid w:val="00F67B0D"/>
    <w:rsid w:val="00F70802"/>
    <w:rsid w:val="00F72F26"/>
    <w:rsid w:val="00F73F99"/>
    <w:rsid w:val="00F74ACF"/>
    <w:rsid w:val="00F764DB"/>
    <w:rsid w:val="00F7749C"/>
    <w:rsid w:val="00F80146"/>
    <w:rsid w:val="00F8100A"/>
    <w:rsid w:val="00F81059"/>
    <w:rsid w:val="00F81113"/>
    <w:rsid w:val="00F81978"/>
    <w:rsid w:val="00F82A9F"/>
    <w:rsid w:val="00F84743"/>
    <w:rsid w:val="00F85C32"/>
    <w:rsid w:val="00F913E0"/>
    <w:rsid w:val="00F953E7"/>
    <w:rsid w:val="00F95F4D"/>
    <w:rsid w:val="00FA0CB8"/>
    <w:rsid w:val="00FA1630"/>
    <w:rsid w:val="00FA2939"/>
    <w:rsid w:val="00FA33F5"/>
    <w:rsid w:val="00FA6AE7"/>
    <w:rsid w:val="00FA7955"/>
    <w:rsid w:val="00FB415D"/>
    <w:rsid w:val="00FB4E91"/>
    <w:rsid w:val="00FB7375"/>
    <w:rsid w:val="00FC0D07"/>
    <w:rsid w:val="00FC12FD"/>
    <w:rsid w:val="00FC1B00"/>
    <w:rsid w:val="00FC205D"/>
    <w:rsid w:val="00FC2C33"/>
    <w:rsid w:val="00FC3DD0"/>
    <w:rsid w:val="00FC4014"/>
    <w:rsid w:val="00FC65E0"/>
    <w:rsid w:val="00FC6763"/>
    <w:rsid w:val="00FD1115"/>
    <w:rsid w:val="00FD1F8D"/>
    <w:rsid w:val="00FD2017"/>
    <w:rsid w:val="00FD3199"/>
    <w:rsid w:val="00FD6FA1"/>
    <w:rsid w:val="00FD73B3"/>
    <w:rsid w:val="00FD7D19"/>
    <w:rsid w:val="00FE0040"/>
    <w:rsid w:val="00FE0FBD"/>
    <w:rsid w:val="00FE2059"/>
    <w:rsid w:val="00FE3EA5"/>
    <w:rsid w:val="00FE44D5"/>
    <w:rsid w:val="00FE4F99"/>
    <w:rsid w:val="00FE6061"/>
    <w:rsid w:val="00FE7F69"/>
    <w:rsid w:val="00FF118D"/>
    <w:rsid w:val="00FF1DB4"/>
    <w:rsid w:val="00FF3E51"/>
    <w:rsid w:val="00FF5021"/>
    <w:rsid w:val="00FF5E98"/>
    <w:rsid w:val="00FF5FF8"/>
    <w:rsid w:val="00FF7A91"/>
    <w:rsid w:val="0552203C"/>
    <w:rsid w:val="07173B96"/>
    <w:rsid w:val="09AAE288"/>
    <w:rsid w:val="0A114BB6"/>
    <w:rsid w:val="0AE9BDFD"/>
    <w:rsid w:val="0B246D1E"/>
    <w:rsid w:val="0DC7DAE0"/>
    <w:rsid w:val="17310593"/>
    <w:rsid w:val="179A78A6"/>
    <w:rsid w:val="19FEE886"/>
    <w:rsid w:val="1AB9D482"/>
    <w:rsid w:val="2119B4B0"/>
    <w:rsid w:val="2163DBA1"/>
    <w:rsid w:val="22A05D6B"/>
    <w:rsid w:val="24A87ED1"/>
    <w:rsid w:val="2EE8CB6D"/>
    <w:rsid w:val="33A2B855"/>
    <w:rsid w:val="3457F2D6"/>
    <w:rsid w:val="34DDD63B"/>
    <w:rsid w:val="3535CC52"/>
    <w:rsid w:val="398370A6"/>
    <w:rsid w:val="3B3E5EAF"/>
    <w:rsid w:val="40AC6D84"/>
    <w:rsid w:val="4144C685"/>
    <w:rsid w:val="4685DB5C"/>
    <w:rsid w:val="4A3E8224"/>
    <w:rsid w:val="4B160EA1"/>
    <w:rsid w:val="4B6A30FE"/>
    <w:rsid w:val="4C81C891"/>
    <w:rsid w:val="4C8BD99C"/>
    <w:rsid w:val="4D27F9DD"/>
    <w:rsid w:val="4D5AD996"/>
    <w:rsid w:val="4F0168D6"/>
    <w:rsid w:val="503A8C3C"/>
    <w:rsid w:val="5178CA31"/>
    <w:rsid w:val="55E13EA4"/>
    <w:rsid w:val="5E981EF9"/>
    <w:rsid w:val="5EEC723E"/>
    <w:rsid w:val="64F1A518"/>
    <w:rsid w:val="6554681B"/>
    <w:rsid w:val="66D2E3DF"/>
    <w:rsid w:val="67208D6D"/>
    <w:rsid w:val="68F6CBDC"/>
    <w:rsid w:val="69C656F2"/>
    <w:rsid w:val="6C41BC74"/>
    <w:rsid w:val="6FC65F49"/>
    <w:rsid w:val="71CE1B8B"/>
    <w:rsid w:val="71D1DF46"/>
    <w:rsid w:val="74879D74"/>
    <w:rsid w:val="751B1F14"/>
    <w:rsid w:val="7DE61A03"/>
    <w:rsid w:val="7E7BF45D"/>
    <w:rsid w:val="7F48F313"/>
    <w:rsid w:val="7F5FA853"/>
    <w:rsid w:val="7FB6B462"/>
    <w:rsid w:val="7FC3BB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7C88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3EB1"/>
    <w:pPr>
      <w:spacing w:after="0"/>
      <w:jc w:val="both"/>
    </w:pPr>
  </w:style>
  <w:style w:type="paragraph" w:styleId="Heading1">
    <w:name w:val="heading 1"/>
    <w:basedOn w:val="Normal"/>
    <w:next w:val="Normal"/>
    <w:link w:val="Heading1Char"/>
    <w:uiPriority w:val="9"/>
    <w:qFormat/>
    <w:rsid w:val="006573CF"/>
    <w:pPr>
      <w:numPr>
        <w:numId w:val="1"/>
      </w:numPr>
      <w:spacing w:before="240" w:after="120"/>
      <w:ind w:left="720" w:hanging="720"/>
      <w:outlineLvl w:val="0"/>
    </w:pPr>
    <w:rPr>
      <w:b/>
      <w:caps/>
      <w:sz w:val="24"/>
    </w:rPr>
  </w:style>
  <w:style w:type="paragraph" w:styleId="Heading2">
    <w:name w:val="heading 2"/>
    <w:basedOn w:val="Normal"/>
    <w:next w:val="Normal"/>
    <w:link w:val="Heading2Char"/>
    <w:uiPriority w:val="9"/>
    <w:unhideWhenUsed/>
    <w:qFormat/>
    <w:rsid w:val="008316C3"/>
    <w:pPr>
      <w:keepNext/>
      <w:keepLines/>
      <w:numPr>
        <w:ilvl w:val="1"/>
        <w:numId w:val="1"/>
      </w:numPr>
      <w:spacing w:before="240" w:after="120"/>
      <w:ind w:left="720" w:hanging="72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8D3EB1"/>
    <w:pPr>
      <w:keepNext/>
      <w:keepLines/>
      <w:numPr>
        <w:numId w:val="2"/>
      </w:numPr>
      <w:spacing w:before="240" w:after="120"/>
      <w:ind w:left="1440" w:hanging="720"/>
      <w:outlineLvl w:val="2"/>
    </w:pPr>
    <w:rPr>
      <w:rFonts w:eastAsiaTheme="majorEastAsia" w:cstheme="majorBidi"/>
      <w:szCs w:val="24"/>
      <w:u w:val="single"/>
    </w:rPr>
  </w:style>
  <w:style w:type="paragraph" w:styleId="Heading4">
    <w:name w:val="heading 4"/>
    <w:basedOn w:val="Normal"/>
    <w:next w:val="Normal"/>
    <w:link w:val="Heading4Char"/>
    <w:uiPriority w:val="9"/>
    <w:unhideWhenUsed/>
    <w:qFormat/>
    <w:rsid w:val="00996BBB"/>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321DAA"/>
    <w:pPr>
      <w:keepNext/>
      <w:keepLines/>
      <w:spacing w:before="4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50F02"/>
    <w:pPr>
      <w:tabs>
        <w:tab w:val="center" w:pos="4680"/>
        <w:tab w:val="right" w:pos="9360"/>
      </w:tabs>
      <w:spacing w:line="240" w:lineRule="auto"/>
    </w:pPr>
  </w:style>
  <w:style w:type="character" w:styleId="HeaderChar" w:customStyle="1">
    <w:name w:val="Header Char"/>
    <w:basedOn w:val="DefaultParagraphFont"/>
    <w:link w:val="Header"/>
    <w:uiPriority w:val="99"/>
    <w:rsid w:val="00C50F02"/>
  </w:style>
  <w:style w:type="paragraph" w:styleId="Footer">
    <w:name w:val="footer"/>
    <w:basedOn w:val="Normal"/>
    <w:link w:val="FooterChar"/>
    <w:uiPriority w:val="99"/>
    <w:unhideWhenUsed/>
    <w:rsid w:val="00C50F02"/>
    <w:pPr>
      <w:tabs>
        <w:tab w:val="center" w:pos="4680"/>
        <w:tab w:val="right" w:pos="9360"/>
      </w:tabs>
      <w:spacing w:line="240" w:lineRule="auto"/>
    </w:pPr>
  </w:style>
  <w:style w:type="character" w:styleId="FooterChar" w:customStyle="1">
    <w:name w:val="Footer Char"/>
    <w:basedOn w:val="DefaultParagraphFont"/>
    <w:link w:val="Footer"/>
    <w:uiPriority w:val="99"/>
    <w:rsid w:val="00C50F02"/>
  </w:style>
  <w:style w:type="table" w:styleId="TableGrid">
    <w:name w:val="Table Grid"/>
    <w:basedOn w:val="TableNormal"/>
    <w:uiPriority w:val="39"/>
    <w:rsid w:val="00C50F0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573CF"/>
    <w:rPr>
      <w:b/>
      <w:caps/>
      <w:sz w:val="24"/>
    </w:rPr>
  </w:style>
  <w:style w:type="paragraph" w:styleId="Title">
    <w:name w:val="Title"/>
    <w:basedOn w:val="Normal"/>
    <w:next w:val="Normal"/>
    <w:link w:val="TitleChar"/>
    <w:uiPriority w:val="10"/>
    <w:qFormat/>
    <w:rsid w:val="004C5A6B"/>
    <w:pPr>
      <w:spacing w:before="360" w:line="240" w:lineRule="auto"/>
      <w:contextualSpacing/>
      <w:jc w:val="center"/>
    </w:pPr>
    <w:rPr>
      <w:rFonts w:eastAsiaTheme="majorEastAsia" w:cstheme="majorBidi"/>
      <w:b/>
      <w:spacing w:val="-10"/>
      <w:kern w:val="28"/>
      <w:sz w:val="32"/>
      <w:szCs w:val="56"/>
    </w:rPr>
  </w:style>
  <w:style w:type="character" w:styleId="TitleChar" w:customStyle="1">
    <w:name w:val="Title Char"/>
    <w:basedOn w:val="DefaultParagraphFont"/>
    <w:link w:val="Title"/>
    <w:uiPriority w:val="10"/>
    <w:rsid w:val="004C5A6B"/>
    <w:rPr>
      <w:rFonts w:eastAsiaTheme="majorEastAsia" w:cstheme="majorBidi"/>
      <w:b/>
      <w:spacing w:val="-10"/>
      <w:kern w:val="28"/>
      <w:sz w:val="32"/>
      <w:szCs w:val="56"/>
    </w:rPr>
  </w:style>
  <w:style w:type="paragraph" w:styleId="ListParagraph">
    <w:name w:val="List Paragraph"/>
    <w:basedOn w:val="Normal"/>
    <w:uiPriority w:val="34"/>
    <w:qFormat/>
    <w:rsid w:val="00946D5F"/>
    <w:pPr>
      <w:numPr>
        <w:numId w:val="3"/>
      </w:numPr>
      <w:contextualSpacing/>
    </w:pPr>
  </w:style>
  <w:style w:type="character" w:styleId="Heading2Char" w:customStyle="1">
    <w:name w:val="Heading 2 Char"/>
    <w:basedOn w:val="DefaultParagraphFont"/>
    <w:link w:val="Heading2"/>
    <w:uiPriority w:val="9"/>
    <w:rsid w:val="008316C3"/>
    <w:rPr>
      <w:rFonts w:eastAsiaTheme="majorEastAsia" w:cstheme="majorBidi"/>
      <w:b/>
      <w:sz w:val="24"/>
      <w:szCs w:val="26"/>
    </w:rPr>
  </w:style>
  <w:style w:type="character" w:styleId="Heading3Char" w:customStyle="1">
    <w:name w:val="Heading 3 Char"/>
    <w:basedOn w:val="DefaultParagraphFont"/>
    <w:link w:val="Heading3"/>
    <w:uiPriority w:val="9"/>
    <w:rsid w:val="008D3EB1"/>
    <w:rPr>
      <w:rFonts w:eastAsiaTheme="majorEastAsia" w:cstheme="majorBidi"/>
      <w:szCs w:val="24"/>
      <w:u w:val="single"/>
    </w:rPr>
  </w:style>
  <w:style w:type="paragraph" w:styleId="TOCHeading">
    <w:name w:val="TOC Heading"/>
    <w:basedOn w:val="Heading1"/>
    <w:next w:val="Normal"/>
    <w:uiPriority w:val="39"/>
    <w:unhideWhenUsed/>
    <w:qFormat/>
    <w:rsid w:val="008316C3"/>
    <w:pPr>
      <w:keepNext/>
      <w:keepLines/>
      <w:numPr>
        <w:numId w:val="0"/>
      </w:numPr>
      <w:spacing w:after="0"/>
      <w:jc w:val="center"/>
      <w:outlineLvl w:val="9"/>
    </w:pPr>
    <w:rPr>
      <w:rFonts w:eastAsiaTheme="majorEastAsia" w:cstheme="majorBidi"/>
      <w:caps w:val="0"/>
      <w:szCs w:val="32"/>
      <w:u w:val="single"/>
    </w:rPr>
  </w:style>
  <w:style w:type="paragraph" w:styleId="TOC1">
    <w:name w:val="toc 1"/>
    <w:basedOn w:val="Normal"/>
    <w:next w:val="Normal"/>
    <w:autoRedefine/>
    <w:uiPriority w:val="39"/>
    <w:unhideWhenUsed/>
    <w:rsid w:val="00A3054F"/>
    <w:pPr>
      <w:tabs>
        <w:tab w:val="left" w:pos="440"/>
        <w:tab w:val="right" w:leader="dot" w:pos="9350"/>
      </w:tabs>
      <w:spacing w:after="100"/>
    </w:pPr>
    <w:rPr>
      <w:caps/>
    </w:rPr>
  </w:style>
  <w:style w:type="paragraph" w:styleId="TOC2">
    <w:name w:val="toc 2"/>
    <w:basedOn w:val="Normal"/>
    <w:next w:val="Normal"/>
    <w:autoRedefine/>
    <w:uiPriority w:val="39"/>
    <w:unhideWhenUsed/>
    <w:rsid w:val="0003589E"/>
    <w:pPr>
      <w:tabs>
        <w:tab w:val="left" w:pos="720"/>
        <w:tab w:val="right" w:leader="dot" w:pos="9346"/>
      </w:tabs>
      <w:spacing w:after="100"/>
      <w:ind w:left="220"/>
    </w:pPr>
    <w:rPr>
      <w:sz w:val="20"/>
    </w:rPr>
  </w:style>
  <w:style w:type="paragraph" w:styleId="TOC3">
    <w:name w:val="toc 3"/>
    <w:basedOn w:val="Normal"/>
    <w:next w:val="Normal"/>
    <w:autoRedefine/>
    <w:uiPriority w:val="39"/>
    <w:unhideWhenUsed/>
    <w:rsid w:val="0075052B"/>
    <w:pPr>
      <w:tabs>
        <w:tab w:val="left" w:pos="880"/>
        <w:tab w:val="right" w:leader="dot" w:pos="9350"/>
      </w:tabs>
      <w:spacing w:after="100"/>
      <w:ind w:left="440"/>
    </w:pPr>
    <w:rPr>
      <w:sz w:val="20"/>
    </w:rPr>
  </w:style>
  <w:style w:type="character" w:styleId="Hyperlink">
    <w:name w:val="Hyperlink"/>
    <w:basedOn w:val="DefaultParagraphFont"/>
    <w:uiPriority w:val="99"/>
    <w:unhideWhenUsed/>
    <w:rsid w:val="00EA52C8"/>
    <w:rPr>
      <w:color w:val="0563C1" w:themeColor="hyperlink"/>
      <w:u w:val="single"/>
    </w:rPr>
  </w:style>
  <w:style w:type="character" w:styleId="CommentReference">
    <w:name w:val="annotation reference"/>
    <w:basedOn w:val="DefaultParagraphFont"/>
    <w:uiPriority w:val="99"/>
    <w:semiHidden/>
    <w:unhideWhenUsed/>
    <w:rsid w:val="0060733C"/>
    <w:rPr>
      <w:sz w:val="16"/>
      <w:szCs w:val="16"/>
    </w:rPr>
  </w:style>
  <w:style w:type="paragraph" w:styleId="CommentText">
    <w:name w:val="annotation text"/>
    <w:basedOn w:val="Normal"/>
    <w:link w:val="CommentTextChar"/>
    <w:uiPriority w:val="99"/>
    <w:unhideWhenUsed/>
    <w:rsid w:val="0060733C"/>
    <w:pPr>
      <w:spacing w:line="240" w:lineRule="auto"/>
    </w:pPr>
    <w:rPr>
      <w:sz w:val="20"/>
      <w:szCs w:val="20"/>
    </w:rPr>
  </w:style>
  <w:style w:type="character" w:styleId="CommentTextChar" w:customStyle="1">
    <w:name w:val="Comment Text Char"/>
    <w:basedOn w:val="DefaultParagraphFont"/>
    <w:link w:val="CommentText"/>
    <w:uiPriority w:val="99"/>
    <w:rsid w:val="0060733C"/>
    <w:rPr>
      <w:sz w:val="20"/>
      <w:szCs w:val="20"/>
    </w:rPr>
  </w:style>
  <w:style w:type="paragraph" w:styleId="CommentSubject">
    <w:name w:val="annotation subject"/>
    <w:basedOn w:val="CommentText"/>
    <w:next w:val="CommentText"/>
    <w:link w:val="CommentSubjectChar"/>
    <w:uiPriority w:val="99"/>
    <w:semiHidden/>
    <w:unhideWhenUsed/>
    <w:rsid w:val="0060733C"/>
    <w:rPr>
      <w:b/>
      <w:bCs/>
    </w:rPr>
  </w:style>
  <w:style w:type="character" w:styleId="CommentSubjectChar" w:customStyle="1">
    <w:name w:val="Comment Subject Char"/>
    <w:basedOn w:val="CommentTextChar"/>
    <w:link w:val="CommentSubject"/>
    <w:uiPriority w:val="99"/>
    <w:semiHidden/>
    <w:rsid w:val="0060733C"/>
    <w:rPr>
      <w:b/>
      <w:bCs/>
      <w:sz w:val="20"/>
      <w:szCs w:val="20"/>
    </w:rPr>
  </w:style>
  <w:style w:type="paragraph" w:styleId="BalloonText">
    <w:name w:val="Balloon Text"/>
    <w:basedOn w:val="Normal"/>
    <w:link w:val="BalloonTextChar"/>
    <w:uiPriority w:val="99"/>
    <w:semiHidden/>
    <w:unhideWhenUsed/>
    <w:rsid w:val="0060733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0733C"/>
    <w:rPr>
      <w:rFonts w:ascii="Segoe UI" w:hAnsi="Segoe UI" w:cs="Segoe UI"/>
      <w:sz w:val="18"/>
      <w:szCs w:val="18"/>
    </w:rPr>
  </w:style>
  <w:style w:type="paragraph" w:styleId="FootnoteText">
    <w:name w:val="footnote text"/>
    <w:basedOn w:val="Normal"/>
    <w:link w:val="FootnoteTextChar"/>
    <w:uiPriority w:val="99"/>
    <w:semiHidden/>
    <w:unhideWhenUsed/>
    <w:rsid w:val="003E697E"/>
    <w:pPr>
      <w:spacing w:line="240" w:lineRule="auto"/>
    </w:pPr>
    <w:rPr>
      <w:sz w:val="20"/>
      <w:szCs w:val="20"/>
    </w:rPr>
  </w:style>
  <w:style w:type="character" w:styleId="FootnoteTextChar" w:customStyle="1">
    <w:name w:val="Footnote Text Char"/>
    <w:basedOn w:val="DefaultParagraphFont"/>
    <w:link w:val="FootnoteText"/>
    <w:uiPriority w:val="99"/>
    <w:semiHidden/>
    <w:rsid w:val="003E697E"/>
    <w:rPr>
      <w:sz w:val="20"/>
      <w:szCs w:val="20"/>
    </w:rPr>
  </w:style>
  <w:style w:type="character" w:styleId="FootnoteReference">
    <w:name w:val="footnote reference"/>
    <w:basedOn w:val="DefaultParagraphFont"/>
    <w:uiPriority w:val="99"/>
    <w:semiHidden/>
    <w:unhideWhenUsed/>
    <w:rsid w:val="003E697E"/>
    <w:rPr>
      <w:vertAlign w:val="superscript"/>
    </w:rPr>
  </w:style>
  <w:style w:type="character" w:styleId="UnresolvedMention">
    <w:name w:val="Unresolved Mention"/>
    <w:basedOn w:val="DefaultParagraphFont"/>
    <w:uiPriority w:val="99"/>
    <w:semiHidden/>
    <w:unhideWhenUsed/>
    <w:rsid w:val="007E0E82"/>
    <w:rPr>
      <w:color w:val="605E5C"/>
      <w:shd w:val="clear" w:color="auto" w:fill="E1DFDD"/>
    </w:rPr>
  </w:style>
  <w:style w:type="paragraph" w:styleId="Revision">
    <w:name w:val="Revision"/>
    <w:hidden/>
    <w:uiPriority w:val="99"/>
    <w:semiHidden/>
    <w:rsid w:val="00825338"/>
    <w:pPr>
      <w:spacing w:after="0" w:line="240" w:lineRule="auto"/>
    </w:pPr>
  </w:style>
  <w:style w:type="character" w:styleId="Heading4Char" w:customStyle="1">
    <w:name w:val="Heading 4 Char"/>
    <w:basedOn w:val="DefaultParagraphFont"/>
    <w:link w:val="Heading4"/>
    <w:uiPriority w:val="9"/>
    <w:rsid w:val="00996BBB"/>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rsid w:val="00321DAA"/>
    <w:rPr>
      <w:rFonts w:asciiTheme="majorHAnsi" w:hAnsiTheme="majorHAnsi" w:eastAsiaTheme="majorEastAsia" w:cstheme="majorBidi"/>
      <w:color w:val="2E74B5" w:themeColor="accent1" w:themeShade="BF"/>
    </w:rPr>
  </w:style>
  <w:style w:type="character" w:styleId="FollowedHyperlink">
    <w:name w:val="FollowedHyperlink"/>
    <w:basedOn w:val="DefaultParagraphFont"/>
    <w:uiPriority w:val="99"/>
    <w:semiHidden/>
    <w:unhideWhenUsed/>
    <w:rsid w:val="001015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758">
      <w:bodyDiv w:val="1"/>
      <w:marLeft w:val="0"/>
      <w:marRight w:val="0"/>
      <w:marTop w:val="0"/>
      <w:marBottom w:val="0"/>
      <w:divBdr>
        <w:top w:val="none" w:sz="0" w:space="0" w:color="auto"/>
        <w:left w:val="none" w:sz="0" w:space="0" w:color="auto"/>
        <w:bottom w:val="none" w:sz="0" w:space="0" w:color="auto"/>
        <w:right w:val="none" w:sz="0" w:space="0" w:color="auto"/>
      </w:divBdr>
    </w:div>
    <w:div w:id="277958920">
      <w:bodyDiv w:val="1"/>
      <w:marLeft w:val="0"/>
      <w:marRight w:val="0"/>
      <w:marTop w:val="0"/>
      <w:marBottom w:val="0"/>
      <w:divBdr>
        <w:top w:val="none" w:sz="0" w:space="0" w:color="auto"/>
        <w:left w:val="none" w:sz="0" w:space="0" w:color="auto"/>
        <w:bottom w:val="none" w:sz="0" w:space="0" w:color="auto"/>
        <w:right w:val="none" w:sz="0" w:space="0" w:color="auto"/>
      </w:divBdr>
    </w:div>
    <w:div w:id="747382219">
      <w:bodyDiv w:val="1"/>
      <w:marLeft w:val="0"/>
      <w:marRight w:val="0"/>
      <w:marTop w:val="0"/>
      <w:marBottom w:val="0"/>
      <w:divBdr>
        <w:top w:val="none" w:sz="0" w:space="0" w:color="auto"/>
        <w:left w:val="none" w:sz="0" w:space="0" w:color="auto"/>
        <w:bottom w:val="none" w:sz="0" w:space="0" w:color="auto"/>
        <w:right w:val="none" w:sz="0" w:space="0" w:color="auto"/>
      </w:divBdr>
      <w:divsChild>
        <w:div w:id="143397977">
          <w:marLeft w:val="0"/>
          <w:marRight w:val="0"/>
          <w:marTop w:val="0"/>
          <w:marBottom w:val="0"/>
          <w:divBdr>
            <w:top w:val="none" w:sz="0" w:space="0" w:color="auto"/>
            <w:left w:val="none" w:sz="0" w:space="0" w:color="auto"/>
            <w:bottom w:val="none" w:sz="0" w:space="0" w:color="auto"/>
            <w:right w:val="none" w:sz="0" w:space="0" w:color="auto"/>
          </w:divBdr>
        </w:div>
        <w:div w:id="530074301">
          <w:marLeft w:val="0"/>
          <w:marRight w:val="0"/>
          <w:marTop w:val="0"/>
          <w:marBottom w:val="0"/>
          <w:divBdr>
            <w:top w:val="none" w:sz="0" w:space="0" w:color="auto"/>
            <w:left w:val="none" w:sz="0" w:space="0" w:color="auto"/>
            <w:bottom w:val="none" w:sz="0" w:space="0" w:color="auto"/>
            <w:right w:val="none" w:sz="0" w:space="0" w:color="auto"/>
          </w:divBdr>
        </w:div>
        <w:div w:id="624505567">
          <w:marLeft w:val="0"/>
          <w:marRight w:val="0"/>
          <w:marTop w:val="0"/>
          <w:marBottom w:val="0"/>
          <w:divBdr>
            <w:top w:val="none" w:sz="0" w:space="0" w:color="auto"/>
            <w:left w:val="none" w:sz="0" w:space="0" w:color="auto"/>
            <w:bottom w:val="none" w:sz="0" w:space="0" w:color="auto"/>
            <w:right w:val="none" w:sz="0" w:space="0" w:color="auto"/>
          </w:divBdr>
        </w:div>
        <w:div w:id="802037032">
          <w:marLeft w:val="0"/>
          <w:marRight w:val="0"/>
          <w:marTop w:val="0"/>
          <w:marBottom w:val="0"/>
          <w:divBdr>
            <w:top w:val="none" w:sz="0" w:space="0" w:color="auto"/>
            <w:left w:val="none" w:sz="0" w:space="0" w:color="auto"/>
            <w:bottom w:val="none" w:sz="0" w:space="0" w:color="auto"/>
            <w:right w:val="none" w:sz="0" w:space="0" w:color="auto"/>
          </w:divBdr>
        </w:div>
        <w:div w:id="1073048289">
          <w:marLeft w:val="0"/>
          <w:marRight w:val="0"/>
          <w:marTop w:val="0"/>
          <w:marBottom w:val="0"/>
          <w:divBdr>
            <w:top w:val="none" w:sz="0" w:space="0" w:color="auto"/>
            <w:left w:val="none" w:sz="0" w:space="0" w:color="auto"/>
            <w:bottom w:val="none" w:sz="0" w:space="0" w:color="auto"/>
            <w:right w:val="none" w:sz="0" w:space="0" w:color="auto"/>
          </w:divBdr>
        </w:div>
        <w:div w:id="1297755248">
          <w:marLeft w:val="0"/>
          <w:marRight w:val="0"/>
          <w:marTop w:val="0"/>
          <w:marBottom w:val="0"/>
          <w:divBdr>
            <w:top w:val="none" w:sz="0" w:space="0" w:color="auto"/>
            <w:left w:val="none" w:sz="0" w:space="0" w:color="auto"/>
            <w:bottom w:val="none" w:sz="0" w:space="0" w:color="auto"/>
            <w:right w:val="none" w:sz="0" w:space="0" w:color="auto"/>
          </w:divBdr>
        </w:div>
        <w:div w:id="1722632771">
          <w:marLeft w:val="0"/>
          <w:marRight w:val="0"/>
          <w:marTop w:val="0"/>
          <w:marBottom w:val="0"/>
          <w:divBdr>
            <w:top w:val="none" w:sz="0" w:space="0" w:color="auto"/>
            <w:left w:val="none" w:sz="0" w:space="0" w:color="auto"/>
            <w:bottom w:val="none" w:sz="0" w:space="0" w:color="auto"/>
            <w:right w:val="none" w:sz="0" w:space="0" w:color="auto"/>
          </w:divBdr>
        </w:div>
        <w:div w:id="1762676874">
          <w:marLeft w:val="0"/>
          <w:marRight w:val="0"/>
          <w:marTop w:val="0"/>
          <w:marBottom w:val="0"/>
          <w:divBdr>
            <w:top w:val="none" w:sz="0" w:space="0" w:color="auto"/>
            <w:left w:val="none" w:sz="0" w:space="0" w:color="auto"/>
            <w:bottom w:val="none" w:sz="0" w:space="0" w:color="auto"/>
            <w:right w:val="none" w:sz="0" w:space="0" w:color="auto"/>
          </w:divBdr>
        </w:div>
      </w:divsChild>
    </w:div>
    <w:div w:id="913392220">
      <w:bodyDiv w:val="1"/>
      <w:marLeft w:val="0"/>
      <w:marRight w:val="0"/>
      <w:marTop w:val="0"/>
      <w:marBottom w:val="0"/>
      <w:divBdr>
        <w:top w:val="none" w:sz="0" w:space="0" w:color="auto"/>
        <w:left w:val="none" w:sz="0" w:space="0" w:color="auto"/>
        <w:bottom w:val="none" w:sz="0" w:space="0" w:color="auto"/>
        <w:right w:val="none" w:sz="0" w:space="0" w:color="auto"/>
      </w:divBdr>
    </w:div>
    <w:div w:id="161790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healthequity.sharepoint.com/:w:/r/sites/PolicyCenter/HQY/_layouts/15/Doc.aspx?sourcedoc=%7BA15C3E19-0350-4889-AC68-637ED328BAEC%7D&amp;file=Privacy%20Standard%20-%20Privacy%20and%20Security%20Sanctions%20Matrix.docx&amp;action=default&amp;mobileredirect=true" TargetMode="External" Id="rId13" /><Relationship Type="http://schemas.openxmlformats.org/officeDocument/2006/relationships/hyperlink" Target="https://healthequity.sharepoint.com/:w:/r/sites/PolicyCenter/HQY/CPP/Purchasing%20Policy.docx?d=w66dc1e3e6a924843bdd7ef015e97ce2b&amp;csf=1&amp;web=1&amp;e=4LVz2o" TargetMode="External" Id="rId18" /><Relationship Type="http://schemas.openxmlformats.org/officeDocument/2006/relationships/hyperlink" Target="https://healthequity.sharepoint.com/:w:/r/sites/PolicyCenter/HQY/CPP/Privacy%20Standard%20-%20GLBA%20Nonpublic%20Personal%20Information%20(NPI).docx?d=w5395725a03b5402c9536fa18f12803fa&amp;csf=1&amp;web=1&amp;e=2Ct4GZ" TargetMode="External" Id="rId26" /><Relationship Type="http://schemas.openxmlformats.org/officeDocument/2006/relationships/hyperlink" Target="https://healthequity.sharepoint.com/:w:/r/sites/PolicyCenter/HQY/CPP/Privacy%20Standard%20-%20Privacy%20and%20Security%20Sanctions%20Matrix.docx?d=wa15c3e1903504889ac68637ed328baec&amp;csf=1&amp;web=1&amp;e=Hn9aEH" TargetMode="External" Id="rId39" /><Relationship Type="http://schemas.openxmlformats.org/officeDocument/2006/relationships/hyperlink" Target="https://healthequity.sharepoint.com/:w:/r/sites/PolicyCenter/HQY/CPP/Audit%20and%20Risk%20Committee%20Charter.docx?d=wda9a52d7a2f549d09d67212b63ab0d25&amp;csf=1&amp;web=1&amp;e=0yeA7T" TargetMode="External" Id="rId21" /><Relationship Type="http://schemas.openxmlformats.org/officeDocument/2006/relationships/hyperlink" Target="https://healthequity.sharepoint.com/sites/PolicyCenter/HQY/SitePages/Whistleblower%20Holtline.aspx" TargetMode="External" Id="rId34" /><Relationship Type="http://schemas.openxmlformats.org/officeDocument/2006/relationships/footer" Target="footer1.xml" Id="rId42" /><Relationship Type="http://schemas.openxmlformats.org/officeDocument/2006/relationships/styles" Target="styles.xml" Id="rId7" /><Relationship Type="http://schemas.openxmlformats.org/officeDocument/2006/relationships/hyperlink" Target="https://healthequity.sharepoint.com/:w:/r/sites/PolicyCenter/HQY/CPP/Privacy%20Standard%20-%20Privacy%20Impact%20Assessments.docx?d=wf9c2f84deeb4441fa09a7e3c1dd7ae87&amp;csf=1&amp;web=1&amp;e=gONEcf" TargetMode="External" Id="rId29" /><Relationship Type="http://schemas.openxmlformats.org/officeDocument/2006/relationships/hyperlink" Target="https://healthequity.sharepoint.com/:w:/r/sites/PolicyCenter/HQY/_layouts/15/Doc.aspx?sourcedoc=%7BE274135E-D206-4510-9AD4-9F3D36D63069%7D&amp;file=Privacy%20Standard%20-%20HIPAA%20Protected%20Health%20Information%20(PHI).docx&amp;action=default&amp;mobileredirect=true" TargetMode="External" Id="rId16" /><Relationship Type="http://schemas.openxmlformats.org/officeDocument/2006/relationships/hyperlink" Target="https://healthequity.sharepoint.com/:w:/r/sites/PolicyCenter/HQY/CPP/Operations%20Partner%20Risk%20Management%20Program.docx?d=wfb9571aa5e2745cb8d8a8045c06550c7&amp;csf=1&amp;web=1&amp;e=mhD7lA" TargetMode="External" Id="rId20"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healthequity.sharepoint.com/:w:/r/sites/PolicyCenter/HQY/_layouts/15/Doc.aspx?sourcedoc=%7B4E466E6F-A5A3-4D62-9C22-D96E530D3BBA%7D&amp;file=Privacy%20Standard%20-%20Inquiry%20Complaint%20Incident%20Breach.docx&amp;action=default&amp;mobileredirect=true" TargetMode="External" Id="rId24" /><Relationship Type="http://schemas.openxmlformats.org/officeDocument/2006/relationships/hyperlink" Target="https://healthequity.sharepoint.com/:w:/r/sites/PolicyCenter/HQY/CPP/Operations%20Partner%20Risk%20Management%20Program.docx?d=wfb9571aa5e2745cb8d8a8045c06550c7&amp;csf=1&amp;web=1&amp;e=k5ho5M" TargetMode="External" Id="rId32" /><Relationship Type="http://schemas.openxmlformats.org/officeDocument/2006/relationships/hyperlink" Target="https://healthequity.sharepoint.com/:w:/r/sites/PolicyCenter/HQY/_layouts/15/Doc.aspx?sourcedoc=%7BE47E6C9C-B5F2-4E4B-AD37-FE784CF2DF05%7D&amp;file=Security%20Incident%20Response%20Plan.docx&amp;action=default&amp;mobileredirect=true" TargetMode="External" Id="rId37" /><Relationship Type="http://schemas.openxmlformats.org/officeDocument/2006/relationships/image" Target="media/image1.png" Id="rId40" /><Relationship Type="http://schemas.openxmlformats.org/officeDocument/2006/relationships/fontTable" Target="fontTable.xml" Id="rId45" /><Relationship Type="http://schemas.openxmlformats.org/officeDocument/2006/relationships/customXml" Target="../customXml/item5.xml" Id="rId5" /><Relationship Type="http://schemas.openxmlformats.org/officeDocument/2006/relationships/hyperlink" Target="https://healthequity.sharepoint.com/:w:/r/sites/PolicyCenter/HQY/_layouts/15/Doc.aspx?sourcedoc=%7BE274135E-D206-4510-9AD4-9F3D36D63069%7D&amp;file=Privacy%20Standard%20-%20HIPAA%20Protected%20Health%20Information%20(PHI).docx&amp;action=default&amp;mobileredirect=true" TargetMode="External" Id="rId15" /><Relationship Type="http://schemas.openxmlformats.org/officeDocument/2006/relationships/hyperlink" Target="https://healthequity.sharepoint.com/:w:/r/sites/PolicyCenter/HQY/_layouts/15/Doc.aspx?sourcedoc=%7BA15C3E19-0350-4889-AC68-637ED328BAEC%7D&amp;file=Privacy%20Standard%20-%20Privacy%20and%20Security%20Sanctions%20Matrix.docx&amp;action=default&amp;mobileredirect=true" TargetMode="External" Id="rId23" /><Relationship Type="http://schemas.openxmlformats.org/officeDocument/2006/relationships/hyperlink" Target="https://healthequity.sharepoint.com/:w:/r/sites/PolicyCenter/HQY/_layouts/15/Doc.aspx?sourcedoc=%7BA15C3E19-0350-4889-AC68-637ED328BAEC%7D&amp;file=Privacy%20Standard%20-%20Privacy%20and%20Security%20Sanctions%20Matrix.docx&amp;action=default&amp;mobileredirect=true" TargetMode="External" Id="rId28" /><Relationship Type="http://schemas.openxmlformats.org/officeDocument/2006/relationships/hyperlink" Target="https://healthequity.sharepoint.com/:w:/r/sites/PolicyCenter/HQY/_layouts/15/Doc.aspx?sourcedoc=%7B9F330F87-C75C-48E9-B977-4D72F13C3ABF%7D&amp;file=Privacy%20Event%20Response%20Plan.docx&amp;action=default&amp;mobileredirect=true" TargetMode="External" Id="rId36" /><Relationship Type="http://schemas.openxmlformats.org/officeDocument/2006/relationships/footnotes" Target="footnotes.xml" Id="rId10" /><Relationship Type="http://schemas.openxmlformats.org/officeDocument/2006/relationships/hyperlink" Target="https://healthequity.sharepoint.com/:w:/r/sites/PolicyCenter/HQY/CPP/Operations%20Partner%20Program.docx?d=wcc5cf23a4bee4b40807db476dd281673&amp;csf=1&amp;web=1&amp;e=5KAatM" TargetMode="External" Id="rId19" /><Relationship Type="http://schemas.openxmlformats.org/officeDocument/2006/relationships/hyperlink" Target="https://healthequity.sharepoint.com/:w:/r/sites/PolicyCenter/HQY/_layouts/15/Doc.aspx?sourcedoc=%7BF3D42328-9797-4AD3-AD43-BE099BFED784%7D&amp;file=Record%20Retention%20Policy.docx&amp;action=default&amp;mobileredirect=true" TargetMode="External" Id="rId31" /><Relationship Type="http://schemas.openxmlformats.org/officeDocument/2006/relationships/footer" Target="footer2.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healthequity.sharepoint.com/:w:/r/sites/PolicyCenter/HQY/_layouts/15/Doc.aspx?sourcedoc=%7B324DA758-2517-412F-B2E4-6694F0789CF5%7D&amp;file=Privacy%20Standard%20-%20Consumer%20Privacy.docx&amp;action=default&amp;mobileredirect=true" TargetMode="External" Id="rId14" /><Relationship Type="http://schemas.openxmlformats.org/officeDocument/2006/relationships/hyperlink" Target="https://healthequity.sharepoint.com/:w:/r/sites/PolicyCenter/HQY/_layouts/15/Doc.aspx?sourcedoc=%7B25B767F0-8FAD-4521-8773-18A6B1877506%7D&amp;file=Public%20Policy%20%26%20Government%20Affairs%20Program.docx&amp;action=default&amp;mobileredirect=true" TargetMode="External" Id="rId22" /><Relationship Type="http://schemas.openxmlformats.org/officeDocument/2006/relationships/hyperlink" Target="https://healthequity.sharepoint.com/:w:/r/sites/PolicyCenter/HQY/CPP/Privacy%20Standard%20-%20HIPAA%20Protected%20Health%20Information%20(PHI).docx?d=we274135ed20645109ad49f3d36d63069&amp;csf=1&amp;web=1&amp;e=MEscvf" TargetMode="External" Id="rId27" /><Relationship Type="http://schemas.openxmlformats.org/officeDocument/2006/relationships/hyperlink" Target="https://healthequity.sharepoint.com/:w:/r/sites/PolicyCenter/HQY/CPP/Privacy%20Standard%20-%20Privacy%20Impact%20Assessments.docx?d=wf9c2f84deeb4441fa09a7e3c1dd7ae87&amp;csf=1&amp;web=1&amp;e=gONEcf" TargetMode="External" Id="rId30" /><Relationship Type="http://schemas.openxmlformats.org/officeDocument/2006/relationships/hyperlink" Target="https://healthequity.sharepoint.com/:w:/r/sites/PolicyCenter/HQY/_layouts/15/Doc.aspx?sourcedoc=%7B4E466E6F-A5A3-4D62-9C22-D96E530D3BBA%7D&amp;file=Privacy%20Standard%20-%20Inquiry%20Complaint%20Incident%20Breach.docx&amp;action=default&amp;mobileredirect=true" TargetMode="External" Id="rId35" /><Relationship Type="http://schemas.openxmlformats.org/officeDocument/2006/relationships/header" Target="header2.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hyperlink" Target="https://healthequity.sharepoint.com/:w:/r/sites/PolicyCenter/HQY/_layouts/15/Doc.aspx?sourcedoc=%7BE2C019AE-51BC-4D5B-B67D-098AAE7C0359%7D&amp;file=Security%20Standard%20-%20Payment%20Card%20Industry%20Data.docx&amp;action=default&amp;mobileredirect=true" TargetMode="External" Id="rId12" /><Relationship Type="http://schemas.openxmlformats.org/officeDocument/2006/relationships/hyperlink" Target="https://healthequity.sharepoint.com/:w:/r/sites/PolicyCenter/HQY/CPP/Contracting%20Policy.docx?d=w4c55581aafe540da9befbacf7c367e7d&amp;csf=1&amp;web=1&amp;e=SRQ0Qf" TargetMode="External" Id="rId17" /><Relationship Type="http://schemas.openxmlformats.org/officeDocument/2006/relationships/hyperlink" Target="https://healthequity.sharepoint.com/:w:/r/sites/PolicyCenter/HQY/_layouts/15/Doc.aspx?sourcedoc=%7B324DA758-2517-412F-B2E4-6694F0789CF5%7D&amp;file=Privacy%20Standard%20-%20Consumer%20Privacy.docx&amp;action=default&amp;mobileredirect=true" TargetMode="External" Id="rId25" /><Relationship Type="http://schemas.openxmlformats.org/officeDocument/2006/relationships/hyperlink" Target="https://healthequity.workvivo.us/spaces/11531/feed" TargetMode="External" Id="rId33" /><Relationship Type="http://schemas.openxmlformats.org/officeDocument/2006/relationships/hyperlink" Target="https://healthequity.sharepoint.com/:w:/r/sites/PolicyCenter/HQY/_layouts/15/Doc.aspx?sourcedoc=%7BDA9A52D7-A2F5-49D0-9D67-212B63AB0D25%7D&amp;file=Audit%20and%20Risk%20Committee%20Charter.docx&amp;action=default&amp;mobileredirect=true" TargetMode="External" Id="rId38" /><Relationship Type="http://schemas.openxmlformats.org/officeDocument/2006/relationships/theme" Target="theme/theme1.xml" Id="rId46" /></Relationships>
</file>

<file path=word/_rels/footnotes.xml.rels><?xml version="1.0" encoding="UTF-8" standalone="yes"?>
<Relationships xmlns="http://schemas.openxmlformats.org/package/2006/relationships"><Relationship Id="rId3" Type="http://schemas.openxmlformats.org/officeDocument/2006/relationships/hyperlink" Target="https://healthequity.sharepoint.com/:w:/r/sites/PolicyCenter/HQY/_layouts/15/Doc.aspx?sourcedoc=%7B4E466E6F-A5A3-4D62-9C22-D96E530D3BBA%7D&amp;file=Privacy%20Standard%20-%20Inquiry%20Complaint%20Incident%20Breach.docx&amp;action=default&amp;mobileredirect=true" TargetMode="External"/><Relationship Id="rId7" Type="http://schemas.openxmlformats.org/officeDocument/2006/relationships/hyperlink" Target="https://healthequity.sharepoint.com/:w:/r/sites/PolicyCenter/HQY/CPP/Operations%20Partner%20Program.docx?d=wcc5cf23a4bee4b40807db476dd281673&amp;csf=1&amp;web=1&amp;e=5KAatM" TargetMode="External"/><Relationship Id="rId2" Type="http://schemas.openxmlformats.org/officeDocument/2006/relationships/hyperlink" Target="https://www.dol.gov/general/ppii" TargetMode="External"/><Relationship Id="rId1" Type="http://schemas.openxmlformats.org/officeDocument/2006/relationships/hyperlink" Target="https://www.law.cornell.edu/cfr/text/45/160.103" TargetMode="External"/><Relationship Id="rId6" Type="http://schemas.openxmlformats.org/officeDocument/2006/relationships/hyperlink" Target="https://www.hhs.gov/hipaa/for-professionals/privacy/laws-regulations/index.html" TargetMode="External"/><Relationship Id="rId5" Type="http://schemas.openxmlformats.org/officeDocument/2006/relationships/hyperlink" Target="https://www.hhs.gov/answers/hipaa/what-is-phi/index.html" TargetMode="External"/><Relationship Id="rId4" Type="http://schemas.openxmlformats.org/officeDocument/2006/relationships/hyperlink" Target="https://www.ftc.gov/business-guidance/resources/how-comply-privacy-consumer-financial-information-rule-gramm-leach-bliley-ac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3F38578CCDE74A949383D57338D7A9" ma:contentTypeVersion="35" ma:contentTypeDescription="Create a new document." ma:contentTypeScope="" ma:versionID="d58e9b499785761318401ba6d7273f23">
  <xsd:schema xmlns:xsd="http://www.w3.org/2001/XMLSchema" xmlns:xs="http://www.w3.org/2001/XMLSchema" xmlns:p="http://schemas.microsoft.com/office/2006/metadata/properties" xmlns:ns2="76f1e145-2265-4332-a997-e68b19eaf7e4" xmlns:ns3="3d5d9661-a9d4-420b-9d89-c81af4ca935d" xmlns:ns4="166b7b9e-7adb-4d10-a86b-b48417c88033" targetNamespace="http://schemas.microsoft.com/office/2006/metadata/properties" ma:root="true" ma:fieldsID="b9b33bd84de97a8a1ae90b2c4d58638c" ns2:_="" ns3:_="" ns4:_="">
    <xsd:import namespace="76f1e145-2265-4332-a997-e68b19eaf7e4"/>
    <xsd:import namespace="3d5d9661-a9d4-420b-9d89-c81af4ca935d"/>
    <xsd:import namespace="166b7b9e-7adb-4d10-a86b-b48417c88033"/>
    <xsd:element name="properties">
      <xsd:complexType>
        <xsd:sequence>
          <xsd:element name="documentManagement">
            <xsd:complexType>
              <xsd:all>
                <xsd:element ref="ns2:CPPType" minOccurs="0"/>
                <xsd:element ref="ns2:Owner" minOccurs="0"/>
                <xsd:element ref="ns2:Sponsor" minOccurs="0"/>
                <xsd:element ref="ns3:Notes0" minOccurs="0"/>
                <xsd:element ref="ns3:Related_x0020_Program" minOccurs="0"/>
                <xsd:element ref="ns3:EffectiveDate" minOccurs="0"/>
                <xsd:element ref="ns3:DateofLastApproval" minOccurs="0"/>
                <xsd:element ref="ns3:Related_x0020_Committee" minOccurs="0"/>
                <xsd:element ref="ns3:kmgj" minOccurs="0"/>
                <xsd:element ref="ns3:Related_x0020_Charter" minOccurs="0"/>
                <xsd:element ref="ns3:Related_x0020_Policy" minOccurs="0"/>
                <xsd:element ref="ns3:Related_x0020_Team" minOccurs="0"/>
                <xsd:element ref="ns3:Collect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4:SharedWithUsers" minOccurs="0"/>
                <xsd:element ref="ns4:SharedWithDetails" minOccurs="0"/>
                <xsd:element ref="ns3:MediaServiceObjectDetectorVersions" minOccurs="0"/>
                <xsd:element ref="ns3:MediaServiceSearchProperties" minOccurs="0"/>
                <xsd:element ref="ns3:RelatedStandar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1e145-2265-4332-a997-e68b19eaf7e4" elementFormDefault="qualified">
    <xsd:import namespace="http://schemas.microsoft.com/office/2006/documentManagement/types"/>
    <xsd:import namespace="http://schemas.microsoft.com/office/infopath/2007/PartnerControls"/>
    <xsd:element name="CPPType" ma:index="2" nillable="true" ma:displayName="Type" ma:format="Dropdown" ma:internalName="CPPType">
      <xsd:simpleType>
        <xsd:restriction base="dms:Choice">
          <xsd:enumeration value="Charter"/>
          <xsd:enumeration value="Policy"/>
          <xsd:enumeration value="Standard"/>
          <xsd:enumeration value="Program"/>
          <xsd:enumeration value="Requirement"/>
          <xsd:enumeration value="Notice"/>
        </xsd:restriction>
      </xsd:simpleType>
    </xsd:element>
    <xsd:element name="Owner" ma:index="3" nillable="true" ma:displayName="Owner" ma:format="Dropdown" ma:internalName="Owner">
      <xsd:simpleType>
        <xsd:restriction base="dms:Choice">
          <xsd:enumeration value="Board of Directors"/>
          <xsd:enumeration value="----------"/>
          <xsd:enumeration value="Audit and Risk Committee"/>
          <xsd:enumeration value="Talent, Compensation and Culture Committee"/>
          <xsd:enumeration value="Custody Committee"/>
          <xsd:enumeration value="Cybersecurity Subcommittee"/>
          <xsd:enumeration value="Nominating, Governance and Corporate Sustainability Committee"/>
          <xsd:enumeration value="----------"/>
          <xsd:enumeration value="Individual Executive"/>
          <xsd:enumeration value="Certifying Officers"/>
          <xsd:enumeration value="Senior Leadership Team"/>
          <xsd:enumeration value="----------"/>
          <xsd:enumeration value="Customer Experience Council"/>
          <xsd:enumeration value="Data Governance Council"/>
          <xsd:enumeration value="Disclosure Committee"/>
          <xsd:enumeration value="Risk Committee"/>
        </xsd:restriction>
      </xsd:simpleType>
    </xsd:element>
    <xsd:element name="Sponsor" ma:index="4" nillable="true" ma:displayName="Sponsor" ma:format="Dropdown" ma:internalName="Sponsor">
      <xsd:simpleType>
        <xsd:restriction base="dms:Choice">
          <xsd:enumeration value="CDS"/>
          <xsd:enumeration value="Chief Commercial Officer (CCO)"/>
          <xsd:enumeration value="Chief Customer Officer (CCO)"/>
          <xsd:enumeration value="CFO"/>
          <xsd:enumeration value="CPO"/>
          <xsd:enumeration value="CSO"/>
          <xsd:enumeration value="CTO"/>
          <xsd:enumeration value="General Counsel"/>
          <xsd:enumeration value="CRO"/>
          <xsd:enumeration value="Internal Audit"/>
        </xsd:restriction>
      </xsd:simpleType>
    </xsd:element>
  </xsd:schema>
  <xsd:schema xmlns:xsd="http://www.w3.org/2001/XMLSchema" xmlns:xs="http://www.w3.org/2001/XMLSchema" xmlns:dms="http://schemas.microsoft.com/office/2006/documentManagement/types" xmlns:pc="http://schemas.microsoft.com/office/infopath/2007/PartnerControls" targetNamespace="3d5d9661-a9d4-420b-9d89-c81af4ca935d" elementFormDefault="qualified">
    <xsd:import namespace="http://schemas.microsoft.com/office/2006/documentManagement/types"/>
    <xsd:import namespace="http://schemas.microsoft.com/office/infopath/2007/PartnerControls"/>
    <xsd:element name="Notes0" ma:index="5" nillable="true" ma:displayName="Notes" ma:internalName="Notes0">
      <xsd:simpleType>
        <xsd:restriction base="dms:Note">
          <xsd:maxLength value="255"/>
        </xsd:restriction>
      </xsd:simpleType>
    </xsd:element>
    <xsd:element name="Related_x0020_Program" ma:index="6" nillable="true" ma:displayName="Related Program" ma:format="Dropdown" ma:internalName="Related_x0020_Program">
      <xsd:complexType>
        <xsd:complexContent>
          <xsd:extension base="dms:MultiChoice">
            <xsd:sequence>
              <xsd:element name="Value" maxOccurs="unbounded" minOccurs="0" nillable="true">
                <xsd:simpleType>
                  <xsd:restriction base="dms:Choice">
                    <xsd:enumeration value="Advocacy Program"/>
                    <xsd:enumeration value="Anti-Money Laundering (AML) Program"/>
                    <xsd:enumeration value="Business Resiliency Program"/>
                    <xsd:enumeration value="Cash Disposition Program"/>
                    <xsd:enumeration value="Complaints Program"/>
                    <xsd:enumeration value="Compliance Program"/>
                    <xsd:enumeration value="Customer Identification Program (CIP)"/>
                    <xsd:enumeration value="Crisis Management Program"/>
                    <xsd:enumeration value="ERM"/>
                    <xsd:enumeration value="Fraud Program"/>
                    <xsd:enumeration value="Operations Partner Diversity Program"/>
                    <xsd:enumeration value="Operations Partner Risk Management Program"/>
                    <xsd:enumeration value="Privacy Program"/>
                    <xsd:enumeration value="Relationship Management Program"/>
                    <xsd:enumeration value="Security Incident Response Program"/>
                    <xsd:enumeration value="Security Program"/>
                    <xsd:enumeration value="Stock and Options Program"/>
                    <xsd:enumeration value="Tech Initiative Program"/>
                    <xsd:enumeration value="Total Rewards"/>
                    <xsd:enumeration value="Whistleblower Hotline"/>
                  </xsd:restriction>
                </xsd:simpleType>
              </xsd:element>
            </xsd:sequence>
          </xsd:extension>
        </xsd:complexContent>
      </xsd:complexType>
    </xsd:element>
    <xsd:element name="EffectiveDate" ma:index="7" nillable="true" ma:displayName="Effective Date" ma:format="DateOnly" ma:internalName="EffectiveDate">
      <xsd:simpleType>
        <xsd:restriction base="dms:DateTime"/>
      </xsd:simpleType>
    </xsd:element>
    <xsd:element name="DateofLastApproval" ma:index="8" nillable="true" ma:displayName="Date of Last Approval" ma:format="DateOnly" ma:internalName="DateofLastApproval">
      <xsd:simpleType>
        <xsd:restriction base="dms:DateTime"/>
      </xsd:simpleType>
    </xsd:element>
    <xsd:element name="Related_x0020_Committee" ma:index="9" nillable="true" ma:displayName="Related Committee" ma:format="Dropdown" ma:internalName="Related_x0020_Committee">
      <xsd:simpleType>
        <xsd:restriction base="dms:Choice">
          <xsd:enumeration value="401k Administrative Committee"/>
          <xsd:enumeration value="AI Governance Council"/>
          <xsd:enumeration value="Compliance Change Management Committee"/>
          <xsd:enumeration value="Customer Experience Council"/>
          <xsd:enumeration value="Data Governance Council"/>
          <xsd:enumeration value="Disclosure Committee"/>
          <xsd:enumeration value="M&amp;A Committee"/>
          <xsd:enumeration value="OP Oversight Committee"/>
          <xsd:enumeration value="Risk Committee"/>
        </xsd:restriction>
      </xsd:simpleType>
    </xsd:element>
    <xsd:element name="kmgj" ma:index="10" nillable="true" ma:displayName="Perspective" ma:internalName="kmgj">
      <xsd:simpleType>
        <xsd:restriction base="dms:Text"/>
      </xsd:simpleType>
    </xsd:element>
    <xsd:element name="Related_x0020_Charter" ma:index="11" nillable="true" ma:displayName="Related Charter" ma:format="Dropdown" ma:internalName="Related_x0020_Charter">
      <xsd:simpleType>
        <xsd:restriction base="dms:Choice">
          <xsd:enumeration value="Audit and Risk Committee Charter"/>
          <xsd:enumeration value="Compensation Committee Charter"/>
          <xsd:enumeration value="Cybersecurity Subcommittee Charter"/>
          <xsd:enumeration value="DEEP Purple Services Charter"/>
          <xsd:enumeration value="Disclosure Committee Charter"/>
          <xsd:enumeration value="Internal Audit Charter"/>
          <xsd:enumeration value="Insider Threat Charter"/>
          <xsd:enumeration value="IT Program Steering Committee Charter"/>
          <xsd:enumeration value="Nominating and Corporate Governance Committee Charter"/>
          <xsd:enumeration value="Privacy Office Charter"/>
          <xsd:enumeration value="Risk Committee Charter"/>
        </xsd:restriction>
      </xsd:simpleType>
    </xsd:element>
    <xsd:element name="Related_x0020_Policy" ma:index="12" nillable="true" ma:displayName="Related Policy" ma:internalName="Related_x0020_Policy">
      <xsd:complexType>
        <xsd:complexContent>
          <xsd:extension base="dms:MultiChoice">
            <xsd:sequence>
              <xsd:element name="Value" maxOccurs="unbounded" minOccurs="0" nillable="true">
                <xsd:simpleType>
                  <xsd:restriction base="dms:Choice">
                    <xsd:enumeration value="Acceptable Use Policy"/>
                    <xsd:enumeration value="Accounting Policy"/>
                    <xsd:enumeration value="Anti-Corruption Policy"/>
                    <xsd:enumeration value="Anti-Money Laundering (AML) Policy"/>
                    <xsd:enumeration value="Business and significant accounting policies (published in 10-K)"/>
                    <xsd:enumeration value="Business Resiliency Policy"/>
                    <xsd:enumeration value="Code of Business Conduct and Ethics"/>
                    <xsd:enumeration value="Compliance Policy"/>
                    <xsd:enumeration value="Contracting Policy"/>
                    <xsd:enumeration value="Corporate Accounting Policy"/>
                    <xsd:enumeration value="Corporate Governance Guidelines"/>
                    <xsd:enumeration value="Corporate Governance Policy"/>
                    <xsd:enumeration value="Corporate Taxation Policy"/>
                    <xsd:enumeration value="Corporate Travel Policy"/>
                    <xsd:enumeration value="Critical accounting policies (published in 10-K)"/>
                    <xsd:enumeration value="Director Nomination Policy"/>
                    <xsd:enumeration value="Email Policy"/>
                    <xsd:enumeration value="Employer Services - Performance Policy"/>
                    <xsd:enumeration value="Enterprise Risk Management Policy"/>
                    <xsd:enumeration value="Executive Change in Control Severance Plan"/>
                    <xsd:enumeration value="HSA Asset Portfolio Acquisition Pre-Authorization Approval Policy"/>
                    <xsd:enumeration value="HSA Cash and Client-Held Funds Policy"/>
                    <xsd:enumeration value="HSA Tax Reporting and Corrections Policy"/>
                    <xsd:enumeration value="Independent Auditor Hiring Policy"/>
                    <xsd:enumeration value="Information Security Policy"/>
                    <xsd:enumeration value="Information Security Policy and Privacy Policy - Sanctions Matrix"/>
                    <xsd:enumeration value="Information Technology Policy"/>
                    <xsd:enumeration value="Insider Trading Policy"/>
                    <xsd:enumeration value="Internal Audit Policy"/>
                    <xsd:enumeration value="Internal Control Policy"/>
                    <xsd:enumeration value="IT - Backup Policy"/>
                    <xsd:enumeration value="IT - Change Management Policy (Infrastructure)"/>
                    <xsd:enumeration value="IT - Change Management Policy (Scheduled and Urgent Release)"/>
                    <xsd:enumeration value="IT - End User Device Provisioning Policy"/>
                    <xsd:enumeration value="IT - Service Desk Policy"/>
                    <xsd:enumeration value="IT - Service Job Policy"/>
                    <xsd:enumeration value="IT - Software Development Lifecycle Policy"/>
                    <xsd:enumeration value="Lobbying Policy"/>
                    <xsd:enumeration value="Marketing Policy"/>
                    <xsd:enumeration value="Member Services - Initial Training Performance Policy"/>
                    <xsd:enumeration value="Member Services - Performance Policy"/>
                    <xsd:enumeration value="Non-Employee Director Compensation Policy"/>
                    <xsd:enumeration value="Operations Attendance Policy"/>
                    <xsd:enumeration value="Payment Application Policy"/>
                    <xsd:enumeration value="People Handbook"/>
                    <xsd:enumeration value="Physical Access Control Policy"/>
                    <xsd:enumeration value="Privacy Policy"/>
                    <xsd:enumeration value="Purchasing Policy"/>
                    <xsd:enumeration value="RA - Claims Quality Assurance Policy"/>
                    <xsd:enumeration value="RA - Setup Quality Assurance Policy"/>
                    <xsd:enumeration value="Record Retention Policy"/>
                    <xsd:enumeration value="Regulation FD Policy"/>
                    <xsd:enumeration value="Related Persons Transaction Policy"/>
                    <xsd:enumeration value="Responsible AI Policy"/>
                    <xsd:enumeration value="Rules of Fiduciary Conduct"/>
                    <xsd:enumeration value="Section 16 Compliance Policy"/>
                    <xsd:enumeration value="Section 409A Specified Employee Policy"/>
                    <xsd:enumeration value="Stock Ownership Guidelines"/>
                    <xsd:enumeration value="Stockholder Communications to Independent Directors Policy"/>
                    <xsd:enumeration value="Telecommuting and Computer Security Policy"/>
                    <xsd:enumeration value="Whistle Blowing Policy"/>
                  </xsd:restriction>
                </xsd:simpleType>
              </xsd:element>
            </xsd:sequence>
          </xsd:extension>
        </xsd:complexContent>
      </xsd:complexType>
    </xsd:element>
    <xsd:element name="Related_x0020_Team" ma:index="13" nillable="true" ma:displayName="Related Team" ma:internalName="Related_x0020_Team">
      <xsd:simpleType>
        <xsd:restriction base="dms:Text">
          <xsd:maxLength value="255"/>
        </xsd:restriction>
      </xsd:simpleType>
    </xsd:element>
    <xsd:element name="Collection" ma:index="14" nillable="true" ma:displayName="Collection" ma:internalName="Collection">
      <xsd:simpleType>
        <xsd:restriction base="dms:Text">
          <xsd:maxLength value="255"/>
        </xsd:restriction>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AutoTags" ma:index="22" nillable="true" ma:displayName="Tags" ma:internalName="MediaServiceAutoTags"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RelatedStandard" ma:index="34" nillable="true" ma:displayName="Related Standard" ma:format="Dropdown" ma:internalName="RelatedStanda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6b7b9e-7adb-4d10-a86b-b48417c88033"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6A3F38578CCDE74A949383D57338D7A9" ma:contentTypeVersion="35" ma:contentTypeDescription="Create a new document." ma:contentTypeScope="" ma:versionID="5e43840a15a7c238277619303663c391">
  <xsd:schema xmlns:xsd="http://www.w3.org/2001/XMLSchema" xmlns:xs="http://www.w3.org/2001/XMLSchema" xmlns:p="http://schemas.microsoft.com/office/2006/metadata/properties" xmlns:ns2="76f1e145-2265-4332-a997-e68b19eaf7e4" xmlns:ns3="3d5d9661-a9d4-420b-9d89-c81af4ca935d" xmlns:ns4="166b7b9e-7adb-4d10-a86b-b48417c88033" targetNamespace="http://schemas.microsoft.com/office/2006/metadata/properties" ma:root="true" ma:fieldsID="cb410f884f29e4afc59cc540bf947b54" ns2:_="" ns3:_="" ns4:_="">
    <xsd:import namespace="76f1e145-2265-4332-a997-e68b19eaf7e4"/>
    <xsd:import namespace="3d5d9661-a9d4-420b-9d89-c81af4ca935d"/>
    <xsd:import namespace="166b7b9e-7adb-4d10-a86b-b48417c88033"/>
    <xsd:element name="properties">
      <xsd:complexType>
        <xsd:sequence>
          <xsd:element name="documentManagement">
            <xsd:complexType>
              <xsd:all>
                <xsd:element ref="ns2:CPPType" minOccurs="0"/>
                <xsd:element ref="ns2:Owner" minOccurs="0"/>
                <xsd:element ref="ns2:Sponsor" minOccurs="0"/>
                <xsd:element ref="ns3:Notes0" minOccurs="0"/>
                <xsd:element ref="ns3:Related_x0020_Program" minOccurs="0"/>
                <xsd:element ref="ns3:EffectiveDate" minOccurs="0"/>
                <xsd:element ref="ns3:DateofLastApproval" minOccurs="0"/>
                <xsd:element ref="ns3:Related_x0020_Committee" minOccurs="0"/>
                <xsd:element ref="ns3:kmgj" minOccurs="0"/>
                <xsd:element ref="ns3:Related_x0020_Charter" minOccurs="0"/>
                <xsd:element ref="ns3:Related_x0020_Policy" minOccurs="0"/>
                <xsd:element ref="ns3:Related_x0020_Team" minOccurs="0"/>
                <xsd:element ref="ns3:Collect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4:SharedWithUsers" minOccurs="0"/>
                <xsd:element ref="ns4:SharedWithDetails" minOccurs="0"/>
                <xsd:element ref="ns3:MediaServiceObjectDetectorVersions" minOccurs="0"/>
                <xsd:element ref="ns3:MediaServiceSearchProperties" minOccurs="0"/>
                <xsd:element ref="ns3:RelatedStandar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1e145-2265-4332-a997-e68b19eaf7e4" elementFormDefault="qualified">
    <xsd:import namespace="http://schemas.microsoft.com/office/2006/documentManagement/types"/>
    <xsd:import namespace="http://schemas.microsoft.com/office/infopath/2007/PartnerControls"/>
    <xsd:element name="CPPType" ma:index="2" nillable="true" ma:displayName="Type" ma:format="Dropdown" ma:internalName="CPPType">
      <xsd:simpleType>
        <xsd:restriction base="dms:Choice">
          <xsd:enumeration value="Charter"/>
          <xsd:enumeration value="Policy"/>
          <xsd:enumeration value="Standard"/>
          <xsd:enumeration value="Program"/>
          <xsd:enumeration value="Requirement"/>
          <xsd:enumeration value="Notice"/>
        </xsd:restriction>
      </xsd:simpleType>
    </xsd:element>
    <xsd:element name="Owner" ma:index="3" nillable="true" ma:displayName="Owner" ma:format="Dropdown" ma:internalName="Owner">
      <xsd:simpleType>
        <xsd:restriction base="dms:Choice">
          <xsd:enumeration value="Board of Directors"/>
          <xsd:enumeration value="----------"/>
          <xsd:enumeration value="Audit and Risk Committee"/>
          <xsd:enumeration value="Talent, Compensation and Culture Committee"/>
          <xsd:enumeration value="Custody Committee"/>
          <xsd:enumeration value="Cybersecurity Subcommittee"/>
          <xsd:enumeration value="Nominating, Governance and Corporate Sustainability Committee"/>
          <xsd:enumeration value="----------"/>
          <xsd:enumeration value="Individual Executive"/>
          <xsd:enumeration value="Certifying Officers"/>
          <xsd:enumeration value="Senior Leadership Team"/>
          <xsd:enumeration value="----------"/>
          <xsd:enumeration value="Customer Experience Council"/>
          <xsd:enumeration value="Data Governance Council"/>
          <xsd:enumeration value="Disclosure Committee"/>
          <xsd:enumeration value="Risk Committee"/>
        </xsd:restriction>
      </xsd:simpleType>
    </xsd:element>
    <xsd:element name="Sponsor" ma:index="4" nillable="true" ma:displayName="Sponsor" ma:format="Dropdown" ma:internalName="Sponsor">
      <xsd:simpleType>
        <xsd:restriction base="dms:Choice">
          <xsd:enumeration value="CDS"/>
          <xsd:enumeration value="CCO - Commercial"/>
          <xsd:enumeration value="CCO - Customer"/>
          <xsd:enumeration value="CFO"/>
          <xsd:enumeration value="CPO"/>
          <xsd:enumeration value="CSO"/>
          <xsd:enumeration value="CTO"/>
          <xsd:enumeration value="General Counsel"/>
          <xsd:enumeration value="CRO"/>
          <xsd:enumeration value="Internal Audit"/>
        </xsd:restriction>
      </xsd:simpleType>
    </xsd:element>
  </xsd:schema>
  <xsd:schema xmlns:xsd="http://www.w3.org/2001/XMLSchema" xmlns:xs="http://www.w3.org/2001/XMLSchema" xmlns:dms="http://schemas.microsoft.com/office/2006/documentManagement/types" xmlns:pc="http://schemas.microsoft.com/office/infopath/2007/PartnerControls" targetNamespace="3d5d9661-a9d4-420b-9d89-c81af4ca935d" elementFormDefault="qualified">
    <xsd:import namespace="http://schemas.microsoft.com/office/2006/documentManagement/types"/>
    <xsd:import namespace="http://schemas.microsoft.com/office/infopath/2007/PartnerControls"/>
    <xsd:element name="Notes0" ma:index="5" nillable="true" ma:displayName="Notes" ma:internalName="Notes0">
      <xsd:simpleType>
        <xsd:restriction base="dms:Note">
          <xsd:maxLength value="255"/>
        </xsd:restriction>
      </xsd:simpleType>
    </xsd:element>
    <xsd:element name="Related_x0020_Program" ma:index="6" nillable="true" ma:displayName="Related Program" ma:format="Dropdown" ma:internalName="Related_x0020_Program">
      <xsd:complexType>
        <xsd:complexContent>
          <xsd:extension base="dms:MultiChoice">
            <xsd:sequence>
              <xsd:element name="Value" maxOccurs="unbounded" minOccurs="0" nillable="true">
                <xsd:simpleType>
                  <xsd:restriction base="dms:Choice">
                    <xsd:enumeration value="Advocacy Program"/>
                    <xsd:enumeration value="Anti-Money Laundering (AML) Program"/>
                    <xsd:enumeration value="Business Resiliency Program"/>
                    <xsd:enumeration value="Cash Disposition Program"/>
                    <xsd:enumeration value="Complaints Program"/>
                    <xsd:enumeration value="Compliance Program"/>
                    <xsd:enumeration value="Customer Identification Program (CIP)"/>
                    <xsd:enumeration value="Crisis Management Program"/>
                    <xsd:enumeration value="ERM"/>
                    <xsd:enumeration value="Fraud Program"/>
                    <xsd:enumeration value="Operations Partner Diversity Program"/>
                    <xsd:enumeration value="Operations Partner Risk Management Program"/>
                    <xsd:enumeration value="Privacy Program"/>
                    <xsd:enumeration value="Relationship Management Program"/>
                    <xsd:enumeration value="Security Incident Response Program"/>
                    <xsd:enumeration value="Security Program"/>
                    <xsd:enumeration value="Stock and Options Program"/>
                    <xsd:enumeration value="Tech Initiative Program"/>
                    <xsd:enumeration value="Total Rewards"/>
                    <xsd:enumeration value="Whistleblower Hotline"/>
                  </xsd:restriction>
                </xsd:simpleType>
              </xsd:element>
            </xsd:sequence>
          </xsd:extension>
        </xsd:complexContent>
      </xsd:complexType>
    </xsd:element>
    <xsd:element name="EffectiveDate" ma:index="7" nillable="true" ma:displayName="Effective Date" ma:format="DateOnly" ma:internalName="EffectiveDate">
      <xsd:simpleType>
        <xsd:restriction base="dms:DateTime"/>
      </xsd:simpleType>
    </xsd:element>
    <xsd:element name="DateofLastApproval" ma:index="8" nillable="true" ma:displayName="Date of Last Approval" ma:format="DateOnly" ma:internalName="DateofLastApproval">
      <xsd:simpleType>
        <xsd:restriction base="dms:DateTime"/>
      </xsd:simpleType>
    </xsd:element>
    <xsd:element name="Related_x0020_Committee" ma:index="9" nillable="true" ma:displayName="Related Committee" ma:format="Dropdown" ma:internalName="Related_x0020_Committee">
      <xsd:simpleType>
        <xsd:restriction base="dms:Choice">
          <xsd:enumeration value="401k Administrative Committee"/>
          <xsd:enumeration value="AI Governance Council"/>
          <xsd:enumeration value="Compliance Change Management Committee"/>
          <xsd:enumeration value="Customer Experience Council"/>
          <xsd:enumeration value="Data Governance Council"/>
          <xsd:enumeration value="Disclosure Committee"/>
          <xsd:enumeration value="M&amp;A Committee"/>
          <xsd:enumeration value="OP Oversight Committee"/>
          <xsd:enumeration value="Risk Committee"/>
        </xsd:restriction>
      </xsd:simpleType>
    </xsd:element>
    <xsd:element name="kmgj" ma:index="10" nillable="true" ma:displayName="Perspective" ma:internalName="kmgj">
      <xsd:simpleType>
        <xsd:restriction base="dms:Text"/>
      </xsd:simpleType>
    </xsd:element>
    <xsd:element name="Related_x0020_Charter" ma:index="11" nillable="true" ma:displayName="Related Charter" ma:format="Dropdown" ma:internalName="Related_x0020_Charter">
      <xsd:simpleType>
        <xsd:restriction base="dms:Choice">
          <xsd:enumeration value="Audit and Risk Committee Charter"/>
          <xsd:enumeration value="Compensation Committee Charter"/>
          <xsd:enumeration value="Cybersecurity Subcommittee Charter"/>
          <xsd:enumeration value="DEEP Purple Services Charter"/>
          <xsd:enumeration value="Disclosure Committee Charter"/>
          <xsd:enumeration value="Internal Audit Charter"/>
          <xsd:enumeration value="Insider Threat Charter"/>
          <xsd:enumeration value="IT Program Steering Committee Charter"/>
          <xsd:enumeration value="Nominating and Corporate Governance Committee Charter"/>
          <xsd:enumeration value="Privacy Office Charter"/>
          <xsd:enumeration value="Risk Committee Charter"/>
        </xsd:restriction>
      </xsd:simpleType>
    </xsd:element>
    <xsd:element name="Related_x0020_Policy" ma:index="12" nillable="true" ma:displayName="Related Policy" ma:internalName="Related_x0020_Policy">
      <xsd:complexType>
        <xsd:complexContent>
          <xsd:extension base="dms:MultiChoice">
            <xsd:sequence>
              <xsd:element name="Value" maxOccurs="unbounded" minOccurs="0" nillable="true">
                <xsd:simpleType>
                  <xsd:restriction base="dms:Choice">
                    <xsd:enumeration value="Acceptable Use Policy"/>
                    <xsd:enumeration value="Accounting Policy"/>
                    <xsd:enumeration value="Anti-Corruption Policy"/>
                    <xsd:enumeration value="Anti-Money Laundering (AML) Policy"/>
                    <xsd:enumeration value="Business and significant accounting policies (published in 10-K)"/>
                    <xsd:enumeration value="Business Resiliency Policy"/>
                    <xsd:enumeration value="Code of Business Conduct and Ethics"/>
                    <xsd:enumeration value="Compliance Policy"/>
                    <xsd:enumeration value="Contracting Policy"/>
                    <xsd:enumeration value="Corporate Accounting Policy"/>
                    <xsd:enumeration value="Corporate Governance Guidelines"/>
                    <xsd:enumeration value="Corporate Governance Policy"/>
                    <xsd:enumeration value="Corporate Taxation Policy"/>
                    <xsd:enumeration value="Corporate Travel Policy"/>
                    <xsd:enumeration value="Critical accounting policies (published in 10-K)"/>
                    <xsd:enumeration value="Director Nomination Policy"/>
                    <xsd:enumeration value="Email Policy"/>
                    <xsd:enumeration value="Employer Services - Performance Policy"/>
                    <xsd:enumeration value="Enterprise Risk Management Policy"/>
                    <xsd:enumeration value="Executive Change in Control Severance Plan"/>
                    <xsd:enumeration value="HSA Asset Portfolio Acquisition Pre-Authorization Approval Policy"/>
                    <xsd:enumeration value="HSA Cash and Client-Held Funds Policy"/>
                    <xsd:enumeration value="HSA Tax Reporting and Corrections Policy"/>
                    <xsd:enumeration value="Independent Auditor Hiring Policy"/>
                    <xsd:enumeration value="Information Security Policy"/>
                    <xsd:enumeration value="Information Security Policy and Privacy Policy - Sanctions Matrix"/>
                    <xsd:enumeration value="Information Technology Policy"/>
                    <xsd:enumeration value="Insider Trading Policy"/>
                    <xsd:enumeration value="Internal Audit Policy"/>
                    <xsd:enumeration value="Internal Control Policy"/>
                    <xsd:enumeration value="IT - Backup Policy"/>
                    <xsd:enumeration value="IT - Change Management Policy (Infrastructure)"/>
                    <xsd:enumeration value="IT - Change Management Policy (Scheduled and Urgent Release)"/>
                    <xsd:enumeration value="IT - End User Device Provisioning Policy"/>
                    <xsd:enumeration value="IT - Service Desk Policy"/>
                    <xsd:enumeration value="IT - Service Job Policy"/>
                    <xsd:enumeration value="IT - Software Development Lifecycle Policy"/>
                    <xsd:enumeration value="Lobbying Policy"/>
                    <xsd:enumeration value="Marketing Policy"/>
                    <xsd:enumeration value="Member Services - Initial Training Performance Policy"/>
                    <xsd:enumeration value="Member Services - Performance Policy"/>
                    <xsd:enumeration value="Non-Employee Director Compensation Policy"/>
                    <xsd:enumeration value="Operations Attendance Policy"/>
                    <xsd:enumeration value="Payment Application Policy"/>
                    <xsd:enumeration value="People Handbook"/>
                    <xsd:enumeration value="Physical Access Control Policy"/>
                    <xsd:enumeration value="Privacy Policy"/>
                    <xsd:enumeration value="Purchasing Policy"/>
                    <xsd:enumeration value="RA - Claims Quality Assurance Policy"/>
                    <xsd:enumeration value="RA - Setup Quality Assurance Policy"/>
                    <xsd:enumeration value="Record Retention Policy"/>
                    <xsd:enumeration value="Regulation FD Policy"/>
                    <xsd:enumeration value="Related Persons Transaction Policy"/>
                    <xsd:enumeration value="Responsible AI Policy"/>
                    <xsd:enumeration value="Rules of Fiduciary Conduct"/>
                    <xsd:enumeration value="Section 16 Compliance Policy"/>
                    <xsd:enumeration value="Section 409A Specified Employee Policy"/>
                    <xsd:enumeration value="Stock Ownership Guidelines"/>
                    <xsd:enumeration value="Stockholder Communications to Independent Directors Policy"/>
                    <xsd:enumeration value="Telecommuting and Computer Security Policy"/>
                    <xsd:enumeration value="Whistle Blowing Policy"/>
                  </xsd:restriction>
                </xsd:simpleType>
              </xsd:element>
            </xsd:sequence>
          </xsd:extension>
        </xsd:complexContent>
      </xsd:complexType>
    </xsd:element>
    <xsd:element name="Related_x0020_Team" ma:index="13" nillable="true" ma:displayName="Related Team" ma:internalName="Related_x0020_Team">
      <xsd:simpleType>
        <xsd:restriction base="dms:Text">
          <xsd:maxLength value="255"/>
        </xsd:restriction>
      </xsd:simpleType>
    </xsd:element>
    <xsd:element name="Collection" ma:index="14" nillable="true" ma:displayName="Collection" ma:internalName="Collection">
      <xsd:simpleType>
        <xsd:restriction base="dms:Text">
          <xsd:maxLength value="255"/>
        </xsd:restriction>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AutoTags" ma:index="22" nillable="true" ma:displayName="Tags" ma:internalName="MediaServiceAutoTags"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RelatedStandard" ma:index="34" nillable="true" ma:displayName="Related Standard" ma:format="Dropdown" ma:internalName="RelatedStanda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6b7b9e-7adb-4d10-a86b-b48417c88033"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ateofLastApproval xmlns="3d5d9661-a9d4-420b-9d89-c81af4ca935d">2025-10-02T06:00:00+00:00</DateofLastApproval>
    <Related_x0020_Policy xmlns="3d5d9661-a9d4-420b-9d89-c81af4ca935d">
      <Value>Responsible AI Policy</Value>
    </Related_x0020_Policy>
    <RelatedStandard xmlns="3d5d9661-a9d4-420b-9d89-c81af4ca935d" xsi:nil="true"/>
    <Related_x0020_Program xmlns="3d5d9661-a9d4-420b-9d89-c81af4ca935d" xsi:nil="true"/>
    <Collection xmlns="3d5d9661-a9d4-420b-9d89-c81af4ca935d">Privacy,HIPAA,GLBA,SOC,CPRA,Team Member,Revenue,Partner,IRP Privacy</Collection>
    <Notes0 xmlns="3d5d9661-a9d4-420b-9d89-c81af4ca935d" xsi:nil="true"/>
    <Sponsor xmlns="76f1e145-2265-4332-a997-e68b19eaf7e4">General Counsel</Sponsor>
    <Owner xmlns="76f1e145-2265-4332-a997-e68b19eaf7e4">Individual Executive</Owner>
    <Related_x0020_Committee xmlns="3d5d9661-a9d4-420b-9d89-c81af4ca935d" xsi:nil="true"/>
    <Related_x0020_Team xmlns="3d5d9661-a9d4-420b-9d89-c81af4ca935d" xsi:nil="true"/>
    <EffectiveDate xmlns="3d5d9661-a9d4-420b-9d89-c81af4ca935d">2011-04-29T06:00:00+00:00</EffectiveDate>
    <Related_x0020_Charter xmlns="3d5d9661-a9d4-420b-9d89-c81af4ca935d" xsi:nil="true"/>
    <CPPType xmlns="76f1e145-2265-4332-a997-e68b19eaf7e4">Policy</CPPType>
    <SharedWithUsers xmlns="166b7b9e-7adb-4d10-a86b-b48417c88033">
      <UserInfo>
        <DisplayName>Justin Pingel</DisplayName>
        <AccountId>13</AccountId>
        <AccountType/>
      </UserInfo>
    </SharedWithUsers>
    <kmgj xmlns="3d5d9661-a9d4-420b-9d89-c81af4ca935d">People Handbook</kmgj>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9CE7ED-6A4F-4A8A-9563-061601351309}">
  <ds:schemaRefs>
    <ds:schemaRef ds:uri="http://schemas.openxmlformats.org/officeDocument/2006/bibliography"/>
  </ds:schemaRefs>
</ds:datastoreItem>
</file>

<file path=customXml/itemProps2.xml><?xml version="1.0" encoding="utf-8"?>
<ds:datastoreItem xmlns:ds="http://schemas.openxmlformats.org/officeDocument/2006/customXml" ds:itemID="{88E82033-0AC7-4E2E-8027-79628FFAC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1e145-2265-4332-a997-e68b19eaf7e4"/>
    <ds:schemaRef ds:uri="3d5d9661-a9d4-420b-9d89-c81af4ca935d"/>
    <ds:schemaRef ds:uri="166b7b9e-7adb-4d10-a86b-b48417c880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989A54-7DE5-4813-9F30-D51427A28710}"/>
</file>

<file path=customXml/itemProps4.xml><?xml version="1.0" encoding="utf-8"?>
<ds:datastoreItem xmlns:ds="http://schemas.openxmlformats.org/officeDocument/2006/customXml" ds:itemID="{497F1511-7B60-4219-9116-6954453F1B35}">
  <ds:schemaRefs>
    <ds:schemaRef ds:uri="http://schemas.microsoft.com/office/2006/metadata/properties"/>
    <ds:schemaRef ds:uri="http://schemas.microsoft.com/office/infopath/2007/PartnerControls"/>
    <ds:schemaRef ds:uri="03220772-57ae-41bc-8430-cac4e7092139"/>
    <ds:schemaRef ds:uri="ea763752-1977-4f58-b691-092bd5429748"/>
  </ds:schemaRefs>
</ds:datastoreItem>
</file>

<file path=customXml/itemProps5.xml><?xml version="1.0" encoding="utf-8"?>
<ds:datastoreItem xmlns:ds="http://schemas.openxmlformats.org/officeDocument/2006/customXml" ds:itemID="{64B5F71B-5085-4A00-B708-6EAAA20634D3}">
  <ds:schemaRefs>
    <ds:schemaRef ds:uri="http://schemas.microsoft.com/sharepoint/v3/contenttype/forms"/>
  </ds:schemaRefs>
</ds:datastoreItem>
</file>

<file path=docMetadata/LabelInfo.xml><?xml version="1.0" encoding="utf-8"?>
<clbl:labelList xmlns:clbl="http://schemas.microsoft.com/office/2020/mipLabelMetadata">
  <clbl:label id="{ae2a2fc1-a791-4dd1-b983-54e57c2cd8f7}" enabled="1" method="Privileged" siteId="{c5d0ad88-8f93-43b8-9b7c-c8a3bb8e410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Thor Larson</lastModifiedBy>
  <revision>2</revision>
  <dcterms:created xsi:type="dcterms:W3CDTF">2025-06-10T20:20:00.0000000Z</dcterms:created>
  <dcterms:modified xsi:type="dcterms:W3CDTF">2025-10-23T18:09:09.4367846Z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0x0101006A3F38578CCDE74A949383D57338D7A9</vt:lpwstr>
  </property>
  <property fmtid="{D5CDD505-2E9C-101B-9397-08002B2CF9AE}" pid="3" name="MSIP_Label_ae2a2fc1-a791-4dd1-b983-54e57c2cd8f7_Enabled">
    <vt:lpwstr>True</vt:lpwstr>
  </property>
  <property fmtid="{D5CDD505-2E9C-101B-9397-08002B2CF9AE}" pid="4" name="MSIP_Label_ae2a2fc1-a791-4dd1-b983-54e57c2cd8f7_SiteId">
    <vt:lpwstr>c5d0ad88-8f93-43b8-9b7c-c8a3bb8e410a</vt:lpwstr>
  </property>
  <property fmtid="{D5CDD505-2E9C-101B-9397-08002B2CF9AE}" pid="5" name="MSIP_Label_ae2a2fc1-a791-4dd1-b983-54e57c2cd8f7_Owner">
    <vt:lpwstr>alamb@healthequity.com</vt:lpwstr>
  </property>
  <property fmtid="{D5CDD505-2E9C-101B-9397-08002B2CF9AE}" pid="6" name="MSIP_Label_ae2a2fc1-a791-4dd1-b983-54e57c2cd8f7_SetDate">
    <vt:lpwstr>2019-09-27T14:25:40.4010969Z</vt:lpwstr>
  </property>
  <property fmtid="{D5CDD505-2E9C-101B-9397-08002B2CF9AE}" pid="7" name="MSIP_Label_ae2a2fc1-a791-4dd1-b983-54e57c2cd8f7_Name">
    <vt:lpwstr>HealthEquity Proprietary</vt:lpwstr>
  </property>
  <property fmtid="{D5CDD505-2E9C-101B-9397-08002B2CF9AE}" pid="8" name="MSIP_Label_ae2a2fc1-a791-4dd1-b983-54e57c2cd8f7_Application">
    <vt:lpwstr>Microsoft Azure Information Protection</vt:lpwstr>
  </property>
  <property fmtid="{D5CDD505-2E9C-101B-9397-08002B2CF9AE}" pid="9" name="MSIP_Label_ae2a2fc1-a791-4dd1-b983-54e57c2cd8f7_ActionId">
    <vt:lpwstr>9de00457-fd44-4d56-87ab-c75a6c59e7d0</vt:lpwstr>
  </property>
  <property fmtid="{D5CDD505-2E9C-101B-9397-08002B2CF9AE}" pid="10" name="MSIP_Label_ae2a2fc1-a791-4dd1-b983-54e57c2cd8f7_Extended_MSFT_Method">
    <vt:lpwstr>Automatic</vt:lpwstr>
  </property>
  <property fmtid="{D5CDD505-2E9C-101B-9397-08002B2CF9AE}" pid="11" name="Sensitivity">
    <vt:lpwstr>HealthEquity Proprietary</vt:lpwstr>
  </property>
  <property fmtid="{D5CDD505-2E9C-101B-9397-08002B2CF9AE}" pid="12" name="nqgt">
    <vt:lpwstr>Internal</vt:lpwstr>
  </property>
  <property fmtid="{D5CDD505-2E9C-101B-9397-08002B2CF9AE}" pid="13" name="MediaServiceImageTags">
    <vt:lpwstr/>
  </property>
  <property fmtid="{D5CDD505-2E9C-101B-9397-08002B2CF9AE}" pid="14" name="docLang">
    <vt:lpwstr>en</vt:lpwstr>
  </property>
</Properties>
</file>