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E674" w14:textId="2D1EEB63" w:rsidR="00E52FBE" w:rsidRDefault="00E52FBE" w:rsidP="00BF7B77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  <w:lang w:eastAsia="en-US"/>
        </w:rPr>
      </w:pPr>
      <w:r>
        <w:rPr>
          <w:rFonts w:eastAsia="Times New Roman"/>
          <w:b/>
          <w:bCs/>
          <w:kern w:val="36"/>
          <w:sz w:val="48"/>
          <w:szCs w:val="48"/>
          <w:lang w:eastAsia="en-US"/>
        </w:rPr>
        <w:t>For Webpage</w:t>
      </w:r>
    </w:p>
    <w:p w14:paraId="0DBE75E5" w14:textId="5E4EE8EE" w:rsidR="00BF7B77" w:rsidRDefault="00BF7B77" w:rsidP="00BF7B77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  <w:lang w:eastAsia="en-US"/>
        </w:rPr>
      </w:pPr>
      <w:hyperlink r:id="rId5" w:history="1">
        <w:r w:rsidR="00DB4401" w:rsidRPr="00E52FBE">
          <w:rPr>
            <w:rFonts w:eastAsia="Times New Roman"/>
            <w:b/>
            <w:bCs/>
            <w:kern w:val="36"/>
            <w:sz w:val="48"/>
            <w:szCs w:val="48"/>
            <w:u w:val="single"/>
            <w:lang w:eastAsia="en-US"/>
          </w:rPr>
          <w:t>Paradise Avenue</w:t>
        </w:r>
        <w:r w:rsidRPr="00BF7B77">
          <w:rPr>
            <w:rFonts w:eastAsia="Times New Roman"/>
            <w:b/>
            <w:bCs/>
            <w:kern w:val="36"/>
            <w:sz w:val="48"/>
            <w:szCs w:val="48"/>
            <w:u w:val="single"/>
            <w:lang w:eastAsia="en-US"/>
          </w:rPr>
          <w:t xml:space="preserve"> Muslim Cemetery</w:t>
        </w:r>
      </w:hyperlink>
    </w:p>
    <w:p w14:paraId="0491D480" w14:textId="77777777" w:rsidR="00097573" w:rsidRDefault="00097573" w:rsidP="00097573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32"/>
          <w:szCs w:val="32"/>
          <w:lang w:eastAsia="en-US"/>
          <w14:ligatures w14:val="standardContextual"/>
        </w:rPr>
      </w:pPr>
    </w:p>
    <w:p w14:paraId="6991F363" w14:textId="77777777" w:rsidR="00097573" w:rsidRDefault="00097573" w:rsidP="00097573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32"/>
          <w:szCs w:val="32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BC7517A" wp14:editId="388D8079">
            <wp:extent cx="4419600" cy="228600"/>
            <wp:effectExtent l="0" t="0" r="0" b="0"/>
            <wp:docPr id="161228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0258" w14:textId="77777777" w:rsidR="00097573" w:rsidRDefault="00097573" w:rsidP="00097573">
      <w:pPr>
        <w:autoSpaceDE w:val="0"/>
        <w:autoSpaceDN w:val="0"/>
        <w:adjustRightInd w:val="0"/>
        <w:jc w:val="center"/>
        <w:rPr>
          <w:rFonts w:ascii="Times-Italic" w:hAnsi="Times-Italic" w:cs="Times-Italic"/>
          <w:i/>
          <w:iCs/>
          <w:lang w:eastAsia="en-US"/>
          <w14:ligatures w14:val="standardContextual"/>
        </w:rPr>
      </w:pPr>
      <w:r>
        <w:rPr>
          <w:rFonts w:ascii="Times-Roman" w:hAnsi="Times-Roman" w:cs="Times-Roman"/>
          <w:lang w:eastAsia="en-US"/>
          <w14:ligatures w14:val="standardContextual"/>
        </w:rPr>
        <w:t>“(</w:t>
      </w:r>
      <w:r>
        <w:rPr>
          <w:rFonts w:ascii="Times-Italic" w:hAnsi="Times-Italic" w:cs="Times-Italic"/>
          <w:i/>
          <w:iCs/>
          <w:lang w:eastAsia="en-US"/>
          <w14:ligatures w14:val="standardContextual"/>
        </w:rPr>
        <w:t xml:space="preserve">From the earth) We have created you, and into it We shall return you, and from it We shall bring you out once </w:t>
      </w:r>
      <w:proofErr w:type="gramStart"/>
      <w:r>
        <w:rPr>
          <w:rFonts w:ascii="Times-Italic" w:hAnsi="Times-Italic" w:cs="Times-Italic"/>
          <w:i/>
          <w:iCs/>
          <w:lang w:eastAsia="en-US"/>
          <w14:ligatures w14:val="standardContextual"/>
        </w:rPr>
        <w:t>again.(</w:t>
      </w:r>
      <w:proofErr w:type="gramEnd"/>
      <w:r>
        <w:rPr>
          <w:rFonts w:ascii="Times-Italic" w:hAnsi="Times-Italic" w:cs="Times-Italic"/>
          <w:i/>
          <w:iCs/>
          <w:lang w:eastAsia="en-US"/>
          <w14:ligatures w14:val="standardContextual"/>
        </w:rPr>
        <w:t>20:55)</w:t>
      </w:r>
    </w:p>
    <w:p w14:paraId="02EDBA98" w14:textId="77777777" w:rsidR="00097573" w:rsidRDefault="00097573" w:rsidP="00097573">
      <w:pPr>
        <w:autoSpaceDE w:val="0"/>
        <w:autoSpaceDN w:val="0"/>
        <w:adjustRightInd w:val="0"/>
        <w:jc w:val="center"/>
        <w:rPr>
          <w:rFonts w:ascii="Times-Italic" w:hAnsi="Times-Italic" w:cs="Times-Italic"/>
          <w:i/>
          <w:iCs/>
          <w:lang w:eastAsia="en-US"/>
          <w14:ligatures w14:val="standardContextual"/>
        </w:rPr>
      </w:pPr>
    </w:p>
    <w:p w14:paraId="751C1DC6" w14:textId="77777777" w:rsidR="00097573" w:rsidRDefault="00097573" w:rsidP="00097573">
      <w:pPr>
        <w:autoSpaceDE w:val="0"/>
        <w:autoSpaceDN w:val="0"/>
        <w:adjustRightInd w:val="0"/>
        <w:rPr>
          <w:rFonts w:ascii="Times-Roman" w:hAnsi="Times-Roman" w:cs="Times-Roman"/>
          <w:lang w:eastAsia="en-US"/>
          <w14:ligatures w14:val="standardContextual"/>
        </w:rPr>
      </w:pPr>
      <w:r>
        <w:rPr>
          <w:rFonts w:ascii="Times-Roman" w:hAnsi="Times-Roman" w:cs="Times-Roman"/>
          <w:lang w:eastAsia="en-US"/>
          <w14:ligatures w14:val="standardContextual"/>
        </w:rPr>
        <w:t>Death is inevitable and unpredictable, and no one knows when and where it will occur. Every Muslim should always be ready to leave this world and meet the Creator:</w:t>
      </w:r>
    </w:p>
    <w:p w14:paraId="52AF3CDA" w14:textId="77777777" w:rsidR="00097573" w:rsidRDefault="00097573" w:rsidP="00097573">
      <w:pPr>
        <w:autoSpaceDE w:val="0"/>
        <w:autoSpaceDN w:val="0"/>
        <w:adjustRightInd w:val="0"/>
        <w:jc w:val="center"/>
        <w:rPr>
          <w:rFonts w:ascii="Times-Roman" w:hAnsi="Times-Roman" w:cs="Times-Roman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278682EB" wp14:editId="6E59267E">
            <wp:extent cx="1819275" cy="323850"/>
            <wp:effectExtent l="0" t="0" r="9525" b="0"/>
            <wp:docPr id="96723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0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4C8" w14:textId="77777777" w:rsidR="00097573" w:rsidRDefault="00097573" w:rsidP="00097573">
      <w:pPr>
        <w:autoSpaceDE w:val="0"/>
        <w:autoSpaceDN w:val="0"/>
        <w:adjustRightInd w:val="0"/>
        <w:rPr>
          <w:rFonts w:ascii="Times-Italic" w:hAnsi="Times-Italic" w:cs="Times-Italic"/>
          <w:i/>
          <w:iCs/>
          <w:lang w:eastAsia="en-US"/>
          <w14:ligatures w14:val="standardContextual"/>
        </w:rPr>
      </w:pPr>
      <w:r>
        <w:rPr>
          <w:rFonts w:ascii="Times-Roman" w:hAnsi="Times-Roman" w:cs="Times-Roman"/>
          <w:lang w:eastAsia="en-US"/>
          <w14:ligatures w14:val="standardContextual"/>
        </w:rPr>
        <w:t>“</w:t>
      </w:r>
      <w:r>
        <w:rPr>
          <w:rFonts w:ascii="Times-Italic" w:hAnsi="Times-Italic" w:cs="Times-Italic"/>
          <w:i/>
          <w:iCs/>
          <w:lang w:eastAsia="en-US"/>
          <w14:ligatures w14:val="standardContextual"/>
        </w:rPr>
        <w:t xml:space="preserve">Every soul shall have a taste of </w:t>
      </w:r>
      <w:proofErr w:type="gramStart"/>
      <w:r>
        <w:rPr>
          <w:rFonts w:ascii="Times-Italic" w:hAnsi="Times-Italic" w:cs="Times-Italic"/>
          <w:i/>
          <w:iCs/>
          <w:lang w:eastAsia="en-US"/>
          <w14:ligatures w14:val="standardContextual"/>
        </w:rPr>
        <w:t>death.(</w:t>
      </w:r>
      <w:proofErr w:type="gramEnd"/>
      <w:r>
        <w:rPr>
          <w:rFonts w:ascii="Times-Italic" w:hAnsi="Times-Italic" w:cs="Times-Italic"/>
          <w:i/>
          <w:iCs/>
          <w:lang w:eastAsia="en-US"/>
          <w14:ligatures w14:val="standardContextual"/>
        </w:rPr>
        <w:t>3:185)</w:t>
      </w:r>
    </w:p>
    <w:p w14:paraId="6E2F9CDE" w14:textId="77777777" w:rsidR="00A15378" w:rsidRDefault="00A15378" w:rsidP="00097573">
      <w:pPr>
        <w:autoSpaceDE w:val="0"/>
        <w:autoSpaceDN w:val="0"/>
        <w:adjustRightInd w:val="0"/>
        <w:rPr>
          <w:rFonts w:ascii="Times-Italic" w:hAnsi="Times-Italic" w:cs="Times-Italic"/>
          <w:i/>
          <w:iCs/>
          <w:lang w:eastAsia="en-US"/>
          <w14:ligatures w14:val="standardContextual"/>
        </w:rPr>
      </w:pPr>
    </w:p>
    <w:p w14:paraId="639F4F99" w14:textId="38AF9CA5" w:rsidR="00A15378" w:rsidRPr="00A15378" w:rsidRDefault="00A15378" w:rsidP="00097573">
      <w:pPr>
        <w:autoSpaceDE w:val="0"/>
        <w:autoSpaceDN w:val="0"/>
        <w:adjustRightInd w:val="0"/>
        <w:rPr>
          <w:rFonts w:ascii="Times-Italic" w:hAnsi="Times-Italic" w:cs="Times-Italic"/>
          <w:b/>
          <w:bCs/>
          <w:u w:val="single"/>
          <w:lang w:eastAsia="en-US"/>
          <w14:ligatures w14:val="standardContextual"/>
        </w:rPr>
      </w:pPr>
      <w:r w:rsidRPr="00A15378">
        <w:rPr>
          <w:rFonts w:ascii="Times-Italic" w:hAnsi="Times-Italic" w:cs="Times-Italic"/>
          <w:b/>
          <w:bCs/>
          <w:u w:val="single"/>
          <w:lang w:eastAsia="en-US"/>
          <w14:ligatures w14:val="standardContextual"/>
        </w:rPr>
        <w:t>The webpage may include following</w:t>
      </w:r>
      <w:r>
        <w:rPr>
          <w:rFonts w:ascii="Times-Italic" w:hAnsi="Times-Italic" w:cs="Times-Italic"/>
          <w:b/>
          <w:bCs/>
          <w:u w:val="single"/>
          <w:lang w:eastAsia="en-US"/>
          <w14:ligatures w14:val="standardContextual"/>
        </w:rPr>
        <w:t>:</w:t>
      </w:r>
    </w:p>
    <w:p w14:paraId="5EBD83B8" w14:textId="77777777" w:rsidR="00BF7B77" w:rsidRPr="00BF7B77" w:rsidRDefault="00BF7B77" w:rsidP="00BF7B7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8" w:history="1">
        <w:r w:rsidRPr="00BF7B77">
          <w:rPr>
            <w:rFonts w:eastAsia="Times New Roman"/>
            <w:u w:val="single"/>
            <w:lang w:eastAsia="en-US"/>
          </w:rPr>
          <w:t>About Us</w:t>
        </w:r>
      </w:hyperlink>
      <w:r w:rsidRPr="00BF7B77">
        <w:rPr>
          <w:rFonts w:eastAsia="Times New Roman"/>
          <w:lang w:eastAsia="en-US"/>
        </w:rPr>
        <w:t xml:space="preserve"> </w:t>
      </w:r>
    </w:p>
    <w:p w14:paraId="27730628" w14:textId="00AA2778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F7B77">
        <w:rPr>
          <w:rFonts w:eastAsia="Times New Roman"/>
          <w:u w:val="single"/>
          <w:lang w:eastAsia="en-US"/>
        </w:rPr>
        <w:t xml:space="preserve">About </w:t>
      </w:r>
      <w:r w:rsidR="00DB4401" w:rsidRPr="00E52FBE">
        <w:rPr>
          <w:rFonts w:eastAsia="Times New Roman"/>
          <w:u w:val="single"/>
          <w:lang w:eastAsia="en-US"/>
        </w:rPr>
        <w:t>CCM/ICH</w:t>
      </w:r>
    </w:p>
    <w:p w14:paraId="1A7F4AAC" w14:textId="1D5710A7" w:rsidR="00BF7B77" w:rsidRPr="00BF7B77" w:rsidRDefault="00BF7B77" w:rsidP="00097573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9" w:history="1">
        <w:r w:rsidRPr="00BF7B77">
          <w:rPr>
            <w:rFonts w:eastAsia="Times New Roman"/>
            <w:u w:val="single"/>
            <w:lang w:eastAsia="en-US"/>
          </w:rPr>
          <w:t>Board of Directors</w:t>
        </w:r>
      </w:hyperlink>
    </w:p>
    <w:p w14:paraId="20605CB7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0" w:history="1">
        <w:r w:rsidRPr="00BF7B77">
          <w:rPr>
            <w:rFonts w:eastAsia="Times New Roman"/>
            <w:u w:val="single"/>
            <w:lang w:eastAsia="en-US"/>
          </w:rPr>
          <w:t>Pictures</w:t>
        </w:r>
      </w:hyperlink>
    </w:p>
    <w:p w14:paraId="2BD193C0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1" w:history="1">
        <w:r w:rsidRPr="00BF7B77">
          <w:rPr>
            <w:rFonts w:eastAsia="Times New Roman"/>
            <w:u w:val="single"/>
            <w:lang w:eastAsia="en-US"/>
          </w:rPr>
          <w:t>Ongoing Maintenance Expenses</w:t>
        </w:r>
      </w:hyperlink>
    </w:p>
    <w:p w14:paraId="148BF47A" w14:textId="753DED74" w:rsidR="00BF7B77" w:rsidRPr="00BF7B77" w:rsidRDefault="00BF7B77" w:rsidP="00097573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2" w:history="1">
        <w:r w:rsidRPr="00BF7B77">
          <w:rPr>
            <w:rFonts w:eastAsia="Times New Roman"/>
            <w:u w:val="single"/>
            <w:lang w:eastAsia="en-US"/>
          </w:rPr>
          <w:t>Projects</w:t>
        </w:r>
      </w:hyperlink>
    </w:p>
    <w:p w14:paraId="582EA317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3" w:history="1">
        <w:r w:rsidRPr="00BF7B77">
          <w:rPr>
            <w:rFonts w:eastAsia="Times New Roman"/>
            <w:u w:val="single"/>
            <w:lang w:eastAsia="en-US"/>
          </w:rPr>
          <w:t>Committees</w:t>
        </w:r>
      </w:hyperlink>
    </w:p>
    <w:p w14:paraId="522F8381" w14:textId="77777777" w:rsidR="00BF7B77" w:rsidRPr="00BF7B77" w:rsidRDefault="00BF7B77" w:rsidP="00BF7B7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4" w:history="1">
        <w:r w:rsidRPr="00BF7B77">
          <w:rPr>
            <w:rFonts w:eastAsia="Times New Roman"/>
            <w:u w:val="single"/>
            <w:lang w:eastAsia="en-US"/>
          </w:rPr>
          <w:t>Burial Service</w:t>
        </w:r>
      </w:hyperlink>
      <w:r w:rsidRPr="00BF7B77">
        <w:rPr>
          <w:rFonts w:eastAsia="Times New Roman"/>
          <w:lang w:eastAsia="en-US"/>
        </w:rPr>
        <w:t xml:space="preserve"> </w:t>
      </w:r>
    </w:p>
    <w:p w14:paraId="03D4DC7C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5" w:history="1">
        <w:r w:rsidRPr="00BF7B77">
          <w:rPr>
            <w:rFonts w:eastAsia="Times New Roman"/>
            <w:u w:val="single"/>
            <w:lang w:eastAsia="en-US"/>
          </w:rPr>
          <w:t>What to Do When Someone Dies</w:t>
        </w:r>
      </w:hyperlink>
    </w:p>
    <w:p w14:paraId="181B34C0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6" w:history="1">
        <w:r w:rsidRPr="00BF7B77">
          <w:rPr>
            <w:rFonts w:eastAsia="Times New Roman"/>
            <w:u w:val="single"/>
            <w:lang w:eastAsia="en-US"/>
          </w:rPr>
          <w:t>Registration Form</w:t>
        </w:r>
      </w:hyperlink>
    </w:p>
    <w:p w14:paraId="66C369F6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7" w:history="1">
        <w:r w:rsidRPr="00BF7B77">
          <w:rPr>
            <w:rFonts w:eastAsia="Times New Roman"/>
            <w:u w:val="single"/>
            <w:lang w:eastAsia="en-US"/>
          </w:rPr>
          <w:t>Pricing &amp; Timing</w:t>
        </w:r>
      </w:hyperlink>
    </w:p>
    <w:p w14:paraId="71C4F5C1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8" w:history="1">
        <w:r w:rsidRPr="00BF7B77">
          <w:rPr>
            <w:rFonts w:eastAsia="Times New Roman"/>
            <w:u w:val="single"/>
            <w:lang w:eastAsia="en-US"/>
          </w:rPr>
          <w:t>Rules &amp; Regulations</w:t>
        </w:r>
      </w:hyperlink>
    </w:p>
    <w:p w14:paraId="2C14E2D4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19" w:history="1">
        <w:r w:rsidRPr="00BF7B77">
          <w:rPr>
            <w:rFonts w:eastAsia="Times New Roman"/>
            <w:u w:val="single"/>
            <w:lang w:eastAsia="en-US"/>
          </w:rPr>
          <w:t>Cemetery Directions</w:t>
        </w:r>
      </w:hyperlink>
    </w:p>
    <w:p w14:paraId="384EA047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0" w:history="1">
        <w:r w:rsidRPr="00BF7B77">
          <w:rPr>
            <w:rFonts w:eastAsia="Times New Roman"/>
            <w:u w:val="single"/>
            <w:lang w:eastAsia="en-US"/>
          </w:rPr>
          <w:t>Funeral Homes</w:t>
        </w:r>
      </w:hyperlink>
    </w:p>
    <w:p w14:paraId="3B67A5A6" w14:textId="77777777" w:rsidR="00BF7B77" w:rsidRPr="00BF7B77" w:rsidRDefault="00BF7B77" w:rsidP="00BF7B7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1" w:history="1">
        <w:r w:rsidRPr="00BF7B77">
          <w:rPr>
            <w:rFonts w:eastAsia="Times New Roman"/>
            <w:u w:val="single"/>
            <w:lang w:eastAsia="en-US"/>
          </w:rPr>
          <w:t>Muslim Funeral Rites</w:t>
        </w:r>
      </w:hyperlink>
      <w:r w:rsidRPr="00BF7B77">
        <w:rPr>
          <w:rFonts w:eastAsia="Times New Roman"/>
          <w:lang w:eastAsia="en-US"/>
        </w:rPr>
        <w:t xml:space="preserve"> </w:t>
      </w:r>
    </w:p>
    <w:p w14:paraId="124AB3B0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2" w:history="1">
        <w:r w:rsidRPr="00BF7B77">
          <w:rPr>
            <w:rFonts w:eastAsia="Times New Roman"/>
            <w:u w:val="single"/>
            <w:lang w:eastAsia="en-US"/>
          </w:rPr>
          <w:t>Concept of Death in Islam</w:t>
        </w:r>
      </w:hyperlink>
    </w:p>
    <w:p w14:paraId="56DC2D5E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3" w:history="1">
        <w:r w:rsidRPr="00BF7B77">
          <w:rPr>
            <w:rFonts w:eastAsia="Times New Roman"/>
            <w:u w:val="single"/>
            <w:lang w:eastAsia="en-US"/>
          </w:rPr>
          <w:t>How to Wash the Body</w:t>
        </w:r>
      </w:hyperlink>
    </w:p>
    <w:p w14:paraId="57C56576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4" w:history="1">
        <w:r w:rsidRPr="00BF7B77">
          <w:rPr>
            <w:rFonts w:eastAsia="Times New Roman"/>
            <w:u w:val="single"/>
            <w:lang w:eastAsia="en-US"/>
          </w:rPr>
          <w:t xml:space="preserve">How to Pray the </w:t>
        </w:r>
        <w:proofErr w:type="spellStart"/>
        <w:r w:rsidRPr="00BF7B77">
          <w:rPr>
            <w:rFonts w:eastAsia="Times New Roman"/>
            <w:u w:val="single"/>
            <w:lang w:eastAsia="en-US"/>
          </w:rPr>
          <w:t>Janazah</w:t>
        </w:r>
        <w:proofErr w:type="spellEnd"/>
        <w:r w:rsidRPr="00BF7B77">
          <w:rPr>
            <w:rFonts w:eastAsia="Times New Roman"/>
            <w:u w:val="single"/>
            <w:lang w:eastAsia="en-US"/>
          </w:rPr>
          <w:t xml:space="preserve"> (funeral) Prayer</w:t>
        </w:r>
      </w:hyperlink>
    </w:p>
    <w:p w14:paraId="4AD23270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5" w:history="1">
        <w:r w:rsidRPr="00BF7B77">
          <w:rPr>
            <w:rFonts w:eastAsia="Times New Roman"/>
            <w:u w:val="single"/>
            <w:lang w:eastAsia="en-US"/>
          </w:rPr>
          <w:t>Muslim Way of Burial</w:t>
        </w:r>
      </w:hyperlink>
    </w:p>
    <w:p w14:paraId="7CE5D2F8" w14:textId="77777777" w:rsidR="00BF7B77" w:rsidRPr="00BF7B77" w:rsidRDefault="00BF7B77" w:rsidP="00BF7B77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6" w:history="1">
        <w:r w:rsidRPr="00BF7B77">
          <w:rPr>
            <w:rFonts w:eastAsia="Times New Roman"/>
            <w:u w:val="single"/>
            <w:lang w:eastAsia="en-US"/>
          </w:rPr>
          <w:t>How to Benefit the Deceased in the Afterlife</w:t>
        </w:r>
      </w:hyperlink>
    </w:p>
    <w:p w14:paraId="17DB5D98" w14:textId="77777777" w:rsidR="00BF7B77" w:rsidRPr="00BF7B77" w:rsidRDefault="00BF7B77" w:rsidP="00BF7B7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7" w:history="1">
        <w:r w:rsidRPr="00BF7B77">
          <w:rPr>
            <w:rFonts w:eastAsia="Times New Roman"/>
            <w:u w:val="single"/>
            <w:lang w:eastAsia="en-US"/>
          </w:rPr>
          <w:t>Find a Grave</w:t>
        </w:r>
      </w:hyperlink>
    </w:p>
    <w:p w14:paraId="55A26077" w14:textId="77777777" w:rsidR="00BF7B77" w:rsidRPr="00BF7B77" w:rsidRDefault="00BF7B77" w:rsidP="00BF7B7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8" w:history="1">
        <w:r w:rsidRPr="00BF7B77">
          <w:rPr>
            <w:rFonts w:eastAsia="Times New Roman"/>
            <w:u w:val="single"/>
            <w:lang w:eastAsia="en-US"/>
          </w:rPr>
          <w:t>Donate</w:t>
        </w:r>
      </w:hyperlink>
    </w:p>
    <w:p w14:paraId="515BA3AD" w14:textId="77777777" w:rsidR="00BF7B77" w:rsidRPr="00BF7B77" w:rsidRDefault="00BF7B77" w:rsidP="00BF7B7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hyperlink r:id="rId29" w:history="1">
        <w:r w:rsidRPr="00BF7B77">
          <w:rPr>
            <w:rFonts w:eastAsia="Times New Roman"/>
            <w:u w:val="single"/>
            <w:lang w:eastAsia="en-US"/>
          </w:rPr>
          <w:t>Contact Us</w:t>
        </w:r>
      </w:hyperlink>
    </w:p>
    <w:p w14:paraId="43A2F3A5" w14:textId="1BA01126" w:rsidR="00BF7B77" w:rsidRPr="00E52FBE" w:rsidRDefault="00BF7B77" w:rsidP="00BF7B77">
      <w:pPr>
        <w:rPr>
          <w:rFonts w:eastAsia="Times New Roman"/>
          <w:lang w:eastAsia="en-US"/>
        </w:rPr>
      </w:pPr>
    </w:p>
    <w:p w14:paraId="38BBDE32" w14:textId="77777777" w:rsidR="00DB4401" w:rsidRDefault="00DB4401" w:rsidP="00BF7B77">
      <w:pPr>
        <w:rPr>
          <w:rFonts w:eastAsia="Times New Roman"/>
          <w:lang w:eastAsia="en-US"/>
        </w:rPr>
      </w:pPr>
    </w:p>
    <w:p w14:paraId="53C921FD" w14:textId="77777777" w:rsidR="00DB4401" w:rsidRDefault="00DB4401" w:rsidP="00BF7B77">
      <w:pPr>
        <w:rPr>
          <w:rFonts w:eastAsia="Times New Roman"/>
          <w:lang w:eastAsia="en-US"/>
        </w:rPr>
      </w:pPr>
    </w:p>
    <w:p w14:paraId="5D69EBF0" w14:textId="20ADB9F2" w:rsidR="00BF7B77" w:rsidRPr="00BF7B77" w:rsidRDefault="00BF7B77" w:rsidP="00BF7B77">
      <w:pPr>
        <w:spacing w:before="100" w:beforeAutospacing="1" w:after="100" w:afterAutospacing="1"/>
        <w:jc w:val="center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u w:val="single"/>
          <w:lang w:eastAsia="en-US"/>
        </w:rPr>
        <w:lastRenderedPageBreak/>
        <w:t>Donate</w:t>
      </w:r>
      <w:r w:rsidRPr="00BF7B77">
        <w:rPr>
          <w:rFonts w:eastAsia="Times New Roman"/>
          <w:b/>
          <w:bCs/>
          <w:lang w:eastAsia="en-US"/>
        </w:rPr>
        <w:t xml:space="preserve"> | </w:t>
      </w:r>
      <w:r w:rsidRPr="00BF7B77">
        <w:rPr>
          <w:rFonts w:eastAsia="Times New Roman"/>
          <w:b/>
          <w:bCs/>
          <w:u w:val="single"/>
          <w:lang w:eastAsia="en-US"/>
        </w:rPr>
        <w:t>Burial Registration</w:t>
      </w:r>
      <w:r w:rsidRPr="00BF7B77">
        <w:rPr>
          <w:rFonts w:eastAsia="Times New Roman"/>
          <w:b/>
          <w:bCs/>
          <w:lang w:eastAsia="en-US"/>
        </w:rPr>
        <w:t xml:space="preserve"> | </w:t>
      </w:r>
    </w:p>
    <w:p w14:paraId="438D3EB6" w14:textId="77777777" w:rsidR="00BF7B77" w:rsidRPr="00BF7B77" w:rsidRDefault="00BF7B77" w:rsidP="00BF7B77">
      <w:pPr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BF7B77">
        <w:rPr>
          <w:rFonts w:eastAsia="Times New Roman"/>
          <w:b/>
          <w:bCs/>
          <w:sz w:val="27"/>
          <w:szCs w:val="27"/>
          <w:lang w:eastAsia="en-US"/>
        </w:rPr>
        <w:t>SADAQAH JAARIYAH</w:t>
      </w:r>
    </w:p>
    <w:p w14:paraId="1CABB4DF" w14:textId="77777777" w:rsidR="00BF7B77" w:rsidRPr="00BF7B77" w:rsidRDefault="00BF7B77" w:rsidP="00BF7B77">
      <w:pPr>
        <w:spacing w:before="100" w:beforeAutospacing="1" w:after="100" w:afterAutospacing="1"/>
        <w:jc w:val="center"/>
        <w:outlineLvl w:val="1"/>
        <w:rPr>
          <w:rFonts w:eastAsia="Times New Roman"/>
          <w:b/>
          <w:bCs/>
          <w:sz w:val="36"/>
          <w:szCs w:val="36"/>
          <w:lang w:eastAsia="en-US"/>
        </w:rPr>
      </w:pPr>
      <w:r w:rsidRPr="00BF7B77">
        <w:rPr>
          <w:rFonts w:eastAsia="Times New Roman"/>
          <w:b/>
          <w:bCs/>
          <w:sz w:val="36"/>
          <w:szCs w:val="36"/>
          <w:lang w:eastAsia="en-US"/>
        </w:rPr>
        <w:t>Donate to the Muslim Cemetery</w:t>
      </w:r>
    </w:p>
    <w:p w14:paraId="02467FF2" w14:textId="77777777" w:rsidR="00BF7B77" w:rsidRPr="00BF7B77" w:rsidRDefault="00BF7B77" w:rsidP="00BF7B77">
      <w:pPr>
        <w:spacing w:before="100" w:beforeAutospacing="1" w:after="100" w:afterAutospacing="1"/>
        <w:jc w:val="center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BF7B77">
        <w:rPr>
          <w:rFonts w:eastAsia="Times New Roman"/>
          <w:b/>
          <w:bCs/>
          <w:sz w:val="27"/>
          <w:szCs w:val="27"/>
          <w:lang w:eastAsia="en-US"/>
        </w:rPr>
        <w:t>Support one of the largest Muslim cemeteries in the U.S.</w:t>
      </w:r>
    </w:p>
    <w:p w14:paraId="65A70B7A" w14:textId="77777777" w:rsidR="00BF7B77" w:rsidRPr="00BF7B77" w:rsidRDefault="00BF7B77" w:rsidP="00BF7B77">
      <w:pPr>
        <w:spacing w:before="100" w:beforeAutospacing="1" w:after="100" w:afterAutospacing="1"/>
        <w:jc w:val="center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lang w:eastAsia="en-US"/>
        </w:rPr>
        <w:t>Prophet Muhammad (</w:t>
      </w:r>
      <w:proofErr w:type="spellStart"/>
      <w:r w:rsidRPr="00BF7B77">
        <w:rPr>
          <w:rFonts w:eastAsia="Times New Roman"/>
          <w:b/>
          <w:bCs/>
          <w:lang w:eastAsia="en-US"/>
        </w:rPr>
        <w:t>pbuh</w:t>
      </w:r>
      <w:proofErr w:type="spellEnd"/>
      <w:r w:rsidRPr="00BF7B77">
        <w:rPr>
          <w:rFonts w:eastAsia="Times New Roman"/>
          <w:b/>
          <w:bCs/>
          <w:lang w:eastAsia="en-US"/>
        </w:rPr>
        <w:t>) said:</w:t>
      </w:r>
    </w:p>
    <w:p w14:paraId="547039BD" w14:textId="77777777" w:rsidR="00BF7B77" w:rsidRPr="00BF7B77" w:rsidRDefault="00BF7B77" w:rsidP="00BF7B77">
      <w:pPr>
        <w:spacing w:before="100" w:beforeAutospacing="1" w:after="100" w:afterAutospacing="1"/>
        <w:jc w:val="center"/>
        <w:rPr>
          <w:rFonts w:eastAsia="Times New Roman"/>
          <w:b/>
          <w:bCs/>
          <w:sz w:val="28"/>
          <w:szCs w:val="28"/>
          <w:lang w:eastAsia="en-US"/>
        </w:rPr>
      </w:pP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من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حفر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لميت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قبرًا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فأجنَّه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فيه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أجرى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اللهُ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له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من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الأجرِ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كأجرِ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مَسكنٍ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أسكنَه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إلى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يومِ</w:t>
      </w:r>
      <w:proofErr w:type="spellEnd"/>
      <w:r w:rsidRPr="00BF7B77">
        <w:rPr>
          <w:rFonts w:eastAsia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BF7B77">
        <w:rPr>
          <w:rFonts w:eastAsia="Times New Roman"/>
          <w:b/>
          <w:bCs/>
          <w:sz w:val="28"/>
          <w:szCs w:val="28"/>
          <w:lang w:eastAsia="en-US"/>
        </w:rPr>
        <w:t>القيامةِ</w:t>
      </w:r>
      <w:proofErr w:type="spellEnd"/>
    </w:p>
    <w:p w14:paraId="7063E026" w14:textId="77777777" w:rsidR="00BF7B77" w:rsidRPr="00BF7B77" w:rsidRDefault="00BF7B77" w:rsidP="00BF7B77">
      <w:pPr>
        <w:spacing w:before="100" w:beforeAutospacing="1" w:after="100" w:afterAutospacing="1"/>
        <w:jc w:val="center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i/>
          <w:iCs/>
          <w:lang w:eastAsia="en-US"/>
        </w:rPr>
        <w:t>“Whoever digs a grave for a deceased person and buries him, will receive the reward of giving him a place to reside in until the Day of Judgment.”</w:t>
      </w:r>
    </w:p>
    <w:p w14:paraId="429AFF80" w14:textId="77777777" w:rsidR="00BF7B77" w:rsidRPr="00BF7B77" w:rsidRDefault="00BF7B77" w:rsidP="00BF7B77">
      <w:pPr>
        <w:spacing w:before="100" w:beforeAutospacing="1" w:after="100" w:afterAutospacing="1"/>
        <w:jc w:val="center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lang w:eastAsia="en-US"/>
        </w:rPr>
        <w:t>(</w:t>
      </w:r>
      <w:proofErr w:type="spellStart"/>
      <w:r w:rsidRPr="00BF7B77">
        <w:rPr>
          <w:rFonts w:eastAsia="Times New Roman"/>
          <w:b/>
          <w:bCs/>
          <w:i/>
          <w:iCs/>
          <w:lang w:eastAsia="en-US"/>
        </w:rPr>
        <w:t>Saheeh</w:t>
      </w:r>
      <w:proofErr w:type="spellEnd"/>
      <w:r w:rsidRPr="00BF7B77">
        <w:rPr>
          <w:rFonts w:eastAsia="Times New Roman"/>
          <w:b/>
          <w:bCs/>
          <w:i/>
          <w:iCs/>
          <w:lang w:eastAsia="en-US"/>
        </w:rPr>
        <w:t xml:space="preserve"> al-</w:t>
      </w:r>
      <w:proofErr w:type="spellStart"/>
      <w:r w:rsidRPr="00BF7B77">
        <w:rPr>
          <w:rFonts w:eastAsia="Times New Roman"/>
          <w:b/>
          <w:bCs/>
          <w:i/>
          <w:iCs/>
          <w:lang w:eastAsia="en-US"/>
        </w:rPr>
        <w:t>Targheeb</w:t>
      </w:r>
      <w:proofErr w:type="spellEnd"/>
      <w:r w:rsidRPr="00BF7B77">
        <w:rPr>
          <w:rFonts w:eastAsia="Times New Roman"/>
          <w:b/>
          <w:bCs/>
          <w:i/>
          <w:iCs/>
          <w:lang w:eastAsia="en-US"/>
        </w:rPr>
        <w:t xml:space="preserve"> 3492</w:t>
      </w:r>
      <w:r w:rsidRPr="00BF7B77">
        <w:rPr>
          <w:rFonts w:eastAsia="Times New Roman"/>
          <w:b/>
          <w:bCs/>
          <w:lang w:eastAsia="en-US"/>
        </w:rPr>
        <w:t> – Graded </w:t>
      </w:r>
      <w:proofErr w:type="spellStart"/>
      <w:r w:rsidRPr="00BF7B77">
        <w:rPr>
          <w:rFonts w:eastAsia="Times New Roman"/>
          <w:b/>
          <w:bCs/>
          <w:i/>
          <w:iCs/>
          <w:lang w:eastAsia="en-US"/>
        </w:rPr>
        <w:t>Saheeh</w:t>
      </w:r>
      <w:proofErr w:type="spellEnd"/>
      <w:r w:rsidRPr="00BF7B77">
        <w:rPr>
          <w:rFonts w:eastAsia="Times New Roman"/>
          <w:b/>
          <w:bCs/>
          <w:lang w:eastAsia="en-US"/>
        </w:rPr>
        <w:t> by Al-</w:t>
      </w:r>
      <w:proofErr w:type="spellStart"/>
      <w:r w:rsidRPr="00BF7B77">
        <w:rPr>
          <w:rFonts w:eastAsia="Times New Roman"/>
          <w:b/>
          <w:bCs/>
          <w:lang w:eastAsia="en-US"/>
        </w:rPr>
        <w:t>Albaani</w:t>
      </w:r>
      <w:proofErr w:type="spellEnd"/>
      <w:r w:rsidRPr="00BF7B77">
        <w:rPr>
          <w:rFonts w:eastAsia="Times New Roman"/>
          <w:b/>
          <w:bCs/>
          <w:lang w:eastAsia="en-US"/>
        </w:rPr>
        <w:t>)</w:t>
      </w:r>
    </w:p>
    <w:p w14:paraId="316EFF74" w14:textId="77EA8438" w:rsidR="00BF7B77" w:rsidRPr="00BF7B77" w:rsidRDefault="00E52FBE" w:rsidP="00BF7B77">
      <w:pPr>
        <w:spacing w:before="100" w:beforeAutospacing="1" w:after="100" w:afterAutospacing="1"/>
        <w:rPr>
          <w:rFonts w:eastAsia="Times New Roman"/>
          <w:lang w:eastAsia="en-US"/>
        </w:rPr>
      </w:pPr>
      <w:r>
        <w:rPr>
          <w:rFonts w:eastAsia="Times New Roman"/>
          <w:b/>
          <w:bCs/>
          <w:shd w:val="clear" w:color="auto" w:fill="FFFFFF"/>
          <w:lang w:eastAsia="en-US"/>
        </w:rPr>
        <w:t>CCM</w:t>
      </w:r>
      <w:r w:rsidR="00BF7B77" w:rsidRPr="00BF7B77">
        <w:rPr>
          <w:rFonts w:eastAsia="Times New Roman"/>
          <w:b/>
          <w:bCs/>
          <w:shd w:val="clear" w:color="auto" w:fill="FFFFFF"/>
          <w:lang w:eastAsia="en-US"/>
        </w:rPr>
        <w:t>, Inc.</w:t>
      </w:r>
      <w:r w:rsidR="00BF7B77" w:rsidRPr="00BF7B77">
        <w:rPr>
          <w:rFonts w:eastAsia="Times New Roman"/>
          <w:shd w:val="clear" w:color="auto" w:fill="FFFFFF"/>
          <w:lang w:eastAsia="en-US"/>
        </w:rPr>
        <w:t xml:space="preserve"> is a 501(c)(3) non-profit organization. Its mission is to establish </w:t>
      </w:r>
      <w:r w:rsidR="00A15378">
        <w:rPr>
          <w:rFonts w:eastAsia="Times New Roman"/>
          <w:shd w:val="clear" w:color="auto" w:fill="FFFFFF"/>
          <w:lang w:eastAsia="en-US"/>
        </w:rPr>
        <w:t>………</w:t>
      </w:r>
    </w:p>
    <w:p w14:paraId="0A4AC38F" w14:textId="6EAB0FF3" w:rsidR="00BF7B77" w:rsidRPr="00BF7B77" w:rsidRDefault="00BF7B77" w:rsidP="00BF7B77">
      <w:pPr>
        <w:spacing w:before="100" w:beforeAutospacing="1" w:after="100" w:afterAutospacing="1"/>
        <w:rPr>
          <w:rFonts w:eastAsia="Times New Roman"/>
          <w:lang w:eastAsia="en-US"/>
        </w:rPr>
      </w:pPr>
      <w:r w:rsidRPr="00BF7B77">
        <w:rPr>
          <w:rFonts w:eastAsia="Times New Roman"/>
          <w:lang w:eastAsia="en-US"/>
        </w:rPr>
        <w:t xml:space="preserve">Currently, </w:t>
      </w:r>
      <w:r w:rsidR="00E52FBE">
        <w:rPr>
          <w:rFonts w:eastAsia="Times New Roman"/>
          <w:lang w:eastAsia="en-US"/>
        </w:rPr>
        <w:t>CCM/ICH</w:t>
      </w:r>
      <w:r w:rsidRPr="00BF7B77">
        <w:rPr>
          <w:rFonts w:eastAsia="Times New Roman"/>
          <w:lang w:eastAsia="en-US"/>
        </w:rPr>
        <w:t xml:space="preserve"> provides burial </w:t>
      </w:r>
      <w:r w:rsidR="00A15378" w:rsidRPr="00BF7B77">
        <w:rPr>
          <w:rFonts w:eastAsia="Times New Roman"/>
          <w:lang w:eastAsia="en-US"/>
        </w:rPr>
        <w:t>services</w:t>
      </w:r>
      <w:r w:rsidRPr="00BF7B77">
        <w:rPr>
          <w:rFonts w:eastAsia="Times New Roman"/>
          <w:lang w:eastAsia="en-US"/>
        </w:rPr>
        <w:t xml:space="preserve"> including land. This does not include funeral home charges. However, </w:t>
      </w:r>
      <w:r w:rsidR="00E52FBE">
        <w:rPr>
          <w:rFonts w:eastAsia="Times New Roman"/>
          <w:lang w:eastAsia="en-US"/>
        </w:rPr>
        <w:t>CCM</w:t>
      </w:r>
      <w:r w:rsidRPr="00BF7B77">
        <w:rPr>
          <w:rFonts w:eastAsia="Times New Roman"/>
          <w:lang w:eastAsia="en-US"/>
        </w:rPr>
        <w:t xml:space="preserve">s goal is to </w:t>
      </w:r>
      <w:r w:rsidR="00E52FBE">
        <w:rPr>
          <w:rFonts w:eastAsia="Times New Roman"/>
          <w:lang w:eastAsia="en-US"/>
        </w:rPr>
        <w:t>provide</w:t>
      </w:r>
      <w:r w:rsidRPr="00BF7B77">
        <w:rPr>
          <w:rFonts w:eastAsia="Times New Roman"/>
          <w:lang w:eastAsia="en-US"/>
        </w:rPr>
        <w:t xml:space="preserve"> and maintain a </w:t>
      </w:r>
      <w:r w:rsidR="00E52FBE">
        <w:rPr>
          <w:rFonts w:eastAsia="Times New Roman"/>
          <w:lang w:eastAsia="en-US"/>
        </w:rPr>
        <w:t xml:space="preserve">cemetery </w:t>
      </w:r>
      <w:r w:rsidRPr="00BF7B77">
        <w:rPr>
          <w:rFonts w:eastAsia="Times New Roman"/>
          <w:lang w:eastAsia="en-US"/>
        </w:rPr>
        <w:t>so that the overall cost of burying your loved ones can be affordable. We do </w:t>
      </w:r>
      <w:r w:rsidRPr="00BF7B77">
        <w:rPr>
          <w:rFonts w:eastAsia="Times New Roman"/>
          <w:b/>
          <w:bCs/>
          <w:lang w:eastAsia="en-US"/>
        </w:rPr>
        <w:t>NOT</w:t>
      </w:r>
      <w:r w:rsidRPr="00BF7B77">
        <w:rPr>
          <w:rFonts w:eastAsia="Times New Roman"/>
          <w:lang w:eastAsia="en-US"/>
        </w:rPr>
        <w:t xml:space="preserve"> offer any pre-paid burial plots</w:t>
      </w:r>
      <w:r w:rsidR="00E52FBE">
        <w:rPr>
          <w:rFonts w:eastAsia="Times New Roman"/>
          <w:lang w:eastAsia="en-US"/>
        </w:rPr>
        <w:t>.</w:t>
      </w:r>
    </w:p>
    <w:p w14:paraId="713D0430" w14:textId="5F1F89B0" w:rsidR="00BF7B77" w:rsidRPr="00BF7B77" w:rsidRDefault="00BF7B77" w:rsidP="00BF7B77">
      <w:pPr>
        <w:spacing w:before="100" w:beforeAutospacing="1" w:after="100" w:afterAutospacing="1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lang w:eastAsia="en-US"/>
        </w:rPr>
        <w:t>Cemetery Address</w:t>
      </w:r>
      <w:r w:rsidRPr="00BF7B77">
        <w:rPr>
          <w:rFonts w:eastAsia="Times New Roman"/>
          <w:lang w:eastAsia="en-US"/>
        </w:rPr>
        <w:t>: 11</w:t>
      </w:r>
      <w:r w:rsidR="00E52FBE">
        <w:rPr>
          <w:rFonts w:eastAsia="Times New Roman"/>
          <w:lang w:eastAsia="en-US"/>
        </w:rPr>
        <w:t>05 Paradise Avenue</w:t>
      </w:r>
      <w:r w:rsidRPr="00BF7B77">
        <w:rPr>
          <w:rFonts w:eastAsia="Times New Roman"/>
          <w:lang w:eastAsia="en-US"/>
        </w:rPr>
        <w:t>,</w:t>
      </w:r>
      <w:r w:rsidR="00E52FBE">
        <w:rPr>
          <w:rFonts w:eastAsia="Times New Roman"/>
          <w:lang w:eastAsia="en-US"/>
        </w:rPr>
        <w:t xml:space="preserve"> Hamden, CT</w:t>
      </w:r>
      <w:r w:rsidRPr="00BF7B77">
        <w:rPr>
          <w:rFonts w:eastAsia="Times New Roman"/>
          <w:lang w:eastAsia="en-US"/>
        </w:rPr>
        <w:t xml:space="preserve">, </w:t>
      </w:r>
      <w:r w:rsidR="00097573">
        <w:rPr>
          <w:rFonts w:eastAsia="Times New Roman"/>
          <w:lang w:eastAsia="en-US"/>
        </w:rPr>
        <w:t>06514</w:t>
      </w:r>
      <w:r w:rsidRPr="00BF7B77">
        <w:rPr>
          <w:rFonts w:eastAsia="Times New Roman"/>
          <w:lang w:eastAsia="en-US"/>
        </w:rPr>
        <w:br/>
      </w:r>
      <w:r w:rsidRPr="00BF7B77">
        <w:rPr>
          <w:rFonts w:eastAsia="Times New Roman"/>
          <w:b/>
          <w:bCs/>
          <w:lang w:eastAsia="en-US"/>
        </w:rPr>
        <w:t>Mailing Address</w:t>
      </w:r>
      <w:r w:rsidRPr="00BF7B77">
        <w:rPr>
          <w:rFonts w:eastAsia="Times New Roman"/>
          <w:lang w:eastAsia="en-US"/>
        </w:rPr>
        <w:t xml:space="preserve">: </w:t>
      </w:r>
      <w:r w:rsidR="00097573">
        <w:t>698 Newhall Street</w:t>
      </w:r>
      <w:r w:rsidR="00097573">
        <w:t xml:space="preserve">, </w:t>
      </w:r>
      <w:r w:rsidR="00097573">
        <w:t>Hamden, CT 06517</w:t>
      </w:r>
      <w:r w:rsidRPr="00BF7B77">
        <w:rPr>
          <w:rFonts w:eastAsia="Times New Roman"/>
          <w:lang w:eastAsia="en-US"/>
        </w:rPr>
        <w:br/>
      </w:r>
      <w:r w:rsidRPr="00BF7B77">
        <w:rPr>
          <w:rFonts w:eastAsia="Times New Roman"/>
          <w:b/>
          <w:bCs/>
          <w:lang w:eastAsia="en-US"/>
        </w:rPr>
        <w:t>Phone</w:t>
      </w:r>
      <w:r w:rsidRPr="00BF7B77">
        <w:rPr>
          <w:rFonts w:eastAsia="Times New Roman"/>
          <w:lang w:eastAsia="en-US"/>
        </w:rPr>
        <w:t xml:space="preserve">: </w:t>
      </w:r>
      <w:r w:rsidR="00097573">
        <w:rPr>
          <w:rFonts w:eastAsia="Times New Roman"/>
          <w:lang w:eastAsia="en-US"/>
        </w:rPr>
        <w:t>2</w:t>
      </w:r>
      <w:r w:rsidRPr="00BF7B77">
        <w:rPr>
          <w:rFonts w:eastAsia="Times New Roman"/>
          <w:lang w:eastAsia="en-US"/>
        </w:rPr>
        <w:t>03-</w:t>
      </w:r>
      <w:r w:rsidR="00097573">
        <w:rPr>
          <w:rFonts w:eastAsia="Times New Roman"/>
          <w:lang w:eastAsia="en-US"/>
        </w:rPr>
        <w:t>562</w:t>
      </w:r>
      <w:r w:rsidRPr="00BF7B77">
        <w:rPr>
          <w:rFonts w:eastAsia="Times New Roman"/>
          <w:lang w:eastAsia="en-US"/>
        </w:rPr>
        <w:t>-</w:t>
      </w:r>
      <w:r w:rsidR="00097573">
        <w:rPr>
          <w:rFonts w:eastAsia="Times New Roman"/>
          <w:lang w:eastAsia="en-US"/>
        </w:rPr>
        <w:t>2757</w:t>
      </w:r>
    </w:p>
    <w:p w14:paraId="4CD68AF7" w14:textId="299EE085" w:rsidR="00BF7B77" w:rsidRPr="00BF7B77" w:rsidRDefault="00BF7B77" w:rsidP="00BF7B77">
      <w:pPr>
        <w:spacing w:before="100" w:beforeAutospacing="1" w:after="100" w:afterAutospacing="1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color w:val="FF0000"/>
          <w:lang w:eastAsia="en-US"/>
        </w:rPr>
        <w:t>PAYMENT:</w:t>
      </w:r>
      <w:r w:rsidRPr="00BF7B77">
        <w:rPr>
          <w:rFonts w:eastAsia="Times New Roman"/>
          <w:lang w:eastAsia="en-US"/>
        </w:rPr>
        <w:t xml:space="preserve"> We do </w:t>
      </w:r>
      <w:r w:rsidRPr="00BF7B77">
        <w:rPr>
          <w:rFonts w:eastAsia="Times New Roman"/>
          <w:b/>
          <w:bCs/>
          <w:lang w:eastAsia="en-US"/>
        </w:rPr>
        <w:t>NOT </w:t>
      </w:r>
      <w:r w:rsidRPr="00BF7B77">
        <w:rPr>
          <w:rFonts w:eastAsia="Times New Roman"/>
          <w:lang w:eastAsia="en-US"/>
        </w:rPr>
        <w:t>accept any payments from third parties, such as funeral homes, for our burial plots. </w:t>
      </w:r>
      <w:r w:rsidRPr="00BF7B77">
        <w:rPr>
          <w:rFonts w:eastAsia="Times New Roman"/>
          <w:b/>
          <w:bCs/>
          <w:lang w:eastAsia="en-US"/>
        </w:rPr>
        <w:t>ALL PAYMENTS</w:t>
      </w:r>
      <w:r w:rsidRPr="00BF7B77">
        <w:rPr>
          <w:rFonts w:eastAsia="Times New Roman"/>
          <w:lang w:eastAsia="en-US"/>
        </w:rPr>
        <w:t xml:space="preserve"> must be made directly to us either through this website or check/cash </w:t>
      </w:r>
      <w:r w:rsidRPr="00BF7B77">
        <w:rPr>
          <w:rFonts w:eastAsia="Times New Roman"/>
          <w:b/>
          <w:bCs/>
          <w:lang w:eastAsia="en-US"/>
        </w:rPr>
        <w:t>MUST</w:t>
      </w:r>
      <w:r w:rsidRPr="00BF7B77">
        <w:rPr>
          <w:rFonts w:eastAsia="Times New Roman"/>
          <w:lang w:eastAsia="en-US"/>
        </w:rPr>
        <w:t xml:space="preserve"> be given to the </w:t>
      </w:r>
      <w:r w:rsidRPr="00BF7B77">
        <w:rPr>
          <w:rFonts w:eastAsia="Times New Roman"/>
          <w:b/>
          <w:bCs/>
          <w:u w:val="single"/>
          <w:lang w:eastAsia="en-US"/>
        </w:rPr>
        <w:t>Operations Manager</w:t>
      </w:r>
      <w:r w:rsidRPr="00BF7B77">
        <w:rPr>
          <w:rFonts w:eastAsia="Times New Roman"/>
          <w:lang w:eastAsia="en-US"/>
        </w:rPr>
        <w:t>.</w:t>
      </w:r>
    </w:p>
    <w:p w14:paraId="5D9E045D" w14:textId="77777777" w:rsidR="00BF7B77" w:rsidRPr="00BF7B77" w:rsidRDefault="00BF7B77" w:rsidP="00BF7B77">
      <w:pPr>
        <w:spacing w:before="100" w:beforeAutospacing="1" w:after="100" w:afterAutospacing="1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color w:val="FF0000"/>
          <w:lang w:eastAsia="en-US"/>
        </w:rPr>
        <w:t>SAME DAY BURIALS:</w:t>
      </w:r>
      <w:r w:rsidRPr="00BF7B77">
        <w:rPr>
          <w:rFonts w:eastAsia="Times New Roman"/>
          <w:lang w:eastAsia="en-US"/>
        </w:rPr>
        <w:t xml:space="preserve"> If you wish to have a loved one buried the same day </w:t>
      </w:r>
      <w:proofErr w:type="gramStart"/>
      <w:r w:rsidRPr="00BF7B77">
        <w:rPr>
          <w:rFonts w:eastAsia="Times New Roman"/>
          <w:lang w:eastAsia="en-US"/>
        </w:rPr>
        <w:t>of</w:t>
      </w:r>
      <w:proofErr w:type="gramEnd"/>
      <w:r w:rsidRPr="00BF7B77">
        <w:rPr>
          <w:rFonts w:eastAsia="Times New Roman"/>
          <w:lang w:eastAsia="en-US"/>
        </w:rPr>
        <w:t xml:space="preserve"> your request, then you </w:t>
      </w:r>
      <w:r w:rsidRPr="00BF7B77">
        <w:rPr>
          <w:rFonts w:eastAsia="Times New Roman"/>
          <w:b/>
          <w:bCs/>
          <w:lang w:eastAsia="en-US"/>
        </w:rPr>
        <w:t>must</w:t>
      </w:r>
      <w:r w:rsidRPr="00BF7B77">
        <w:rPr>
          <w:rFonts w:eastAsia="Times New Roman"/>
          <w:lang w:eastAsia="en-US"/>
        </w:rPr>
        <w:t xml:space="preserve"> contact us </w:t>
      </w:r>
      <w:r w:rsidRPr="00BF7B77">
        <w:rPr>
          <w:rFonts w:eastAsia="Times New Roman"/>
          <w:b/>
          <w:bCs/>
          <w:lang w:eastAsia="en-US"/>
        </w:rPr>
        <w:t>before</w:t>
      </w:r>
      <w:r w:rsidRPr="00BF7B77">
        <w:rPr>
          <w:rFonts w:eastAsia="Times New Roman"/>
          <w:lang w:eastAsia="en-US"/>
        </w:rPr>
        <w:t xml:space="preserve"> </w:t>
      </w:r>
      <w:r w:rsidRPr="00BF7B77">
        <w:rPr>
          <w:rFonts w:eastAsia="Times New Roman"/>
          <w:b/>
          <w:bCs/>
          <w:lang w:eastAsia="en-US"/>
        </w:rPr>
        <w:t>10 AM</w:t>
      </w:r>
      <w:r w:rsidRPr="00BF7B77">
        <w:rPr>
          <w:rFonts w:eastAsia="Times New Roman"/>
          <w:lang w:eastAsia="en-US"/>
        </w:rPr>
        <w:t>. It is logistically difficult to do so after 10 AM.</w:t>
      </w:r>
    </w:p>
    <w:p w14:paraId="121A4D70" w14:textId="0ABE3257" w:rsidR="00BF7B77" w:rsidRPr="00BF7B77" w:rsidRDefault="00BF7B77" w:rsidP="00BF7B77">
      <w:pPr>
        <w:spacing w:before="100" w:beforeAutospacing="1" w:after="100" w:afterAutospacing="1"/>
        <w:rPr>
          <w:rFonts w:eastAsia="Times New Roman"/>
          <w:lang w:eastAsia="en-US"/>
        </w:rPr>
      </w:pPr>
      <w:r w:rsidRPr="00BF7B77">
        <w:rPr>
          <w:rFonts w:eastAsia="Times New Roman"/>
          <w:b/>
          <w:bCs/>
          <w:color w:val="FF0000"/>
          <w:lang w:eastAsia="en-US"/>
        </w:rPr>
        <w:t>WINTER BURIALS:</w:t>
      </w:r>
      <w:r w:rsidRPr="00BF7B77">
        <w:rPr>
          <w:rFonts w:eastAsia="Times New Roman"/>
          <w:lang w:eastAsia="en-US"/>
        </w:rPr>
        <w:t xml:space="preserve"> If a winter burial cannot occur due to inclement weather, frozen ground or similar </w:t>
      </w:r>
      <w:r w:rsidR="00A15378" w:rsidRPr="00BF7B77">
        <w:rPr>
          <w:rFonts w:eastAsia="Times New Roman"/>
          <w:lang w:eastAsia="en-US"/>
        </w:rPr>
        <w:t>conditions</w:t>
      </w:r>
      <w:r w:rsidRPr="00BF7B77">
        <w:rPr>
          <w:rFonts w:eastAsia="Times New Roman"/>
          <w:lang w:eastAsia="en-US"/>
        </w:rPr>
        <w:t>, the deceased person may be kept at funeral home until such burial can occur.</w:t>
      </w:r>
    </w:p>
    <w:sectPr w:rsidR="00BF7B77" w:rsidRPr="00BF7B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678D"/>
    <w:multiLevelType w:val="multilevel"/>
    <w:tmpl w:val="D5F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82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77"/>
    <w:rsid w:val="00097573"/>
    <w:rsid w:val="004F474D"/>
    <w:rsid w:val="00A15378"/>
    <w:rsid w:val="00AE17D8"/>
    <w:rsid w:val="00BF7B77"/>
    <w:rsid w:val="00C220FE"/>
    <w:rsid w:val="00DB4401"/>
    <w:rsid w:val="00E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973E2"/>
  <w15:chartTrackingRefBased/>
  <w15:docId w15:val="{6CC03D42-92DB-465A-AB0A-6C9AC03A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acemetery.org/" TargetMode="External"/><Relationship Id="rId13" Type="http://schemas.openxmlformats.org/officeDocument/2006/relationships/hyperlink" Target="https://www.amaacemetery.org/committees/" TargetMode="External"/><Relationship Id="rId18" Type="http://schemas.openxmlformats.org/officeDocument/2006/relationships/hyperlink" Target="https://www.amaacemetery.org/burial-service/rules-regulations/" TargetMode="External"/><Relationship Id="rId26" Type="http://schemas.openxmlformats.org/officeDocument/2006/relationships/hyperlink" Target="https://www.amaacemetery.org/how-to-benefit-the-deceased-in-the-afterlif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acemetery.or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amaacemetery.org/projects/" TargetMode="External"/><Relationship Id="rId17" Type="http://schemas.openxmlformats.org/officeDocument/2006/relationships/hyperlink" Target="https://www.amaacemetery.org/burial-service/pricingtiming/" TargetMode="External"/><Relationship Id="rId25" Type="http://schemas.openxmlformats.org/officeDocument/2006/relationships/hyperlink" Target="https://www.amaacemetery.org/muslim-way-of-bu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acemetery.org/registration-form/" TargetMode="External"/><Relationship Id="rId20" Type="http://schemas.openxmlformats.org/officeDocument/2006/relationships/hyperlink" Target="https://www.amaacemetery.org/burial-service/funeral-homes/" TargetMode="External"/><Relationship Id="rId29" Type="http://schemas.openxmlformats.org/officeDocument/2006/relationships/hyperlink" Target="https://www.amaacemetery.org/contact-u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maacemetery.org/ongoing-expenses/" TargetMode="External"/><Relationship Id="rId24" Type="http://schemas.openxmlformats.org/officeDocument/2006/relationships/hyperlink" Target="https://www.amaacemetery.org/how-to-pray-the-janaza-funeral-prayer/" TargetMode="External"/><Relationship Id="rId5" Type="http://schemas.openxmlformats.org/officeDocument/2006/relationships/hyperlink" Target="https://www.amaacemetery.org/" TargetMode="External"/><Relationship Id="rId15" Type="http://schemas.openxmlformats.org/officeDocument/2006/relationships/hyperlink" Target="https://www.amaacemetery.org/what-to-do-when-someone-dies/" TargetMode="External"/><Relationship Id="rId23" Type="http://schemas.openxmlformats.org/officeDocument/2006/relationships/hyperlink" Target="https://www.amaacemetery.org/how-to-wash-the-body/" TargetMode="External"/><Relationship Id="rId28" Type="http://schemas.openxmlformats.org/officeDocument/2006/relationships/hyperlink" Target="https://www.amaacemetery.org/donate/" TargetMode="External"/><Relationship Id="rId10" Type="http://schemas.openxmlformats.org/officeDocument/2006/relationships/hyperlink" Target="https://www.amaacemetery.org/pictures/" TargetMode="External"/><Relationship Id="rId19" Type="http://schemas.openxmlformats.org/officeDocument/2006/relationships/hyperlink" Target="https://www.amaacemetery.org/burial-service/cemetery-direct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acemetery.org/board-of-directors/" TargetMode="External"/><Relationship Id="rId14" Type="http://schemas.openxmlformats.org/officeDocument/2006/relationships/hyperlink" Target="https://www.amaacemetery.org/" TargetMode="External"/><Relationship Id="rId22" Type="http://schemas.openxmlformats.org/officeDocument/2006/relationships/hyperlink" Target="https://www.amaacemetery.org/concept-of-death-in-islam/" TargetMode="External"/><Relationship Id="rId27" Type="http://schemas.openxmlformats.org/officeDocument/2006/relationships/hyperlink" Target="https://www.amaacemetery.org/find-a-grav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420</Words>
  <Characters>3470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Azam</dc:creator>
  <cp:keywords/>
  <dc:description/>
  <cp:lastModifiedBy>Qazi Azam</cp:lastModifiedBy>
  <cp:revision>1</cp:revision>
  <dcterms:created xsi:type="dcterms:W3CDTF">2023-05-22T17:09:00Z</dcterms:created>
  <dcterms:modified xsi:type="dcterms:W3CDTF">2023-05-25T22:27:00Z</dcterms:modified>
</cp:coreProperties>
</file>