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E669D" w14:textId="2C20B44E" w:rsidR="00A05C71" w:rsidRDefault="00A05C71" w:rsidP="00A05C71">
      <w:pPr>
        <w:jc w:val="center"/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>
        <w:rPr>
          <w:rFonts w:ascii="Times New Roman" w:hAnsi="Times New Roman" w:cs="Times New Roman"/>
          <w:b/>
          <w:bCs/>
          <w:sz w:val="31"/>
          <w:szCs w:val="31"/>
          <w:u w:val="single"/>
        </w:rPr>
        <w:t>Multiple Discriminant Analysis</w:t>
      </w:r>
    </w:p>
    <w:p w14:paraId="6B4382E1" w14:textId="5EDE13FB" w:rsidR="00A05C71" w:rsidRDefault="00A05C71" w:rsidP="00A05C71">
      <w:pPr>
        <w:jc w:val="center"/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>
        <w:rPr>
          <w:rFonts w:ascii="Times New Roman" w:hAnsi="Times New Roman" w:cs="Times New Roman"/>
          <w:b/>
          <w:bCs/>
          <w:sz w:val="31"/>
          <w:szCs w:val="31"/>
          <w:u w:val="single"/>
        </w:rPr>
        <w:t xml:space="preserve">Group </w:t>
      </w:r>
      <w:r w:rsidR="000A55C9">
        <w:rPr>
          <w:rFonts w:ascii="Times New Roman" w:hAnsi="Times New Roman" w:cs="Times New Roman"/>
          <w:b/>
          <w:bCs/>
          <w:sz w:val="31"/>
          <w:szCs w:val="31"/>
          <w:u w:val="single"/>
        </w:rPr>
        <w:t>5:</w:t>
      </w:r>
      <w:r>
        <w:rPr>
          <w:rFonts w:ascii="Times New Roman" w:hAnsi="Times New Roman" w:cs="Times New Roman"/>
          <w:b/>
          <w:bCs/>
          <w:sz w:val="31"/>
          <w:szCs w:val="31"/>
          <w:u w:val="single"/>
        </w:rPr>
        <w:t xml:space="preserve"> MVA </w:t>
      </w:r>
    </w:p>
    <w:p w14:paraId="2B64A48B" w14:textId="4F092929" w:rsidR="00A05C71" w:rsidRDefault="00A05C71" w:rsidP="00A05C71">
      <w:pPr>
        <w:jc w:val="center"/>
        <w:rPr>
          <w:rFonts w:ascii="Times New Roman" w:hAnsi="Times New Roman" w:cs="Times New Roman"/>
          <w:b/>
          <w:bCs/>
          <w:sz w:val="31"/>
          <w:szCs w:val="31"/>
          <w:u w:val="single"/>
        </w:rPr>
      </w:pPr>
    </w:p>
    <w:p w14:paraId="2D7CDA5E" w14:textId="545EF6D5" w:rsidR="00A05C71" w:rsidRPr="00D75EDB" w:rsidRDefault="00A05C71" w:rsidP="00A05C71">
      <w:pPr>
        <w:rPr>
          <w:rFonts w:ascii="Times New Roman" w:hAnsi="Times New Roman" w:cs="Times New Roman"/>
          <w:sz w:val="25"/>
          <w:szCs w:val="25"/>
        </w:rPr>
      </w:pPr>
      <w:r w:rsidRPr="00D75EDB">
        <w:rPr>
          <w:rFonts w:ascii="Times New Roman" w:hAnsi="Times New Roman" w:cs="Times New Roman"/>
          <w:sz w:val="25"/>
          <w:szCs w:val="25"/>
        </w:rPr>
        <w:t>Multiple discriminant is</w:t>
      </w:r>
      <w:r w:rsidR="00C40FED">
        <w:rPr>
          <w:rFonts w:ascii="Times New Roman" w:hAnsi="Times New Roman" w:cs="Times New Roman"/>
          <w:sz w:val="25"/>
          <w:szCs w:val="25"/>
        </w:rPr>
        <w:t xml:space="preserve"> a technique in which we require the dependent variable as categorical factors or levels in factor. When compared this to our dataset it is</w:t>
      </w:r>
      <w:r w:rsidRPr="00D75EDB">
        <w:rPr>
          <w:rFonts w:ascii="Times New Roman" w:hAnsi="Times New Roman" w:cs="Times New Roman"/>
          <w:sz w:val="25"/>
          <w:szCs w:val="25"/>
        </w:rPr>
        <w:t xml:space="preserve"> not applicable to </w:t>
      </w:r>
      <w:r w:rsidR="00D75EDB" w:rsidRPr="00D75EDB">
        <w:rPr>
          <w:rFonts w:ascii="Times New Roman" w:hAnsi="Times New Roman" w:cs="Times New Roman"/>
          <w:sz w:val="25"/>
          <w:szCs w:val="25"/>
        </w:rPr>
        <w:t>our</w:t>
      </w:r>
      <w:r w:rsidRPr="00D75EDB">
        <w:rPr>
          <w:rFonts w:ascii="Times New Roman" w:hAnsi="Times New Roman" w:cs="Times New Roman"/>
          <w:sz w:val="25"/>
          <w:szCs w:val="25"/>
        </w:rPr>
        <w:t xml:space="preserve"> dataset because the dependent variable</w:t>
      </w:r>
      <w:r w:rsidR="00C40FED">
        <w:rPr>
          <w:rFonts w:ascii="Times New Roman" w:hAnsi="Times New Roman" w:cs="Times New Roman"/>
          <w:sz w:val="25"/>
          <w:szCs w:val="25"/>
        </w:rPr>
        <w:t xml:space="preserve"> </w:t>
      </w:r>
      <w:r w:rsidRPr="00D75EDB">
        <w:rPr>
          <w:rFonts w:ascii="Times New Roman" w:hAnsi="Times New Roman" w:cs="Times New Roman"/>
          <w:sz w:val="25"/>
          <w:szCs w:val="25"/>
        </w:rPr>
        <w:t xml:space="preserve">(y) </w:t>
      </w:r>
      <w:r w:rsidR="000A55C9" w:rsidRPr="00D75EDB">
        <w:rPr>
          <w:rFonts w:ascii="Times New Roman" w:hAnsi="Times New Roman" w:cs="Times New Roman"/>
          <w:sz w:val="25"/>
          <w:szCs w:val="25"/>
        </w:rPr>
        <w:t>i.e.</w:t>
      </w:r>
      <w:r w:rsidRPr="00D75EDB">
        <w:rPr>
          <w:rFonts w:ascii="Times New Roman" w:hAnsi="Times New Roman" w:cs="Times New Roman"/>
          <w:sz w:val="25"/>
          <w:szCs w:val="25"/>
        </w:rPr>
        <w:t xml:space="preserve"> Life expectancy </w:t>
      </w:r>
      <w:r w:rsidR="00C40FED">
        <w:rPr>
          <w:rFonts w:ascii="Times New Roman" w:hAnsi="Times New Roman" w:cs="Times New Roman"/>
          <w:sz w:val="25"/>
          <w:szCs w:val="25"/>
        </w:rPr>
        <w:t xml:space="preserve">in our case it </w:t>
      </w:r>
      <w:r w:rsidRPr="00D75EDB">
        <w:rPr>
          <w:rFonts w:ascii="Times New Roman" w:hAnsi="Times New Roman" w:cs="Times New Roman"/>
          <w:sz w:val="25"/>
          <w:szCs w:val="25"/>
        </w:rPr>
        <w:t>contains metric(numeric) data. Hence, as discussed</w:t>
      </w:r>
      <w:r w:rsidR="00C40FED">
        <w:rPr>
          <w:rFonts w:ascii="Times New Roman" w:hAnsi="Times New Roman" w:cs="Times New Roman"/>
          <w:sz w:val="25"/>
          <w:szCs w:val="25"/>
        </w:rPr>
        <w:t xml:space="preserve"> in the class </w:t>
      </w:r>
      <w:r w:rsidRPr="00D75EDB">
        <w:rPr>
          <w:rFonts w:ascii="Times New Roman" w:hAnsi="Times New Roman" w:cs="Times New Roman"/>
          <w:sz w:val="25"/>
          <w:szCs w:val="25"/>
        </w:rPr>
        <w:t xml:space="preserve">the </w:t>
      </w:r>
      <w:r w:rsidR="00D75EDB" w:rsidRPr="00D75EDB">
        <w:rPr>
          <w:rFonts w:ascii="Times New Roman" w:hAnsi="Times New Roman" w:cs="Times New Roman"/>
          <w:sz w:val="25"/>
          <w:szCs w:val="25"/>
        </w:rPr>
        <w:t xml:space="preserve">Multiple discriminant Analysis </w:t>
      </w:r>
      <w:r w:rsidRPr="00D75EDB">
        <w:rPr>
          <w:rFonts w:ascii="Times New Roman" w:hAnsi="Times New Roman" w:cs="Times New Roman"/>
          <w:sz w:val="25"/>
          <w:szCs w:val="25"/>
        </w:rPr>
        <w:t>cannot be implemented.</w:t>
      </w:r>
    </w:p>
    <w:p w14:paraId="32E7FCBF" w14:textId="491B047E" w:rsidR="000A55C9" w:rsidRPr="00D75EDB" w:rsidRDefault="000A55C9" w:rsidP="00A05C71">
      <w:pPr>
        <w:rPr>
          <w:rFonts w:ascii="Times New Roman" w:hAnsi="Times New Roman" w:cs="Times New Roman"/>
          <w:sz w:val="25"/>
          <w:szCs w:val="25"/>
        </w:rPr>
      </w:pPr>
      <w:r w:rsidRPr="00D75EDB">
        <w:rPr>
          <w:rFonts w:ascii="Times New Roman" w:hAnsi="Times New Roman" w:cs="Times New Roman"/>
          <w:sz w:val="25"/>
          <w:szCs w:val="25"/>
        </w:rPr>
        <w:t>In our dataset out target variable is Life Expectancy</w:t>
      </w:r>
      <w:r w:rsidR="00D75EDB" w:rsidRPr="00D75EDB">
        <w:rPr>
          <w:rFonts w:ascii="Times New Roman" w:hAnsi="Times New Roman" w:cs="Times New Roman"/>
          <w:sz w:val="25"/>
          <w:szCs w:val="25"/>
        </w:rPr>
        <w:t xml:space="preserve"> (</w:t>
      </w:r>
      <w:r w:rsidRPr="00D75EDB">
        <w:rPr>
          <w:rFonts w:ascii="Times New Roman" w:hAnsi="Times New Roman" w:cs="Times New Roman"/>
          <w:sz w:val="25"/>
          <w:szCs w:val="25"/>
        </w:rPr>
        <w:t>dependent variable</w:t>
      </w:r>
      <w:r w:rsidR="00D75EDB" w:rsidRPr="00D75EDB">
        <w:rPr>
          <w:rFonts w:ascii="Times New Roman" w:hAnsi="Times New Roman" w:cs="Times New Roman"/>
          <w:sz w:val="25"/>
          <w:szCs w:val="25"/>
        </w:rPr>
        <w:t>)</w:t>
      </w:r>
      <w:r w:rsidRPr="00D75EDB">
        <w:rPr>
          <w:rFonts w:ascii="Times New Roman" w:hAnsi="Times New Roman" w:cs="Times New Roman"/>
          <w:sz w:val="25"/>
          <w:szCs w:val="25"/>
        </w:rPr>
        <w:t xml:space="preserve"> and it is in numeric in nature and not a categorical data.</w:t>
      </w:r>
    </w:p>
    <w:p w14:paraId="3939EFEE" w14:textId="031C53E0" w:rsidR="000A55C9" w:rsidRDefault="000A55C9" w:rsidP="00A05C71">
      <w:pPr>
        <w:rPr>
          <w:rFonts w:ascii="Times New Roman" w:hAnsi="Times New Roman" w:cs="Times New Roman"/>
          <w:sz w:val="25"/>
          <w:szCs w:val="25"/>
        </w:rPr>
      </w:pPr>
      <w:r w:rsidRPr="00D75EDB">
        <w:rPr>
          <w:rFonts w:ascii="Times New Roman" w:hAnsi="Times New Roman" w:cs="Times New Roman"/>
          <w:sz w:val="25"/>
          <w:szCs w:val="25"/>
        </w:rPr>
        <w:t>Therefore, Multiple Discriminant analysis cannot be applied to our dataset as for Multiple discriminant analysis the dependent variable column should be a categorical data</w:t>
      </w:r>
      <w:r w:rsidR="00D75EDB" w:rsidRPr="00D75EDB">
        <w:rPr>
          <w:rFonts w:ascii="Times New Roman" w:hAnsi="Times New Roman" w:cs="Times New Roman"/>
          <w:sz w:val="25"/>
          <w:szCs w:val="25"/>
        </w:rPr>
        <w:t xml:space="preserve"> or should have factors in levels</w:t>
      </w:r>
      <w:r w:rsidRPr="00D75EDB">
        <w:rPr>
          <w:rFonts w:ascii="Times New Roman" w:hAnsi="Times New Roman" w:cs="Times New Roman"/>
          <w:sz w:val="25"/>
          <w:szCs w:val="25"/>
        </w:rPr>
        <w:t>.</w:t>
      </w:r>
    </w:p>
    <w:p w14:paraId="70CA64A8" w14:textId="5D4BCCCC" w:rsidR="005B1727" w:rsidRPr="00D75EDB" w:rsidRDefault="005B1727" w:rsidP="00A05C71">
      <w:pPr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3FFC8E8B" wp14:editId="7F5C198D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9BCD" w14:textId="67E7CBAC" w:rsidR="00974A2E" w:rsidRDefault="00974A2E" w:rsidP="00974A2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C37AF3">
        <w:rPr>
          <w:rFonts w:ascii="Times New Roman" w:hAnsi="Times New Roman" w:cs="Times New Roman"/>
          <w:sz w:val="25"/>
          <w:szCs w:val="25"/>
        </w:rPr>
        <w:t xml:space="preserve">When we run the </w:t>
      </w:r>
      <w:r>
        <w:rPr>
          <w:rFonts w:ascii="Times New Roman" w:hAnsi="Times New Roman" w:cs="Times New Roman"/>
          <w:sz w:val="25"/>
          <w:szCs w:val="25"/>
        </w:rPr>
        <w:t>lda</w:t>
      </w:r>
      <w:r w:rsidRPr="00C37AF3">
        <w:rPr>
          <w:rFonts w:ascii="Times New Roman" w:hAnsi="Times New Roman" w:cs="Times New Roman"/>
          <w:sz w:val="25"/>
          <w:szCs w:val="25"/>
        </w:rPr>
        <w:t>, we get this result in our case as Error. As the values associated with the dependent variable (Life.expectancy)</w:t>
      </w:r>
      <w:r>
        <w:rPr>
          <w:rFonts w:ascii="Times New Roman" w:hAnsi="Times New Roman" w:cs="Times New Roman"/>
          <w:sz w:val="25"/>
          <w:szCs w:val="25"/>
        </w:rPr>
        <w:t xml:space="preserve"> are </w:t>
      </w:r>
      <w:r w:rsidR="002675C6">
        <w:rPr>
          <w:rFonts w:ascii="Times New Roman" w:hAnsi="Times New Roman" w:cs="Times New Roman"/>
          <w:sz w:val="25"/>
          <w:szCs w:val="25"/>
        </w:rPr>
        <w:t>numeric</w:t>
      </w:r>
      <w:r w:rsidR="00A52021">
        <w:rPr>
          <w:rFonts w:ascii="Times New Roman" w:hAnsi="Times New Roman" w:cs="Times New Roman"/>
          <w:sz w:val="25"/>
          <w:szCs w:val="25"/>
        </w:rPr>
        <w:t>.</w:t>
      </w:r>
    </w:p>
    <w:p w14:paraId="750A6429" w14:textId="0B4D44D1" w:rsidR="005B1727" w:rsidRDefault="005B1727" w:rsidP="00974A2E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1C42BB5B" w14:textId="06386953" w:rsidR="00974A2E" w:rsidRPr="008D2351" w:rsidRDefault="00974A2E" w:rsidP="008D2351">
      <w:pPr>
        <w:spacing w:line="276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C37AF3">
        <w:rPr>
          <w:rFonts w:ascii="Times New Roman" w:hAnsi="Times New Roman" w:cs="Times New Roman"/>
          <w:b/>
          <w:bCs/>
          <w:sz w:val="25"/>
          <w:szCs w:val="25"/>
        </w:rPr>
        <w:t xml:space="preserve">Therefore, we cannot apply logistic </w:t>
      </w:r>
      <w:r>
        <w:rPr>
          <w:rFonts w:ascii="Times New Roman" w:hAnsi="Times New Roman" w:cs="Times New Roman"/>
          <w:b/>
          <w:bCs/>
          <w:sz w:val="25"/>
          <w:szCs w:val="25"/>
        </w:rPr>
        <w:t>multiple discriminant</w:t>
      </w:r>
      <w:r w:rsidRPr="00C37AF3">
        <w:rPr>
          <w:rFonts w:ascii="Times New Roman" w:hAnsi="Times New Roman" w:cs="Times New Roman"/>
          <w:b/>
          <w:bCs/>
          <w:sz w:val="25"/>
          <w:szCs w:val="25"/>
        </w:rPr>
        <w:t xml:space="preserve"> technique to our analysis.</w:t>
      </w:r>
    </w:p>
    <w:sectPr w:rsidR="00974A2E" w:rsidRPr="008D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1"/>
    <w:rsid w:val="000A55C9"/>
    <w:rsid w:val="002675C6"/>
    <w:rsid w:val="005B1727"/>
    <w:rsid w:val="008D2351"/>
    <w:rsid w:val="00974A2E"/>
    <w:rsid w:val="00A05C71"/>
    <w:rsid w:val="00A52021"/>
    <w:rsid w:val="00C40FED"/>
    <w:rsid w:val="00D75EDB"/>
    <w:rsid w:val="00D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4294"/>
  <w15:chartTrackingRefBased/>
  <w15:docId w15:val="{59DAB140-E5B6-41B9-8EDB-249F5F1B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Gipson Nadar</dc:creator>
  <cp:keywords/>
  <dc:description/>
  <cp:lastModifiedBy>Asif Khan</cp:lastModifiedBy>
  <cp:revision>9</cp:revision>
  <dcterms:created xsi:type="dcterms:W3CDTF">2020-04-16T23:16:00Z</dcterms:created>
  <dcterms:modified xsi:type="dcterms:W3CDTF">2020-04-17T01:04:00Z</dcterms:modified>
</cp:coreProperties>
</file>