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152FE8" w:rsidRDefault="00F420B9" w:rsidP="00E23C16">
      <w:pPr>
        <w:pStyle w:val="Heading2"/>
        <w:tabs>
          <w:tab w:val="clear" w:pos="4320"/>
          <w:tab w:val="clear" w:pos="9072"/>
        </w:tabs>
        <w:snapToGrid w:val="0"/>
        <w:spacing w:line="360" w:lineRule="auto"/>
        <w:jc w:val="right"/>
        <w:rPr>
          <w:b w:val="0"/>
          <w:color w:val="000000" w:themeColor="text1"/>
          <w:sz w:val="28"/>
        </w:rPr>
      </w:pPr>
      <w:r w:rsidRPr="00152FE8">
        <w:rPr>
          <w:rFonts w:eastAsia="PMingLiU"/>
          <w:b w:val="0"/>
          <w:color w:val="000000" w:themeColor="text1"/>
          <w:sz w:val="28"/>
          <w:lang w:eastAsia="zh-TW"/>
        </w:rPr>
        <w:t>DCCJ 4891/2016</w:t>
      </w:r>
    </w:p>
    <w:p w:rsidR="00610C90" w:rsidRPr="00152FE8" w:rsidRDefault="00152FE8" w:rsidP="00610C90">
      <w:pPr>
        <w:jc w:val="right"/>
        <w:rPr>
          <w:color w:val="000000" w:themeColor="text1"/>
        </w:rPr>
      </w:pPr>
      <w:sdt>
        <w:sdtPr>
          <w:rPr>
            <w:rStyle w:val="PlaceholderText"/>
            <w:color w:val="000000" w:themeColor="text1"/>
            <w:lang w:eastAsia="zh-TW"/>
          </w:rPr>
          <w:alias w:val="neutral citation number"/>
          <w:tag w:val="neutral citation number"/>
          <w:id w:val="210003420"/>
          <w:placeholder>
            <w:docPart w:val="2DB4CA45EA2C44F6AE59E772CF7DA614"/>
          </w:placeholder>
          <w:text/>
        </w:sdtPr>
        <w:sdtEndPr>
          <w:rPr>
            <w:rStyle w:val="PlaceholderText"/>
          </w:rPr>
        </w:sdtEndPr>
        <w:sdtContent>
          <w:r w:rsidR="00A777F7" w:rsidRPr="00152FE8">
            <w:rPr>
              <w:rStyle w:val="PlaceholderText"/>
              <w:color w:val="000000" w:themeColor="text1"/>
              <w:lang w:eastAsia="zh-TW"/>
            </w:rPr>
            <w:t>[2021] HKDC 208</w:t>
          </w:r>
        </w:sdtContent>
      </w:sdt>
    </w:p>
    <w:p w:rsidR="00481CCA" w:rsidRPr="00152FE8" w:rsidRDefault="00481CCA" w:rsidP="00E23C16">
      <w:pPr>
        <w:spacing w:line="360" w:lineRule="auto"/>
        <w:rPr>
          <w:color w:val="000000" w:themeColor="text1"/>
        </w:rPr>
      </w:pPr>
    </w:p>
    <w:p w:rsidR="00E71E46" w:rsidRPr="00152FE8" w:rsidRDefault="00E71E46" w:rsidP="00E23C16">
      <w:pPr>
        <w:pStyle w:val="normal3"/>
        <w:tabs>
          <w:tab w:val="clear" w:pos="4320"/>
          <w:tab w:val="clear" w:pos="4500"/>
          <w:tab w:val="clear" w:pos="9000"/>
          <w:tab w:val="clear" w:pos="9072"/>
        </w:tabs>
        <w:overflowPunct/>
        <w:autoSpaceDE/>
        <w:autoSpaceDN/>
        <w:rPr>
          <w:rFonts w:eastAsia="宋体"/>
          <w:color w:val="000000" w:themeColor="text1"/>
          <w:sz w:val="26"/>
          <w:lang w:val="en-US"/>
        </w:rPr>
        <w:sectPr w:rsidR="00E71E46" w:rsidRPr="00152FE8" w:rsidSect="00E23C16">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E71E46" w:rsidRPr="00152FE8" w:rsidRDefault="00E71E46" w:rsidP="00E23C16">
      <w:pPr>
        <w:tabs>
          <w:tab w:val="clear" w:pos="4320"/>
          <w:tab w:val="clear" w:pos="9072"/>
        </w:tabs>
        <w:adjustRightInd w:val="0"/>
        <w:spacing w:line="360" w:lineRule="auto"/>
        <w:jc w:val="center"/>
        <w:rPr>
          <w:b/>
          <w:bCs/>
          <w:color w:val="000000" w:themeColor="text1"/>
        </w:rPr>
      </w:pPr>
      <w:r w:rsidRPr="00152FE8">
        <w:rPr>
          <w:b/>
          <w:bCs/>
          <w:color w:val="000000" w:themeColor="text1"/>
        </w:rPr>
        <w:t>IN THE DISTRICT COURT OF THE</w:t>
      </w:r>
    </w:p>
    <w:p w:rsidR="00E71E46" w:rsidRPr="00152FE8" w:rsidRDefault="00E71E46" w:rsidP="00E23C16">
      <w:pPr>
        <w:tabs>
          <w:tab w:val="clear" w:pos="4320"/>
          <w:tab w:val="clear" w:pos="9072"/>
        </w:tabs>
        <w:adjustRightInd w:val="0"/>
        <w:spacing w:line="360" w:lineRule="auto"/>
        <w:jc w:val="center"/>
        <w:rPr>
          <w:color w:val="000000" w:themeColor="text1"/>
        </w:rPr>
      </w:pPr>
      <w:r w:rsidRPr="00152FE8">
        <w:rPr>
          <w:b/>
          <w:bCs/>
          <w:color w:val="000000" w:themeColor="text1"/>
        </w:rPr>
        <w:t xml:space="preserve">HONG KONG </w:t>
      </w:r>
      <w:r w:rsidR="00F420B9" w:rsidRPr="00152FE8">
        <w:rPr>
          <w:rFonts w:eastAsia="PMingLiU"/>
          <w:b/>
          <w:bCs/>
          <w:color w:val="000000" w:themeColor="text1"/>
          <w:lang w:eastAsia="zh-TW"/>
        </w:rPr>
        <w:t>SPECIAL ADMINISTRATIVE REGION</w:t>
      </w:r>
    </w:p>
    <w:p w:rsidR="00E71E46" w:rsidRPr="00152FE8" w:rsidRDefault="00F420B9" w:rsidP="00E23C16">
      <w:pPr>
        <w:tabs>
          <w:tab w:val="clear" w:pos="4320"/>
          <w:tab w:val="clear" w:pos="9072"/>
        </w:tabs>
        <w:adjustRightInd w:val="0"/>
        <w:spacing w:line="360" w:lineRule="auto"/>
        <w:jc w:val="center"/>
        <w:rPr>
          <w:color w:val="000000" w:themeColor="text1"/>
        </w:rPr>
      </w:pPr>
      <w:r w:rsidRPr="00152FE8">
        <w:rPr>
          <w:rFonts w:eastAsia="PMingLiU"/>
          <w:color w:val="000000" w:themeColor="text1"/>
          <w:lang w:eastAsia="zh-TW"/>
        </w:rPr>
        <w:t>CIVIL ACTION NO. 4891 OF 2016</w:t>
      </w:r>
    </w:p>
    <w:p w:rsidR="0054073D" w:rsidRPr="00152FE8" w:rsidRDefault="00F420B9" w:rsidP="0054073D">
      <w:pPr>
        <w:tabs>
          <w:tab w:val="clear" w:pos="4320"/>
          <w:tab w:val="clear" w:pos="9072"/>
        </w:tabs>
        <w:adjustRightInd w:val="0"/>
        <w:spacing w:line="360" w:lineRule="auto"/>
        <w:jc w:val="center"/>
        <w:rPr>
          <w:color w:val="000000" w:themeColor="text1"/>
        </w:rPr>
      </w:pPr>
      <w:r w:rsidRPr="00152FE8">
        <w:rPr>
          <w:rFonts w:eastAsia="PMingLiU"/>
          <w:color w:val="000000" w:themeColor="text1"/>
          <w:lang w:eastAsia="zh-TW"/>
        </w:rPr>
        <w:t>--------------------</w:t>
      </w:r>
    </w:p>
    <w:p w:rsidR="0054073D" w:rsidRPr="00152FE8" w:rsidRDefault="00F420B9" w:rsidP="00E23C16">
      <w:pPr>
        <w:pStyle w:val="Heading5"/>
        <w:snapToGrid w:val="0"/>
        <w:spacing w:line="360" w:lineRule="auto"/>
        <w:jc w:val="both"/>
        <w:rPr>
          <w:rFonts w:ascii="Times New Roman" w:hAnsi="Times New Roman"/>
          <w:b w:val="0"/>
          <w:color w:val="000000" w:themeColor="text1"/>
          <w:sz w:val="28"/>
        </w:rPr>
      </w:pPr>
      <w:r w:rsidRPr="00152FE8">
        <w:rPr>
          <w:rFonts w:ascii="Times New Roman" w:eastAsia="PMingLiU" w:hAnsi="Times New Roman"/>
          <w:b w:val="0"/>
          <w:color w:val="000000" w:themeColor="text1"/>
          <w:sz w:val="28"/>
          <w:lang w:eastAsia="zh-TW"/>
        </w:rPr>
        <w:t>BETWEEN</w:t>
      </w:r>
    </w:p>
    <w:p w:rsidR="00405168" w:rsidRPr="00152FE8" w:rsidRDefault="00405168" w:rsidP="00405168">
      <w:pPr>
        <w:rPr>
          <w:color w:val="000000" w:themeColor="text1"/>
          <w:lang w:val="en-GB"/>
        </w:rPr>
      </w:pPr>
    </w:p>
    <w:p w:rsidR="00405168" w:rsidRPr="00152FE8" w:rsidRDefault="00F420B9" w:rsidP="008246A7">
      <w:pPr>
        <w:pStyle w:val="normal3"/>
        <w:tabs>
          <w:tab w:val="clear" w:pos="1440"/>
          <w:tab w:val="clear" w:pos="4320"/>
          <w:tab w:val="clear" w:pos="4500"/>
          <w:tab w:val="clear" w:pos="9000"/>
          <w:tab w:val="clear" w:pos="9072"/>
          <w:tab w:val="center" w:pos="4050"/>
          <w:tab w:val="right" w:pos="8280"/>
        </w:tabs>
        <w:overflowPunct/>
        <w:autoSpaceDE/>
        <w:autoSpaceDN/>
        <w:rPr>
          <w:rFonts w:eastAsia="宋体"/>
          <w:color w:val="000000" w:themeColor="text1"/>
          <w:lang w:val="en-US"/>
        </w:rPr>
      </w:pPr>
      <w:r w:rsidRPr="00152FE8">
        <w:rPr>
          <w:rFonts w:eastAsia="PMingLiU"/>
          <w:color w:val="000000" w:themeColor="text1"/>
          <w:lang w:val="en-US" w:eastAsia="zh-TW"/>
        </w:rPr>
        <w:t>TSANG PO MANN (</w:t>
      </w:r>
      <w:r w:rsidRPr="00152FE8">
        <w:rPr>
          <w:rFonts w:eastAsia="PMingLiU" w:hint="eastAsia"/>
          <w:color w:val="000000" w:themeColor="text1"/>
          <w:lang w:val="en-US" w:eastAsia="zh-TW"/>
        </w:rPr>
        <w:t>曾</w:t>
      </w:r>
      <w:r w:rsidR="00A777F7" w:rsidRPr="00152FE8">
        <w:rPr>
          <w:rFonts w:eastAsia="PMingLiU" w:hint="eastAsia"/>
          <w:color w:val="000000" w:themeColor="text1"/>
          <w:lang w:val="en-US" w:eastAsia="zh-TW"/>
        </w:rPr>
        <w:t>宝</w:t>
      </w:r>
      <w:r w:rsidRPr="00152FE8">
        <w:rPr>
          <w:rFonts w:eastAsia="PMingLiU" w:hint="eastAsia"/>
          <w:color w:val="000000" w:themeColor="text1"/>
          <w:lang w:val="en-US" w:eastAsia="zh-TW"/>
        </w:rPr>
        <w:t>雯</w:t>
      </w:r>
      <w:r w:rsidRPr="00152FE8">
        <w:rPr>
          <w:rFonts w:eastAsia="PMingLiU"/>
          <w:color w:val="000000" w:themeColor="text1"/>
          <w:lang w:val="en-US" w:eastAsia="zh-TW"/>
        </w:rPr>
        <w:t xml:space="preserve">) </w:t>
      </w:r>
      <w:r w:rsidRPr="00152FE8">
        <w:rPr>
          <w:rFonts w:eastAsia="PMingLiU"/>
          <w:color w:val="000000" w:themeColor="text1"/>
          <w:lang w:val="en-US" w:eastAsia="zh-TW"/>
        </w:rPr>
        <w:tab/>
      </w:r>
      <w:r w:rsidRPr="00152FE8">
        <w:rPr>
          <w:rFonts w:eastAsia="PMingLiU"/>
          <w:color w:val="000000" w:themeColor="text1"/>
          <w:lang w:val="en-US" w:eastAsia="zh-TW"/>
        </w:rPr>
        <w:tab/>
        <w:t>Plaintiff</w:t>
      </w:r>
    </w:p>
    <w:p w:rsidR="00405168" w:rsidRPr="00152FE8" w:rsidRDefault="00405168" w:rsidP="005828E9">
      <w:pPr>
        <w:pStyle w:val="normal3"/>
        <w:tabs>
          <w:tab w:val="clear" w:pos="1440"/>
          <w:tab w:val="clear" w:pos="4320"/>
          <w:tab w:val="clear" w:pos="4500"/>
          <w:tab w:val="clear" w:pos="9000"/>
          <w:tab w:val="clear" w:pos="9072"/>
          <w:tab w:val="center" w:pos="4050"/>
          <w:tab w:val="right" w:pos="8280"/>
        </w:tabs>
        <w:overflowPunct/>
        <w:autoSpaceDE/>
        <w:autoSpaceDN/>
        <w:rPr>
          <w:rFonts w:eastAsia="宋体"/>
          <w:color w:val="000000" w:themeColor="text1"/>
          <w:lang w:val="en-US"/>
        </w:rPr>
      </w:pPr>
    </w:p>
    <w:p w:rsidR="002F2840" w:rsidRPr="00152FE8" w:rsidRDefault="00F420B9" w:rsidP="00E23C16">
      <w:pPr>
        <w:pStyle w:val="normal3"/>
        <w:tabs>
          <w:tab w:val="clear" w:pos="1440"/>
          <w:tab w:val="clear" w:pos="4320"/>
          <w:tab w:val="clear" w:pos="4500"/>
          <w:tab w:val="clear" w:pos="9000"/>
          <w:tab w:val="clear" w:pos="9072"/>
          <w:tab w:val="center" w:pos="4050"/>
          <w:tab w:val="right" w:pos="8280"/>
        </w:tabs>
        <w:overflowPunct/>
        <w:autoSpaceDE/>
        <w:autoSpaceDN/>
        <w:rPr>
          <w:rFonts w:eastAsia="宋体"/>
          <w:color w:val="000000" w:themeColor="text1"/>
          <w:lang w:val="en-US"/>
        </w:rPr>
      </w:pPr>
      <w:r w:rsidRPr="00152FE8">
        <w:rPr>
          <w:rFonts w:eastAsia="PMingLiU"/>
          <w:color w:val="000000" w:themeColor="text1"/>
          <w:lang w:val="en-US" w:eastAsia="zh-TW"/>
        </w:rPr>
        <w:tab/>
        <w:t>and</w:t>
      </w:r>
    </w:p>
    <w:p w:rsidR="00405168" w:rsidRPr="00152FE8" w:rsidRDefault="00405168" w:rsidP="00E23C16">
      <w:pPr>
        <w:pStyle w:val="normal3"/>
        <w:tabs>
          <w:tab w:val="clear" w:pos="1440"/>
          <w:tab w:val="clear" w:pos="4320"/>
          <w:tab w:val="clear" w:pos="4500"/>
          <w:tab w:val="clear" w:pos="9000"/>
          <w:tab w:val="clear" w:pos="9072"/>
          <w:tab w:val="center" w:pos="4050"/>
          <w:tab w:val="right" w:pos="8280"/>
        </w:tabs>
        <w:overflowPunct/>
        <w:autoSpaceDE/>
        <w:autoSpaceDN/>
        <w:rPr>
          <w:rFonts w:eastAsia="宋体"/>
          <w:color w:val="000000" w:themeColor="text1"/>
          <w:lang w:val="en-US"/>
        </w:rPr>
      </w:pPr>
    </w:p>
    <w:p w:rsidR="005B7AC4" w:rsidRPr="00152FE8" w:rsidRDefault="00F420B9" w:rsidP="00405168">
      <w:pPr>
        <w:pStyle w:val="normal3"/>
        <w:tabs>
          <w:tab w:val="clear" w:pos="1440"/>
          <w:tab w:val="clear" w:pos="4320"/>
          <w:tab w:val="clear" w:pos="4500"/>
          <w:tab w:val="clear" w:pos="9000"/>
          <w:tab w:val="clear" w:pos="9072"/>
          <w:tab w:val="center" w:pos="4050"/>
          <w:tab w:val="right" w:pos="8280"/>
        </w:tabs>
        <w:overflowPunct/>
        <w:autoSpaceDE/>
        <w:autoSpaceDN/>
        <w:rPr>
          <w:rFonts w:eastAsia="宋体"/>
          <w:color w:val="000000" w:themeColor="text1"/>
          <w:lang w:val="en-US"/>
        </w:rPr>
      </w:pPr>
      <w:r w:rsidRPr="00152FE8">
        <w:rPr>
          <w:rFonts w:eastAsia="PMingLiU"/>
          <w:color w:val="000000" w:themeColor="text1"/>
          <w:lang w:val="en-US" w:eastAsia="zh-TW"/>
        </w:rPr>
        <w:t>TSANG KA KIT (</w:t>
      </w:r>
      <w:r w:rsidRPr="00152FE8">
        <w:rPr>
          <w:rFonts w:eastAsia="PMingLiU" w:hint="eastAsia"/>
          <w:color w:val="000000" w:themeColor="text1"/>
          <w:lang w:val="en-US" w:eastAsia="zh-TW"/>
        </w:rPr>
        <w:t>曾家傑</w:t>
      </w:r>
      <w:r w:rsidRPr="00152FE8">
        <w:rPr>
          <w:rFonts w:eastAsia="PMingLiU"/>
          <w:color w:val="000000" w:themeColor="text1"/>
          <w:lang w:val="en-US" w:eastAsia="zh-TW"/>
        </w:rPr>
        <w:t xml:space="preserve">) </w:t>
      </w:r>
      <w:r w:rsidRPr="00152FE8">
        <w:rPr>
          <w:rFonts w:eastAsia="PMingLiU"/>
          <w:color w:val="000000" w:themeColor="text1"/>
          <w:lang w:val="en-US" w:eastAsia="zh-TW"/>
        </w:rPr>
        <w:tab/>
      </w:r>
      <w:r w:rsidRPr="00152FE8">
        <w:rPr>
          <w:rFonts w:eastAsia="PMingLiU"/>
          <w:color w:val="000000" w:themeColor="text1"/>
          <w:lang w:val="en-US" w:eastAsia="zh-TW"/>
        </w:rPr>
        <w:tab/>
        <w:t>1</w:t>
      </w:r>
      <w:r w:rsidRPr="00152FE8">
        <w:rPr>
          <w:rFonts w:eastAsia="PMingLiU"/>
          <w:color w:val="000000" w:themeColor="text1"/>
          <w:vertAlign w:val="superscript"/>
          <w:lang w:val="en-US" w:eastAsia="zh-TW"/>
        </w:rPr>
        <w:t>st</w:t>
      </w:r>
      <w:r w:rsidRPr="00152FE8">
        <w:rPr>
          <w:rFonts w:eastAsia="PMingLiU"/>
          <w:color w:val="000000" w:themeColor="text1"/>
          <w:lang w:val="en-US" w:eastAsia="zh-TW"/>
        </w:rPr>
        <w:t xml:space="preserve"> Defendant</w:t>
      </w:r>
    </w:p>
    <w:p w:rsidR="00EB786D" w:rsidRPr="00152FE8" w:rsidRDefault="00F420B9" w:rsidP="00405168">
      <w:pPr>
        <w:pStyle w:val="normal3"/>
        <w:tabs>
          <w:tab w:val="clear" w:pos="1440"/>
          <w:tab w:val="clear" w:pos="4320"/>
          <w:tab w:val="clear" w:pos="4500"/>
          <w:tab w:val="clear" w:pos="9000"/>
          <w:tab w:val="clear" w:pos="9072"/>
          <w:tab w:val="center" w:pos="4050"/>
          <w:tab w:val="right" w:pos="8280"/>
        </w:tabs>
        <w:overflowPunct/>
        <w:autoSpaceDE/>
        <w:autoSpaceDN/>
        <w:rPr>
          <w:rFonts w:eastAsia="宋体"/>
          <w:color w:val="000000" w:themeColor="text1"/>
          <w:lang w:val="en-US"/>
        </w:rPr>
      </w:pPr>
      <w:r w:rsidRPr="00152FE8">
        <w:rPr>
          <w:rFonts w:eastAsia="PMingLiU"/>
          <w:color w:val="000000" w:themeColor="text1"/>
          <w:lang w:val="en-US" w:eastAsia="zh-TW"/>
        </w:rPr>
        <w:t xml:space="preserve">SO SIU KI also known as SUKIE SO </w:t>
      </w:r>
      <w:r w:rsidRPr="00152FE8">
        <w:rPr>
          <w:rFonts w:eastAsia="PMingLiU"/>
          <w:color w:val="000000" w:themeColor="text1"/>
          <w:lang w:val="en-US" w:eastAsia="zh-TW"/>
        </w:rPr>
        <w:tab/>
        <w:t>2</w:t>
      </w:r>
      <w:r w:rsidRPr="00152FE8">
        <w:rPr>
          <w:rFonts w:eastAsia="PMingLiU"/>
          <w:color w:val="000000" w:themeColor="text1"/>
          <w:vertAlign w:val="superscript"/>
          <w:lang w:val="en-US" w:eastAsia="zh-TW"/>
        </w:rPr>
        <w:t>nd</w:t>
      </w:r>
      <w:r w:rsidRPr="00152FE8">
        <w:rPr>
          <w:rFonts w:eastAsia="PMingLiU"/>
          <w:color w:val="000000" w:themeColor="text1"/>
          <w:lang w:val="en-US" w:eastAsia="zh-TW"/>
        </w:rPr>
        <w:t xml:space="preserve"> Defendant</w:t>
      </w:r>
    </w:p>
    <w:p w:rsidR="002F2840" w:rsidRPr="00152FE8" w:rsidRDefault="00F420B9" w:rsidP="005B7AC4">
      <w:pPr>
        <w:tabs>
          <w:tab w:val="clear" w:pos="4320"/>
          <w:tab w:val="clear" w:pos="9072"/>
          <w:tab w:val="left" w:pos="1620"/>
          <w:tab w:val="right" w:pos="8280"/>
        </w:tabs>
        <w:adjustRightInd w:val="0"/>
        <w:spacing w:line="360" w:lineRule="auto"/>
        <w:jc w:val="center"/>
        <w:rPr>
          <w:color w:val="000000" w:themeColor="text1"/>
          <w:sz w:val="26"/>
        </w:rPr>
      </w:pPr>
      <w:r w:rsidRPr="00152FE8">
        <w:rPr>
          <w:rFonts w:eastAsia="PMingLiU"/>
          <w:color w:val="000000" w:themeColor="text1"/>
          <w:sz w:val="26"/>
          <w:lang w:eastAsia="zh-TW"/>
        </w:rPr>
        <w:t>---------------------</w:t>
      </w:r>
    </w:p>
    <w:p w:rsidR="002B276D" w:rsidRPr="00152FE8" w:rsidRDefault="002B276D" w:rsidP="00E23C16">
      <w:pPr>
        <w:tabs>
          <w:tab w:val="clear" w:pos="4320"/>
          <w:tab w:val="clear" w:pos="9072"/>
        </w:tabs>
        <w:adjustRightInd w:val="0"/>
        <w:spacing w:line="360" w:lineRule="auto"/>
        <w:rPr>
          <w:rFonts w:eastAsia="PMingLiU"/>
          <w:color w:val="000000" w:themeColor="text1"/>
          <w:szCs w:val="28"/>
          <w:lang w:eastAsia="zh-TW"/>
        </w:rPr>
      </w:pPr>
    </w:p>
    <w:p w:rsidR="00E71E46" w:rsidRPr="00152FE8" w:rsidRDefault="00F420B9" w:rsidP="00E23C16">
      <w:pPr>
        <w:tabs>
          <w:tab w:val="clear" w:pos="4320"/>
          <w:tab w:val="clear" w:pos="9072"/>
        </w:tabs>
        <w:adjustRightInd w:val="0"/>
        <w:spacing w:line="360" w:lineRule="auto"/>
        <w:rPr>
          <w:color w:val="000000" w:themeColor="text1"/>
          <w:szCs w:val="28"/>
        </w:rPr>
      </w:pPr>
      <w:r w:rsidRPr="00152FE8">
        <w:rPr>
          <w:rFonts w:eastAsia="PMingLiU"/>
          <w:color w:val="000000" w:themeColor="text1"/>
          <w:szCs w:val="28"/>
          <w:lang w:eastAsia="zh-TW"/>
        </w:rPr>
        <w:t>Before:  His Honour Judge Kent Yee in Court</w:t>
      </w:r>
    </w:p>
    <w:p w:rsidR="00E71E46" w:rsidRPr="00152FE8" w:rsidRDefault="00F420B9" w:rsidP="00E23C16">
      <w:pPr>
        <w:tabs>
          <w:tab w:val="clear" w:pos="4320"/>
          <w:tab w:val="clear" w:pos="9072"/>
        </w:tabs>
        <w:adjustRightInd w:val="0"/>
        <w:spacing w:line="360" w:lineRule="auto"/>
        <w:rPr>
          <w:color w:val="000000" w:themeColor="text1"/>
          <w:szCs w:val="28"/>
        </w:rPr>
      </w:pPr>
      <w:r w:rsidRPr="00152FE8">
        <w:rPr>
          <w:rFonts w:eastAsia="PMingLiU"/>
          <w:color w:val="000000" w:themeColor="text1"/>
          <w:szCs w:val="28"/>
          <w:lang w:eastAsia="zh-TW"/>
        </w:rPr>
        <w:t>Dates of Hearing:  28 and 31 August, 1 and 22 September 2020</w:t>
      </w:r>
    </w:p>
    <w:p w:rsidR="000A0549" w:rsidRPr="00152FE8" w:rsidRDefault="00F420B9" w:rsidP="00E23C16">
      <w:pPr>
        <w:tabs>
          <w:tab w:val="clear" w:pos="4320"/>
          <w:tab w:val="clear" w:pos="9072"/>
        </w:tabs>
        <w:adjustRightInd w:val="0"/>
        <w:spacing w:line="360" w:lineRule="auto"/>
        <w:rPr>
          <w:rFonts w:eastAsia="PMingLiU"/>
          <w:color w:val="000000" w:themeColor="text1"/>
          <w:szCs w:val="28"/>
          <w:lang w:eastAsia="zh-TW"/>
        </w:rPr>
      </w:pPr>
      <w:r w:rsidRPr="00152FE8">
        <w:rPr>
          <w:rFonts w:eastAsia="PMingLiU"/>
          <w:color w:val="000000" w:themeColor="text1"/>
          <w:szCs w:val="28"/>
          <w:lang w:eastAsia="zh-TW"/>
        </w:rPr>
        <w:t>Date of Judgment:  19 February 2021</w:t>
      </w:r>
    </w:p>
    <w:p w:rsidR="00183399" w:rsidRPr="00152FE8" w:rsidRDefault="00183399" w:rsidP="00E23C16">
      <w:pPr>
        <w:tabs>
          <w:tab w:val="clear" w:pos="4320"/>
          <w:tab w:val="clear" w:pos="9072"/>
        </w:tabs>
        <w:adjustRightInd w:val="0"/>
        <w:spacing w:line="360" w:lineRule="auto"/>
        <w:rPr>
          <w:color w:val="000000" w:themeColor="text1"/>
          <w:szCs w:val="28"/>
        </w:rPr>
      </w:pPr>
    </w:p>
    <w:p w:rsidR="00481CCA" w:rsidRPr="00152FE8" w:rsidRDefault="00F420B9" w:rsidP="00E23C16">
      <w:pPr>
        <w:tabs>
          <w:tab w:val="clear" w:pos="4320"/>
          <w:tab w:val="clear" w:pos="9072"/>
          <w:tab w:val="left" w:pos="1620"/>
          <w:tab w:val="right" w:pos="8280"/>
        </w:tabs>
        <w:adjustRightInd w:val="0"/>
        <w:spacing w:line="360" w:lineRule="auto"/>
        <w:jc w:val="center"/>
        <w:rPr>
          <w:color w:val="000000" w:themeColor="text1"/>
          <w:szCs w:val="28"/>
        </w:rPr>
      </w:pPr>
      <w:r w:rsidRPr="00152FE8">
        <w:rPr>
          <w:rFonts w:eastAsia="PMingLiU"/>
          <w:color w:val="000000" w:themeColor="text1"/>
          <w:szCs w:val="28"/>
          <w:lang w:eastAsia="zh-TW"/>
        </w:rPr>
        <w:t>--------------------</w:t>
      </w:r>
    </w:p>
    <w:p w:rsidR="00481CCA" w:rsidRPr="00152FE8" w:rsidRDefault="00F420B9" w:rsidP="00E23C16">
      <w:pPr>
        <w:tabs>
          <w:tab w:val="clear" w:pos="4320"/>
          <w:tab w:val="clear" w:pos="9072"/>
          <w:tab w:val="left" w:pos="1620"/>
          <w:tab w:val="right" w:pos="8280"/>
        </w:tabs>
        <w:adjustRightInd w:val="0"/>
        <w:spacing w:line="360" w:lineRule="auto"/>
        <w:jc w:val="center"/>
        <w:rPr>
          <w:rFonts w:eastAsia="PMingLiU"/>
          <w:color w:val="000000" w:themeColor="text1"/>
          <w:szCs w:val="28"/>
          <w:lang w:eastAsia="zh-TW"/>
        </w:rPr>
      </w:pPr>
      <w:r w:rsidRPr="00152FE8">
        <w:rPr>
          <w:rFonts w:eastAsia="PMingLiU"/>
          <w:color w:val="000000" w:themeColor="text1"/>
          <w:szCs w:val="28"/>
          <w:lang w:eastAsia="zh-TW"/>
        </w:rPr>
        <w:t>JUDGMENT</w:t>
      </w:r>
    </w:p>
    <w:p w:rsidR="000C0D99" w:rsidRPr="00152FE8" w:rsidRDefault="00F420B9" w:rsidP="00A777F7">
      <w:pPr>
        <w:tabs>
          <w:tab w:val="clear" w:pos="4320"/>
          <w:tab w:val="clear" w:pos="9072"/>
          <w:tab w:val="left" w:pos="1620"/>
          <w:tab w:val="right" w:pos="8280"/>
        </w:tabs>
        <w:adjustRightInd w:val="0"/>
        <w:spacing w:line="360" w:lineRule="auto"/>
        <w:jc w:val="center"/>
        <w:rPr>
          <w:color w:val="000000" w:themeColor="text1"/>
          <w:szCs w:val="28"/>
        </w:rPr>
      </w:pPr>
      <w:r w:rsidRPr="00152FE8">
        <w:rPr>
          <w:rFonts w:eastAsia="PMingLiU"/>
          <w:color w:val="000000" w:themeColor="text1"/>
          <w:szCs w:val="28"/>
          <w:lang w:eastAsia="zh-TW"/>
        </w:rPr>
        <w:t>--------------------</w:t>
      </w:r>
    </w:p>
    <w:p w:rsidR="00183399" w:rsidRPr="00152FE8" w:rsidRDefault="00F420B9"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Introduction</w:t>
      </w:r>
    </w:p>
    <w:p w:rsidR="00A777F7" w:rsidRPr="00152FE8" w:rsidRDefault="00A777F7" w:rsidP="000C0D99">
      <w:pPr>
        <w:spacing w:line="360" w:lineRule="auto"/>
        <w:jc w:val="both"/>
        <w:rPr>
          <w:i/>
          <w:color w:val="000000" w:themeColor="text1"/>
        </w:rPr>
      </w:pPr>
    </w:p>
    <w:p w:rsidR="00DF5BDD" w:rsidRPr="00152FE8" w:rsidRDefault="00F420B9" w:rsidP="000C0D99">
      <w:pPr>
        <w:spacing w:line="360" w:lineRule="auto"/>
        <w:jc w:val="both"/>
        <w:rPr>
          <w:color w:val="000000" w:themeColor="text1"/>
        </w:rPr>
      </w:pPr>
      <w:r w:rsidRPr="00152FE8">
        <w:rPr>
          <w:rFonts w:eastAsia="PMingLiU"/>
          <w:color w:val="000000" w:themeColor="text1"/>
          <w:lang w:eastAsia="zh-TW"/>
        </w:rPr>
        <w:t>1.</w:t>
      </w:r>
      <w:r w:rsidRPr="00152FE8">
        <w:rPr>
          <w:rFonts w:eastAsia="PMingLiU"/>
          <w:color w:val="000000" w:themeColor="text1"/>
          <w:lang w:eastAsia="zh-TW"/>
        </w:rPr>
        <w:tab/>
        <w:t xml:space="preserve">Madam Tsang Po Mann </w:t>
      </w:r>
      <w:r w:rsidR="002B276D" w:rsidRPr="00152FE8">
        <w:rPr>
          <w:rFonts w:eastAsia="PMingLiU"/>
          <w:color w:val="000000" w:themeColor="text1"/>
          <w:lang w:eastAsia="zh-TW"/>
        </w:rPr>
        <w:t xml:space="preserve">brought this action </w:t>
      </w:r>
      <w:r w:rsidRPr="00152FE8">
        <w:rPr>
          <w:rFonts w:eastAsia="PMingLiU"/>
          <w:color w:val="000000" w:themeColor="text1"/>
          <w:lang w:eastAsia="zh-TW"/>
        </w:rPr>
        <w:t>against her uncle and auntie Mr Tsang and Madam So (collectively</w:t>
      </w:r>
      <w:r w:rsidRPr="00152FE8">
        <w:rPr>
          <w:rFonts w:eastAsia="PMingLiU"/>
          <w:b/>
          <w:color w:val="000000" w:themeColor="text1"/>
          <w:lang w:eastAsia="zh-TW"/>
        </w:rPr>
        <w:t xml:space="preserve"> “the Couple</w:t>
      </w:r>
      <w:r w:rsidRPr="00152FE8">
        <w:rPr>
          <w:rFonts w:eastAsia="PMingLiU"/>
          <w:color w:val="000000" w:themeColor="text1"/>
          <w:lang w:eastAsia="zh-TW"/>
        </w:rPr>
        <w:t xml:space="preserve">”) in respect </w:t>
      </w:r>
      <w:r w:rsidRPr="00152FE8">
        <w:rPr>
          <w:rFonts w:eastAsia="PMingLiU"/>
          <w:color w:val="000000" w:themeColor="text1"/>
          <w:lang w:eastAsia="zh-TW"/>
        </w:rPr>
        <w:lastRenderedPageBreak/>
        <w:t>of an anonymous letter (“</w:t>
      </w:r>
      <w:r w:rsidRPr="00152FE8">
        <w:rPr>
          <w:rFonts w:eastAsia="PMingLiU"/>
          <w:b/>
          <w:color w:val="000000" w:themeColor="text1"/>
          <w:lang w:eastAsia="zh-TW"/>
        </w:rPr>
        <w:t>the Letter</w:t>
      </w:r>
      <w:r w:rsidRPr="00152FE8">
        <w:rPr>
          <w:rFonts w:eastAsia="PMingLiU"/>
          <w:color w:val="000000" w:themeColor="text1"/>
          <w:lang w:eastAsia="zh-TW"/>
        </w:rPr>
        <w:t>”) sent to the primary school (“</w:t>
      </w:r>
      <w:r w:rsidRPr="00152FE8">
        <w:rPr>
          <w:rFonts w:eastAsia="PMingLiU"/>
          <w:b/>
          <w:color w:val="000000" w:themeColor="text1"/>
          <w:lang w:eastAsia="zh-TW"/>
        </w:rPr>
        <w:t>the School</w:t>
      </w:r>
      <w:r w:rsidRPr="00152FE8">
        <w:rPr>
          <w:rFonts w:eastAsia="PMingLiU"/>
          <w:color w:val="000000" w:themeColor="text1"/>
          <w:lang w:eastAsia="zh-TW"/>
        </w:rPr>
        <w:t xml:space="preserve">”) where Madam Tsang served as </w:t>
      </w:r>
      <w:r w:rsidR="002B276D" w:rsidRPr="00152FE8">
        <w:rPr>
          <w:rFonts w:eastAsia="PMingLiU"/>
          <w:color w:val="000000" w:themeColor="text1"/>
          <w:lang w:eastAsia="zh-TW"/>
        </w:rPr>
        <w:t>a NET, i.e. native-speaking English teacher</w:t>
      </w:r>
      <w:r w:rsidRPr="00152FE8">
        <w:rPr>
          <w:rFonts w:eastAsia="PMingLiU"/>
          <w:color w:val="000000" w:themeColor="text1"/>
          <w:lang w:eastAsia="zh-TW"/>
        </w:rPr>
        <w:t>.</w:t>
      </w:r>
    </w:p>
    <w:p w:rsidR="00F77B92" w:rsidRPr="00152FE8" w:rsidRDefault="00F77B92" w:rsidP="000C0D99">
      <w:pPr>
        <w:spacing w:line="360" w:lineRule="auto"/>
        <w:jc w:val="both"/>
        <w:rPr>
          <w:color w:val="000000" w:themeColor="text1"/>
        </w:rPr>
      </w:pPr>
    </w:p>
    <w:p w:rsidR="006175EE"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2.</w:t>
      </w:r>
      <w:r w:rsidRPr="00152FE8">
        <w:rPr>
          <w:rFonts w:eastAsia="PMingLiU"/>
          <w:color w:val="000000" w:themeColor="text1"/>
          <w:lang w:eastAsia="zh-TW"/>
        </w:rPr>
        <w:tab/>
        <w:t>Madam Tsang was born and bred in England. Her parents emigrated to England from Hong Kong</w:t>
      </w:r>
      <w:r w:rsidR="00B11C95" w:rsidRPr="00152FE8">
        <w:rPr>
          <w:rFonts w:eastAsia="PMingLiU"/>
          <w:color w:val="000000" w:themeColor="text1"/>
          <w:lang w:eastAsia="zh-TW"/>
        </w:rPr>
        <w:t xml:space="preserve"> in 1960s</w:t>
      </w:r>
      <w:r w:rsidRPr="00152FE8">
        <w:rPr>
          <w:rFonts w:eastAsia="PMingLiU"/>
          <w:color w:val="000000" w:themeColor="text1"/>
          <w:lang w:eastAsia="zh-TW"/>
        </w:rPr>
        <w:t xml:space="preserve">. </w:t>
      </w:r>
      <w:r w:rsidR="002B276D" w:rsidRPr="00152FE8">
        <w:rPr>
          <w:rFonts w:eastAsia="PMingLiU"/>
          <w:color w:val="000000" w:themeColor="text1"/>
          <w:lang w:eastAsia="zh-TW"/>
        </w:rPr>
        <w:t>She came to Hong Kong for settlement in</w:t>
      </w:r>
      <w:r w:rsidR="00313214" w:rsidRPr="00152FE8">
        <w:rPr>
          <w:rFonts w:eastAsia="PMingLiU"/>
          <w:color w:val="000000" w:themeColor="text1"/>
          <w:lang w:eastAsia="zh-TW"/>
        </w:rPr>
        <w:t xml:space="preserve"> or</w:t>
      </w:r>
      <w:r w:rsidR="002B276D" w:rsidRPr="00152FE8">
        <w:rPr>
          <w:rFonts w:eastAsia="PMingLiU"/>
          <w:color w:val="000000" w:themeColor="text1"/>
          <w:lang w:eastAsia="zh-TW"/>
        </w:rPr>
        <w:t xml:space="preserve"> about 1999. </w:t>
      </w:r>
      <w:r w:rsidRPr="00152FE8">
        <w:rPr>
          <w:rFonts w:eastAsia="PMingLiU"/>
          <w:color w:val="000000" w:themeColor="text1"/>
          <w:lang w:eastAsia="zh-TW"/>
        </w:rPr>
        <w:t xml:space="preserve">The Couple </w:t>
      </w:r>
      <w:r w:rsidR="0090685D" w:rsidRPr="00152FE8">
        <w:rPr>
          <w:rFonts w:eastAsia="PMingLiU"/>
          <w:color w:val="000000" w:themeColor="text1"/>
          <w:lang w:eastAsia="zh-TW"/>
        </w:rPr>
        <w:t xml:space="preserve">emigrated to </w:t>
      </w:r>
      <w:r w:rsidRPr="00152FE8">
        <w:rPr>
          <w:rFonts w:eastAsia="PMingLiU"/>
          <w:color w:val="000000" w:themeColor="text1"/>
          <w:lang w:eastAsia="zh-TW"/>
        </w:rPr>
        <w:t>England after their retirement</w:t>
      </w:r>
      <w:r w:rsidR="0090685D" w:rsidRPr="00152FE8">
        <w:rPr>
          <w:rFonts w:eastAsia="PMingLiU"/>
          <w:color w:val="000000" w:themeColor="text1"/>
          <w:lang w:eastAsia="zh-TW"/>
        </w:rPr>
        <w:t xml:space="preserve"> in </w:t>
      </w:r>
      <w:r w:rsidR="002B276D" w:rsidRPr="00152FE8">
        <w:rPr>
          <w:rFonts w:eastAsia="PMingLiU"/>
          <w:color w:val="000000" w:themeColor="text1"/>
          <w:lang w:eastAsia="zh-TW"/>
        </w:rPr>
        <w:t>the same year</w:t>
      </w:r>
      <w:r w:rsidRPr="00152FE8">
        <w:rPr>
          <w:rFonts w:eastAsia="PMingLiU"/>
          <w:color w:val="000000" w:themeColor="text1"/>
          <w:lang w:eastAsia="zh-TW"/>
        </w:rPr>
        <w:t>. They were in a close relationship before their</w:t>
      </w:r>
      <w:r w:rsidR="0090685D" w:rsidRPr="00152FE8">
        <w:rPr>
          <w:rFonts w:eastAsia="PMingLiU"/>
          <w:color w:val="000000" w:themeColor="text1"/>
          <w:lang w:eastAsia="zh-TW"/>
        </w:rPr>
        <w:t xml:space="preserve"> relocation to Hong Kong in or about 2003</w:t>
      </w:r>
      <w:r w:rsidRPr="00152FE8">
        <w:rPr>
          <w:rFonts w:eastAsia="PMingLiU"/>
          <w:color w:val="000000" w:themeColor="text1"/>
          <w:lang w:eastAsia="zh-TW"/>
        </w:rPr>
        <w:t>.</w:t>
      </w:r>
    </w:p>
    <w:p w:rsidR="006175EE" w:rsidRPr="00152FE8" w:rsidRDefault="006175EE" w:rsidP="000C0D99">
      <w:pPr>
        <w:spacing w:line="360" w:lineRule="auto"/>
        <w:jc w:val="both"/>
        <w:rPr>
          <w:rFonts w:eastAsia="PMingLiU"/>
          <w:color w:val="000000" w:themeColor="text1"/>
          <w:lang w:eastAsia="zh-TW"/>
        </w:rPr>
      </w:pPr>
    </w:p>
    <w:p w:rsidR="006C51A5" w:rsidRPr="00152FE8" w:rsidRDefault="006175EE" w:rsidP="000C0D99">
      <w:pPr>
        <w:spacing w:line="360" w:lineRule="auto"/>
        <w:jc w:val="both"/>
        <w:rPr>
          <w:color w:val="000000" w:themeColor="text1"/>
        </w:rPr>
      </w:pPr>
      <w:r w:rsidRPr="00152FE8">
        <w:rPr>
          <w:rFonts w:eastAsia="PMingLiU"/>
          <w:color w:val="000000" w:themeColor="text1"/>
          <w:lang w:eastAsia="zh-TW"/>
        </w:rPr>
        <w:t>3.</w:t>
      </w:r>
      <w:r w:rsidRPr="00152FE8">
        <w:rPr>
          <w:rFonts w:eastAsia="PMingLiU"/>
          <w:color w:val="000000" w:themeColor="text1"/>
          <w:lang w:eastAsia="zh-TW"/>
        </w:rPr>
        <w:tab/>
      </w:r>
      <w:r w:rsidR="00F420B9" w:rsidRPr="00152FE8">
        <w:rPr>
          <w:rFonts w:eastAsia="PMingLiU"/>
          <w:color w:val="000000" w:themeColor="text1"/>
          <w:lang w:eastAsia="zh-TW"/>
        </w:rPr>
        <w:t>All of them now reside in the same village in Shatin, the New Territories (“</w:t>
      </w:r>
      <w:r w:rsidR="00F420B9" w:rsidRPr="00152FE8">
        <w:rPr>
          <w:rFonts w:eastAsia="PMingLiU"/>
          <w:b/>
          <w:color w:val="000000" w:themeColor="text1"/>
          <w:lang w:eastAsia="zh-TW"/>
        </w:rPr>
        <w:t>the Village</w:t>
      </w:r>
      <w:r w:rsidR="00F420B9" w:rsidRPr="00152FE8">
        <w:rPr>
          <w:rFonts w:eastAsia="PMingLiU"/>
          <w:color w:val="000000" w:themeColor="text1"/>
          <w:lang w:eastAsia="zh-TW"/>
        </w:rPr>
        <w:t xml:space="preserve">”). Mr </w:t>
      </w:r>
      <w:r w:rsidR="002B276D" w:rsidRPr="00152FE8">
        <w:rPr>
          <w:rFonts w:eastAsia="PMingLiU"/>
          <w:color w:val="000000" w:themeColor="text1"/>
          <w:lang w:eastAsia="zh-TW"/>
        </w:rPr>
        <w:t>Tsang</w:t>
      </w:r>
      <w:r w:rsidR="00F420B9" w:rsidRPr="00152FE8">
        <w:rPr>
          <w:rFonts w:eastAsia="PMingLiU"/>
          <w:color w:val="000000" w:themeColor="text1"/>
          <w:lang w:eastAsia="zh-TW"/>
        </w:rPr>
        <w:t xml:space="preserve"> is the village representative of the Village. </w:t>
      </w:r>
      <w:r w:rsidR="00533E63" w:rsidRPr="00152FE8">
        <w:rPr>
          <w:rFonts w:eastAsia="PMingLiU"/>
          <w:color w:val="000000" w:themeColor="text1"/>
          <w:lang w:eastAsia="zh-TW"/>
        </w:rPr>
        <w:t>The late father of Madam Tsang and Mr Tsang were brothers and neighbours in the Village and they were</w:t>
      </w:r>
      <w:r w:rsidR="002B276D" w:rsidRPr="00152FE8">
        <w:rPr>
          <w:rFonts w:eastAsia="PMingLiU"/>
          <w:color w:val="000000" w:themeColor="text1"/>
          <w:lang w:eastAsia="zh-TW"/>
        </w:rPr>
        <w:t xml:space="preserve"> often</w:t>
      </w:r>
      <w:r w:rsidR="00533E63" w:rsidRPr="00152FE8">
        <w:rPr>
          <w:rFonts w:eastAsia="PMingLiU"/>
          <w:color w:val="000000" w:themeColor="text1"/>
          <w:lang w:eastAsia="zh-TW"/>
        </w:rPr>
        <w:t xml:space="preserve"> at loggerheads with each other. Sadly, their animosity passed to </w:t>
      </w:r>
      <w:r w:rsidR="00B11C95" w:rsidRPr="00152FE8">
        <w:rPr>
          <w:rFonts w:eastAsia="PMingLiU"/>
          <w:color w:val="000000" w:themeColor="text1"/>
          <w:lang w:eastAsia="zh-TW"/>
        </w:rPr>
        <w:t>his</w:t>
      </w:r>
      <w:r w:rsidR="00533E63" w:rsidRPr="00152FE8">
        <w:rPr>
          <w:rFonts w:eastAsia="PMingLiU"/>
          <w:color w:val="000000" w:themeColor="text1"/>
          <w:lang w:eastAsia="zh-TW"/>
        </w:rPr>
        <w:t xml:space="preserve"> next generation and Madam </w:t>
      </w:r>
      <w:r w:rsidR="00F420B9" w:rsidRPr="00152FE8">
        <w:rPr>
          <w:rFonts w:eastAsia="PMingLiU"/>
          <w:color w:val="000000" w:themeColor="text1"/>
          <w:lang w:eastAsia="zh-TW"/>
        </w:rPr>
        <w:t>T</w:t>
      </w:r>
      <w:r w:rsidR="00533E63" w:rsidRPr="00152FE8">
        <w:rPr>
          <w:rFonts w:eastAsia="PMingLiU"/>
          <w:color w:val="000000" w:themeColor="text1"/>
          <w:lang w:eastAsia="zh-TW"/>
        </w:rPr>
        <w:t xml:space="preserve">sang and the Couple </w:t>
      </w:r>
      <w:r w:rsidR="00276268" w:rsidRPr="00152FE8">
        <w:rPr>
          <w:rFonts w:eastAsia="PMingLiU"/>
          <w:color w:val="000000" w:themeColor="text1"/>
          <w:lang w:eastAsia="zh-TW"/>
        </w:rPr>
        <w:t xml:space="preserve">continue to </w:t>
      </w:r>
      <w:r w:rsidR="00F420B9" w:rsidRPr="00152FE8">
        <w:rPr>
          <w:rFonts w:eastAsia="PMingLiU"/>
          <w:color w:val="000000" w:themeColor="text1"/>
          <w:lang w:eastAsia="zh-TW"/>
        </w:rPr>
        <w:t>have disputes every now and then.</w:t>
      </w:r>
    </w:p>
    <w:p w:rsidR="006C51A5" w:rsidRPr="00152FE8" w:rsidRDefault="006C51A5" w:rsidP="000C0D99">
      <w:pPr>
        <w:spacing w:line="360" w:lineRule="auto"/>
        <w:jc w:val="both"/>
        <w:rPr>
          <w:color w:val="000000" w:themeColor="text1"/>
        </w:rPr>
      </w:pPr>
    </w:p>
    <w:p w:rsidR="00F1049F" w:rsidRPr="00152FE8" w:rsidRDefault="0072196A" w:rsidP="00F1049F">
      <w:pPr>
        <w:spacing w:line="360" w:lineRule="auto"/>
        <w:jc w:val="both"/>
        <w:rPr>
          <w:color w:val="000000" w:themeColor="text1"/>
          <w:lang w:eastAsia="zh-TW"/>
        </w:rPr>
      </w:pPr>
      <w:r w:rsidRPr="00152FE8">
        <w:rPr>
          <w:rFonts w:eastAsia="PMingLiU"/>
          <w:color w:val="000000" w:themeColor="text1"/>
          <w:lang w:eastAsia="zh-TW"/>
        </w:rPr>
        <w:t>4</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The Letter was addressed to both Ms Yip </w:t>
      </w:r>
      <w:r w:rsidR="006175EE" w:rsidRPr="00152FE8">
        <w:rPr>
          <w:rFonts w:eastAsia="PMingLiU"/>
          <w:color w:val="000000" w:themeColor="text1"/>
          <w:lang w:eastAsia="zh-TW"/>
        </w:rPr>
        <w:t xml:space="preserve">and Ms Hau </w:t>
      </w:r>
      <w:r w:rsidR="00F420B9" w:rsidRPr="00152FE8">
        <w:rPr>
          <w:rFonts w:eastAsia="PMingLiU"/>
          <w:color w:val="000000" w:themeColor="text1"/>
          <w:lang w:eastAsia="zh-TW"/>
        </w:rPr>
        <w:t>of the School. Ms Yip is the Principal</w:t>
      </w:r>
      <w:r w:rsidR="006175EE" w:rsidRPr="00152FE8">
        <w:rPr>
          <w:rFonts w:eastAsia="PMingLiU"/>
          <w:color w:val="000000" w:themeColor="text1"/>
          <w:lang w:eastAsia="zh-TW"/>
        </w:rPr>
        <w:t xml:space="preserve"> whereas Ms Hau is the English Panel Chairperson (PSM)</w:t>
      </w:r>
      <w:r w:rsidR="00F420B9" w:rsidRPr="00152FE8">
        <w:rPr>
          <w:rFonts w:eastAsia="PMingLiU"/>
          <w:color w:val="000000" w:themeColor="text1"/>
          <w:lang w:eastAsia="zh-TW"/>
        </w:rPr>
        <w:t>. Each of them received a copy of the Letter on or about 13 November 2015.</w:t>
      </w:r>
    </w:p>
    <w:p w:rsidR="00F1049F" w:rsidRPr="00152FE8" w:rsidRDefault="00F1049F" w:rsidP="00F1049F">
      <w:pPr>
        <w:spacing w:line="360" w:lineRule="auto"/>
        <w:jc w:val="both"/>
        <w:rPr>
          <w:color w:val="000000" w:themeColor="text1"/>
          <w:lang w:eastAsia="zh-TW"/>
        </w:rPr>
      </w:pPr>
    </w:p>
    <w:p w:rsidR="001D6112" w:rsidRPr="00152FE8" w:rsidRDefault="0072196A" w:rsidP="000C0D99">
      <w:pPr>
        <w:spacing w:line="360" w:lineRule="auto"/>
        <w:jc w:val="both"/>
        <w:rPr>
          <w:color w:val="000000" w:themeColor="text1"/>
        </w:rPr>
      </w:pPr>
      <w:r w:rsidRPr="00152FE8">
        <w:rPr>
          <w:rFonts w:eastAsia="PMingLiU"/>
          <w:color w:val="000000" w:themeColor="text1"/>
          <w:lang w:eastAsia="zh-TW"/>
        </w:rPr>
        <w:t>5</w:t>
      </w:r>
      <w:r w:rsidR="00F420B9" w:rsidRPr="00152FE8">
        <w:rPr>
          <w:rFonts w:eastAsia="PMingLiU"/>
          <w:color w:val="000000" w:themeColor="text1"/>
          <w:lang w:eastAsia="zh-TW"/>
        </w:rPr>
        <w:t>.</w:t>
      </w:r>
      <w:r w:rsidR="00F420B9" w:rsidRPr="00152FE8">
        <w:rPr>
          <w:rFonts w:eastAsia="PMingLiU"/>
          <w:color w:val="000000" w:themeColor="text1"/>
          <w:lang w:eastAsia="zh-TW"/>
        </w:rPr>
        <w:tab/>
      </w:r>
      <w:r w:rsidR="00F420B9" w:rsidRPr="00152FE8">
        <w:rPr>
          <w:rFonts w:eastAsia="PMingLiU"/>
          <w:color w:val="000000" w:themeColor="text1"/>
          <w:lang w:eastAsia="zh-TW"/>
        </w:rPr>
        <w:tab/>
        <w:t>The Letter was not dated. It contained only one sheet of paper on which a collage of four video captures (collectively “</w:t>
      </w:r>
      <w:r w:rsidR="00F420B9" w:rsidRPr="00152FE8">
        <w:rPr>
          <w:rFonts w:eastAsia="PMingLiU"/>
          <w:b/>
          <w:color w:val="000000" w:themeColor="text1"/>
          <w:lang w:eastAsia="zh-TW"/>
        </w:rPr>
        <w:t>the Photos</w:t>
      </w:r>
      <w:r w:rsidR="00F420B9" w:rsidRPr="00152FE8">
        <w:rPr>
          <w:rFonts w:eastAsia="PMingLiU"/>
          <w:color w:val="000000" w:themeColor="text1"/>
          <w:lang w:eastAsia="zh-TW"/>
        </w:rPr>
        <w:t>”) was shown with the following words (collectively “</w:t>
      </w:r>
      <w:r w:rsidR="00F420B9" w:rsidRPr="00152FE8">
        <w:rPr>
          <w:rFonts w:eastAsia="PMingLiU"/>
          <w:b/>
          <w:color w:val="000000" w:themeColor="text1"/>
          <w:lang w:eastAsia="zh-TW"/>
        </w:rPr>
        <w:t>the Words</w:t>
      </w:r>
      <w:r w:rsidR="00F420B9" w:rsidRPr="00152FE8">
        <w:rPr>
          <w:rFonts w:eastAsia="PMingLiU"/>
          <w:color w:val="000000" w:themeColor="text1"/>
          <w:lang w:eastAsia="zh-TW"/>
        </w:rPr>
        <w:t>”) printed underneath them:</w:t>
      </w:r>
    </w:p>
    <w:p w:rsidR="001D6112" w:rsidRPr="00152FE8" w:rsidRDefault="001D6112" w:rsidP="000C0D99">
      <w:pPr>
        <w:spacing w:line="360" w:lineRule="auto"/>
        <w:jc w:val="both"/>
        <w:rPr>
          <w:color w:val="000000" w:themeColor="text1"/>
        </w:rPr>
      </w:pPr>
    </w:p>
    <w:p w:rsidR="006B65DA" w:rsidRPr="00152FE8" w:rsidRDefault="00F420B9" w:rsidP="007710C4">
      <w:pPr>
        <w:ind w:left="1440" w:right="386"/>
        <w:jc w:val="both"/>
        <w:rPr>
          <w:color w:val="000000" w:themeColor="text1"/>
          <w:lang w:eastAsia="zh-TW"/>
        </w:rPr>
      </w:pPr>
      <w:r w:rsidRPr="00152FE8">
        <w:rPr>
          <w:rFonts w:eastAsia="PMingLiU"/>
          <w:color w:val="000000" w:themeColor="text1"/>
          <w:lang w:eastAsia="zh-TW"/>
        </w:rPr>
        <w:lastRenderedPageBreak/>
        <w:t xml:space="preserve">“Miss Tsang Pomann, </w:t>
      </w:r>
      <w:r w:rsidRPr="00152FE8">
        <w:rPr>
          <w:rFonts w:eastAsia="PMingLiU" w:hint="eastAsia"/>
          <w:color w:val="000000" w:themeColor="text1"/>
          <w:lang w:eastAsia="zh-TW"/>
        </w:rPr>
        <w:t>當作自己是英國人，常用英語與鄰居吵罵</w:t>
      </w:r>
      <w:r w:rsidRPr="00152FE8">
        <w:rPr>
          <w:rFonts w:eastAsia="PMingLiU"/>
          <w:color w:val="000000" w:themeColor="text1"/>
          <w:lang w:eastAsia="zh-TW"/>
        </w:rPr>
        <w:t xml:space="preserve">, </w:t>
      </w:r>
      <w:r w:rsidRPr="00152FE8">
        <w:rPr>
          <w:rFonts w:eastAsia="PMingLiU" w:hint="eastAsia"/>
          <w:color w:val="000000" w:themeColor="text1"/>
          <w:lang w:eastAsia="zh-TW"/>
        </w:rPr>
        <w:t>擅自開啟他人閘門</w:t>
      </w:r>
      <w:r w:rsidRPr="00152FE8">
        <w:rPr>
          <w:rFonts w:eastAsia="PMingLiU"/>
          <w:color w:val="000000" w:themeColor="text1"/>
          <w:lang w:eastAsia="zh-TW"/>
        </w:rPr>
        <w:t xml:space="preserve">, </w:t>
      </w:r>
      <w:r w:rsidRPr="00152FE8">
        <w:rPr>
          <w:rFonts w:eastAsia="PMingLiU" w:hint="eastAsia"/>
          <w:color w:val="000000" w:themeColor="text1"/>
          <w:lang w:eastAsia="zh-TW"/>
        </w:rPr>
        <w:t>帶狗隻隨處便溺</w:t>
      </w:r>
      <w:r w:rsidRPr="00152FE8">
        <w:rPr>
          <w:rFonts w:eastAsia="PMingLiU"/>
          <w:color w:val="000000" w:themeColor="text1"/>
          <w:lang w:eastAsia="zh-TW"/>
        </w:rPr>
        <w:t>”</w:t>
      </w:r>
      <w:r w:rsidR="006B65DA" w:rsidRPr="00152FE8">
        <w:rPr>
          <w:color w:val="000000" w:themeColor="text1"/>
          <w:lang w:eastAsia="zh-TW"/>
        </w:rPr>
        <w:t xml:space="preserve"> </w:t>
      </w:r>
    </w:p>
    <w:p w:rsidR="0072196A" w:rsidRPr="00152FE8" w:rsidRDefault="0072196A" w:rsidP="000C0D99">
      <w:pPr>
        <w:spacing w:line="360" w:lineRule="auto"/>
        <w:jc w:val="both"/>
        <w:rPr>
          <w:rFonts w:eastAsia="PMingLiU"/>
          <w:color w:val="000000" w:themeColor="text1"/>
          <w:lang w:eastAsia="zh-TW"/>
        </w:rPr>
      </w:pPr>
    </w:p>
    <w:p w:rsidR="007710C4" w:rsidRPr="00152FE8" w:rsidRDefault="0072196A" w:rsidP="000C0D99">
      <w:pPr>
        <w:spacing w:line="360" w:lineRule="auto"/>
        <w:jc w:val="both"/>
        <w:rPr>
          <w:color w:val="000000" w:themeColor="text1"/>
          <w:lang w:eastAsia="zh-TW"/>
        </w:rPr>
      </w:pPr>
      <w:r w:rsidRPr="00152FE8">
        <w:rPr>
          <w:rFonts w:eastAsia="PMingLiU"/>
          <w:color w:val="000000" w:themeColor="text1"/>
          <w:lang w:eastAsia="zh-TW"/>
        </w:rPr>
        <w:t>6</w:t>
      </w:r>
      <w:r w:rsidR="00F420B9" w:rsidRPr="00152FE8">
        <w:rPr>
          <w:rFonts w:eastAsia="PMingLiU"/>
          <w:color w:val="000000" w:themeColor="text1"/>
          <w:lang w:eastAsia="zh-TW"/>
        </w:rPr>
        <w:t>.</w:t>
      </w:r>
      <w:r w:rsidR="00F420B9" w:rsidRPr="00152FE8">
        <w:rPr>
          <w:rFonts w:eastAsia="PMingLiU"/>
          <w:color w:val="000000" w:themeColor="text1"/>
          <w:lang w:eastAsia="zh-TW"/>
        </w:rPr>
        <w:tab/>
        <w:t>Madam So admits that she prepared and sent the Letter to the School but she insists that Mr Tsang was not involved in any way and he had no prior knowledge of the Letter at all. She denies that she created the Letter and sent it to the School as an agent of Mr Tsang.</w:t>
      </w:r>
    </w:p>
    <w:p w:rsidR="006B65DA" w:rsidRPr="00152FE8" w:rsidRDefault="006B65DA" w:rsidP="000C0D99">
      <w:pPr>
        <w:spacing w:line="360" w:lineRule="auto"/>
        <w:jc w:val="both"/>
        <w:rPr>
          <w:color w:val="000000" w:themeColor="text1"/>
          <w:lang w:eastAsia="zh-TW"/>
        </w:rPr>
      </w:pPr>
    </w:p>
    <w:p w:rsidR="006A5D91" w:rsidRPr="00152FE8" w:rsidRDefault="0072196A" w:rsidP="00F1049F">
      <w:pPr>
        <w:spacing w:line="360" w:lineRule="auto"/>
        <w:jc w:val="both"/>
        <w:rPr>
          <w:color w:val="000000" w:themeColor="text1"/>
        </w:rPr>
      </w:pPr>
      <w:r w:rsidRPr="00152FE8">
        <w:rPr>
          <w:rFonts w:eastAsia="PMingLiU"/>
          <w:color w:val="000000" w:themeColor="text1"/>
          <w:lang w:eastAsia="zh-TW"/>
        </w:rPr>
        <w:t>7</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Madam Tsang finds the content of the Letter to be defamatory and </w:t>
      </w:r>
      <w:r w:rsidRPr="00152FE8">
        <w:rPr>
          <w:rFonts w:eastAsia="PMingLiU"/>
          <w:color w:val="000000" w:themeColor="text1"/>
          <w:lang w:eastAsia="zh-TW"/>
        </w:rPr>
        <w:t xml:space="preserve">claims </w:t>
      </w:r>
      <w:r w:rsidR="00F420B9" w:rsidRPr="00152FE8">
        <w:rPr>
          <w:rFonts w:eastAsia="PMingLiU"/>
          <w:color w:val="000000" w:themeColor="text1"/>
          <w:lang w:eastAsia="zh-TW"/>
        </w:rPr>
        <w:t>that she has suffered loss and damage. She asks for an injunction and a retraction and damages including aggravated damages.</w:t>
      </w:r>
    </w:p>
    <w:p w:rsidR="00F1049F" w:rsidRPr="00152FE8" w:rsidRDefault="00BA5BD0" w:rsidP="00F1049F">
      <w:pPr>
        <w:spacing w:line="360" w:lineRule="auto"/>
        <w:jc w:val="both"/>
        <w:rPr>
          <w:color w:val="000000" w:themeColor="text1"/>
          <w:lang w:eastAsia="zh-TW"/>
        </w:rPr>
      </w:pPr>
      <w:r w:rsidRPr="00152FE8">
        <w:rPr>
          <w:color w:val="000000" w:themeColor="text1"/>
        </w:rPr>
        <w:t xml:space="preserve"> </w:t>
      </w:r>
    </w:p>
    <w:p w:rsidR="006B65DA" w:rsidRPr="00152FE8" w:rsidRDefault="0072196A" w:rsidP="000C0D99">
      <w:pPr>
        <w:spacing w:line="360" w:lineRule="auto"/>
        <w:jc w:val="both"/>
        <w:rPr>
          <w:color w:val="000000" w:themeColor="text1"/>
          <w:lang w:eastAsia="zh-TW"/>
        </w:rPr>
      </w:pPr>
      <w:r w:rsidRPr="00152FE8">
        <w:rPr>
          <w:rFonts w:eastAsia="PMingLiU"/>
          <w:color w:val="000000" w:themeColor="text1"/>
          <w:lang w:eastAsia="zh-TW"/>
        </w:rPr>
        <w:t>8</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The Photos were made from the </w:t>
      </w:r>
      <w:r w:rsidRPr="00152FE8">
        <w:rPr>
          <w:rFonts w:eastAsia="PMingLiU"/>
          <w:color w:val="000000" w:themeColor="text1"/>
          <w:lang w:eastAsia="zh-TW"/>
        </w:rPr>
        <w:t xml:space="preserve">footages recorded by the CCTV </w:t>
      </w:r>
      <w:r w:rsidR="00F420B9" w:rsidRPr="00152FE8">
        <w:rPr>
          <w:rFonts w:eastAsia="PMingLiU"/>
          <w:color w:val="000000" w:themeColor="text1"/>
          <w:lang w:eastAsia="zh-TW"/>
        </w:rPr>
        <w:t>cam</w:t>
      </w:r>
      <w:r w:rsidR="00154438" w:rsidRPr="00152FE8">
        <w:rPr>
          <w:rFonts w:eastAsia="PMingLiU"/>
          <w:color w:val="000000" w:themeColor="text1"/>
          <w:lang w:eastAsia="zh-TW"/>
        </w:rPr>
        <w:t>era</w:t>
      </w:r>
      <w:r w:rsidR="00F420B9" w:rsidRPr="00152FE8">
        <w:rPr>
          <w:rFonts w:eastAsia="PMingLiU"/>
          <w:color w:val="000000" w:themeColor="text1"/>
          <w:lang w:eastAsia="zh-TW"/>
        </w:rPr>
        <w:t>s installed at the flat of the Couples. Madam Tsang further mounts a claim pursuant to section 66 of the Personal Data (Privacy) Ordinance, Cap.486 (“</w:t>
      </w:r>
      <w:r w:rsidR="00F420B9" w:rsidRPr="00152FE8">
        <w:rPr>
          <w:rFonts w:eastAsia="PMingLiU"/>
          <w:b/>
          <w:color w:val="000000" w:themeColor="text1"/>
          <w:lang w:eastAsia="zh-TW"/>
        </w:rPr>
        <w:t>the PD</w:t>
      </w:r>
      <w:r w:rsidR="00AA1796" w:rsidRPr="00152FE8">
        <w:rPr>
          <w:rFonts w:eastAsia="PMingLiU"/>
          <w:b/>
          <w:color w:val="000000" w:themeColor="text1"/>
          <w:lang w:eastAsia="zh-TW"/>
        </w:rPr>
        <w:t>P</w:t>
      </w:r>
      <w:r w:rsidR="00F420B9" w:rsidRPr="00152FE8">
        <w:rPr>
          <w:rFonts w:eastAsia="PMingLiU"/>
          <w:b/>
          <w:color w:val="000000" w:themeColor="text1"/>
          <w:lang w:eastAsia="zh-TW"/>
        </w:rPr>
        <w:t>O</w:t>
      </w:r>
      <w:r w:rsidR="00F420B9" w:rsidRPr="00152FE8">
        <w:rPr>
          <w:rFonts w:eastAsia="PMingLiU"/>
          <w:color w:val="000000" w:themeColor="text1"/>
          <w:lang w:eastAsia="zh-TW"/>
        </w:rPr>
        <w:t xml:space="preserve">”) against the Couple for </w:t>
      </w:r>
      <w:r w:rsidRPr="00152FE8">
        <w:rPr>
          <w:rFonts w:eastAsia="PMingLiU"/>
          <w:color w:val="000000" w:themeColor="text1"/>
          <w:lang w:eastAsia="zh-TW"/>
        </w:rPr>
        <w:t xml:space="preserve">compensation for </w:t>
      </w:r>
      <w:r w:rsidR="00F420B9" w:rsidRPr="00152FE8">
        <w:rPr>
          <w:rFonts w:eastAsia="PMingLiU"/>
          <w:color w:val="000000" w:themeColor="text1"/>
          <w:lang w:eastAsia="zh-TW"/>
        </w:rPr>
        <w:t xml:space="preserve">injury to </w:t>
      </w:r>
      <w:r w:rsidRPr="00152FE8">
        <w:rPr>
          <w:rFonts w:eastAsia="PMingLiU"/>
          <w:color w:val="000000" w:themeColor="text1"/>
          <w:lang w:eastAsia="zh-TW"/>
        </w:rPr>
        <w:t xml:space="preserve">her </w:t>
      </w:r>
      <w:r w:rsidR="00F420B9" w:rsidRPr="00152FE8">
        <w:rPr>
          <w:rFonts w:eastAsia="PMingLiU"/>
          <w:color w:val="000000" w:themeColor="text1"/>
          <w:lang w:eastAsia="zh-TW"/>
        </w:rPr>
        <w:t>feelings.</w:t>
      </w:r>
    </w:p>
    <w:p w:rsidR="00912C38" w:rsidRPr="00152FE8" w:rsidRDefault="00912C38" w:rsidP="000C0D99">
      <w:pPr>
        <w:spacing w:line="360" w:lineRule="auto"/>
        <w:jc w:val="both"/>
        <w:rPr>
          <w:color w:val="000000" w:themeColor="text1"/>
          <w:lang w:eastAsia="zh-TW"/>
        </w:rPr>
      </w:pPr>
    </w:p>
    <w:p w:rsidR="006B65DA" w:rsidRPr="00152FE8" w:rsidRDefault="00F420B9"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Issues</w:t>
      </w:r>
    </w:p>
    <w:p w:rsidR="00A777F7" w:rsidRPr="00152FE8" w:rsidRDefault="00A777F7" w:rsidP="000C0D99">
      <w:pPr>
        <w:spacing w:line="360" w:lineRule="auto"/>
        <w:jc w:val="both"/>
        <w:rPr>
          <w:i/>
          <w:color w:val="000000" w:themeColor="text1"/>
          <w:lang w:eastAsia="zh-TW"/>
        </w:rPr>
      </w:pPr>
    </w:p>
    <w:p w:rsidR="009B6867" w:rsidRPr="00152FE8" w:rsidRDefault="0072196A" w:rsidP="000C0D99">
      <w:pPr>
        <w:spacing w:line="360" w:lineRule="auto"/>
        <w:jc w:val="both"/>
        <w:rPr>
          <w:color w:val="000000" w:themeColor="text1"/>
          <w:lang w:eastAsia="zh-TW"/>
        </w:rPr>
      </w:pPr>
      <w:r w:rsidRPr="00152FE8">
        <w:rPr>
          <w:rFonts w:eastAsia="PMingLiU"/>
          <w:color w:val="000000" w:themeColor="text1"/>
          <w:lang w:eastAsia="zh-TW"/>
        </w:rPr>
        <w:t>9</w:t>
      </w:r>
      <w:r w:rsidR="00F420B9" w:rsidRPr="00152FE8">
        <w:rPr>
          <w:rFonts w:eastAsia="PMingLiU"/>
          <w:color w:val="000000" w:themeColor="text1"/>
          <w:lang w:eastAsia="zh-TW"/>
        </w:rPr>
        <w:t>.</w:t>
      </w:r>
      <w:r w:rsidR="00F420B9" w:rsidRPr="00152FE8">
        <w:rPr>
          <w:rFonts w:eastAsia="PMingLiU"/>
          <w:color w:val="000000" w:themeColor="text1"/>
          <w:lang w:eastAsia="zh-TW"/>
        </w:rPr>
        <w:tab/>
        <w:t>The parties have filed a document entitled “Joint Statement Of</w:t>
      </w:r>
      <w:r w:rsidRPr="00152FE8">
        <w:rPr>
          <w:rFonts w:eastAsia="PMingLiU"/>
          <w:color w:val="000000" w:themeColor="text1"/>
          <w:lang w:eastAsia="zh-TW"/>
        </w:rPr>
        <w:t xml:space="preserve"> </w:t>
      </w:r>
      <w:r w:rsidR="00F420B9" w:rsidRPr="00152FE8">
        <w:rPr>
          <w:rFonts w:eastAsia="PMingLiU"/>
          <w:color w:val="000000" w:themeColor="text1"/>
          <w:lang w:eastAsia="zh-TW"/>
        </w:rPr>
        <w:t>Issues In Dispute”. I cannot find any agreement of issues there, however and it is not helpful. Broadly speaking, based on the pleadings, the issues are:</w:t>
      </w:r>
    </w:p>
    <w:p w:rsidR="009B6867" w:rsidRPr="00152FE8" w:rsidRDefault="009B6867" w:rsidP="000C0D99">
      <w:pPr>
        <w:spacing w:line="360" w:lineRule="auto"/>
        <w:jc w:val="both"/>
        <w:rPr>
          <w:color w:val="000000" w:themeColor="text1"/>
          <w:lang w:eastAsia="zh-TW"/>
        </w:rPr>
      </w:pPr>
    </w:p>
    <w:p w:rsidR="00D82BC0" w:rsidRPr="00152FE8" w:rsidRDefault="00F420B9" w:rsidP="00A777F7">
      <w:pPr>
        <w:tabs>
          <w:tab w:val="clear" w:pos="1440"/>
          <w:tab w:val="clear" w:pos="4320"/>
          <w:tab w:val="clear" w:pos="9072"/>
          <w:tab w:val="left" w:pos="1560"/>
        </w:tabs>
        <w:spacing w:line="360" w:lineRule="auto"/>
        <w:ind w:left="1418"/>
        <w:jc w:val="both"/>
        <w:rPr>
          <w:color w:val="000000" w:themeColor="text1"/>
          <w:lang w:eastAsia="zh-TW"/>
        </w:rPr>
      </w:pPr>
      <w:r w:rsidRPr="00152FE8">
        <w:rPr>
          <w:rFonts w:eastAsia="PMingLiU"/>
          <w:color w:val="000000" w:themeColor="text1"/>
          <w:lang w:eastAsia="zh-TW"/>
        </w:rPr>
        <w:t>(1)</w:t>
      </w:r>
      <w:r w:rsidRPr="00152FE8">
        <w:rPr>
          <w:rFonts w:eastAsia="PMingLiU"/>
          <w:color w:val="000000" w:themeColor="text1"/>
          <w:lang w:eastAsia="zh-TW"/>
        </w:rPr>
        <w:tab/>
      </w:r>
      <w:r w:rsidR="00A777F7" w:rsidRPr="00152FE8">
        <w:rPr>
          <w:rFonts w:eastAsia="PMingLiU"/>
          <w:color w:val="000000" w:themeColor="text1"/>
          <w:lang w:eastAsia="zh-TW"/>
        </w:rPr>
        <w:t xml:space="preserve"> </w:t>
      </w:r>
      <w:r w:rsidRPr="00152FE8">
        <w:rPr>
          <w:rFonts w:eastAsia="PMingLiU"/>
          <w:color w:val="000000" w:themeColor="text1"/>
          <w:lang w:eastAsia="zh-TW"/>
        </w:rPr>
        <w:t>D</w:t>
      </w:r>
      <w:r w:rsidR="0072196A" w:rsidRPr="00152FE8">
        <w:rPr>
          <w:rFonts w:eastAsia="PMingLiU"/>
          <w:color w:val="000000" w:themeColor="text1"/>
          <w:lang w:eastAsia="zh-TW"/>
        </w:rPr>
        <w:t>id</w:t>
      </w:r>
      <w:r w:rsidRPr="00152FE8">
        <w:rPr>
          <w:rFonts w:eastAsia="PMingLiU"/>
          <w:color w:val="000000" w:themeColor="text1"/>
          <w:lang w:eastAsia="zh-TW"/>
        </w:rPr>
        <w:t xml:space="preserve"> the Words bear the meanings as alleged and </w:t>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t xml:space="preserve"> pleaded </w:t>
      </w:r>
      <w:r w:rsidRPr="00152FE8">
        <w:rPr>
          <w:rFonts w:eastAsia="PMingLiU"/>
          <w:color w:val="000000" w:themeColor="text1"/>
          <w:lang w:eastAsia="zh-TW"/>
        </w:rPr>
        <w:t>by Madam Tsang?</w:t>
      </w:r>
    </w:p>
    <w:p w:rsidR="009B6867" w:rsidRPr="00152FE8" w:rsidRDefault="00A777F7" w:rsidP="00A777F7">
      <w:pPr>
        <w:spacing w:line="360" w:lineRule="auto"/>
        <w:ind w:left="1418"/>
        <w:jc w:val="both"/>
        <w:rPr>
          <w:color w:val="000000" w:themeColor="text1"/>
          <w:lang w:eastAsia="zh-TW"/>
        </w:rPr>
      </w:pPr>
      <w:r w:rsidRPr="00152FE8">
        <w:rPr>
          <w:rFonts w:eastAsia="PMingLiU"/>
          <w:color w:val="000000" w:themeColor="text1"/>
          <w:lang w:eastAsia="zh-TW"/>
        </w:rPr>
        <w:t xml:space="preserve">(2)       </w:t>
      </w:r>
      <w:r w:rsidR="00F420B9" w:rsidRPr="00152FE8">
        <w:rPr>
          <w:rFonts w:eastAsia="PMingLiU"/>
          <w:color w:val="000000" w:themeColor="text1"/>
          <w:lang w:eastAsia="zh-TW"/>
        </w:rPr>
        <w:t>If so, are they defamatory;</w:t>
      </w:r>
    </w:p>
    <w:p w:rsidR="00D82BC0" w:rsidRPr="00152FE8" w:rsidRDefault="00A777F7" w:rsidP="00A777F7">
      <w:pPr>
        <w:tabs>
          <w:tab w:val="clear" w:pos="1440"/>
          <w:tab w:val="clear" w:pos="9072"/>
          <w:tab w:val="right" w:pos="2127"/>
        </w:tabs>
        <w:spacing w:line="360" w:lineRule="auto"/>
        <w:ind w:left="1418"/>
        <w:jc w:val="both"/>
        <w:rPr>
          <w:color w:val="000000" w:themeColor="text1"/>
          <w:lang w:eastAsia="zh-TW"/>
        </w:rPr>
      </w:pPr>
      <w:r w:rsidRPr="00152FE8">
        <w:rPr>
          <w:rFonts w:eastAsia="PMingLiU"/>
          <w:color w:val="000000" w:themeColor="text1"/>
          <w:lang w:eastAsia="zh-TW"/>
        </w:rPr>
        <w:lastRenderedPageBreak/>
        <w:t>(3)</w:t>
      </w:r>
      <w:r w:rsidRPr="00152FE8">
        <w:rPr>
          <w:rFonts w:eastAsia="PMingLiU"/>
          <w:color w:val="000000" w:themeColor="text1"/>
          <w:lang w:eastAsia="zh-TW"/>
        </w:rPr>
        <w:tab/>
        <w:t xml:space="preserve">      </w:t>
      </w:r>
      <w:r w:rsidR="00F420B9" w:rsidRPr="00152FE8">
        <w:rPr>
          <w:rFonts w:eastAsia="PMingLiU"/>
          <w:color w:val="000000" w:themeColor="text1"/>
          <w:lang w:eastAsia="zh-TW"/>
        </w:rPr>
        <w:t>If so, whether the Words are justified;</w:t>
      </w:r>
    </w:p>
    <w:p w:rsidR="00D82BC0" w:rsidRPr="00152FE8" w:rsidRDefault="00F420B9" w:rsidP="00A777F7">
      <w:pPr>
        <w:tabs>
          <w:tab w:val="clear" w:pos="1440"/>
          <w:tab w:val="clear" w:pos="4320"/>
          <w:tab w:val="left" w:pos="2127"/>
          <w:tab w:val="center" w:pos="2268"/>
        </w:tabs>
        <w:spacing w:line="360" w:lineRule="auto"/>
        <w:ind w:left="1418"/>
        <w:jc w:val="both"/>
        <w:rPr>
          <w:color w:val="000000" w:themeColor="text1"/>
          <w:lang w:eastAsia="zh-TW"/>
        </w:rPr>
      </w:pPr>
      <w:r w:rsidRPr="00152FE8">
        <w:rPr>
          <w:rFonts w:eastAsia="PMingLiU"/>
          <w:color w:val="000000" w:themeColor="text1"/>
          <w:lang w:eastAsia="zh-TW"/>
        </w:rPr>
        <w:t>(4)</w:t>
      </w:r>
      <w:r w:rsidR="00A777F7" w:rsidRPr="00152FE8">
        <w:rPr>
          <w:rFonts w:eastAsia="PMingLiU"/>
          <w:color w:val="000000" w:themeColor="text1"/>
          <w:lang w:eastAsia="zh-TW"/>
        </w:rPr>
        <w:tab/>
      </w:r>
      <w:r w:rsidRPr="00152FE8">
        <w:rPr>
          <w:rFonts w:eastAsia="PMingLiU"/>
          <w:color w:val="000000" w:themeColor="text1"/>
          <w:lang w:eastAsia="zh-TW"/>
        </w:rPr>
        <w:tab/>
        <w:t>And whether the Words</w:t>
      </w:r>
      <w:r w:rsidR="0072196A" w:rsidRPr="00152FE8">
        <w:rPr>
          <w:rFonts w:eastAsia="PMingLiU"/>
          <w:color w:val="000000" w:themeColor="text1"/>
          <w:lang w:eastAsia="zh-TW"/>
        </w:rPr>
        <w:t xml:space="preserve"> were published on an </w:t>
      </w:r>
      <w:r w:rsidR="00A777F7" w:rsidRPr="00152FE8">
        <w:rPr>
          <w:rFonts w:eastAsia="PMingLiU"/>
          <w:color w:val="000000" w:themeColor="text1"/>
          <w:lang w:eastAsia="zh-TW"/>
        </w:rPr>
        <w:t xml:space="preserve">   </w:t>
      </w:r>
      <w:r w:rsidR="00A777F7" w:rsidRPr="00152FE8">
        <w:rPr>
          <w:rFonts w:eastAsia="PMingLiU"/>
          <w:color w:val="000000" w:themeColor="text1"/>
          <w:lang w:eastAsia="zh-TW"/>
        </w:rPr>
        <w:tab/>
      </w:r>
      <w:r w:rsidR="0072196A" w:rsidRPr="00152FE8">
        <w:rPr>
          <w:rFonts w:eastAsia="PMingLiU"/>
          <w:color w:val="000000" w:themeColor="text1"/>
          <w:lang w:eastAsia="zh-TW"/>
        </w:rPr>
        <w:t>occasion of qualified privilege</w:t>
      </w:r>
      <w:r w:rsidRPr="00152FE8">
        <w:rPr>
          <w:rFonts w:eastAsia="PMingLiU"/>
          <w:color w:val="000000" w:themeColor="text1"/>
          <w:lang w:eastAsia="zh-TW"/>
        </w:rPr>
        <w:t>;</w:t>
      </w:r>
    </w:p>
    <w:p w:rsidR="00D82BC0" w:rsidRPr="00152FE8" w:rsidRDefault="00F420B9" w:rsidP="00A777F7">
      <w:pPr>
        <w:spacing w:line="360" w:lineRule="auto"/>
        <w:ind w:left="1418"/>
        <w:jc w:val="both"/>
        <w:rPr>
          <w:color w:val="000000" w:themeColor="text1"/>
          <w:lang w:eastAsia="zh-TW"/>
        </w:rPr>
      </w:pPr>
      <w:r w:rsidRPr="00152FE8">
        <w:rPr>
          <w:rFonts w:eastAsia="PMingLiU"/>
          <w:color w:val="000000" w:themeColor="text1"/>
          <w:lang w:eastAsia="zh-TW"/>
        </w:rPr>
        <w:t>(5)</w:t>
      </w:r>
      <w:r w:rsidRPr="00152FE8">
        <w:rPr>
          <w:rFonts w:eastAsia="PMingLiU"/>
          <w:color w:val="000000" w:themeColor="text1"/>
          <w:lang w:eastAsia="zh-TW"/>
        </w:rPr>
        <w:tab/>
      </w:r>
      <w:r w:rsidR="00A777F7" w:rsidRPr="00152FE8">
        <w:rPr>
          <w:rFonts w:eastAsia="PMingLiU"/>
          <w:color w:val="000000" w:themeColor="text1"/>
          <w:lang w:eastAsia="zh-TW"/>
        </w:rPr>
        <w:t xml:space="preserve">     </w:t>
      </w:r>
      <w:r w:rsidRPr="00152FE8">
        <w:rPr>
          <w:rFonts w:eastAsia="PMingLiU"/>
          <w:color w:val="000000" w:themeColor="text1"/>
          <w:lang w:eastAsia="zh-TW"/>
        </w:rPr>
        <w:t xml:space="preserve">And whether the Words </w:t>
      </w:r>
      <w:r w:rsidR="0072196A" w:rsidRPr="00152FE8">
        <w:rPr>
          <w:rFonts w:eastAsia="PMingLiU"/>
          <w:color w:val="000000" w:themeColor="text1"/>
          <w:lang w:eastAsia="zh-TW"/>
        </w:rPr>
        <w:t>are fair comment</w:t>
      </w:r>
      <w:r w:rsidRPr="00152FE8">
        <w:rPr>
          <w:rFonts w:eastAsia="PMingLiU"/>
          <w:color w:val="000000" w:themeColor="text1"/>
          <w:lang w:eastAsia="zh-TW"/>
        </w:rPr>
        <w:t>;</w:t>
      </w:r>
    </w:p>
    <w:p w:rsidR="00155C3A" w:rsidRPr="00152FE8" w:rsidRDefault="00F420B9" w:rsidP="00A777F7">
      <w:pPr>
        <w:tabs>
          <w:tab w:val="clear" w:pos="1440"/>
          <w:tab w:val="clear" w:pos="4320"/>
          <w:tab w:val="clear" w:pos="9072"/>
          <w:tab w:val="right" w:pos="2127"/>
          <w:tab w:val="center" w:pos="2410"/>
        </w:tabs>
        <w:spacing w:line="360" w:lineRule="auto"/>
        <w:ind w:left="1418"/>
        <w:jc w:val="both"/>
        <w:rPr>
          <w:color w:val="000000" w:themeColor="text1"/>
          <w:lang w:eastAsia="zh-TW"/>
        </w:rPr>
      </w:pPr>
      <w:r w:rsidRPr="00152FE8">
        <w:rPr>
          <w:rFonts w:eastAsia="PMingLiU"/>
          <w:color w:val="000000" w:themeColor="text1"/>
          <w:lang w:eastAsia="zh-TW"/>
        </w:rPr>
        <w:t>(6)</w:t>
      </w:r>
      <w:r w:rsidR="00A777F7" w:rsidRPr="00152FE8">
        <w:rPr>
          <w:rFonts w:eastAsia="PMingLiU"/>
          <w:color w:val="000000" w:themeColor="text1"/>
          <w:lang w:eastAsia="zh-TW"/>
        </w:rPr>
        <w:t xml:space="preserve">      </w:t>
      </w:r>
      <w:r w:rsidRPr="00152FE8">
        <w:rPr>
          <w:rFonts w:eastAsia="PMingLiU"/>
          <w:color w:val="000000" w:themeColor="text1"/>
          <w:lang w:eastAsia="zh-TW"/>
        </w:rPr>
        <w:tab/>
        <w:t xml:space="preserve">If either or both the defence of qualified privilege </w:t>
      </w:r>
      <w:r w:rsidR="0072196A" w:rsidRPr="00152FE8">
        <w:rPr>
          <w:rFonts w:eastAsia="PMingLiU"/>
          <w:color w:val="000000" w:themeColor="text1"/>
          <w:lang w:eastAsia="zh-TW"/>
        </w:rPr>
        <w:t xml:space="preserve">and </w:t>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72196A" w:rsidRPr="00152FE8">
        <w:rPr>
          <w:rFonts w:eastAsia="PMingLiU"/>
          <w:color w:val="000000" w:themeColor="text1"/>
          <w:lang w:eastAsia="zh-TW"/>
        </w:rPr>
        <w:t xml:space="preserve">fair comment </w:t>
      </w:r>
      <w:r w:rsidRPr="00152FE8">
        <w:rPr>
          <w:rFonts w:eastAsia="PMingLiU"/>
          <w:color w:val="000000" w:themeColor="text1"/>
          <w:lang w:eastAsia="zh-TW"/>
        </w:rPr>
        <w:t>is established, is either or</w:t>
      </w:r>
      <w:r w:rsidR="00A777F7" w:rsidRPr="00152FE8">
        <w:rPr>
          <w:rFonts w:eastAsia="PMingLiU"/>
          <w:color w:val="000000" w:themeColor="text1"/>
          <w:lang w:eastAsia="zh-TW"/>
        </w:rPr>
        <w:t xml:space="preserve"> both of them</w:t>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Pr="00152FE8">
        <w:rPr>
          <w:rFonts w:eastAsia="PMingLiU"/>
          <w:color w:val="000000" w:themeColor="text1"/>
          <w:lang w:eastAsia="zh-TW"/>
        </w:rPr>
        <w:t>defeated by the proof of malice?</w:t>
      </w:r>
    </w:p>
    <w:p w:rsidR="00D82BC0" w:rsidRPr="00152FE8" w:rsidRDefault="00F420B9" w:rsidP="00A777F7">
      <w:pPr>
        <w:tabs>
          <w:tab w:val="clear" w:pos="1440"/>
          <w:tab w:val="clear" w:pos="4320"/>
          <w:tab w:val="clear" w:pos="9072"/>
          <w:tab w:val="left" w:pos="2127"/>
        </w:tabs>
        <w:spacing w:line="360" w:lineRule="auto"/>
        <w:ind w:left="1418"/>
        <w:jc w:val="both"/>
        <w:rPr>
          <w:color w:val="000000" w:themeColor="text1"/>
          <w:lang w:eastAsia="zh-TW"/>
        </w:rPr>
      </w:pPr>
      <w:r w:rsidRPr="00152FE8">
        <w:rPr>
          <w:rFonts w:eastAsia="PMingLiU"/>
          <w:color w:val="000000" w:themeColor="text1"/>
          <w:lang w:eastAsia="zh-TW"/>
        </w:rPr>
        <w:t>(7)</w:t>
      </w:r>
      <w:r w:rsidRPr="00152FE8">
        <w:rPr>
          <w:rFonts w:eastAsia="PMingLiU"/>
          <w:color w:val="000000" w:themeColor="text1"/>
          <w:lang w:eastAsia="zh-TW"/>
        </w:rPr>
        <w:tab/>
        <w:t xml:space="preserve">Whether Madam So published the Words as an agent </w:t>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Pr="00152FE8">
        <w:rPr>
          <w:rFonts w:eastAsia="PMingLiU"/>
          <w:color w:val="000000" w:themeColor="text1"/>
          <w:lang w:eastAsia="zh-TW"/>
        </w:rPr>
        <w:t>of Mr Tsang;</w:t>
      </w:r>
    </w:p>
    <w:p w:rsidR="00043F77" w:rsidRPr="00152FE8" w:rsidRDefault="00F420B9" w:rsidP="00A777F7">
      <w:pPr>
        <w:tabs>
          <w:tab w:val="clear" w:pos="1440"/>
          <w:tab w:val="clear" w:pos="4320"/>
          <w:tab w:val="clear" w:pos="9072"/>
          <w:tab w:val="left" w:pos="2127"/>
          <w:tab w:val="center" w:pos="3261"/>
        </w:tabs>
        <w:spacing w:line="360" w:lineRule="auto"/>
        <w:ind w:left="1418"/>
        <w:jc w:val="both"/>
        <w:rPr>
          <w:color w:val="000000" w:themeColor="text1"/>
          <w:lang w:eastAsia="zh-TW"/>
        </w:rPr>
      </w:pPr>
      <w:r w:rsidRPr="00152FE8">
        <w:rPr>
          <w:rFonts w:eastAsia="PMingLiU"/>
          <w:color w:val="000000" w:themeColor="text1"/>
          <w:lang w:eastAsia="zh-TW"/>
        </w:rPr>
        <w:t>(8)</w:t>
      </w:r>
      <w:r w:rsidR="00A777F7" w:rsidRPr="00152FE8">
        <w:rPr>
          <w:rFonts w:eastAsia="PMingLiU"/>
          <w:color w:val="000000" w:themeColor="text1"/>
          <w:lang w:eastAsia="zh-TW"/>
        </w:rPr>
        <w:t xml:space="preserve">    </w:t>
      </w:r>
      <w:r w:rsidRPr="00152FE8">
        <w:rPr>
          <w:rFonts w:eastAsia="PMingLiU"/>
          <w:color w:val="000000" w:themeColor="text1"/>
          <w:lang w:eastAsia="zh-TW"/>
        </w:rPr>
        <w:t>If defamation is established, what is the quantum of</w:t>
      </w:r>
      <w:r w:rsidR="00A777F7" w:rsidRPr="00152FE8">
        <w:rPr>
          <w:rFonts w:eastAsia="PMingLiU"/>
          <w:color w:val="000000" w:themeColor="text1"/>
          <w:lang w:eastAsia="zh-TW"/>
        </w:rPr>
        <w:tab/>
      </w:r>
      <w:r w:rsidRPr="00152FE8">
        <w:rPr>
          <w:rFonts w:eastAsia="PMingLiU"/>
          <w:color w:val="000000" w:themeColor="text1"/>
          <w:lang w:eastAsia="zh-TW"/>
        </w:rPr>
        <w:t>damages payable?</w:t>
      </w:r>
    </w:p>
    <w:p w:rsidR="009B6867" w:rsidRPr="00152FE8" w:rsidRDefault="00F420B9" w:rsidP="00A777F7">
      <w:pPr>
        <w:tabs>
          <w:tab w:val="clear" w:pos="1440"/>
          <w:tab w:val="clear" w:pos="9072"/>
          <w:tab w:val="left" w:pos="2127"/>
          <w:tab w:val="right" w:pos="2410"/>
        </w:tabs>
        <w:spacing w:line="360" w:lineRule="auto"/>
        <w:ind w:left="1418"/>
        <w:jc w:val="both"/>
        <w:rPr>
          <w:color w:val="000000" w:themeColor="text1"/>
          <w:lang w:eastAsia="zh-TW"/>
        </w:rPr>
      </w:pPr>
      <w:r w:rsidRPr="00152FE8">
        <w:rPr>
          <w:rFonts w:eastAsia="PMingLiU"/>
          <w:color w:val="000000" w:themeColor="text1"/>
          <w:lang w:eastAsia="zh-TW"/>
        </w:rPr>
        <w:t>(9)</w:t>
      </w:r>
      <w:r w:rsidRPr="00152FE8">
        <w:rPr>
          <w:rFonts w:eastAsia="PMingLiU"/>
          <w:color w:val="000000" w:themeColor="text1"/>
          <w:lang w:eastAsia="zh-TW"/>
        </w:rPr>
        <w:tab/>
        <w:t xml:space="preserve">Whether the Couple or either one of them has </w:t>
      </w:r>
      <w:r w:rsidR="00A777F7" w:rsidRPr="00152FE8">
        <w:rPr>
          <w:rFonts w:eastAsia="PMingLiU"/>
          <w:color w:val="000000" w:themeColor="text1"/>
          <w:lang w:eastAsia="zh-TW"/>
        </w:rPr>
        <w:tab/>
      </w:r>
      <w:r w:rsidRPr="00152FE8">
        <w:rPr>
          <w:rFonts w:eastAsia="PMingLiU"/>
          <w:color w:val="000000" w:themeColor="text1"/>
          <w:lang w:eastAsia="zh-TW"/>
        </w:rPr>
        <w:t>contravened the</w:t>
      </w:r>
      <w:r w:rsidR="00A777F7" w:rsidRPr="00152FE8">
        <w:rPr>
          <w:color w:val="000000" w:themeColor="text1"/>
          <w:lang w:eastAsia="zh-TW"/>
        </w:rPr>
        <w:t xml:space="preserve"> </w:t>
      </w:r>
      <w:r w:rsidR="006B6BA7" w:rsidRPr="00152FE8">
        <w:rPr>
          <w:rFonts w:eastAsia="PMingLiU"/>
          <w:color w:val="000000" w:themeColor="text1"/>
          <w:lang w:eastAsia="zh-TW"/>
        </w:rPr>
        <w:t>PDP</w:t>
      </w:r>
      <w:r w:rsidRPr="00152FE8">
        <w:rPr>
          <w:rFonts w:eastAsia="PMingLiU"/>
          <w:color w:val="000000" w:themeColor="text1"/>
          <w:lang w:eastAsia="zh-TW"/>
        </w:rPr>
        <w:t>O?</w:t>
      </w:r>
    </w:p>
    <w:p w:rsidR="00043F77" w:rsidRPr="00152FE8" w:rsidRDefault="00F420B9" w:rsidP="00A777F7">
      <w:pPr>
        <w:tabs>
          <w:tab w:val="clear" w:pos="1440"/>
          <w:tab w:val="clear" w:pos="4320"/>
          <w:tab w:val="clear" w:pos="9072"/>
          <w:tab w:val="right" w:pos="2127"/>
          <w:tab w:val="center" w:pos="2552"/>
        </w:tabs>
        <w:spacing w:line="360" w:lineRule="auto"/>
        <w:ind w:left="1418"/>
        <w:jc w:val="both"/>
        <w:rPr>
          <w:color w:val="000000" w:themeColor="text1"/>
          <w:lang w:eastAsia="zh-TW"/>
        </w:rPr>
      </w:pPr>
      <w:r w:rsidRPr="00152FE8">
        <w:rPr>
          <w:rFonts w:eastAsia="PMingLiU"/>
          <w:color w:val="000000" w:themeColor="text1"/>
          <w:lang w:eastAsia="zh-TW"/>
        </w:rPr>
        <w:t>(10)</w:t>
      </w:r>
      <w:r w:rsidRPr="00152FE8">
        <w:rPr>
          <w:rFonts w:eastAsia="PMingLiU"/>
          <w:color w:val="000000" w:themeColor="text1"/>
          <w:lang w:eastAsia="zh-TW"/>
        </w:rPr>
        <w:tab/>
      </w:r>
      <w:r w:rsidR="00A777F7" w:rsidRPr="00152FE8">
        <w:rPr>
          <w:rFonts w:eastAsia="PMingLiU"/>
          <w:color w:val="000000" w:themeColor="text1"/>
          <w:lang w:eastAsia="zh-TW"/>
        </w:rPr>
        <w:tab/>
      </w:r>
      <w:r w:rsidRPr="00152FE8">
        <w:rPr>
          <w:rFonts w:eastAsia="PMingLiU"/>
          <w:color w:val="000000" w:themeColor="text1"/>
          <w:lang w:eastAsia="zh-TW"/>
        </w:rPr>
        <w:t xml:space="preserve">If so, what </w:t>
      </w:r>
      <w:r w:rsidR="0072196A" w:rsidRPr="00152FE8">
        <w:rPr>
          <w:rFonts w:eastAsia="PMingLiU"/>
          <w:color w:val="000000" w:themeColor="text1"/>
          <w:lang w:eastAsia="zh-TW"/>
        </w:rPr>
        <w:t xml:space="preserve">is the quantum of the compensation to </w:t>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A777F7" w:rsidRPr="00152FE8">
        <w:rPr>
          <w:rFonts w:eastAsia="PMingLiU"/>
          <w:color w:val="000000" w:themeColor="text1"/>
          <w:lang w:eastAsia="zh-TW"/>
        </w:rPr>
        <w:tab/>
      </w:r>
      <w:r w:rsidR="0072196A" w:rsidRPr="00152FE8">
        <w:rPr>
          <w:rFonts w:eastAsia="PMingLiU"/>
          <w:color w:val="000000" w:themeColor="text1"/>
          <w:lang w:eastAsia="zh-TW"/>
        </w:rPr>
        <w:t xml:space="preserve">which </w:t>
      </w:r>
      <w:r w:rsidRPr="00152FE8">
        <w:rPr>
          <w:rFonts w:eastAsia="PMingLiU"/>
          <w:color w:val="000000" w:themeColor="text1"/>
          <w:lang w:eastAsia="zh-TW"/>
        </w:rPr>
        <w:t xml:space="preserve">Madam Tsang </w:t>
      </w:r>
      <w:r w:rsidR="0072196A" w:rsidRPr="00152FE8">
        <w:rPr>
          <w:rFonts w:eastAsia="PMingLiU"/>
          <w:color w:val="000000" w:themeColor="text1"/>
          <w:lang w:eastAsia="zh-TW"/>
        </w:rPr>
        <w:t xml:space="preserve">should be </w:t>
      </w:r>
      <w:r w:rsidRPr="00152FE8">
        <w:rPr>
          <w:rFonts w:eastAsia="PMingLiU"/>
          <w:color w:val="000000" w:themeColor="text1"/>
          <w:lang w:eastAsia="zh-TW"/>
        </w:rPr>
        <w:t>entitled?</w:t>
      </w:r>
    </w:p>
    <w:p w:rsidR="00043F77" w:rsidRPr="00152FE8" w:rsidRDefault="00043F77" w:rsidP="000C0D99">
      <w:pPr>
        <w:spacing w:line="360" w:lineRule="auto"/>
        <w:jc w:val="both"/>
        <w:rPr>
          <w:color w:val="000000" w:themeColor="text1"/>
          <w:lang w:eastAsia="zh-TW"/>
        </w:rPr>
      </w:pPr>
      <w:r w:rsidRPr="00152FE8">
        <w:rPr>
          <w:color w:val="000000" w:themeColor="text1"/>
          <w:lang w:eastAsia="zh-TW"/>
        </w:rPr>
        <w:t xml:space="preserve"> </w:t>
      </w:r>
    </w:p>
    <w:p w:rsidR="00043F77" w:rsidRPr="00152FE8" w:rsidRDefault="00F420B9"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Meaning of the Words</w:t>
      </w:r>
    </w:p>
    <w:p w:rsidR="00A777F7" w:rsidRPr="00152FE8" w:rsidRDefault="00A777F7" w:rsidP="000C0D99">
      <w:pPr>
        <w:spacing w:line="360" w:lineRule="auto"/>
        <w:jc w:val="both"/>
        <w:rPr>
          <w:i/>
          <w:color w:val="000000" w:themeColor="text1"/>
          <w:lang w:eastAsia="zh-TW"/>
        </w:rPr>
      </w:pPr>
    </w:p>
    <w:p w:rsidR="00A76D14" w:rsidRPr="00152FE8" w:rsidRDefault="0072196A" w:rsidP="000C0D99">
      <w:pPr>
        <w:spacing w:line="360" w:lineRule="auto"/>
        <w:jc w:val="both"/>
        <w:rPr>
          <w:color w:val="000000" w:themeColor="text1"/>
          <w:lang w:eastAsia="zh-TW"/>
        </w:rPr>
      </w:pPr>
      <w:r w:rsidRPr="00152FE8">
        <w:rPr>
          <w:rFonts w:eastAsia="PMingLiU"/>
          <w:color w:val="000000" w:themeColor="text1"/>
          <w:lang w:eastAsia="zh-TW"/>
        </w:rPr>
        <w:t>10</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I am aware that I need to look at the Words as a whole and not to break it up on a sentence-by-sentence basis. The Words contain three complaints about Madam Tsang. The parties agree that the Words can be divided into </w:t>
      </w:r>
      <w:r w:rsidR="00387761" w:rsidRPr="00152FE8">
        <w:rPr>
          <w:rFonts w:eastAsia="PMingLiU"/>
          <w:color w:val="000000" w:themeColor="text1"/>
          <w:lang w:eastAsia="zh-TW"/>
        </w:rPr>
        <w:t>three</w:t>
      </w:r>
      <w:r w:rsidR="00F420B9" w:rsidRPr="00152FE8">
        <w:rPr>
          <w:rFonts w:eastAsia="PMingLiU"/>
          <w:color w:val="000000" w:themeColor="text1"/>
          <w:lang w:eastAsia="zh-TW"/>
        </w:rPr>
        <w:t xml:space="preserve"> groups and each of them comprises a distinct and separate factual allegation referable to Madam Tsang.</w:t>
      </w:r>
      <w:r w:rsidR="00A76D14" w:rsidRPr="00152FE8">
        <w:rPr>
          <w:color w:val="000000" w:themeColor="text1"/>
          <w:lang w:eastAsia="zh-TW"/>
        </w:rPr>
        <w:t xml:space="preserve"> </w:t>
      </w:r>
    </w:p>
    <w:p w:rsidR="00A76D14" w:rsidRPr="00152FE8" w:rsidRDefault="00A76D14" w:rsidP="000C0D99">
      <w:pPr>
        <w:spacing w:line="360" w:lineRule="auto"/>
        <w:jc w:val="both"/>
        <w:rPr>
          <w:color w:val="000000" w:themeColor="text1"/>
          <w:lang w:eastAsia="zh-TW"/>
        </w:rPr>
      </w:pPr>
    </w:p>
    <w:p w:rsidR="00A76D14" w:rsidRPr="00152FE8" w:rsidRDefault="00387761" w:rsidP="000C0D99">
      <w:pPr>
        <w:spacing w:line="360" w:lineRule="auto"/>
        <w:jc w:val="both"/>
        <w:rPr>
          <w:color w:val="000000" w:themeColor="text1"/>
          <w:lang w:eastAsia="zh-TW"/>
        </w:rPr>
      </w:pPr>
      <w:r w:rsidRPr="00152FE8">
        <w:rPr>
          <w:rFonts w:eastAsia="PMingLiU"/>
          <w:color w:val="000000" w:themeColor="text1"/>
          <w:lang w:eastAsia="zh-TW"/>
        </w:rPr>
        <w:t>11</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The first group consists of the first two sentences: “(Madam Tsang) </w:t>
      </w:r>
      <w:r w:rsidR="00F420B9" w:rsidRPr="00152FE8">
        <w:rPr>
          <w:rFonts w:eastAsia="PMingLiU" w:hint="eastAsia"/>
          <w:color w:val="000000" w:themeColor="text1"/>
          <w:lang w:eastAsia="zh-TW"/>
        </w:rPr>
        <w:t>當作自己是英國人，常用英語與鄰居吵罵</w:t>
      </w:r>
      <w:r w:rsidR="00F420B9" w:rsidRPr="00152FE8">
        <w:rPr>
          <w:rFonts w:eastAsia="PMingLiU"/>
          <w:color w:val="000000" w:themeColor="text1"/>
          <w:lang w:eastAsia="zh-TW"/>
        </w:rPr>
        <w:t>” (“</w:t>
      </w:r>
      <w:r w:rsidR="00F420B9" w:rsidRPr="00152FE8">
        <w:rPr>
          <w:rFonts w:eastAsia="PMingLiU"/>
          <w:b/>
          <w:color w:val="000000" w:themeColor="text1"/>
          <w:lang w:eastAsia="zh-TW"/>
        </w:rPr>
        <w:t>the 1</w:t>
      </w:r>
      <w:r w:rsidR="00F420B9" w:rsidRPr="00152FE8">
        <w:rPr>
          <w:rFonts w:eastAsia="PMingLiU"/>
          <w:b/>
          <w:color w:val="000000" w:themeColor="text1"/>
          <w:vertAlign w:val="superscript"/>
          <w:lang w:eastAsia="zh-TW"/>
        </w:rPr>
        <w:t>st</w:t>
      </w:r>
      <w:r w:rsidR="00F420B9" w:rsidRPr="00152FE8">
        <w:rPr>
          <w:rFonts w:eastAsia="PMingLiU"/>
          <w:b/>
          <w:color w:val="000000" w:themeColor="text1"/>
          <w:lang w:eastAsia="zh-TW"/>
        </w:rPr>
        <w:t xml:space="preserve"> Assertion</w:t>
      </w:r>
      <w:r w:rsidR="00F420B9" w:rsidRPr="00152FE8">
        <w:rPr>
          <w:rFonts w:eastAsia="PMingLiU"/>
          <w:color w:val="000000" w:themeColor="text1"/>
          <w:lang w:eastAsia="zh-TW"/>
        </w:rPr>
        <w:t xml:space="preserve">”). In the pleading, Madam Tsang provided this English translation: “Pretend </w:t>
      </w:r>
      <w:r w:rsidR="00F420B9" w:rsidRPr="00152FE8">
        <w:rPr>
          <w:rFonts w:eastAsia="PMingLiU"/>
          <w:color w:val="000000" w:themeColor="text1"/>
          <w:lang w:eastAsia="zh-TW"/>
        </w:rPr>
        <w:lastRenderedPageBreak/>
        <w:t>herself to be an English person, frequently uses English to quarrel with neighbours”.</w:t>
      </w:r>
    </w:p>
    <w:p w:rsidR="00A76D14" w:rsidRPr="00152FE8" w:rsidRDefault="00A76D14" w:rsidP="000C0D99">
      <w:pPr>
        <w:spacing w:line="360" w:lineRule="auto"/>
        <w:jc w:val="both"/>
        <w:rPr>
          <w:color w:val="000000" w:themeColor="text1"/>
          <w:lang w:eastAsia="zh-TW"/>
        </w:rPr>
      </w:pPr>
    </w:p>
    <w:p w:rsidR="00A76D14" w:rsidRPr="00152FE8" w:rsidRDefault="00387761" w:rsidP="000C0D99">
      <w:pPr>
        <w:spacing w:line="360" w:lineRule="auto"/>
        <w:jc w:val="both"/>
        <w:rPr>
          <w:color w:val="000000" w:themeColor="text1"/>
          <w:lang w:eastAsia="zh-TW"/>
        </w:rPr>
      </w:pPr>
      <w:r w:rsidRPr="00152FE8">
        <w:rPr>
          <w:rFonts w:eastAsia="PMingLiU"/>
          <w:color w:val="000000" w:themeColor="text1"/>
          <w:lang w:eastAsia="zh-TW"/>
        </w:rPr>
        <w:t>12</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The second group is “(Madam Tsang) </w:t>
      </w:r>
      <w:r w:rsidR="00F420B9" w:rsidRPr="00152FE8">
        <w:rPr>
          <w:rFonts w:eastAsia="PMingLiU" w:hint="eastAsia"/>
          <w:color w:val="000000" w:themeColor="text1"/>
          <w:lang w:eastAsia="zh-TW"/>
        </w:rPr>
        <w:t>擅自開啟他人閘門</w:t>
      </w:r>
      <w:r w:rsidR="00F420B9" w:rsidRPr="00152FE8">
        <w:rPr>
          <w:rFonts w:eastAsia="PMingLiU"/>
          <w:color w:val="000000" w:themeColor="text1"/>
          <w:lang w:eastAsia="zh-TW"/>
        </w:rPr>
        <w:t>” (“</w:t>
      </w:r>
      <w:r w:rsidR="00F420B9" w:rsidRPr="00152FE8">
        <w:rPr>
          <w:rFonts w:eastAsia="PMingLiU"/>
          <w:b/>
          <w:color w:val="000000" w:themeColor="text1"/>
          <w:lang w:eastAsia="zh-TW"/>
        </w:rPr>
        <w:t>the 2</w:t>
      </w:r>
      <w:r w:rsidR="00F420B9" w:rsidRPr="00152FE8">
        <w:rPr>
          <w:rFonts w:eastAsia="PMingLiU"/>
          <w:b/>
          <w:color w:val="000000" w:themeColor="text1"/>
          <w:vertAlign w:val="superscript"/>
          <w:lang w:eastAsia="zh-TW"/>
        </w:rPr>
        <w:t>nd</w:t>
      </w:r>
      <w:r w:rsidR="00F420B9" w:rsidRPr="00152FE8">
        <w:rPr>
          <w:rFonts w:eastAsia="PMingLiU"/>
          <w:b/>
          <w:color w:val="000000" w:themeColor="text1"/>
          <w:lang w:eastAsia="zh-TW"/>
        </w:rPr>
        <w:t xml:space="preserve"> Assertion</w:t>
      </w:r>
      <w:r w:rsidR="00F420B9" w:rsidRPr="00152FE8">
        <w:rPr>
          <w:rFonts w:eastAsia="PMingLiU"/>
          <w:color w:val="000000" w:themeColor="text1"/>
          <w:lang w:eastAsia="zh-TW"/>
        </w:rPr>
        <w:t xml:space="preserve">”). The last group is “(Madam Tsang) </w:t>
      </w:r>
      <w:r w:rsidR="00F420B9" w:rsidRPr="00152FE8">
        <w:rPr>
          <w:rFonts w:eastAsia="PMingLiU" w:hint="eastAsia"/>
          <w:color w:val="000000" w:themeColor="text1"/>
          <w:lang w:eastAsia="zh-TW"/>
        </w:rPr>
        <w:t>帶狗隻隨處便溺</w:t>
      </w:r>
      <w:r w:rsidR="00F420B9" w:rsidRPr="00152FE8">
        <w:rPr>
          <w:rFonts w:eastAsia="PMingLiU"/>
          <w:color w:val="000000" w:themeColor="text1"/>
          <w:lang w:eastAsia="zh-TW"/>
        </w:rPr>
        <w:t>”</w:t>
      </w:r>
      <w:r w:rsidRPr="00152FE8">
        <w:rPr>
          <w:rFonts w:eastAsia="PMingLiU"/>
          <w:color w:val="000000" w:themeColor="text1"/>
          <w:lang w:eastAsia="zh-TW"/>
        </w:rPr>
        <w:t xml:space="preserve"> (“</w:t>
      </w:r>
      <w:r w:rsidRPr="00152FE8">
        <w:rPr>
          <w:rFonts w:eastAsia="PMingLiU"/>
          <w:b/>
          <w:color w:val="000000" w:themeColor="text1"/>
          <w:lang w:eastAsia="zh-TW"/>
        </w:rPr>
        <w:t>the 3</w:t>
      </w:r>
      <w:r w:rsidRPr="00152FE8">
        <w:rPr>
          <w:rFonts w:eastAsia="PMingLiU"/>
          <w:b/>
          <w:color w:val="000000" w:themeColor="text1"/>
          <w:vertAlign w:val="superscript"/>
          <w:lang w:eastAsia="zh-TW"/>
        </w:rPr>
        <w:t>rd</w:t>
      </w:r>
      <w:r w:rsidRPr="00152FE8">
        <w:rPr>
          <w:rFonts w:eastAsia="PMingLiU"/>
          <w:b/>
          <w:color w:val="000000" w:themeColor="text1"/>
          <w:lang w:eastAsia="zh-TW"/>
        </w:rPr>
        <w:t xml:space="preserve"> Assertion</w:t>
      </w:r>
      <w:r w:rsidRPr="00152FE8">
        <w:rPr>
          <w:rFonts w:eastAsia="PMingLiU"/>
          <w:color w:val="000000" w:themeColor="text1"/>
          <w:lang w:eastAsia="zh-TW"/>
        </w:rPr>
        <w:t>”)</w:t>
      </w:r>
      <w:r w:rsidR="00F420B9" w:rsidRPr="00152FE8">
        <w:rPr>
          <w:rFonts w:eastAsia="PMingLiU"/>
          <w:color w:val="000000" w:themeColor="text1"/>
          <w:lang w:eastAsia="zh-TW"/>
        </w:rPr>
        <w:t>. The English translation provided in her pleading is “Opening the doors to the house of others without authority or consent. Walking dogs and let the dog defecate and urinate anywhere”.</w:t>
      </w:r>
    </w:p>
    <w:p w:rsidR="00387761" w:rsidRPr="00152FE8" w:rsidRDefault="00387761" w:rsidP="000C0D99">
      <w:pPr>
        <w:spacing w:line="360" w:lineRule="auto"/>
        <w:jc w:val="both"/>
        <w:rPr>
          <w:rFonts w:eastAsia="PMingLiU"/>
          <w:color w:val="000000" w:themeColor="text1"/>
          <w:lang w:eastAsia="zh-TW"/>
        </w:rPr>
      </w:pPr>
    </w:p>
    <w:p w:rsidR="00C72E7A" w:rsidRPr="00152FE8" w:rsidRDefault="00F420B9" w:rsidP="000C0D99">
      <w:pPr>
        <w:spacing w:line="360" w:lineRule="auto"/>
        <w:jc w:val="both"/>
        <w:rPr>
          <w:color w:val="000000" w:themeColor="text1"/>
          <w:lang w:eastAsia="zh-TW"/>
        </w:rPr>
      </w:pPr>
      <w:r w:rsidRPr="00152FE8">
        <w:rPr>
          <w:rFonts w:eastAsia="PMingLiU"/>
          <w:color w:val="000000" w:themeColor="text1"/>
          <w:lang w:eastAsia="zh-TW"/>
        </w:rPr>
        <w:t>1</w:t>
      </w:r>
      <w:r w:rsidR="00387761" w:rsidRPr="00152FE8">
        <w:rPr>
          <w:rFonts w:eastAsia="PMingLiU"/>
          <w:color w:val="000000" w:themeColor="text1"/>
          <w:lang w:eastAsia="zh-TW"/>
        </w:rPr>
        <w:t>3</w:t>
      </w:r>
      <w:r w:rsidRPr="00152FE8">
        <w:rPr>
          <w:rFonts w:eastAsia="PMingLiU"/>
          <w:color w:val="000000" w:themeColor="text1"/>
          <w:lang w:eastAsia="zh-TW"/>
        </w:rPr>
        <w:t>.</w:t>
      </w:r>
      <w:r w:rsidRPr="00152FE8">
        <w:rPr>
          <w:rFonts w:eastAsia="PMingLiU"/>
          <w:color w:val="000000" w:themeColor="text1"/>
          <w:lang w:eastAsia="zh-TW"/>
        </w:rPr>
        <w:tab/>
        <w:t xml:space="preserve">Lok J in </w:t>
      </w:r>
      <w:r w:rsidRPr="00152FE8">
        <w:rPr>
          <w:rFonts w:eastAsia="PMingLiU"/>
          <w:i/>
          <w:color w:val="000000" w:themeColor="text1"/>
          <w:lang w:eastAsia="zh-TW"/>
        </w:rPr>
        <w:t>Multi-Winner Investment Ltd v Lau Ming Yee</w:t>
      </w:r>
      <w:r w:rsidRPr="00152FE8">
        <w:rPr>
          <w:rFonts w:eastAsia="PMingLiU"/>
          <w:color w:val="000000" w:themeColor="text1"/>
          <w:lang w:eastAsia="zh-TW"/>
        </w:rPr>
        <w:t xml:space="preserve"> [2017] 1 HKLRD 328 at §42 gave a summary of the relevant principles relating to the determination of the meaning of the words complained of</w:t>
      </w:r>
      <w:r w:rsidR="00387761" w:rsidRPr="00152FE8">
        <w:rPr>
          <w:rFonts w:eastAsia="PMingLiU"/>
          <w:color w:val="000000" w:themeColor="text1"/>
          <w:lang w:eastAsia="zh-TW"/>
        </w:rPr>
        <w:t xml:space="preserve"> in defamation cases</w:t>
      </w:r>
      <w:r w:rsidRPr="00152FE8">
        <w:rPr>
          <w:rFonts w:eastAsia="PMingLiU"/>
          <w:color w:val="000000" w:themeColor="text1"/>
          <w:lang w:eastAsia="zh-TW"/>
        </w:rPr>
        <w:t>:</w:t>
      </w:r>
    </w:p>
    <w:p w:rsidR="00807809" w:rsidRPr="00152FE8" w:rsidRDefault="00807809" w:rsidP="00807809">
      <w:pPr>
        <w:spacing w:line="360" w:lineRule="exact"/>
        <w:ind w:left="2892" w:hanging="765"/>
        <w:jc w:val="both"/>
        <w:rPr>
          <w:color w:val="000000" w:themeColor="text1"/>
          <w:sz w:val="24"/>
          <w:szCs w:val="24"/>
        </w:rPr>
      </w:pP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“(i) </w:t>
      </w:r>
      <w:r w:rsidRPr="00152FE8">
        <w:rPr>
          <w:rFonts w:eastAsia="PMingLiU"/>
          <w:color w:val="000000" w:themeColor="text1"/>
          <w:sz w:val="24"/>
          <w:szCs w:val="24"/>
          <w:lang w:val="en-HK" w:eastAsia="zh-TW"/>
        </w:rPr>
        <w:tab/>
        <w:t>Words in an article are normally construed according to their natural and ordinary meaning, ie the meaning in which reasonable people of ordinary intelligence, with the ordinary person’s general knowledge and experience of world affairs, would be likely to understand them;</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(ii)</w:t>
      </w:r>
      <w:r w:rsidRPr="00152FE8">
        <w:rPr>
          <w:rFonts w:eastAsia="PMingLiU"/>
          <w:color w:val="000000" w:themeColor="text1"/>
          <w:sz w:val="24"/>
          <w:szCs w:val="24"/>
          <w:lang w:val="en-HK" w:eastAsia="zh-TW"/>
        </w:rPr>
        <w:tab/>
        <w:t>The natural and ordinary meanings include implied, inferred and indirect meanings;</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(iii) </w:t>
      </w:r>
      <w:r w:rsidRPr="00152FE8">
        <w:rPr>
          <w:rFonts w:eastAsia="PMingLiU"/>
          <w:color w:val="000000" w:themeColor="text1"/>
          <w:sz w:val="24"/>
          <w:szCs w:val="24"/>
          <w:lang w:val="en-HK" w:eastAsia="zh-TW"/>
        </w:rPr>
        <w:tab/>
        <w:t>Although the same words in an article may bear different meanings to different readers (because of their temperament, knowledge or experience etc), for the purpose of defamation litigation, the words have only one single meaning, and the court has to determine what that single meaning is;</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(iv) </w:t>
      </w:r>
      <w:r w:rsidRPr="00152FE8">
        <w:rPr>
          <w:rFonts w:eastAsia="PMingLiU"/>
          <w:color w:val="000000" w:themeColor="text1"/>
          <w:sz w:val="24"/>
          <w:szCs w:val="24"/>
          <w:lang w:val="en-HK" w:eastAsia="zh-TW"/>
        </w:rPr>
        <w:tab/>
        <w:t>For the purpose of ascertaining the single meaning, the court puts itself in the position of a fictitious ordinary reader;</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(v) </w:t>
      </w:r>
      <w:r w:rsidRPr="00152FE8">
        <w:rPr>
          <w:rFonts w:eastAsia="PMingLiU"/>
          <w:color w:val="000000" w:themeColor="text1"/>
          <w:sz w:val="24"/>
          <w:szCs w:val="24"/>
          <w:lang w:val="en-HK" w:eastAsia="zh-TW"/>
        </w:rPr>
        <w:tab/>
        <w:t>The fictitious ‘ordinary reader’ is described as one with the following characteristics:</w:t>
      </w:r>
    </w:p>
    <w:p w:rsidR="00387761" w:rsidRPr="00152FE8" w:rsidRDefault="00387761" w:rsidP="009B04B3">
      <w:pPr>
        <w:ind w:left="2160" w:right="746" w:hanging="720"/>
        <w:jc w:val="both"/>
        <w:rPr>
          <w:rFonts w:eastAsia="PMingLiU"/>
          <w:color w:val="000000" w:themeColor="text1"/>
          <w:sz w:val="24"/>
          <w:szCs w:val="24"/>
          <w:lang w:val="en-HK" w:eastAsia="zh-TW"/>
        </w:rPr>
      </w:pPr>
    </w:p>
    <w:p w:rsidR="00807809" w:rsidRPr="00152FE8" w:rsidRDefault="00F420B9" w:rsidP="009B04B3">
      <w:pPr>
        <w:ind w:left="2160" w:right="746" w:hanging="720"/>
        <w:jc w:val="both"/>
        <w:rPr>
          <w:color w:val="000000" w:themeColor="text1"/>
          <w:sz w:val="20"/>
          <w:vertAlign w:val="superscript"/>
          <w:lang w:val="en-HK"/>
        </w:rPr>
      </w:pPr>
      <w:r w:rsidRPr="00152FE8">
        <w:rPr>
          <w:rFonts w:eastAsia="PMingLiU"/>
          <w:color w:val="000000" w:themeColor="text1"/>
          <w:sz w:val="24"/>
          <w:szCs w:val="24"/>
          <w:lang w:val="en-HK" w:eastAsia="zh-TW"/>
        </w:rPr>
        <w:lastRenderedPageBreak/>
        <w:tab/>
      </w:r>
      <w:r w:rsidRPr="00152FE8">
        <w:rPr>
          <w:rFonts w:eastAsia="PMingLiU"/>
          <w:color w:val="000000" w:themeColor="text1"/>
          <w:sz w:val="20"/>
          <w:lang w:val="en-HK" w:eastAsia="zh-TW"/>
        </w:rPr>
        <w:t>He is a sort of half-way house between the unusually suspicious and the unusually naïve. He is essentially fair-minded and reasonable and does not jump to hostile conclusions on flimsy evidence; but he may be guilty of a certain amount of loose thinking and does not read a sensational article with cautious and critical care … and his capacity for implication or drawing inferences is greater than the lawyer’s … The layman reads in an implication much more freely, and … is especially prone to do so when it is derogatory …</w:t>
      </w:r>
    </w:p>
    <w:p w:rsidR="00276268" w:rsidRPr="00152FE8" w:rsidRDefault="00276268" w:rsidP="00807809">
      <w:pPr>
        <w:spacing w:line="360" w:lineRule="exact"/>
        <w:ind w:left="2160" w:right="746" w:hanging="720"/>
        <w:jc w:val="both"/>
        <w:rPr>
          <w:rFonts w:eastAsia="PMingLiU"/>
          <w:color w:val="000000" w:themeColor="text1"/>
          <w:sz w:val="24"/>
          <w:szCs w:val="24"/>
          <w:lang w:val="en-HK" w:eastAsia="zh-TW"/>
        </w:rPr>
      </w:pP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(vi) </w:t>
      </w:r>
      <w:r w:rsidRPr="00152FE8">
        <w:rPr>
          <w:rFonts w:eastAsia="PMingLiU"/>
          <w:color w:val="000000" w:themeColor="text1"/>
          <w:sz w:val="24"/>
          <w:szCs w:val="24"/>
          <w:lang w:val="en-HK" w:eastAsia="zh-TW"/>
        </w:rPr>
        <w:tab/>
        <w:t xml:space="preserve">The hypothetical reader is taken to be </w:t>
      </w:r>
      <w:r w:rsidRPr="00152FE8">
        <w:rPr>
          <w:rFonts w:eastAsia="PMingLiU"/>
          <w:b/>
          <w:color w:val="000000" w:themeColor="text1"/>
          <w:sz w:val="24"/>
          <w:szCs w:val="24"/>
          <w:lang w:val="en-HK" w:eastAsia="zh-TW"/>
        </w:rPr>
        <w:t>the representative of those who would read the publication in question</w:t>
      </w:r>
      <w:r w:rsidRPr="00152FE8">
        <w:rPr>
          <w:rFonts w:eastAsia="PMingLiU"/>
          <w:color w:val="000000" w:themeColor="text1"/>
          <w:sz w:val="24"/>
          <w:szCs w:val="24"/>
          <w:lang w:val="en-HK" w:eastAsia="zh-TW"/>
        </w:rPr>
        <w:t>;</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(vii) </w:t>
      </w:r>
      <w:r w:rsidRPr="00152FE8">
        <w:rPr>
          <w:rFonts w:eastAsia="PMingLiU"/>
          <w:color w:val="000000" w:themeColor="text1"/>
          <w:sz w:val="24"/>
          <w:szCs w:val="24"/>
          <w:lang w:val="en-HK" w:eastAsia="zh-TW"/>
        </w:rPr>
        <w:tab/>
        <w:t xml:space="preserve">In delimiting the range of permissible defamatory meanings, the court should rule out any meaning which </w:t>
      </w:r>
      <w:r w:rsidRPr="00152FE8">
        <w:rPr>
          <w:rFonts w:eastAsia="PMingLiU"/>
          <w:i/>
          <w:iCs/>
          <w:color w:val="000000" w:themeColor="text1"/>
          <w:sz w:val="24"/>
          <w:szCs w:val="24"/>
          <w:lang w:val="en-HK" w:eastAsia="zh-TW"/>
        </w:rPr>
        <w:t>‘can only emerge as the produce of some strained, or forced, or utterly unreasonable interpretation’</w:t>
      </w:r>
      <w:r w:rsidRPr="00152FE8">
        <w:rPr>
          <w:rFonts w:eastAsia="PMingLiU"/>
          <w:color w:val="000000" w:themeColor="text1"/>
          <w:sz w:val="24"/>
          <w:szCs w:val="24"/>
          <w:lang w:val="en-HK" w:eastAsia="zh-TW"/>
        </w:rPr>
        <w:t>;</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(viii) </w:t>
      </w:r>
      <w:r w:rsidRPr="00152FE8">
        <w:rPr>
          <w:rFonts w:eastAsia="PMingLiU"/>
          <w:color w:val="000000" w:themeColor="text1"/>
          <w:sz w:val="24"/>
          <w:szCs w:val="24"/>
          <w:lang w:val="en-HK" w:eastAsia="zh-TW"/>
        </w:rPr>
        <w:tab/>
        <w:t>The context and circumstances of the words in an article must be taken into consideration, and the article must be taken as a whole;</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(ix) </w:t>
      </w:r>
      <w:r w:rsidRPr="00152FE8">
        <w:rPr>
          <w:rFonts w:eastAsia="PMingLiU"/>
          <w:color w:val="000000" w:themeColor="text1"/>
          <w:sz w:val="24"/>
          <w:szCs w:val="24"/>
          <w:lang w:val="en-HK" w:eastAsia="zh-TW"/>
        </w:rPr>
        <w:tab/>
        <w:t>Where the alleged libel is contained in a letter, the whole of the correspondence would form part of the context, for it may be assumed that the other party to the correspondence is aware of its contents;</w:t>
      </w:r>
    </w:p>
    <w:p w:rsidR="00807809"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(x) </w:t>
      </w:r>
      <w:r w:rsidRPr="00152FE8">
        <w:rPr>
          <w:rFonts w:eastAsia="PMingLiU"/>
          <w:color w:val="000000" w:themeColor="text1"/>
          <w:sz w:val="24"/>
          <w:szCs w:val="24"/>
          <w:lang w:val="en-HK" w:eastAsia="zh-TW"/>
        </w:rPr>
        <w:tab/>
        <w:t>Where there is disagreement as to what should count as context, it has been suggested that the test is what, having regard to all the circumstances, a reasonable person would be regarded as having read or seen.”</w:t>
      </w:r>
    </w:p>
    <w:p w:rsidR="00043DA0" w:rsidRPr="00152FE8" w:rsidRDefault="00F420B9" w:rsidP="00807809">
      <w:pPr>
        <w:spacing w:line="360" w:lineRule="exact"/>
        <w:ind w:left="2160" w:right="746" w:hanging="720"/>
        <w:jc w:val="both"/>
        <w:rPr>
          <w:color w:val="000000" w:themeColor="text1"/>
          <w:sz w:val="24"/>
          <w:szCs w:val="24"/>
          <w:lang w:val="en-HK"/>
        </w:rPr>
      </w:pPr>
      <w:r w:rsidRPr="00152FE8">
        <w:rPr>
          <w:rFonts w:eastAsia="PMingLiU"/>
          <w:color w:val="000000" w:themeColor="text1"/>
          <w:sz w:val="24"/>
          <w:szCs w:val="24"/>
          <w:lang w:val="en-HK" w:eastAsia="zh-TW"/>
        </w:rPr>
        <w:tab/>
        <w:t>(with my emphasis)</w:t>
      </w:r>
    </w:p>
    <w:p w:rsidR="00807809" w:rsidRPr="00152FE8" w:rsidRDefault="00F420B9" w:rsidP="00807809">
      <w:pPr>
        <w:spacing w:line="360" w:lineRule="exact"/>
        <w:jc w:val="both"/>
        <w:rPr>
          <w:color w:val="000000" w:themeColor="text1"/>
        </w:rPr>
      </w:pPr>
      <w:r w:rsidRPr="00152FE8">
        <w:rPr>
          <w:rFonts w:eastAsia="PMingLiU"/>
          <w:color w:val="000000" w:themeColor="text1"/>
          <w:lang w:eastAsia="zh-TW"/>
        </w:rPr>
        <w:tab/>
      </w:r>
      <w:r w:rsidRPr="00152FE8">
        <w:rPr>
          <w:rFonts w:eastAsia="PMingLiU"/>
          <w:color w:val="000000" w:themeColor="text1"/>
          <w:lang w:eastAsia="zh-TW"/>
        </w:rPr>
        <w:tab/>
      </w:r>
      <w:r w:rsidRPr="00152FE8">
        <w:rPr>
          <w:rFonts w:eastAsia="PMingLiU"/>
          <w:color w:val="000000" w:themeColor="text1"/>
          <w:lang w:eastAsia="zh-TW"/>
        </w:rPr>
        <w:tab/>
      </w:r>
    </w:p>
    <w:p w:rsidR="00B7575F" w:rsidRPr="00152FE8" w:rsidRDefault="00B7575F" w:rsidP="00807809">
      <w:pPr>
        <w:spacing w:line="360" w:lineRule="exact"/>
        <w:jc w:val="both"/>
        <w:rPr>
          <w:color w:val="000000" w:themeColor="text1"/>
        </w:rPr>
      </w:pPr>
    </w:p>
    <w:p w:rsidR="00376547" w:rsidRPr="00152FE8" w:rsidRDefault="00F420B9" w:rsidP="00B7575F">
      <w:pPr>
        <w:spacing w:line="360" w:lineRule="auto"/>
        <w:jc w:val="both"/>
        <w:rPr>
          <w:color w:val="000000" w:themeColor="text1"/>
        </w:rPr>
      </w:pPr>
      <w:r w:rsidRPr="00152FE8">
        <w:rPr>
          <w:rFonts w:eastAsia="PMingLiU"/>
          <w:color w:val="000000" w:themeColor="text1"/>
          <w:lang w:eastAsia="zh-TW"/>
        </w:rPr>
        <w:t>1</w:t>
      </w:r>
      <w:r w:rsidR="003E494D" w:rsidRPr="00152FE8">
        <w:rPr>
          <w:rFonts w:eastAsia="PMingLiU"/>
          <w:color w:val="000000" w:themeColor="text1"/>
          <w:lang w:eastAsia="zh-TW"/>
        </w:rPr>
        <w:t>4</w:t>
      </w:r>
      <w:r w:rsidRPr="00152FE8">
        <w:rPr>
          <w:rFonts w:eastAsia="PMingLiU"/>
          <w:color w:val="000000" w:themeColor="text1"/>
          <w:lang w:eastAsia="zh-TW"/>
        </w:rPr>
        <w:t>.</w:t>
      </w:r>
      <w:r w:rsidRPr="00152FE8">
        <w:rPr>
          <w:rFonts w:eastAsia="PMingLiU"/>
          <w:color w:val="000000" w:themeColor="text1"/>
          <w:lang w:eastAsia="zh-TW"/>
        </w:rPr>
        <w:tab/>
        <w:t xml:space="preserve">Moreover, the sense in which the words were in fact understood is treated as irrelevant though, it seems, regard will be had to the sort of people to whom the words were or were likely to have been published: </w:t>
      </w:r>
      <w:r w:rsidRPr="00152FE8">
        <w:rPr>
          <w:rFonts w:eastAsia="PMingLiU"/>
          <w:i/>
          <w:color w:val="000000" w:themeColor="text1"/>
          <w:lang w:eastAsia="zh-TW"/>
        </w:rPr>
        <w:t>Duncan and Neil on Defamation</w:t>
      </w:r>
      <w:r w:rsidRPr="00152FE8">
        <w:rPr>
          <w:rFonts w:eastAsia="PMingLiU"/>
          <w:color w:val="000000" w:themeColor="text1"/>
          <w:lang w:eastAsia="zh-TW"/>
        </w:rPr>
        <w:t xml:space="preserv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Ed.) §4.05 cited by Le Pichon J (as she then was) in </w:t>
      </w:r>
      <w:r w:rsidRPr="00152FE8">
        <w:rPr>
          <w:rFonts w:eastAsia="PMingLiU"/>
          <w:i/>
          <w:color w:val="000000" w:themeColor="text1"/>
          <w:lang w:eastAsia="zh-TW"/>
        </w:rPr>
        <w:t>Hung Yuen Chan Robert v Hong Kong Standard Newspapers Ltd &amp; Ors.</w:t>
      </w:r>
      <w:r w:rsidRPr="00152FE8">
        <w:rPr>
          <w:rFonts w:eastAsia="PMingLiU"/>
          <w:color w:val="000000" w:themeColor="text1"/>
          <w:lang w:eastAsia="zh-TW"/>
        </w:rPr>
        <w:t xml:space="preserve"> [1996] 4 HKC519 at p.527.</w:t>
      </w:r>
    </w:p>
    <w:p w:rsidR="00376547" w:rsidRPr="00152FE8" w:rsidRDefault="00376547" w:rsidP="00B7575F">
      <w:pPr>
        <w:spacing w:line="360" w:lineRule="auto"/>
        <w:jc w:val="both"/>
        <w:rPr>
          <w:color w:val="000000" w:themeColor="text1"/>
        </w:rPr>
      </w:pPr>
    </w:p>
    <w:p w:rsidR="00B7575F" w:rsidRPr="00152FE8" w:rsidRDefault="007D430A" w:rsidP="00B7575F">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15</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I should also bear in mind that the intention and knowledge of the publisher are immaterial: </w:t>
      </w:r>
      <w:r w:rsidR="00F420B9" w:rsidRPr="00152FE8">
        <w:rPr>
          <w:rFonts w:eastAsia="PMingLiU"/>
          <w:i/>
          <w:color w:val="000000" w:themeColor="text1"/>
          <w:lang w:eastAsia="zh-TW"/>
        </w:rPr>
        <w:t>Gatley on Libel and Slander</w:t>
      </w:r>
      <w:r w:rsidR="00F420B9" w:rsidRPr="00152FE8">
        <w:rPr>
          <w:rFonts w:eastAsia="PMingLiU"/>
          <w:color w:val="000000" w:themeColor="text1"/>
          <w:lang w:eastAsia="zh-TW"/>
        </w:rPr>
        <w:t xml:space="preserve"> (12</w:t>
      </w:r>
      <w:r w:rsidR="00F420B9" w:rsidRPr="00152FE8">
        <w:rPr>
          <w:rFonts w:eastAsia="PMingLiU"/>
          <w:color w:val="000000" w:themeColor="text1"/>
          <w:vertAlign w:val="superscript"/>
          <w:lang w:eastAsia="zh-TW"/>
        </w:rPr>
        <w:t>th</w:t>
      </w:r>
      <w:r w:rsidR="00F420B9" w:rsidRPr="00152FE8">
        <w:rPr>
          <w:rFonts w:eastAsia="PMingLiU"/>
          <w:color w:val="000000" w:themeColor="text1"/>
          <w:lang w:eastAsia="zh-TW"/>
        </w:rPr>
        <w:t xml:space="preserve"> ed.) §3.15 p.117.</w:t>
      </w:r>
    </w:p>
    <w:p w:rsidR="00AA1796" w:rsidRPr="00152FE8" w:rsidRDefault="00AA1796" w:rsidP="00B7575F">
      <w:pPr>
        <w:spacing w:line="360" w:lineRule="auto"/>
        <w:jc w:val="both"/>
        <w:rPr>
          <w:color w:val="000000" w:themeColor="text1"/>
        </w:rPr>
      </w:pPr>
    </w:p>
    <w:p w:rsidR="002B3D54" w:rsidRPr="00152FE8" w:rsidRDefault="00F420B9" w:rsidP="00B7575F">
      <w:pPr>
        <w:spacing w:line="360" w:lineRule="auto"/>
        <w:jc w:val="both"/>
        <w:rPr>
          <w:color w:val="000000" w:themeColor="text1"/>
          <w:lang w:eastAsia="zh-TW"/>
        </w:rPr>
      </w:pPr>
      <w:r w:rsidRPr="00152FE8">
        <w:rPr>
          <w:rFonts w:eastAsia="PMingLiU"/>
          <w:color w:val="000000" w:themeColor="text1"/>
          <w:lang w:eastAsia="zh-TW"/>
        </w:rPr>
        <w:t>1</w:t>
      </w:r>
      <w:r w:rsidR="007D430A"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I shall adhere to these established principles in ascertaining the meaning of the Words.</w:t>
      </w:r>
    </w:p>
    <w:p w:rsidR="002B3D54" w:rsidRPr="00152FE8" w:rsidRDefault="002B3D54" w:rsidP="00B7575F">
      <w:pPr>
        <w:spacing w:line="360" w:lineRule="auto"/>
        <w:jc w:val="both"/>
        <w:rPr>
          <w:color w:val="000000" w:themeColor="text1"/>
          <w:lang w:eastAsia="zh-TW"/>
        </w:rPr>
      </w:pPr>
    </w:p>
    <w:p w:rsidR="00376547" w:rsidRPr="00152FE8" w:rsidRDefault="00F420B9" w:rsidP="00376547">
      <w:pPr>
        <w:spacing w:line="360" w:lineRule="auto"/>
        <w:jc w:val="both"/>
        <w:rPr>
          <w:color w:val="000000" w:themeColor="text1"/>
          <w:lang w:eastAsia="zh-TW"/>
        </w:rPr>
      </w:pPr>
      <w:r w:rsidRPr="00152FE8">
        <w:rPr>
          <w:rFonts w:eastAsia="PMingLiU"/>
          <w:color w:val="000000" w:themeColor="text1"/>
          <w:lang w:eastAsia="zh-TW"/>
        </w:rPr>
        <w:t>1</w:t>
      </w:r>
      <w:r w:rsidR="007D430A"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 xml:space="preserve">The specific addressees of the Letter were Ms </w:t>
      </w:r>
      <w:r w:rsidR="007D430A" w:rsidRPr="00152FE8">
        <w:rPr>
          <w:rFonts w:eastAsia="PMingLiU"/>
          <w:color w:val="000000" w:themeColor="text1"/>
          <w:lang w:eastAsia="zh-TW"/>
        </w:rPr>
        <w:t xml:space="preserve">Yip and </w:t>
      </w:r>
      <w:r w:rsidRPr="00152FE8">
        <w:rPr>
          <w:rFonts w:eastAsia="PMingLiU"/>
          <w:color w:val="000000" w:themeColor="text1"/>
          <w:lang w:eastAsia="zh-TW"/>
        </w:rPr>
        <w:t xml:space="preserve">Ms </w:t>
      </w:r>
      <w:r w:rsidR="007D430A" w:rsidRPr="00152FE8">
        <w:rPr>
          <w:rFonts w:eastAsia="PMingLiU"/>
          <w:color w:val="000000" w:themeColor="text1"/>
          <w:lang w:eastAsia="zh-TW"/>
        </w:rPr>
        <w:t>Hau</w:t>
      </w:r>
      <w:r w:rsidRPr="00152FE8">
        <w:rPr>
          <w:rFonts w:eastAsia="PMingLiU"/>
          <w:color w:val="000000" w:themeColor="text1"/>
          <w:lang w:eastAsia="zh-TW"/>
        </w:rPr>
        <w:t xml:space="preserve">, the superiors of Madam Tsang in the School. Knowing that Madam Tsang is an English teacher, Madam So made an effort to find out who the teacher in charge of the English panel </w:t>
      </w:r>
      <w:r w:rsidR="007D430A" w:rsidRPr="00152FE8">
        <w:rPr>
          <w:rFonts w:eastAsia="PMingLiU"/>
          <w:color w:val="000000" w:themeColor="text1"/>
          <w:lang w:eastAsia="zh-TW"/>
        </w:rPr>
        <w:t>was</w:t>
      </w:r>
      <w:r w:rsidRPr="00152FE8">
        <w:rPr>
          <w:rFonts w:eastAsia="PMingLiU"/>
          <w:color w:val="000000" w:themeColor="text1"/>
          <w:lang w:eastAsia="zh-TW"/>
        </w:rPr>
        <w:t xml:space="preserve"> in the School.</w:t>
      </w:r>
      <w:r w:rsidR="00376547" w:rsidRPr="00152FE8">
        <w:rPr>
          <w:color w:val="000000" w:themeColor="text1"/>
        </w:rPr>
        <w:t xml:space="preserve"> </w:t>
      </w:r>
    </w:p>
    <w:p w:rsidR="00376547" w:rsidRPr="00152FE8" w:rsidRDefault="00376547" w:rsidP="00B7575F">
      <w:pPr>
        <w:spacing w:line="360" w:lineRule="auto"/>
        <w:jc w:val="both"/>
        <w:rPr>
          <w:color w:val="000000" w:themeColor="text1"/>
          <w:lang w:eastAsia="zh-TW"/>
        </w:rPr>
      </w:pPr>
    </w:p>
    <w:p w:rsidR="003912E9" w:rsidRPr="00152FE8" w:rsidRDefault="00F420B9" w:rsidP="00B7575F">
      <w:pPr>
        <w:spacing w:line="360" w:lineRule="auto"/>
        <w:jc w:val="both"/>
        <w:rPr>
          <w:color w:val="000000" w:themeColor="text1"/>
          <w:lang w:eastAsia="zh-TW"/>
        </w:rPr>
      </w:pPr>
      <w:r w:rsidRPr="00152FE8">
        <w:rPr>
          <w:rFonts w:eastAsia="PMingLiU"/>
          <w:color w:val="000000" w:themeColor="text1"/>
          <w:lang w:eastAsia="zh-TW"/>
        </w:rPr>
        <w:t>1</w:t>
      </w:r>
      <w:r w:rsidR="007D430A"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t>To understand the context, I should also study the Photos. According to the data shown in the Photos, three of them were taken on 9 November 2015 (collectively “</w:t>
      </w:r>
      <w:r w:rsidRPr="00152FE8">
        <w:rPr>
          <w:rFonts w:eastAsia="PMingLiU"/>
          <w:b/>
          <w:color w:val="000000" w:themeColor="text1"/>
          <w:lang w:eastAsia="zh-TW"/>
        </w:rPr>
        <w:t>9/11 Photos</w:t>
      </w:r>
      <w:r w:rsidRPr="00152FE8">
        <w:rPr>
          <w:rFonts w:eastAsia="PMingLiU"/>
          <w:color w:val="000000" w:themeColor="text1"/>
          <w:lang w:eastAsia="zh-TW"/>
        </w:rPr>
        <w:t>”) and the last one was taken on 12 November 2015 (“</w:t>
      </w:r>
      <w:r w:rsidRPr="00152FE8">
        <w:rPr>
          <w:rFonts w:eastAsia="PMingLiU"/>
          <w:b/>
          <w:color w:val="000000" w:themeColor="text1"/>
          <w:lang w:eastAsia="zh-TW"/>
        </w:rPr>
        <w:t>the 12/11 Photo</w:t>
      </w:r>
      <w:r w:rsidRPr="00152FE8">
        <w:rPr>
          <w:rFonts w:eastAsia="PMingLiU"/>
          <w:color w:val="000000" w:themeColor="text1"/>
          <w:lang w:eastAsia="zh-TW"/>
        </w:rPr>
        <w:t xml:space="preserve">”). Madam Tsang featured in all the Photos. The quality of the Photos is poor and the facial expressions of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can hardly be discerned.  For the 9/11 Photos, two of them show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was standing in an open air apparently in front of the building where the Couple resided. In one of them, she was with another person and in the other, she was with more than one person. One of them show that a gate was closed with a dog in front thereof and the other one show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was standing in front of the gate which had been opened. Her right hand was raised but I could hardly see what she was doing. Apparently these Photos relate to the allegation of Madam Tsang’s opening the gate of </w:t>
      </w:r>
      <w:r w:rsidR="007D430A" w:rsidRPr="00152FE8">
        <w:rPr>
          <w:rFonts w:eastAsia="PMingLiU"/>
          <w:color w:val="000000" w:themeColor="text1"/>
          <w:lang w:eastAsia="zh-TW"/>
        </w:rPr>
        <w:t xml:space="preserve">the </w:t>
      </w:r>
      <w:r w:rsidRPr="00152FE8">
        <w:rPr>
          <w:rFonts w:eastAsia="PMingLiU"/>
          <w:color w:val="000000" w:themeColor="text1"/>
          <w:lang w:eastAsia="zh-TW"/>
        </w:rPr>
        <w:t>others without permission.</w:t>
      </w:r>
    </w:p>
    <w:p w:rsidR="00DD2C5E" w:rsidRPr="00152FE8" w:rsidRDefault="00DD2C5E" w:rsidP="00B7575F">
      <w:pPr>
        <w:spacing w:line="360" w:lineRule="auto"/>
        <w:jc w:val="both"/>
        <w:rPr>
          <w:color w:val="000000" w:themeColor="text1"/>
          <w:lang w:eastAsia="zh-TW"/>
        </w:rPr>
      </w:pPr>
    </w:p>
    <w:p w:rsidR="00D84B66"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1</w:t>
      </w:r>
      <w:r w:rsidR="007D430A" w:rsidRPr="00152FE8">
        <w:rPr>
          <w:rFonts w:eastAsia="PMingLiU"/>
          <w:color w:val="000000" w:themeColor="text1"/>
          <w:lang w:eastAsia="zh-TW"/>
        </w:rPr>
        <w:t>9</w:t>
      </w:r>
      <w:r w:rsidRPr="00152FE8">
        <w:rPr>
          <w:rFonts w:eastAsia="PMingLiU"/>
          <w:color w:val="000000" w:themeColor="text1"/>
          <w:lang w:eastAsia="zh-TW"/>
        </w:rPr>
        <w:t>.</w:t>
      </w:r>
      <w:r w:rsidRPr="00152FE8">
        <w:rPr>
          <w:rFonts w:eastAsia="PMingLiU"/>
          <w:color w:val="000000" w:themeColor="text1"/>
          <w:lang w:eastAsia="zh-TW"/>
        </w:rPr>
        <w:tab/>
        <w:t>The 12/11 Photo shows that Madam Tsang was standing on a road alone with her hands on her hips and a dog was on the pavement. I could not see the face of Madam Tsang clearly and I could not tell what the dog was doing. I have no clue as to what it was intended to show even in light of the Words.</w:t>
      </w:r>
    </w:p>
    <w:p w:rsidR="00612236" w:rsidRPr="00152FE8" w:rsidRDefault="00612236" w:rsidP="000C0D99">
      <w:pPr>
        <w:spacing w:line="360" w:lineRule="auto"/>
        <w:jc w:val="both"/>
        <w:rPr>
          <w:color w:val="000000" w:themeColor="text1"/>
          <w:lang w:eastAsia="zh-TW"/>
        </w:rPr>
      </w:pPr>
    </w:p>
    <w:p w:rsidR="005D434E" w:rsidRPr="00152FE8" w:rsidRDefault="00F420B9"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The 1</w:t>
      </w:r>
      <w:r w:rsidRPr="00152FE8">
        <w:rPr>
          <w:rFonts w:eastAsia="PMingLiU"/>
          <w:i/>
          <w:color w:val="000000" w:themeColor="text1"/>
          <w:vertAlign w:val="superscript"/>
          <w:lang w:eastAsia="zh-TW"/>
        </w:rPr>
        <w:t>st</w:t>
      </w:r>
      <w:r w:rsidRPr="00152FE8">
        <w:rPr>
          <w:rFonts w:eastAsia="PMingLiU"/>
          <w:i/>
          <w:color w:val="000000" w:themeColor="text1"/>
          <w:lang w:eastAsia="zh-TW"/>
        </w:rPr>
        <w:t xml:space="preserve"> Assertion</w:t>
      </w:r>
    </w:p>
    <w:p w:rsidR="00612236" w:rsidRPr="00152FE8" w:rsidRDefault="00612236" w:rsidP="000C0D99">
      <w:pPr>
        <w:spacing w:line="360" w:lineRule="auto"/>
        <w:jc w:val="both"/>
        <w:rPr>
          <w:i/>
          <w:color w:val="000000" w:themeColor="text1"/>
          <w:lang w:eastAsia="zh-TW"/>
        </w:rPr>
      </w:pPr>
    </w:p>
    <w:p w:rsidR="00750629" w:rsidRPr="00152FE8" w:rsidRDefault="007D430A" w:rsidP="00750629">
      <w:pPr>
        <w:spacing w:line="360" w:lineRule="auto"/>
        <w:jc w:val="both"/>
        <w:rPr>
          <w:rFonts w:eastAsia="PMingLiU"/>
          <w:color w:val="000000" w:themeColor="text1"/>
          <w:lang w:eastAsia="zh-TW"/>
        </w:rPr>
      </w:pPr>
      <w:r w:rsidRPr="00152FE8">
        <w:rPr>
          <w:rFonts w:eastAsia="PMingLiU"/>
          <w:color w:val="000000" w:themeColor="text1"/>
          <w:lang w:eastAsia="zh-TW"/>
        </w:rPr>
        <w:t>20</w:t>
      </w:r>
      <w:r w:rsidR="00F420B9" w:rsidRPr="00152FE8">
        <w:rPr>
          <w:rFonts w:eastAsia="PMingLiU"/>
          <w:color w:val="000000" w:themeColor="text1"/>
          <w:lang w:eastAsia="zh-TW"/>
        </w:rPr>
        <w:t>.</w:t>
      </w:r>
      <w:r w:rsidR="00F420B9" w:rsidRPr="00152FE8">
        <w:rPr>
          <w:rFonts w:eastAsia="PMingLiU"/>
          <w:color w:val="000000" w:themeColor="text1"/>
          <w:lang w:eastAsia="zh-TW"/>
        </w:rPr>
        <w:tab/>
        <w:t>I first deal with the 1</w:t>
      </w:r>
      <w:r w:rsidR="00F420B9" w:rsidRPr="00152FE8">
        <w:rPr>
          <w:rFonts w:eastAsia="PMingLiU"/>
          <w:color w:val="000000" w:themeColor="text1"/>
          <w:vertAlign w:val="superscript"/>
          <w:lang w:eastAsia="zh-TW"/>
        </w:rPr>
        <w:t>st</w:t>
      </w:r>
      <w:r w:rsidR="00F420B9" w:rsidRPr="00152FE8">
        <w:rPr>
          <w:rFonts w:eastAsia="PMingLiU"/>
          <w:color w:val="000000" w:themeColor="text1"/>
          <w:lang w:eastAsia="zh-TW"/>
        </w:rPr>
        <w:t xml:space="preserve"> Assertion. The pleaded meaning is that Madam </w:t>
      </w:r>
      <w:r w:rsidR="002B276D" w:rsidRPr="00152FE8">
        <w:rPr>
          <w:rFonts w:eastAsia="PMingLiU"/>
          <w:color w:val="000000" w:themeColor="text1"/>
          <w:lang w:eastAsia="zh-TW"/>
        </w:rPr>
        <w:t>Tsang</w:t>
      </w:r>
      <w:r w:rsidR="00F420B9" w:rsidRPr="00152FE8">
        <w:rPr>
          <w:rFonts w:eastAsia="PMingLiU"/>
          <w:color w:val="000000" w:themeColor="text1"/>
          <w:lang w:eastAsia="zh-TW"/>
        </w:rPr>
        <w:t xml:space="preserve"> is a shameless and pretentious person pretending to be an Englishwoman denying her Chinese origin and that Madam </w:t>
      </w:r>
      <w:r w:rsidR="002B276D" w:rsidRPr="00152FE8">
        <w:rPr>
          <w:rFonts w:eastAsia="PMingLiU"/>
          <w:color w:val="000000" w:themeColor="text1"/>
          <w:lang w:eastAsia="zh-TW"/>
        </w:rPr>
        <w:t>Tsang</w:t>
      </w:r>
      <w:r w:rsidR="00F420B9" w:rsidRPr="00152FE8">
        <w:rPr>
          <w:rFonts w:eastAsia="PMingLiU"/>
          <w:color w:val="000000" w:themeColor="text1"/>
          <w:lang w:eastAsia="zh-TW"/>
        </w:rPr>
        <w:t xml:space="preserve"> is an arrogant and hot tempered person and would unreasonably and frequently quarrel with her neighbours in English.</w:t>
      </w:r>
    </w:p>
    <w:p w:rsidR="00750629" w:rsidRPr="00152FE8" w:rsidRDefault="00750629" w:rsidP="00750629">
      <w:pPr>
        <w:spacing w:line="360" w:lineRule="auto"/>
        <w:jc w:val="both"/>
        <w:rPr>
          <w:rFonts w:eastAsia="PMingLiU"/>
          <w:color w:val="000000" w:themeColor="text1"/>
          <w:lang w:eastAsia="zh-TW"/>
        </w:rPr>
      </w:pPr>
    </w:p>
    <w:p w:rsidR="00D84B66"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2</w:t>
      </w:r>
      <w:r w:rsidR="007D430A" w:rsidRPr="00152FE8">
        <w:rPr>
          <w:rFonts w:eastAsia="PMingLiU"/>
          <w:color w:val="000000" w:themeColor="text1"/>
          <w:lang w:eastAsia="zh-TW"/>
        </w:rPr>
        <w:t>1</w:t>
      </w:r>
      <w:r w:rsidRPr="00152FE8">
        <w:rPr>
          <w:rFonts w:eastAsia="PMingLiU"/>
          <w:color w:val="000000" w:themeColor="text1"/>
          <w:lang w:eastAsia="zh-TW"/>
        </w:rPr>
        <w:t>.</w:t>
      </w:r>
      <w:r w:rsidRPr="00152FE8">
        <w:rPr>
          <w:rFonts w:eastAsia="PMingLiU"/>
          <w:color w:val="000000" w:themeColor="text1"/>
          <w:lang w:eastAsia="zh-TW"/>
        </w:rPr>
        <w:tab/>
        <w:t>The Couple pleads that it meant that Madam Tsang frequently uses English to argue with her neighbours in the Village.</w:t>
      </w:r>
      <w:r w:rsidR="00356FC0" w:rsidRPr="00152FE8">
        <w:rPr>
          <w:rFonts w:eastAsia="PMingLiU"/>
          <w:color w:val="000000" w:themeColor="text1"/>
          <w:lang w:eastAsia="zh-TW"/>
        </w:rPr>
        <w:t xml:space="preserve"> </w:t>
      </w:r>
    </w:p>
    <w:p w:rsidR="006F6CCA" w:rsidRPr="00152FE8" w:rsidRDefault="006F6CCA" w:rsidP="000C0D99">
      <w:pPr>
        <w:spacing w:line="360" w:lineRule="auto"/>
        <w:jc w:val="both"/>
        <w:rPr>
          <w:rFonts w:eastAsia="PMingLiU"/>
          <w:color w:val="000000" w:themeColor="text1"/>
          <w:lang w:eastAsia="zh-TW"/>
        </w:rPr>
      </w:pPr>
    </w:p>
    <w:p w:rsidR="000E1F80"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2</w:t>
      </w:r>
      <w:r w:rsidR="008531C3" w:rsidRPr="00152FE8">
        <w:rPr>
          <w:rFonts w:eastAsia="PMingLiU"/>
          <w:color w:val="000000" w:themeColor="text1"/>
          <w:lang w:eastAsia="zh-TW"/>
        </w:rPr>
        <w:t>2</w:t>
      </w:r>
      <w:r w:rsidRPr="00152FE8">
        <w:rPr>
          <w:rFonts w:eastAsia="PMingLiU"/>
          <w:color w:val="000000" w:themeColor="text1"/>
          <w:lang w:eastAsia="zh-TW"/>
        </w:rPr>
        <w:t>.</w:t>
      </w:r>
      <w:r w:rsidRPr="00152FE8">
        <w:rPr>
          <w:rFonts w:eastAsia="PMingLiU"/>
          <w:color w:val="000000" w:themeColor="text1"/>
          <w:lang w:eastAsia="zh-TW"/>
        </w:rPr>
        <w:tab/>
        <w:t xml:space="preserve">I </w:t>
      </w:r>
      <w:r w:rsidR="008531C3" w:rsidRPr="00152FE8">
        <w:rPr>
          <w:rFonts w:eastAsia="PMingLiU"/>
          <w:color w:val="000000" w:themeColor="text1"/>
          <w:lang w:eastAsia="zh-TW"/>
        </w:rPr>
        <w:t xml:space="preserve">adopt </w:t>
      </w:r>
      <w:r w:rsidRPr="00152FE8">
        <w:rPr>
          <w:rFonts w:eastAsia="PMingLiU"/>
          <w:color w:val="000000" w:themeColor="text1"/>
          <w:lang w:eastAsia="zh-TW"/>
        </w:rPr>
        <w:t>the conventional approach to ask myself what overall impression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made on me before studying the meaning pleaded by Madam Tsang: </w:t>
      </w:r>
      <w:r w:rsidRPr="00152FE8">
        <w:rPr>
          <w:rFonts w:eastAsia="PMingLiU"/>
          <w:i/>
          <w:color w:val="000000" w:themeColor="text1"/>
          <w:lang w:eastAsia="zh-TW"/>
        </w:rPr>
        <w:t>Gatley</w:t>
      </w:r>
      <w:r w:rsidRPr="00152FE8">
        <w:rPr>
          <w:rFonts w:eastAsia="PMingLiU"/>
          <w:color w:val="000000" w:themeColor="text1"/>
          <w:lang w:eastAsia="zh-TW"/>
        </w:rPr>
        <w:t xml:space="preserve">, §3.14. I should also </w:t>
      </w:r>
      <w:r w:rsidR="008531C3" w:rsidRPr="00152FE8">
        <w:rPr>
          <w:rFonts w:eastAsia="PMingLiU"/>
          <w:color w:val="000000" w:themeColor="text1"/>
          <w:lang w:eastAsia="zh-TW"/>
        </w:rPr>
        <w:t xml:space="preserve">avoid </w:t>
      </w:r>
      <w:r w:rsidRPr="00152FE8">
        <w:rPr>
          <w:rFonts w:eastAsia="PMingLiU"/>
          <w:color w:val="000000" w:themeColor="text1"/>
          <w:lang w:eastAsia="zh-TW"/>
        </w:rPr>
        <w:t>an over-elaborate analysis and should not take a too literal approach.</w:t>
      </w:r>
      <w:r w:rsidR="001A73B6" w:rsidRPr="00152FE8">
        <w:rPr>
          <w:rFonts w:eastAsia="PMingLiU"/>
          <w:color w:val="000000" w:themeColor="text1"/>
          <w:lang w:eastAsia="zh-TW"/>
        </w:rPr>
        <w:t xml:space="preserve"> </w:t>
      </w:r>
    </w:p>
    <w:p w:rsidR="000E1F80" w:rsidRPr="00152FE8" w:rsidRDefault="000E1F80" w:rsidP="000C0D99">
      <w:pPr>
        <w:spacing w:line="360" w:lineRule="auto"/>
        <w:jc w:val="both"/>
        <w:rPr>
          <w:rFonts w:eastAsia="PMingLiU"/>
          <w:color w:val="000000" w:themeColor="text1"/>
          <w:lang w:eastAsia="zh-TW"/>
        </w:rPr>
      </w:pPr>
    </w:p>
    <w:p w:rsidR="000E1276"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2</w:t>
      </w:r>
      <w:r w:rsidR="007E67FD" w:rsidRPr="00152FE8">
        <w:rPr>
          <w:rFonts w:eastAsia="PMingLiU"/>
          <w:color w:val="000000" w:themeColor="text1"/>
          <w:lang w:eastAsia="zh-TW"/>
        </w:rPr>
        <w:t>3</w:t>
      </w:r>
      <w:r w:rsidRPr="00152FE8">
        <w:rPr>
          <w:rFonts w:eastAsia="PMingLiU"/>
          <w:color w:val="000000" w:themeColor="text1"/>
          <w:lang w:eastAsia="zh-TW"/>
        </w:rPr>
        <w:t>.</w:t>
      </w:r>
      <w:r w:rsidRPr="00152FE8">
        <w:rPr>
          <w:rFonts w:eastAsia="PMingLiU"/>
          <w:color w:val="000000" w:themeColor="text1"/>
          <w:lang w:eastAsia="zh-TW"/>
        </w:rPr>
        <w:tab/>
        <w:t>My first impression of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coming to it fresh, is that the focus is on Madam Tsang’s frequent use of English in her quarrels with her neighbours. The natural and ordinary meaning I arrive at for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is that treating herself as an English person, Madam Tsang frequently uses English when she quarrels with her neighbours. This accords with the pleaded meaning of the Couple.</w:t>
      </w:r>
    </w:p>
    <w:p w:rsidR="005C4B20"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2</w:t>
      </w:r>
      <w:r w:rsidR="007E67FD" w:rsidRPr="00152FE8">
        <w:rPr>
          <w:rFonts w:eastAsia="PMingLiU"/>
          <w:color w:val="000000" w:themeColor="text1"/>
          <w:lang w:eastAsia="zh-TW"/>
        </w:rPr>
        <w:t>4</w:t>
      </w:r>
      <w:r w:rsidRPr="00152FE8">
        <w:rPr>
          <w:rFonts w:eastAsia="PMingLiU"/>
          <w:color w:val="000000" w:themeColor="text1"/>
          <w:lang w:eastAsia="zh-TW"/>
        </w:rPr>
        <w:t>.</w:t>
      </w:r>
      <w:r w:rsidRPr="00152FE8">
        <w:rPr>
          <w:rFonts w:eastAsia="PMingLiU"/>
          <w:color w:val="000000" w:themeColor="text1"/>
          <w:lang w:eastAsia="zh-TW"/>
        </w:rPr>
        <w:tab/>
        <w:t xml:space="preserve">I believe the complaint is that Madam Tsang opts to use English instead of Cantonese, the dialect which most local Chinese people speak, in her quarrels though Madam Tsang is not an English </w:t>
      </w:r>
      <w:r w:rsidR="007E67FD" w:rsidRPr="00152FE8">
        <w:rPr>
          <w:rFonts w:eastAsia="PMingLiU"/>
          <w:color w:val="000000" w:themeColor="text1"/>
          <w:lang w:eastAsia="zh-TW"/>
        </w:rPr>
        <w:t>lady</w:t>
      </w:r>
      <w:r w:rsidRPr="00152FE8">
        <w:rPr>
          <w:rFonts w:eastAsia="PMingLiU"/>
          <w:color w:val="000000" w:themeColor="text1"/>
          <w:lang w:eastAsia="zh-TW"/>
        </w:rPr>
        <w:t xml:space="preserve">. This is an ignorant and </w:t>
      </w:r>
      <w:r w:rsidR="007E67FD" w:rsidRPr="00152FE8">
        <w:rPr>
          <w:rFonts w:eastAsia="PMingLiU"/>
          <w:color w:val="000000" w:themeColor="text1"/>
          <w:lang w:eastAsia="zh-TW"/>
        </w:rPr>
        <w:t>illogical</w:t>
      </w:r>
      <w:r w:rsidRPr="00152FE8">
        <w:rPr>
          <w:rFonts w:eastAsia="PMingLiU"/>
          <w:color w:val="000000" w:themeColor="text1"/>
          <w:lang w:eastAsia="zh-TW"/>
        </w:rPr>
        <w:t xml:space="preserve"> complaint in my view.</w:t>
      </w:r>
      <w:r w:rsidR="00043DA0" w:rsidRPr="00152FE8">
        <w:rPr>
          <w:rFonts w:eastAsia="PMingLiU"/>
          <w:color w:val="000000" w:themeColor="text1"/>
          <w:lang w:eastAsia="zh-TW"/>
        </w:rPr>
        <w:t xml:space="preserve">   </w:t>
      </w:r>
    </w:p>
    <w:p w:rsidR="00185165" w:rsidRPr="00152FE8" w:rsidRDefault="00185165" w:rsidP="000C0D99">
      <w:pPr>
        <w:spacing w:line="360" w:lineRule="auto"/>
        <w:jc w:val="both"/>
        <w:rPr>
          <w:rFonts w:eastAsia="PMingLiU"/>
          <w:color w:val="000000" w:themeColor="text1"/>
          <w:lang w:eastAsia="zh-TW"/>
        </w:rPr>
      </w:pPr>
    </w:p>
    <w:p w:rsidR="00D35884"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2</w:t>
      </w:r>
      <w:r w:rsidR="007E67FD" w:rsidRPr="00152FE8">
        <w:rPr>
          <w:rFonts w:eastAsia="PMingLiU"/>
          <w:color w:val="000000" w:themeColor="text1"/>
          <w:lang w:eastAsia="zh-TW"/>
        </w:rPr>
        <w:t>5</w:t>
      </w:r>
      <w:r w:rsidRPr="00152FE8">
        <w:rPr>
          <w:rFonts w:eastAsia="PMingLiU"/>
          <w:color w:val="000000" w:themeColor="text1"/>
          <w:lang w:eastAsia="zh-TW"/>
        </w:rPr>
        <w:t>.</w:t>
      </w:r>
      <w:r w:rsidRPr="00152FE8">
        <w:rPr>
          <w:rFonts w:eastAsia="PMingLiU"/>
          <w:color w:val="000000" w:themeColor="text1"/>
          <w:lang w:eastAsia="zh-TW"/>
        </w:rPr>
        <w:tab/>
        <w:t>Nevertheless, I fail to see how the 1</w:t>
      </w:r>
      <w:r w:rsidRPr="00152FE8">
        <w:rPr>
          <w:rFonts w:eastAsia="PMingLiU"/>
          <w:color w:val="000000" w:themeColor="text1"/>
          <w:vertAlign w:val="superscript"/>
          <w:lang w:eastAsia="zh-TW"/>
        </w:rPr>
        <w:t>st</w:t>
      </w:r>
      <w:r w:rsidR="007E67FD" w:rsidRPr="00152FE8">
        <w:rPr>
          <w:rFonts w:eastAsia="PMingLiU"/>
          <w:color w:val="000000" w:themeColor="text1"/>
          <w:lang w:eastAsia="zh-TW"/>
        </w:rPr>
        <w:t xml:space="preserve"> Assertion could</w:t>
      </w:r>
      <w:r w:rsidRPr="00152FE8">
        <w:rPr>
          <w:rFonts w:eastAsia="PMingLiU"/>
          <w:color w:val="000000" w:themeColor="text1"/>
          <w:lang w:eastAsia="zh-TW"/>
        </w:rPr>
        <w:t xml:space="preserve"> bear the pleaded meaning, by implications, inferences or otherwise, that Madam Tsang pretended to be an Englishwoman. First and foremost, as a matter of semantics of the Chinese language, treating herself as (</w:t>
      </w:r>
      <w:r w:rsidRPr="00152FE8">
        <w:rPr>
          <w:rFonts w:ascii="PMingLiU" w:eastAsia="PMingLiU" w:hAnsi="PMingLiU" w:cs="PMingLiU" w:hint="eastAsia"/>
          <w:color w:val="000000" w:themeColor="text1"/>
          <w:lang w:eastAsia="zh-TW"/>
        </w:rPr>
        <w:t>當作</w:t>
      </w:r>
      <w:r w:rsidRPr="00152FE8">
        <w:rPr>
          <w:rFonts w:ascii="PMingLiU" w:eastAsia="PMingLiU" w:hAnsi="PMingLiU" w:cs="PMingLiU"/>
          <w:color w:val="000000" w:themeColor="text1"/>
          <w:lang w:eastAsia="zh-TW"/>
        </w:rPr>
        <w:t xml:space="preserve">) </w:t>
      </w:r>
      <w:r w:rsidRPr="00152FE8">
        <w:rPr>
          <w:rFonts w:eastAsia="PMingLiU"/>
          <w:color w:val="000000" w:themeColor="text1"/>
          <w:lang w:eastAsia="zh-TW"/>
        </w:rPr>
        <w:t>an English person is different from pretending to be (</w:t>
      </w:r>
      <w:r w:rsidRPr="00152FE8">
        <w:rPr>
          <w:rFonts w:ascii="PMingLiU" w:eastAsia="PMingLiU" w:hAnsi="PMingLiU" w:cs="PMingLiU" w:hint="eastAsia"/>
          <w:color w:val="000000" w:themeColor="text1"/>
          <w:lang w:eastAsia="zh-TW"/>
        </w:rPr>
        <w:t>扮作</w:t>
      </w:r>
      <w:r w:rsidRPr="00152FE8">
        <w:rPr>
          <w:rFonts w:ascii="PMingLiU" w:eastAsia="PMingLiU" w:hAnsi="PMingLiU" w:cs="PMingLiU"/>
          <w:color w:val="000000" w:themeColor="text1"/>
          <w:lang w:eastAsia="zh-TW"/>
        </w:rPr>
        <w:t xml:space="preserve">) </w:t>
      </w:r>
      <w:r w:rsidRPr="00152FE8">
        <w:rPr>
          <w:rFonts w:eastAsia="PMingLiU"/>
          <w:color w:val="000000" w:themeColor="text1"/>
          <w:lang w:eastAsia="zh-TW"/>
        </w:rPr>
        <w:t>an English person.</w:t>
      </w:r>
    </w:p>
    <w:p w:rsidR="007C6761" w:rsidRPr="00152FE8" w:rsidRDefault="007C6761" w:rsidP="000C0D99">
      <w:pPr>
        <w:spacing w:line="360" w:lineRule="auto"/>
        <w:jc w:val="both"/>
        <w:rPr>
          <w:rFonts w:eastAsia="PMingLiU"/>
          <w:color w:val="000000" w:themeColor="text1"/>
          <w:lang w:eastAsia="zh-TW"/>
        </w:rPr>
      </w:pPr>
    </w:p>
    <w:p w:rsidR="003865CB"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2</w:t>
      </w:r>
      <w:r w:rsidR="004A1379"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Nor can I accept that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b</w:t>
      </w:r>
      <w:r w:rsidR="004A1379" w:rsidRPr="00152FE8">
        <w:rPr>
          <w:rFonts w:eastAsia="PMingLiU"/>
          <w:color w:val="000000" w:themeColor="text1"/>
          <w:lang w:eastAsia="zh-TW"/>
        </w:rPr>
        <w:t>ore</w:t>
      </w:r>
      <w:r w:rsidRPr="00152FE8">
        <w:rPr>
          <w:rFonts w:eastAsia="PMingLiU"/>
          <w:color w:val="000000" w:themeColor="text1"/>
          <w:lang w:eastAsia="zh-TW"/>
        </w:rPr>
        <w:t xml:space="preserve"> the pleaded meaning by inference, implication or otherwise, that Madam Tsang has forgotten her Chinese origin when she opts to use English in her quarrels. It cannot be reasonably capable of bearing the meaning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is a shameless person.</w:t>
      </w:r>
    </w:p>
    <w:p w:rsidR="00177059" w:rsidRPr="00152FE8" w:rsidRDefault="00177059" w:rsidP="000C0D99">
      <w:pPr>
        <w:spacing w:line="360" w:lineRule="auto"/>
        <w:jc w:val="both"/>
        <w:rPr>
          <w:rFonts w:eastAsia="PMingLiU"/>
          <w:color w:val="000000" w:themeColor="text1"/>
          <w:lang w:eastAsia="zh-TW"/>
        </w:rPr>
      </w:pPr>
    </w:p>
    <w:p w:rsidR="00FA76D8"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t>2</w:t>
      </w:r>
      <w:r w:rsidR="004A1379"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The gravamen of the complaint contained in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is obliviously about the choice of language in the quarrels of Madam Tsang. The meaning of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is to be determined according to the time and place. Hong Kong is an international and multicultural city and nowadays many local people, especially the younger generation, are bilingual and speak both English and Chinese. Code switching is commonplace and is a matter of personal preference. This is common knowledge and those who work in the education sector in the territory including the actual recipients of the Letter. Madam Tsang’s use of English in arguments, or any other kinds of verbal communication, </w:t>
      </w:r>
      <w:r w:rsidRPr="00152FE8">
        <w:rPr>
          <w:rFonts w:eastAsia="PMingLiU"/>
          <w:i/>
          <w:color w:val="000000" w:themeColor="text1"/>
          <w:lang w:eastAsia="zh-TW"/>
        </w:rPr>
        <w:t>per se</w:t>
      </w:r>
      <w:r w:rsidRPr="00152FE8">
        <w:rPr>
          <w:rFonts w:eastAsia="PMingLiU"/>
          <w:color w:val="000000" w:themeColor="text1"/>
          <w:lang w:eastAsia="zh-TW"/>
        </w:rPr>
        <w:t xml:space="preserve">, cannot possibly suggest that Madam Tsang pretends to be an Englishwoman. It </w:t>
      </w:r>
      <w:r w:rsidRPr="00152FE8">
        <w:rPr>
          <w:rFonts w:eastAsia="PMingLiU"/>
          <w:color w:val="000000" w:themeColor="text1"/>
          <w:lang w:eastAsia="zh-TW"/>
        </w:rPr>
        <w:lastRenderedPageBreak/>
        <w:t xml:space="preserve">only indicates her choice of language on a particular occasion. Madam Tsang could not possibly, by any stretch of imagination, be taken as having forgotten her Chinese origin when she made the </w:t>
      </w:r>
      <w:r w:rsidR="004A1379" w:rsidRPr="00152FE8">
        <w:rPr>
          <w:rFonts w:eastAsia="PMingLiU"/>
          <w:color w:val="000000" w:themeColor="text1"/>
          <w:lang w:eastAsia="zh-TW"/>
        </w:rPr>
        <w:t xml:space="preserve">linguistic </w:t>
      </w:r>
      <w:r w:rsidRPr="00152FE8">
        <w:rPr>
          <w:rFonts w:eastAsia="PMingLiU"/>
          <w:color w:val="000000" w:themeColor="text1"/>
          <w:lang w:eastAsia="zh-TW"/>
        </w:rPr>
        <w:t>choice.</w:t>
      </w:r>
    </w:p>
    <w:p w:rsidR="00FA76D8" w:rsidRPr="00152FE8" w:rsidRDefault="00FA76D8" w:rsidP="00E36CBE">
      <w:pPr>
        <w:spacing w:line="360" w:lineRule="auto"/>
        <w:jc w:val="both"/>
        <w:rPr>
          <w:rFonts w:eastAsia="PMingLiU"/>
          <w:color w:val="000000" w:themeColor="text1"/>
          <w:lang w:eastAsia="zh-TW"/>
        </w:rPr>
      </w:pPr>
    </w:p>
    <w:p w:rsidR="00BA2E40"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t>2</w:t>
      </w:r>
      <w:r w:rsidR="004A1379"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t xml:space="preserve">I also do not think that to a reasonable person in Hong Kong,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is pretentious when she argues with her neighbours in English instead of Chinese. The reasons are twofold. First, proficiency in both languages is rather common and both languages enjoy equal status. There is nothing to pretend </w:t>
      </w:r>
      <w:r w:rsidR="00276268" w:rsidRPr="00152FE8">
        <w:rPr>
          <w:rFonts w:eastAsia="PMingLiU"/>
          <w:color w:val="000000" w:themeColor="text1"/>
          <w:lang w:eastAsia="zh-TW"/>
        </w:rPr>
        <w:t>when</w:t>
      </w:r>
      <w:r w:rsidRPr="00152FE8">
        <w:rPr>
          <w:rFonts w:eastAsia="PMingLiU"/>
          <w:color w:val="000000" w:themeColor="text1"/>
          <w:lang w:eastAsia="zh-TW"/>
        </w:rPr>
        <w:t xml:space="preserve"> </w:t>
      </w:r>
      <w:r w:rsidR="004A1379" w:rsidRPr="00152FE8">
        <w:rPr>
          <w:rFonts w:eastAsia="PMingLiU"/>
          <w:color w:val="000000" w:themeColor="text1"/>
          <w:lang w:eastAsia="zh-TW"/>
        </w:rPr>
        <w:t xml:space="preserve">a non-native English speaker, let alone a NET, </w:t>
      </w:r>
      <w:r w:rsidR="00276268" w:rsidRPr="00152FE8">
        <w:rPr>
          <w:rFonts w:eastAsia="PMingLiU"/>
          <w:color w:val="000000" w:themeColor="text1"/>
          <w:lang w:eastAsia="zh-TW"/>
        </w:rPr>
        <w:t xml:space="preserve">chooses to </w:t>
      </w:r>
      <w:r w:rsidRPr="00152FE8">
        <w:rPr>
          <w:rFonts w:eastAsia="PMingLiU"/>
          <w:color w:val="000000" w:themeColor="text1"/>
          <w:lang w:eastAsia="zh-TW"/>
        </w:rPr>
        <w:t xml:space="preserve">speak English as </w:t>
      </w:r>
      <w:r w:rsidR="004A1379" w:rsidRPr="00152FE8">
        <w:rPr>
          <w:rFonts w:eastAsia="PMingLiU"/>
          <w:color w:val="000000" w:themeColor="text1"/>
          <w:lang w:eastAsia="zh-TW"/>
        </w:rPr>
        <w:t>his</w:t>
      </w:r>
      <w:r w:rsidRPr="00152FE8">
        <w:rPr>
          <w:rFonts w:eastAsia="PMingLiU"/>
          <w:color w:val="000000" w:themeColor="text1"/>
          <w:lang w:eastAsia="zh-TW"/>
        </w:rPr>
        <w:t xml:space="preserve"> second language. I can see no arrogance, either.</w:t>
      </w:r>
      <w:r w:rsidR="00BD0DAA" w:rsidRPr="00152FE8">
        <w:rPr>
          <w:rFonts w:eastAsia="PMingLiU"/>
          <w:color w:val="000000" w:themeColor="text1"/>
          <w:lang w:eastAsia="zh-TW"/>
        </w:rPr>
        <w:t xml:space="preserve"> </w:t>
      </w:r>
    </w:p>
    <w:p w:rsidR="00BA2E40" w:rsidRPr="00152FE8" w:rsidRDefault="00BA2E40" w:rsidP="00E36CBE">
      <w:pPr>
        <w:spacing w:line="360" w:lineRule="auto"/>
        <w:jc w:val="both"/>
        <w:rPr>
          <w:rFonts w:eastAsia="PMingLiU"/>
          <w:color w:val="000000" w:themeColor="text1"/>
          <w:lang w:eastAsia="zh-TW"/>
        </w:rPr>
      </w:pPr>
    </w:p>
    <w:p w:rsidR="00BA2E40"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t>2</w:t>
      </w:r>
      <w:r w:rsidR="004A1379" w:rsidRPr="00152FE8">
        <w:rPr>
          <w:rFonts w:eastAsia="PMingLiU"/>
          <w:color w:val="000000" w:themeColor="text1"/>
          <w:lang w:eastAsia="zh-TW"/>
        </w:rPr>
        <w:t>9</w:t>
      </w:r>
      <w:r w:rsidRPr="00152FE8">
        <w:rPr>
          <w:rFonts w:eastAsia="PMingLiU"/>
          <w:color w:val="000000" w:themeColor="text1"/>
          <w:lang w:eastAsia="zh-TW"/>
        </w:rPr>
        <w:t>.</w:t>
      </w:r>
      <w:r w:rsidRPr="00152FE8">
        <w:rPr>
          <w:rFonts w:eastAsia="PMingLiU"/>
          <w:color w:val="000000" w:themeColor="text1"/>
          <w:lang w:eastAsia="zh-TW"/>
        </w:rPr>
        <w:tab/>
        <w:t>Secondly, nowadays one cannot assume that a person with a Chinese name and/or a Chinese face in Hong Kong must speak Chinese as his mother tongue or can speak any Chinese at all. It is no surprise that the first language of such a person can be some other languages including English. Thus</w:t>
      </w:r>
      <w:r w:rsidR="004A1379" w:rsidRPr="00152FE8">
        <w:rPr>
          <w:rFonts w:eastAsia="PMingLiU"/>
          <w:color w:val="000000" w:themeColor="text1"/>
          <w:lang w:eastAsia="zh-TW"/>
        </w:rPr>
        <w:t>,</w:t>
      </w:r>
      <w:r w:rsidRPr="00152FE8">
        <w:rPr>
          <w:rFonts w:eastAsia="PMingLiU"/>
          <w:color w:val="000000" w:themeColor="text1"/>
          <w:lang w:eastAsia="zh-TW"/>
        </w:rPr>
        <w:t xml:space="preserve"> it is nothing untoward for him to argue in English and in doing so he cannot be taken to </w:t>
      </w:r>
      <w:r w:rsidR="004A1379" w:rsidRPr="00152FE8">
        <w:rPr>
          <w:rFonts w:eastAsia="PMingLiU"/>
          <w:color w:val="000000" w:themeColor="text1"/>
          <w:lang w:eastAsia="zh-TW"/>
        </w:rPr>
        <w:t xml:space="preserve">be </w:t>
      </w:r>
      <w:r w:rsidRPr="00152FE8">
        <w:rPr>
          <w:rFonts w:eastAsia="PMingLiU"/>
          <w:color w:val="000000" w:themeColor="text1"/>
          <w:lang w:eastAsia="zh-TW"/>
        </w:rPr>
        <w:t>pretend</w:t>
      </w:r>
      <w:r w:rsidR="004A1379" w:rsidRPr="00152FE8">
        <w:rPr>
          <w:rFonts w:eastAsia="PMingLiU"/>
          <w:color w:val="000000" w:themeColor="text1"/>
          <w:lang w:eastAsia="zh-TW"/>
        </w:rPr>
        <w:t>ing</w:t>
      </w:r>
      <w:r w:rsidRPr="00152FE8">
        <w:rPr>
          <w:rFonts w:eastAsia="PMingLiU"/>
          <w:color w:val="000000" w:themeColor="text1"/>
          <w:lang w:eastAsia="zh-TW"/>
        </w:rPr>
        <w:t xml:space="preserve"> to be an Englishman.</w:t>
      </w:r>
    </w:p>
    <w:p w:rsidR="00BD0DAA" w:rsidRPr="00152FE8" w:rsidRDefault="00BD0DAA" w:rsidP="00E36CBE">
      <w:pPr>
        <w:spacing w:line="360" w:lineRule="auto"/>
        <w:jc w:val="both"/>
        <w:rPr>
          <w:rFonts w:eastAsia="PMingLiU"/>
          <w:color w:val="000000" w:themeColor="text1"/>
          <w:lang w:eastAsia="zh-TW"/>
        </w:rPr>
      </w:pPr>
    </w:p>
    <w:p w:rsidR="00BD0DAA" w:rsidRPr="00152FE8" w:rsidRDefault="004A1379" w:rsidP="00E36CBE">
      <w:pPr>
        <w:spacing w:line="360" w:lineRule="auto"/>
        <w:jc w:val="both"/>
        <w:rPr>
          <w:rFonts w:eastAsia="PMingLiU"/>
          <w:color w:val="000000" w:themeColor="text1"/>
          <w:lang w:eastAsia="zh-TW"/>
        </w:rPr>
      </w:pPr>
      <w:r w:rsidRPr="00152FE8">
        <w:rPr>
          <w:rFonts w:eastAsia="PMingLiU"/>
          <w:color w:val="000000" w:themeColor="text1"/>
          <w:lang w:eastAsia="zh-TW"/>
        </w:rPr>
        <w:t>30</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I would also make an observation that there is nothing in the Words to indicate the linguistic inclination or ability of the neighbours with whom Madam </w:t>
      </w:r>
      <w:r w:rsidR="002B276D" w:rsidRPr="00152FE8">
        <w:rPr>
          <w:rFonts w:eastAsia="PMingLiU"/>
          <w:color w:val="000000" w:themeColor="text1"/>
          <w:lang w:eastAsia="zh-TW"/>
        </w:rPr>
        <w:t>Tsang</w:t>
      </w:r>
      <w:r w:rsidR="00F420B9" w:rsidRPr="00152FE8">
        <w:rPr>
          <w:rFonts w:eastAsia="PMingLiU"/>
          <w:color w:val="000000" w:themeColor="text1"/>
          <w:lang w:eastAsia="zh-TW"/>
        </w:rPr>
        <w:t xml:space="preserve"> quarrels. One cannot assume that the residents in the Village are monolingual or cannot manage English.</w:t>
      </w:r>
      <w:r w:rsidR="00D06C68" w:rsidRPr="00152FE8">
        <w:rPr>
          <w:rFonts w:eastAsia="PMingLiU"/>
          <w:color w:val="000000" w:themeColor="text1"/>
          <w:lang w:eastAsia="zh-TW"/>
        </w:rPr>
        <w:t xml:space="preserve"> </w:t>
      </w:r>
    </w:p>
    <w:p w:rsidR="00750629" w:rsidRPr="00152FE8" w:rsidRDefault="00750629" w:rsidP="00E36CBE">
      <w:pPr>
        <w:spacing w:line="360" w:lineRule="auto"/>
        <w:jc w:val="both"/>
        <w:rPr>
          <w:rFonts w:eastAsia="PMingLiU"/>
          <w:color w:val="000000" w:themeColor="text1"/>
          <w:lang w:eastAsia="zh-TW"/>
        </w:rPr>
      </w:pPr>
    </w:p>
    <w:p w:rsidR="00E45FE7" w:rsidRPr="00152FE8" w:rsidRDefault="00F420B9" w:rsidP="00BA2E40">
      <w:pPr>
        <w:spacing w:line="360" w:lineRule="auto"/>
        <w:jc w:val="both"/>
        <w:rPr>
          <w:rFonts w:eastAsia="PMingLiU"/>
          <w:color w:val="000000" w:themeColor="text1"/>
          <w:lang w:eastAsia="zh-TW"/>
        </w:rPr>
      </w:pPr>
      <w:r w:rsidRPr="00152FE8">
        <w:rPr>
          <w:rFonts w:eastAsia="PMingLiU"/>
          <w:color w:val="000000" w:themeColor="text1"/>
          <w:lang w:eastAsia="zh-TW"/>
        </w:rPr>
        <w:t>3</w:t>
      </w:r>
      <w:r w:rsidR="004A1379" w:rsidRPr="00152FE8">
        <w:rPr>
          <w:rFonts w:eastAsia="PMingLiU"/>
          <w:color w:val="000000" w:themeColor="text1"/>
          <w:lang w:eastAsia="zh-TW"/>
        </w:rPr>
        <w:t>1</w:t>
      </w:r>
      <w:r w:rsidRPr="00152FE8">
        <w:rPr>
          <w:rFonts w:eastAsia="PMingLiU"/>
          <w:color w:val="000000" w:themeColor="text1"/>
          <w:lang w:eastAsia="zh-TW"/>
        </w:rPr>
        <w:t>.</w:t>
      </w:r>
      <w:r w:rsidRPr="00152FE8">
        <w:rPr>
          <w:rFonts w:eastAsia="PMingLiU"/>
          <w:color w:val="000000" w:themeColor="text1"/>
          <w:lang w:eastAsia="zh-TW"/>
        </w:rPr>
        <w:tab/>
        <w:t>I cannot accept that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is capable of bearing the general meaning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is a hot tempered and would unreasonably and frequently quarrel with her neighbours. This is not the </w:t>
      </w:r>
      <w:r w:rsidRPr="00152FE8">
        <w:rPr>
          <w:rFonts w:eastAsia="PMingLiU"/>
          <w:color w:val="000000" w:themeColor="text1"/>
          <w:lang w:eastAsia="zh-TW"/>
        </w:rPr>
        <w:lastRenderedPageBreak/>
        <w:t>overall general impression that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gives to a reasonable reader.</w:t>
      </w:r>
    </w:p>
    <w:p w:rsidR="00276268" w:rsidRPr="00152FE8" w:rsidRDefault="00276268" w:rsidP="00BA2E40">
      <w:pPr>
        <w:spacing w:line="360" w:lineRule="auto"/>
        <w:jc w:val="both"/>
        <w:rPr>
          <w:rFonts w:eastAsia="PMingLiU"/>
          <w:color w:val="000000" w:themeColor="text1"/>
          <w:lang w:eastAsia="zh-TW"/>
        </w:rPr>
      </w:pPr>
    </w:p>
    <w:p w:rsidR="00E45FE7" w:rsidRPr="00152FE8" w:rsidRDefault="00F420B9" w:rsidP="00BA2E40">
      <w:pPr>
        <w:spacing w:line="360" w:lineRule="auto"/>
        <w:jc w:val="both"/>
        <w:rPr>
          <w:rFonts w:eastAsia="PMingLiU"/>
          <w:color w:val="000000" w:themeColor="text1"/>
          <w:lang w:eastAsia="zh-TW"/>
        </w:rPr>
      </w:pPr>
      <w:r w:rsidRPr="00152FE8">
        <w:rPr>
          <w:rFonts w:eastAsia="PMingLiU"/>
          <w:color w:val="000000" w:themeColor="text1"/>
          <w:lang w:eastAsia="zh-TW"/>
        </w:rPr>
        <w:t>3</w:t>
      </w:r>
      <w:r w:rsidR="004A1379" w:rsidRPr="00152FE8">
        <w:rPr>
          <w:rFonts w:eastAsia="PMingLiU"/>
          <w:color w:val="000000" w:themeColor="text1"/>
          <w:lang w:eastAsia="zh-TW"/>
        </w:rPr>
        <w:t>2</w:t>
      </w:r>
      <w:r w:rsidRPr="00152FE8">
        <w:rPr>
          <w:rFonts w:eastAsia="PMingLiU"/>
          <w:color w:val="000000" w:themeColor="text1"/>
          <w:lang w:eastAsia="zh-TW"/>
        </w:rPr>
        <w:t>.</w:t>
      </w:r>
      <w:r w:rsidRPr="00152FE8">
        <w:rPr>
          <w:rFonts w:eastAsia="PMingLiU"/>
          <w:color w:val="000000" w:themeColor="text1"/>
          <w:lang w:eastAsia="zh-TW"/>
        </w:rPr>
        <w:tab/>
        <w:t>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only </w:t>
      </w:r>
      <w:r w:rsidR="004A1379" w:rsidRPr="00152FE8">
        <w:rPr>
          <w:rFonts w:eastAsia="PMingLiU"/>
          <w:color w:val="000000" w:themeColor="text1"/>
          <w:lang w:eastAsia="zh-TW"/>
        </w:rPr>
        <w:t>indicate</w:t>
      </w:r>
      <w:r w:rsidRPr="00152FE8">
        <w:rPr>
          <w:rFonts w:eastAsia="PMingLiU"/>
          <w:color w:val="000000" w:themeColor="text1"/>
          <w:lang w:eastAsia="zh-TW"/>
        </w:rPr>
        <w:t xml:space="preserve">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frequently argues with her neighbours in English. There are many reasons for such frequent quarrels to occur between neighbours and one cannot normally jump to the conclusion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must be hot tempered and unreasonable.</w:t>
      </w:r>
      <w:r w:rsidR="00E45FE7" w:rsidRPr="00152FE8">
        <w:rPr>
          <w:rFonts w:eastAsia="PMingLiU"/>
          <w:color w:val="000000" w:themeColor="text1"/>
          <w:lang w:eastAsia="zh-TW"/>
        </w:rPr>
        <w:t xml:space="preserve"> </w:t>
      </w:r>
    </w:p>
    <w:p w:rsidR="00E45FE7" w:rsidRPr="00152FE8" w:rsidRDefault="00E45FE7" w:rsidP="00BA2E40">
      <w:pPr>
        <w:spacing w:line="360" w:lineRule="auto"/>
        <w:jc w:val="both"/>
        <w:rPr>
          <w:rFonts w:eastAsia="PMingLiU"/>
          <w:color w:val="000000" w:themeColor="text1"/>
          <w:lang w:eastAsia="zh-TW"/>
        </w:rPr>
      </w:pPr>
    </w:p>
    <w:p w:rsidR="00BD0DAA"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t>3</w:t>
      </w:r>
      <w:r w:rsidR="004A1379" w:rsidRPr="00152FE8">
        <w:rPr>
          <w:rFonts w:eastAsia="PMingLiU"/>
          <w:color w:val="000000" w:themeColor="text1"/>
          <w:lang w:eastAsia="zh-TW"/>
        </w:rPr>
        <w:t>3</w:t>
      </w:r>
      <w:r w:rsidRPr="00152FE8">
        <w:rPr>
          <w:rFonts w:eastAsia="PMingLiU"/>
          <w:color w:val="000000" w:themeColor="text1"/>
          <w:lang w:eastAsia="zh-TW"/>
        </w:rPr>
        <w:t>.</w:t>
      </w:r>
      <w:r w:rsidRPr="00152FE8">
        <w:rPr>
          <w:rFonts w:eastAsia="PMingLiU"/>
          <w:color w:val="000000" w:themeColor="text1"/>
          <w:lang w:eastAsia="zh-TW"/>
        </w:rPr>
        <w:tab/>
        <w:t xml:space="preserve">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also relies on innuendo. Her pleaded case is that the words “</w:t>
      </w:r>
      <w:r w:rsidRPr="00152FE8">
        <w:rPr>
          <w:rFonts w:eastAsia="PMingLiU" w:hint="eastAsia"/>
          <w:color w:val="000000" w:themeColor="text1"/>
          <w:lang w:eastAsia="zh-TW"/>
        </w:rPr>
        <w:t>當作自己是英國人</w:t>
      </w:r>
      <w:r w:rsidRPr="00152FE8">
        <w:rPr>
          <w:rFonts w:eastAsia="PMingLiU"/>
          <w:color w:val="000000" w:themeColor="text1"/>
          <w:lang w:eastAsia="zh-TW"/>
        </w:rPr>
        <w:t>” are commonly understood in Hong Kong colloquialism as pretending to be a Caucasian/white person particularly in the context of referring to a person, often of Chinese ra</w:t>
      </w:r>
      <w:r w:rsidR="00567D84" w:rsidRPr="00152FE8">
        <w:rPr>
          <w:rFonts w:eastAsia="PMingLiU"/>
          <w:color w:val="000000" w:themeColor="text1"/>
          <w:lang w:eastAsia="zh-TW"/>
        </w:rPr>
        <w:t>ce</w:t>
      </w:r>
      <w:r w:rsidRPr="00152FE8">
        <w:rPr>
          <w:rFonts w:eastAsia="PMingLiU"/>
          <w:color w:val="000000" w:themeColor="text1"/>
          <w:lang w:eastAsia="zh-TW"/>
        </w:rPr>
        <w:t>, with the intent to putting herself in an advantageous position.</w:t>
      </w:r>
    </w:p>
    <w:p w:rsidR="00BD0DAA" w:rsidRPr="00152FE8" w:rsidRDefault="00BD0DAA" w:rsidP="00E36CBE">
      <w:pPr>
        <w:spacing w:line="360" w:lineRule="auto"/>
        <w:jc w:val="both"/>
        <w:rPr>
          <w:rFonts w:eastAsia="PMingLiU"/>
          <w:color w:val="000000" w:themeColor="text1"/>
          <w:lang w:eastAsia="zh-TW"/>
        </w:rPr>
      </w:pPr>
    </w:p>
    <w:p w:rsidR="00BD0DAA"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t>3</w:t>
      </w:r>
      <w:r w:rsidR="00567D84" w:rsidRPr="00152FE8">
        <w:rPr>
          <w:rFonts w:eastAsia="PMingLiU"/>
          <w:color w:val="000000" w:themeColor="text1"/>
          <w:lang w:eastAsia="zh-TW"/>
        </w:rPr>
        <w:t>4</w:t>
      </w:r>
      <w:r w:rsidRPr="00152FE8">
        <w:rPr>
          <w:rFonts w:eastAsia="PMingLiU"/>
          <w:color w:val="000000" w:themeColor="text1"/>
          <w:lang w:eastAsia="zh-TW"/>
        </w:rPr>
        <w:t>.</w:t>
      </w:r>
      <w:r w:rsidRPr="00152FE8">
        <w:rPr>
          <w:rFonts w:eastAsia="PMingLiU"/>
          <w:color w:val="000000" w:themeColor="text1"/>
          <w:lang w:eastAsia="zh-TW"/>
        </w:rPr>
        <w:tab/>
        <w:t xml:space="preserve">As rightly pointed out by Mr </w:t>
      </w:r>
      <w:r w:rsidR="002B276D" w:rsidRPr="00152FE8">
        <w:rPr>
          <w:rFonts w:eastAsia="PMingLiU"/>
          <w:color w:val="000000" w:themeColor="text1"/>
          <w:lang w:eastAsia="zh-TW"/>
        </w:rPr>
        <w:t>Singh</w:t>
      </w:r>
      <w:r w:rsidRPr="00152FE8">
        <w:rPr>
          <w:rFonts w:eastAsia="PMingLiU"/>
          <w:color w:val="000000" w:themeColor="text1"/>
          <w:lang w:eastAsia="zh-TW"/>
        </w:rPr>
        <w:t>, for the Couple, this plea is defective in that no extrinsic facts and matters has been pleaded pursuant to Order 82 rule 3(1), Rules of the District Court.</w:t>
      </w:r>
    </w:p>
    <w:p w:rsidR="00BC4C88" w:rsidRPr="00152FE8" w:rsidRDefault="00BC4C88" w:rsidP="00E36CBE">
      <w:pPr>
        <w:spacing w:line="360" w:lineRule="auto"/>
        <w:jc w:val="both"/>
        <w:rPr>
          <w:rFonts w:eastAsia="PMingLiU"/>
          <w:color w:val="000000" w:themeColor="text1"/>
          <w:lang w:eastAsia="zh-TW"/>
        </w:rPr>
      </w:pPr>
      <w:bookmarkStart w:id="0" w:name="_GoBack"/>
      <w:bookmarkEnd w:id="0"/>
    </w:p>
    <w:p w:rsidR="00BC4C88"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t>3</w:t>
      </w:r>
      <w:r w:rsidR="00567D84" w:rsidRPr="00152FE8">
        <w:rPr>
          <w:rFonts w:eastAsia="PMingLiU"/>
          <w:color w:val="000000" w:themeColor="text1"/>
          <w:lang w:eastAsia="zh-TW"/>
        </w:rPr>
        <w:t>5</w:t>
      </w:r>
      <w:r w:rsidRPr="00152FE8">
        <w:rPr>
          <w:rFonts w:eastAsia="PMingLiU"/>
          <w:color w:val="000000" w:themeColor="text1"/>
          <w:lang w:eastAsia="zh-TW"/>
        </w:rPr>
        <w:t>.</w:t>
      </w:r>
      <w:r w:rsidRPr="00152FE8">
        <w:rPr>
          <w:rFonts w:eastAsia="PMingLiU"/>
          <w:color w:val="000000" w:themeColor="text1"/>
          <w:lang w:eastAsia="zh-TW"/>
        </w:rPr>
        <w:tab/>
        <w:t xml:space="preserve">The reliance on the alleged Hong Kong colloquialism is misplaced and must be rejected. In </w:t>
      </w:r>
      <w:r w:rsidRPr="00152FE8">
        <w:rPr>
          <w:rFonts w:eastAsia="PMingLiU"/>
          <w:i/>
          <w:color w:val="000000" w:themeColor="text1"/>
          <w:lang w:eastAsia="zh-TW"/>
        </w:rPr>
        <w:t>Yam Chi Ming v Sing Pao Newspaper Co. Ltd.</w:t>
      </w:r>
      <w:r w:rsidRPr="00152FE8">
        <w:rPr>
          <w:rFonts w:eastAsia="PMingLiU"/>
          <w:color w:val="000000" w:themeColor="text1"/>
          <w:lang w:eastAsia="zh-TW"/>
        </w:rPr>
        <w:t xml:space="preserve"> (unreported, HCA 99 of 2005, 28.8.2006), DHCJ To (as he then was) refused to accept that Hong Kong colloquialism can constitute an extrinsic facts for the purpose of pleading innuendo. I agree. The alleged Hong Kong colloquialism is not in itself or by any extension an additional fact or matter in support of any alleged defamatory sense of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w:t>
      </w:r>
    </w:p>
    <w:p w:rsidR="00E0652C" w:rsidRPr="00152FE8" w:rsidRDefault="00E0652C" w:rsidP="00E36CBE">
      <w:pPr>
        <w:spacing w:line="360" w:lineRule="auto"/>
        <w:jc w:val="both"/>
        <w:rPr>
          <w:rFonts w:eastAsia="PMingLiU"/>
          <w:color w:val="000000" w:themeColor="text1"/>
          <w:lang w:eastAsia="zh-TW"/>
        </w:rPr>
      </w:pPr>
    </w:p>
    <w:p w:rsidR="00B91773" w:rsidRPr="00152FE8" w:rsidRDefault="00F420B9" w:rsidP="00E36CBE">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3</w:t>
      </w:r>
      <w:r w:rsidR="00567D84"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 xml:space="preserve">In any event, pleading deficiency aside, the alleged Hong Kong colloquialism appears to be </w:t>
      </w:r>
      <w:r w:rsidR="00567D84" w:rsidRPr="00152FE8">
        <w:rPr>
          <w:rFonts w:eastAsia="PMingLiU"/>
          <w:color w:val="000000" w:themeColor="text1"/>
          <w:lang w:eastAsia="zh-TW"/>
        </w:rPr>
        <w:t xml:space="preserve">unreasonable </w:t>
      </w:r>
      <w:r w:rsidRPr="00152FE8">
        <w:rPr>
          <w:rFonts w:eastAsia="PMingLiU"/>
          <w:color w:val="000000" w:themeColor="text1"/>
          <w:lang w:eastAsia="zh-TW"/>
        </w:rPr>
        <w:t>and even illusory. It is certainly not reflective of the values of our society in recent years.</w:t>
      </w:r>
    </w:p>
    <w:p w:rsidR="00276268" w:rsidRPr="00152FE8" w:rsidRDefault="00276268" w:rsidP="00E36CBE">
      <w:pPr>
        <w:spacing w:line="360" w:lineRule="auto"/>
        <w:jc w:val="both"/>
        <w:rPr>
          <w:rFonts w:eastAsia="PMingLiU"/>
          <w:color w:val="000000" w:themeColor="text1"/>
          <w:lang w:eastAsia="zh-TW"/>
        </w:rPr>
      </w:pPr>
    </w:p>
    <w:p w:rsidR="005D434E" w:rsidRPr="00152FE8" w:rsidRDefault="00F420B9" w:rsidP="005D434E">
      <w:pPr>
        <w:spacing w:line="360" w:lineRule="auto"/>
        <w:jc w:val="both"/>
        <w:rPr>
          <w:rFonts w:eastAsia="PMingLiU"/>
          <w:color w:val="000000" w:themeColor="text1"/>
          <w:lang w:eastAsia="zh-TW"/>
        </w:rPr>
      </w:pPr>
      <w:r w:rsidRPr="00152FE8">
        <w:rPr>
          <w:rFonts w:eastAsia="PMingLiU"/>
          <w:color w:val="000000" w:themeColor="text1"/>
          <w:lang w:eastAsia="zh-TW"/>
        </w:rPr>
        <w:t>3</w:t>
      </w:r>
      <w:r w:rsidR="00567D84"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In the circumstances, I hold that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is not capable of bearing the pleaded meaning advanced by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and</w:t>
      </w:r>
      <w:r w:rsidR="00567D84" w:rsidRPr="00152FE8">
        <w:rPr>
          <w:rFonts w:eastAsia="PMingLiU"/>
          <w:color w:val="000000" w:themeColor="text1"/>
          <w:lang w:eastAsia="zh-TW"/>
        </w:rPr>
        <w:t xml:space="preserve"> I</w:t>
      </w:r>
      <w:r w:rsidRPr="00152FE8">
        <w:rPr>
          <w:rFonts w:eastAsia="PMingLiU"/>
          <w:color w:val="000000" w:themeColor="text1"/>
          <w:lang w:eastAsia="zh-TW"/>
        </w:rPr>
        <w:t xml:space="preserve"> agree to that of the Couple. I do not find any defamatory imputation.</w:t>
      </w:r>
    </w:p>
    <w:p w:rsidR="005D434E" w:rsidRPr="00152FE8" w:rsidRDefault="005D434E" w:rsidP="005D434E">
      <w:pPr>
        <w:spacing w:line="360" w:lineRule="auto"/>
        <w:jc w:val="both"/>
        <w:rPr>
          <w:rFonts w:eastAsia="PMingLiU"/>
          <w:color w:val="000000" w:themeColor="text1"/>
          <w:lang w:eastAsia="zh-TW"/>
        </w:rPr>
      </w:pPr>
    </w:p>
    <w:p w:rsidR="005D434E" w:rsidRPr="00152FE8" w:rsidRDefault="00F420B9" w:rsidP="005D434E">
      <w:pPr>
        <w:spacing w:line="360" w:lineRule="auto"/>
        <w:jc w:val="both"/>
        <w:rPr>
          <w:rFonts w:eastAsia="PMingLiU"/>
          <w:i/>
          <w:color w:val="000000" w:themeColor="text1"/>
          <w:lang w:eastAsia="zh-TW"/>
        </w:rPr>
      </w:pPr>
      <w:r w:rsidRPr="00152FE8">
        <w:rPr>
          <w:rFonts w:eastAsia="PMingLiU"/>
          <w:i/>
          <w:color w:val="000000" w:themeColor="text1"/>
          <w:lang w:eastAsia="zh-TW"/>
        </w:rPr>
        <w:t>The 2</w:t>
      </w:r>
      <w:r w:rsidRPr="00152FE8">
        <w:rPr>
          <w:rFonts w:eastAsia="PMingLiU"/>
          <w:i/>
          <w:color w:val="000000" w:themeColor="text1"/>
          <w:vertAlign w:val="superscript"/>
          <w:lang w:eastAsia="zh-TW"/>
        </w:rPr>
        <w:t>nd</w:t>
      </w:r>
      <w:r w:rsidRPr="00152FE8">
        <w:rPr>
          <w:rFonts w:eastAsia="PMingLiU"/>
          <w:i/>
          <w:color w:val="000000" w:themeColor="text1"/>
          <w:lang w:eastAsia="zh-TW"/>
        </w:rPr>
        <w:t xml:space="preserve"> Assertion</w:t>
      </w:r>
    </w:p>
    <w:p w:rsidR="00612236" w:rsidRPr="00152FE8" w:rsidRDefault="00612236" w:rsidP="005D434E">
      <w:pPr>
        <w:spacing w:line="360" w:lineRule="auto"/>
        <w:jc w:val="both"/>
        <w:rPr>
          <w:rFonts w:eastAsia="PMingLiU"/>
          <w:i/>
          <w:color w:val="000000" w:themeColor="text1"/>
          <w:lang w:eastAsia="zh-TW"/>
        </w:rPr>
      </w:pPr>
    </w:p>
    <w:p w:rsidR="00750629" w:rsidRPr="00152FE8" w:rsidRDefault="00F420B9" w:rsidP="00750629">
      <w:pPr>
        <w:spacing w:line="360" w:lineRule="auto"/>
        <w:jc w:val="both"/>
        <w:rPr>
          <w:rFonts w:eastAsia="PMingLiU"/>
          <w:color w:val="000000" w:themeColor="text1"/>
          <w:lang w:eastAsia="zh-TW"/>
        </w:rPr>
      </w:pPr>
      <w:r w:rsidRPr="00152FE8">
        <w:rPr>
          <w:rFonts w:eastAsia="PMingLiU"/>
          <w:color w:val="000000" w:themeColor="text1"/>
          <w:lang w:eastAsia="zh-TW"/>
        </w:rPr>
        <w:t>3</w:t>
      </w:r>
      <w:r w:rsidR="00567D84"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t>The pleaded meaning of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is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is a reckless person without regards to the privacy of others. The rival meaning advanced by the Couple is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opened someone else’s door without permission. This is the meaning they seek to justify.</w:t>
      </w:r>
    </w:p>
    <w:p w:rsidR="00750629" w:rsidRPr="00152FE8" w:rsidRDefault="00750629" w:rsidP="00750629">
      <w:pPr>
        <w:spacing w:line="360" w:lineRule="auto"/>
        <w:jc w:val="both"/>
        <w:rPr>
          <w:rFonts w:eastAsia="PMingLiU"/>
          <w:color w:val="000000" w:themeColor="text1"/>
          <w:lang w:eastAsia="zh-TW"/>
        </w:rPr>
      </w:pPr>
    </w:p>
    <w:p w:rsidR="005D434E" w:rsidRPr="00152FE8" w:rsidRDefault="00567D84" w:rsidP="005D434E">
      <w:pPr>
        <w:spacing w:line="360" w:lineRule="auto"/>
        <w:jc w:val="both"/>
        <w:rPr>
          <w:rFonts w:eastAsia="PMingLiU"/>
          <w:color w:val="000000" w:themeColor="text1"/>
          <w:lang w:eastAsia="zh-TW"/>
        </w:rPr>
      </w:pPr>
      <w:r w:rsidRPr="00152FE8">
        <w:rPr>
          <w:rFonts w:eastAsia="PMingLiU"/>
          <w:color w:val="000000" w:themeColor="text1"/>
          <w:lang w:eastAsia="zh-TW"/>
        </w:rPr>
        <w:t>39</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 The 2</w:t>
      </w:r>
      <w:r w:rsidR="00F420B9" w:rsidRPr="00152FE8">
        <w:rPr>
          <w:rFonts w:eastAsia="PMingLiU"/>
          <w:color w:val="000000" w:themeColor="text1"/>
          <w:vertAlign w:val="superscript"/>
          <w:lang w:eastAsia="zh-TW"/>
        </w:rPr>
        <w:t>nd</w:t>
      </w:r>
      <w:r w:rsidR="00F420B9" w:rsidRPr="00152FE8">
        <w:rPr>
          <w:rFonts w:eastAsia="PMingLiU"/>
          <w:color w:val="000000" w:themeColor="text1"/>
          <w:lang w:eastAsia="zh-TW"/>
        </w:rPr>
        <w:t xml:space="preserve"> Assertion is a factual allegation. It is alleged that Madam Tsang without the prior permission or consent opens the gate(s) of others. I must make it clear that to me the Chinese words (</w:t>
      </w:r>
      <w:r w:rsidR="00F420B9" w:rsidRPr="00152FE8">
        <w:rPr>
          <w:rFonts w:eastAsia="PMingLiU" w:hint="eastAsia"/>
          <w:color w:val="000000" w:themeColor="text1"/>
          <w:lang w:eastAsia="zh-TW"/>
        </w:rPr>
        <w:t>閘門</w:t>
      </w:r>
      <w:r w:rsidR="00F420B9" w:rsidRPr="00152FE8">
        <w:rPr>
          <w:rFonts w:eastAsia="PMingLiU"/>
          <w:color w:val="000000" w:themeColor="text1"/>
          <w:lang w:eastAsia="zh-TW"/>
        </w:rPr>
        <w:t>) normally refer to gates rather than doors.</w:t>
      </w:r>
    </w:p>
    <w:p w:rsidR="00567D84" w:rsidRPr="00152FE8" w:rsidRDefault="00567D84" w:rsidP="005D434E">
      <w:pPr>
        <w:spacing w:line="360" w:lineRule="auto"/>
        <w:jc w:val="both"/>
        <w:rPr>
          <w:rFonts w:eastAsia="PMingLiU"/>
          <w:color w:val="000000" w:themeColor="text1"/>
          <w:lang w:eastAsia="zh-TW"/>
        </w:rPr>
      </w:pPr>
    </w:p>
    <w:p w:rsidR="00123D85" w:rsidRPr="00152FE8" w:rsidRDefault="00567D84" w:rsidP="005D434E">
      <w:pPr>
        <w:spacing w:line="360" w:lineRule="auto"/>
        <w:jc w:val="both"/>
        <w:rPr>
          <w:rFonts w:eastAsia="PMingLiU"/>
          <w:color w:val="000000" w:themeColor="text1"/>
          <w:lang w:eastAsia="zh-TW"/>
        </w:rPr>
      </w:pPr>
      <w:r w:rsidRPr="00152FE8">
        <w:rPr>
          <w:rFonts w:eastAsia="PMingLiU"/>
          <w:color w:val="000000" w:themeColor="text1"/>
          <w:lang w:eastAsia="zh-TW"/>
        </w:rPr>
        <w:t>40</w:t>
      </w:r>
      <w:r w:rsidR="00F420B9" w:rsidRPr="00152FE8">
        <w:rPr>
          <w:rFonts w:eastAsia="PMingLiU"/>
          <w:color w:val="000000" w:themeColor="text1"/>
          <w:lang w:eastAsia="zh-TW"/>
        </w:rPr>
        <w:t>.</w:t>
      </w:r>
      <w:r w:rsidR="00F420B9" w:rsidRPr="00152FE8">
        <w:rPr>
          <w:rFonts w:eastAsia="PMingLiU"/>
          <w:color w:val="000000" w:themeColor="text1"/>
          <w:lang w:eastAsia="zh-TW"/>
        </w:rPr>
        <w:tab/>
        <w:t>The 2</w:t>
      </w:r>
      <w:r w:rsidR="00F420B9" w:rsidRPr="00152FE8">
        <w:rPr>
          <w:rFonts w:eastAsia="PMingLiU"/>
          <w:color w:val="000000" w:themeColor="text1"/>
          <w:vertAlign w:val="superscript"/>
          <w:lang w:eastAsia="zh-TW"/>
        </w:rPr>
        <w:t>nd</w:t>
      </w:r>
      <w:r w:rsidR="00F420B9" w:rsidRPr="00152FE8">
        <w:rPr>
          <w:rFonts w:eastAsia="PMingLiU"/>
          <w:color w:val="000000" w:themeColor="text1"/>
          <w:lang w:eastAsia="zh-TW"/>
        </w:rPr>
        <w:t xml:space="preserve"> Assertion has to be understood in its context and the content of the Letter including the Photos and the entirety of the Words must be considered together. The Chinese adverb “</w:t>
      </w:r>
      <w:r w:rsidR="00F420B9" w:rsidRPr="00152FE8">
        <w:rPr>
          <w:rFonts w:eastAsia="PMingLiU" w:hint="eastAsia"/>
          <w:color w:val="000000" w:themeColor="text1"/>
          <w:lang w:eastAsia="zh-TW"/>
        </w:rPr>
        <w:t>常</w:t>
      </w:r>
      <w:r w:rsidR="00F420B9" w:rsidRPr="00152FE8">
        <w:rPr>
          <w:rFonts w:eastAsia="PMingLiU"/>
          <w:color w:val="000000" w:themeColor="text1"/>
          <w:lang w:eastAsia="zh-TW"/>
        </w:rPr>
        <w:t>” (frequently) qualifies the verb “</w:t>
      </w:r>
      <w:r w:rsidR="00F420B9" w:rsidRPr="00152FE8">
        <w:rPr>
          <w:rFonts w:eastAsia="PMingLiU" w:hint="eastAsia"/>
          <w:color w:val="000000" w:themeColor="text1"/>
          <w:lang w:eastAsia="zh-TW"/>
        </w:rPr>
        <w:t>用</w:t>
      </w:r>
      <w:r w:rsidR="00F420B9" w:rsidRPr="00152FE8">
        <w:rPr>
          <w:rFonts w:eastAsia="PMingLiU"/>
          <w:color w:val="000000" w:themeColor="text1"/>
          <w:lang w:eastAsia="zh-TW"/>
        </w:rPr>
        <w:t>” (use) and it is preceded by a participle clause. The 1</w:t>
      </w:r>
      <w:r w:rsidR="00F420B9" w:rsidRPr="00152FE8">
        <w:rPr>
          <w:rFonts w:eastAsia="PMingLiU"/>
          <w:color w:val="000000" w:themeColor="text1"/>
          <w:vertAlign w:val="superscript"/>
          <w:lang w:eastAsia="zh-TW"/>
        </w:rPr>
        <w:t>st</w:t>
      </w:r>
      <w:r w:rsidR="00F420B9" w:rsidRPr="00152FE8">
        <w:rPr>
          <w:rFonts w:eastAsia="PMingLiU"/>
          <w:color w:val="000000" w:themeColor="text1"/>
          <w:lang w:eastAsia="zh-TW"/>
        </w:rPr>
        <w:t xml:space="preserve"> Assertion is a self-contained sentence consisting of an independent </w:t>
      </w:r>
      <w:r w:rsidR="00F420B9" w:rsidRPr="00152FE8">
        <w:rPr>
          <w:rFonts w:eastAsia="PMingLiU"/>
          <w:color w:val="000000" w:themeColor="text1"/>
          <w:lang w:eastAsia="zh-TW"/>
        </w:rPr>
        <w:lastRenderedPageBreak/>
        <w:t>complaint. The Chinese adverb “</w:t>
      </w:r>
      <w:r w:rsidR="00F420B9" w:rsidRPr="00152FE8">
        <w:rPr>
          <w:rFonts w:eastAsia="PMingLiU" w:hint="eastAsia"/>
          <w:color w:val="000000" w:themeColor="text1"/>
          <w:lang w:eastAsia="zh-TW"/>
        </w:rPr>
        <w:t>常</w:t>
      </w:r>
      <w:r w:rsidR="00F420B9" w:rsidRPr="00152FE8">
        <w:rPr>
          <w:rFonts w:eastAsia="PMingLiU"/>
          <w:color w:val="000000" w:themeColor="text1"/>
          <w:lang w:eastAsia="zh-TW"/>
        </w:rPr>
        <w:t>” should not qualify the verbs in other clauses including the 2</w:t>
      </w:r>
      <w:r w:rsidR="00F420B9" w:rsidRPr="00152FE8">
        <w:rPr>
          <w:rFonts w:eastAsia="PMingLiU"/>
          <w:color w:val="000000" w:themeColor="text1"/>
          <w:vertAlign w:val="superscript"/>
          <w:lang w:eastAsia="zh-TW"/>
        </w:rPr>
        <w:t>nd</w:t>
      </w:r>
      <w:r w:rsidR="00F420B9" w:rsidRPr="00152FE8">
        <w:rPr>
          <w:rFonts w:eastAsia="PMingLiU"/>
          <w:color w:val="000000" w:themeColor="text1"/>
          <w:lang w:eastAsia="zh-TW"/>
        </w:rPr>
        <w:t xml:space="preserve"> and 3</w:t>
      </w:r>
      <w:r w:rsidR="00F420B9" w:rsidRPr="00152FE8">
        <w:rPr>
          <w:rFonts w:eastAsia="PMingLiU"/>
          <w:color w:val="000000" w:themeColor="text1"/>
          <w:vertAlign w:val="superscript"/>
          <w:lang w:eastAsia="zh-TW"/>
        </w:rPr>
        <w:t>rd</w:t>
      </w:r>
      <w:r w:rsidR="00F420B9" w:rsidRPr="00152FE8">
        <w:rPr>
          <w:rFonts w:eastAsia="PMingLiU"/>
          <w:color w:val="000000" w:themeColor="text1"/>
          <w:lang w:eastAsia="zh-TW"/>
        </w:rPr>
        <w:t xml:space="preserve"> Assertions.</w:t>
      </w:r>
      <w:r w:rsidR="00C867D0" w:rsidRPr="00152FE8">
        <w:rPr>
          <w:rFonts w:eastAsia="PMingLiU"/>
          <w:color w:val="000000" w:themeColor="text1"/>
          <w:lang w:eastAsia="zh-TW"/>
        </w:rPr>
        <w:t xml:space="preserve"> </w:t>
      </w:r>
    </w:p>
    <w:p w:rsidR="00D75B8E" w:rsidRPr="00152FE8" w:rsidRDefault="00D75B8E" w:rsidP="005D434E">
      <w:pPr>
        <w:spacing w:line="360" w:lineRule="auto"/>
        <w:jc w:val="both"/>
        <w:rPr>
          <w:rFonts w:eastAsia="PMingLiU"/>
          <w:color w:val="000000" w:themeColor="text1"/>
          <w:lang w:eastAsia="zh-TW"/>
        </w:rPr>
      </w:pPr>
    </w:p>
    <w:p w:rsidR="00046BF1" w:rsidRPr="00152FE8" w:rsidRDefault="00F420B9" w:rsidP="005D434E">
      <w:pPr>
        <w:spacing w:line="360" w:lineRule="auto"/>
        <w:jc w:val="both"/>
        <w:rPr>
          <w:rFonts w:eastAsia="PMingLiU"/>
          <w:color w:val="000000" w:themeColor="text1"/>
          <w:lang w:eastAsia="zh-TW"/>
        </w:rPr>
      </w:pPr>
      <w:r w:rsidRPr="00152FE8">
        <w:rPr>
          <w:rFonts w:eastAsia="PMingLiU"/>
          <w:color w:val="000000" w:themeColor="text1"/>
          <w:lang w:eastAsia="zh-TW"/>
        </w:rPr>
        <w:t>4</w:t>
      </w:r>
      <w:r w:rsidR="00567D84" w:rsidRPr="00152FE8">
        <w:rPr>
          <w:rFonts w:eastAsia="PMingLiU"/>
          <w:color w:val="000000" w:themeColor="text1"/>
          <w:lang w:eastAsia="zh-TW"/>
        </w:rPr>
        <w:t>1</w:t>
      </w:r>
      <w:r w:rsidRPr="00152FE8">
        <w:rPr>
          <w:rFonts w:eastAsia="PMingLiU"/>
          <w:color w:val="000000" w:themeColor="text1"/>
          <w:lang w:eastAsia="zh-TW"/>
        </w:rPr>
        <w:t>.</w:t>
      </w:r>
      <w:r w:rsidRPr="00152FE8">
        <w:rPr>
          <w:rFonts w:eastAsia="PMingLiU"/>
          <w:color w:val="000000" w:themeColor="text1"/>
          <w:lang w:eastAsia="zh-TW"/>
        </w:rPr>
        <w:tab/>
      </w:r>
      <w:r w:rsidR="00567D84" w:rsidRPr="00152FE8">
        <w:rPr>
          <w:rFonts w:eastAsia="PMingLiU"/>
          <w:color w:val="000000" w:themeColor="text1"/>
          <w:lang w:eastAsia="zh-TW"/>
        </w:rPr>
        <w:t xml:space="preserve">In the absence of </w:t>
      </w:r>
      <w:r w:rsidRPr="00152FE8">
        <w:rPr>
          <w:rFonts w:eastAsia="PMingLiU"/>
          <w:color w:val="000000" w:themeColor="text1"/>
          <w:lang w:eastAsia="zh-TW"/>
        </w:rPr>
        <w:t>any adverbs or adverbial clauses,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seems to relate to a single isolated incident rather than a habitual act of Madam Tsang. There is no mention about the motive, innocuous or ulterior, of Madam Tsang in that incident. The Photos are of no assistance in this respect. This is a big question mark about the implication of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w:t>
      </w:r>
    </w:p>
    <w:p w:rsidR="00AC3FD3" w:rsidRPr="00152FE8" w:rsidRDefault="00AC3FD3" w:rsidP="00DF2E1E">
      <w:pPr>
        <w:spacing w:line="360" w:lineRule="auto"/>
        <w:jc w:val="both"/>
        <w:rPr>
          <w:rFonts w:eastAsia="PMingLiU"/>
          <w:color w:val="000000" w:themeColor="text1"/>
          <w:lang w:eastAsia="zh-TW"/>
        </w:rPr>
      </w:pPr>
    </w:p>
    <w:p w:rsidR="002159BE" w:rsidRPr="00152FE8" w:rsidRDefault="00F420B9" w:rsidP="00DF2E1E">
      <w:pPr>
        <w:spacing w:line="360" w:lineRule="auto"/>
        <w:jc w:val="both"/>
        <w:rPr>
          <w:rFonts w:eastAsia="PMingLiU"/>
          <w:color w:val="000000" w:themeColor="text1"/>
          <w:lang w:eastAsia="zh-TW"/>
        </w:rPr>
      </w:pPr>
      <w:r w:rsidRPr="00152FE8">
        <w:rPr>
          <w:rFonts w:eastAsia="PMingLiU"/>
          <w:color w:val="000000" w:themeColor="text1"/>
          <w:lang w:eastAsia="zh-TW"/>
        </w:rPr>
        <w:t>4</w:t>
      </w:r>
      <w:r w:rsidR="008B678C" w:rsidRPr="00152FE8">
        <w:rPr>
          <w:rFonts w:eastAsia="PMingLiU"/>
          <w:color w:val="000000" w:themeColor="text1"/>
          <w:lang w:eastAsia="zh-TW"/>
        </w:rPr>
        <w:t>2</w:t>
      </w:r>
      <w:r w:rsidRPr="00152FE8">
        <w:rPr>
          <w:rFonts w:eastAsia="PMingLiU"/>
          <w:color w:val="000000" w:themeColor="text1"/>
          <w:lang w:eastAsia="zh-TW"/>
        </w:rPr>
        <w:t>.</w:t>
      </w:r>
      <w:r w:rsidRPr="00152FE8">
        <w:rPr>
          <w:rFonts w:eastAsia="PMingLiU"/>
          <w:color w:val="000000" w:themeColor="text1"/>
          <w:lang w:eastAsia="zh-TW"/>
        </w:rPr>
        <w:tab/>
        <w:t xml:space="preserve"> Moreover, the following questions spring to mind</w:t>
      </w:r>
      <w:r w:rsidR="008B678C" w:rsidRPr="00152FE8">
        <w:rPr>
          <w:rFonts w:eastAsia="PMingLiU"/>
          <w:color w:val="000000" w:themeColor="text1"/>
          <w:lang w:eastAsia="zh-TW"/>
        </w:rPr>
        <w:t xml:space="preserve"> </w:t>
      </w:r>
      <w:r w:rsidR="00131BD6" w:rsidRPr="00152FE8">
        <w:rPr>
          <w:rFonts w:eastAsia="PMingLiU"/>
          <w:color w:val="000000" w:themeColor="text1"/>
          <w:lang w:eastAsia="zh-TW"/>
        </w:rPr>
        <w:t>upon</w:t>
      </w:r>
      <w:r w:rsidR="008B678C" w:rsidRPr="00152FE8">
        <w:rPr>
          <w:rFonts w:eastAsia="PMingLiU"/>
          <w:color w:val="000000" w:themeColor="text1"/>
          <w:lang w:eastAsia="zh-TW"/>
        </w:rPr>
        <w:t xml:space="preserve"> reading the 2</w:t>
      </w:r>
      <w:r w:rsidR="008B678C" w:rsidRPr="00152FE8">
        <w:rPr>
          <w:rFonts w:eastAsia="PMingLiU"/>
          <w:color w:val="000000" w:themeColor="text1"/>
          <w:vertAlign w:val="superscript"/>
          <w:lang w:eastAsia="zh-TW"/>
        </w:rPr>
        <w:t>nd</w:t>
      </w:r>
      <w:r w:rsidR="008B678C" w:rsidRPr="00152FE8">
        <w:rPr>
          <w:rFonts w:eastAsia="PMingLiU"/>
          <w:color w:val="000000" w:themeColor="text1"/>
          <w:lang w:eastAsia="zh-TW"/>
        </w:rPr>
        <w:t xml:space="preserve"> Assertion. </w:t>
      </w:r>
      <w:r w:rsidRPr="00152FE8">
        <w:rPr>
          <w:rFonts w:eastAsia="PMingLiU"/>
          <w:color w:val="000000" w:themeColor="text1"/>
          <w:lang w:eastAsia="zh-TW"/>
        </w:rPr>
        <w:t xml:space="preserve">First, I need to know who the owner(s) of the gate in question was. He or she should not be the one with whom Madam Tsang argues in English. Also I have no idea to where the gate leads. It may lead to a unit of another person or it may only lead to a reception area or a </w:t>
      </w:r>
      <w:r w:rsidR="008B678C" w:rsidRPr="00152FE8">
        <w:rPr>
          <w:rFonts w:eastAsia="PMingLiU"/>
          <w:color w:val="000000" w:themeColor="text1"/>
          <w:lang w:eastAsia="zh-TW"/>
        </w:rPr>
        <w:t xml:space="preserve">stairway </w:t>
      </w:r>
      <w:r w:rsidRPr="00152FE8">
        <w:rPr>
          <w:rFonts w:eastAsia="PMingLiU"/>
          <w:color w:val="000000" w:themeColor="text1"/>
          <w:lang w:eastAsia="zh-TW"/>
        </w:rPr>
        <w:t>in the common area. I also want to know the reaction of the owner(s) of the gate.</w:t>
      </w:r>
      <w:r w:rsidR="00BD4090" w:rsidRPr="00152FE8">
        <w:rPr>
          <w:rFonts w:eastAsia="PMingLiU"/>
          <w:color w:val="000000" w:themeColor="text1"/>
          <w:lang w:eastAsia="zh-TW"/>
        </w:rPr>
        <w:t xml:space="preserve"> </w:t>
      </w:r>
    </w:p>
    <w:p w:rsidR="002159BE" w:rsidRPr="00152FE8" w:rsidRDefault="002159BE" w:rsidP="005D434E">
      <w:pPr>
        <w:spacing w:line="360" w:lineRule="auto"/>
        <w:jc w:val="both"/>
        <w:rPr>
          <w:rFonts w:eastAsia="PMingLiU"/>
          <w:color w:val="000000" w:themeColor="text1"/>
          <w:lang w:eastAsia="zh-TW"/>
        </w:rPr>
      </w:pPr>
    </w:p>
    <w:p w:rsidR="00726929" w:rsidRPr="00152FE8" w:rsidRDefault="00F420B9" w:rsidP="005D434E">
      <w:pPr>
        <w:spacing w:line="360" w:lineRule="auto"/>
        <w:jc w:val="both"/>
        <w:rPr>
          <w:rFonts w:eastAsia="PMingLiU"/>
          <w:color w:val="000000" w:themeColor="text1"/>
          <w:lang w:eastAsia="zh-TW"/>
        </w:rPr>
      </w:pPr>
      <w:r w:rsidRPr="00152FE8">
        <w:rPr>
          <w:rFonts w:eastAsia="PMingLiU"/>
          <w:color w:val="000000" w:themeColor="text1"/>
          <w:lang w:eastAsia="zh-TW"/>
        </w:rPr>
        <w:t>4</w:t>
      </w:r>
      <w:r w:rsidR="008B678C" w:rsidRPr="00152FE8">
        <w:rPr>
          <w:rFonts w:eastAsia="PMingLiU"/>
          <w:color w:val="000000" w:themeColor="text1"/>
          <w:lang w:eastAsia="zh-TW"/>
        </w:rPr>
        <w:t>3</w:t>
      </w:r>
      <w:r w:rsidRPr="00152FE8">
        <w:rPr>
          <w:rFonts w:eastAsia="PMingLiU"/>
          <w:color w:val="000000" w:themeColor="text1"/>
          <w:lang w:eastAsia="zh-TW"/>
        </w:rPr>
        <w:t>.</w:t>
      </w:r>
      <w:r w:rsidRPr="00152FE8">
        <w:rPr>
          <w:rFonts w:eastAsia="PMingLiU"/>
          <w:color w:val="000000" w:themeColor="text1"/>
          <w:lang w:eastAsia="zh-TW"/>
        </w:rPr>
        <w:tab/>
        <w:t>On a fair reading of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given all the unknowns, the meaning that I can arrive at is that Madam Tsang opened another person’s gate without his or her permission and in doing so she acted without due respect of others’ right. In a way, she could be reckless. It may not be a matter of privacy, however. It very much depends on what was behind the gate </w:t>
      </w:r>
      <w:r w:rsidR="008B678C" w:rsidRPr="00152FE8">
        <w:rPr>
          <w:rFonts w:eastAsia="PMingLiU"/>
          <w:color w:val="000000" w:themeColor="text1"/>
          <w:lang w:eastAsia="zh-TW"/>
        </w:rPr>
        <w:t xml:space="preserve">pulled </w:t>
      </w:r>
      <w:r w:rsidRPr="00152FE8">
        <w:rPr>
          <w:rFonts w:eastAsia="PMingLiU"/>
          <w:color w:val="000000" w:themeColor="text1"/>
          <w:lang w:eastAsia="zh-TW"/>
        </w:rPr>
        <w:t>open by Madam Tsang.</w:t>
      </w:r>
      <w:r w:rsidR="00470E67" w:rsidRPr="00152FE8">
        <w:rPr>
          <w:rFonts w:eastAsia="PMingLiU"/>
          <w:color w:val="000000" w:themeColor="text1"/>
          <w:lang w:eastAsia="zh-TW"/>
        </w:rPr>
        <w:t xml:space="preserve"> </w:t>
      </w:r>
    </w:p>
    <w:p w:rsidR="00726929" w:rsidRPr="00152FE8" w:rsidRDefault="00726929" w:rsidP="005D434E">
      <w:pPr>
        <w:spacing w:line="360" w:lineRule="auto"/>
        <w:jc w:val="both"/>
        <w:rPr>
          <w:rFonts w:eastAsia="PMingLiU"/>
          <w:color w:val="000000" w:themeColor="text1"/>
          <w:lang w:eastAsia="zh-TW"/>
        </w:rPr>
      </w:pPr>
    </w:p>
    <w:p w:rsidR="005D434E" w:rsidRPr="00152FE8" w:rsidRDefault="00F420B9" w:rsidP="005D434E">
      <w:pPr>
        <w:spacing w:line="360" w:lineRule="auto"/>
        <w:jc w:val="both"/>
        <w:rPr>
          <w:rFonts w:eastAsia="PMingLiU"/>
          <w:color w:val="000000" w:themeColor="text1"/>
          <w:lang w:eastAsia="zh-TW"/>
        </w:rPr>
      </w:pPr>
      <w:r w:rsidRPr="00152FE8">
        <w:rPr>
          <w:rFonts w:eastAsia="PMingLiU"/>
          <w:color w:val="000000" w:themeColor="text1"/>
          <w:lang w:eastAsia="zh-TW"/>
        </w:rPr>
        <w:t>4</w:t>
      </w:r>
      <w:r w:rsidR="008B678C" w:rsidRPr="00152FE8">
        <w:rPr>
          <w:rFonts w:eastAsia="PMingLiU"/>
          <w:color w:val="000000" w:themeColor="text1"/>
          <w:lang w:eastAsia="zh-TW"/>
        </w:rPr>
        <w:t>4</w:t>
      </w:r>
      <w:r w:rsidRPr="00152FE8">
        <w:rPr>
          <w:rFonts w:eastAsia="PMingLiU"/>
          <w:color w:val="000000" w:themeColor="text1"/>
          <w:lang w:eastAsia="zh-TW"/>
        </w:rPr>
        <w:t>.</w:t>
      </w:r>
      <w:r w:rsidRPr="00152FE8">
        <w:rPr>
          <w:rFonts w:eastAsia="PMingLiU"/>
          <w:color w:val="000000" w:themeColor="text1"/>
          <w:lang w:eastAsia="zh-TW"/>
        </w:rPr>
        <w:tab/>
      </w:r>
      <w:r w:rsidR="008B678C" w:rsidRPr="00152FE8">
        <w:rPr>
          <w:rFonts w:eastAsia="PMingLiU"/>
          <w:color w:val="000000" w:themeColor="text1"/>
          <w:lang w:eastAsia="zh-TW"/>
        </w:rPr>
        <w:t>A</w:t>
      </w:r>
      <w:r w:rsidRPr="00152FE8">
        <w:rPr>
          <w:rFonts w:eastAsia="PMingLiU"/>
          <w:color w:val="000000" w:themeColor="text1"/>
          <w:lang w:eastAsia="zh-TW"/>
        </w:rPr>
        <w:t xml:space="preserve">s a reasonable reader, I would have thought this act of Madam Tsang was thoughtless and insensitive. She did not have </w:t>
      </w:r>
      <w:r w:rsidR="008B678C" w:rsidRPr="00152FE8">
        <w:rPr>
          <w:rFonts w:eastAsia="PMingLiU"/>
          <w:color w:val="000000" w:themeColor="text1"/>
          <w:lang w:eastAsia="zh-TW"/>
        </w:rPr>
        <w:t xml:space="preserve">any or </w:t>
      </w:r>
      <w:r w:rsidR="008B678C" w:rsidRPr="00152FE8">
        <w:rPr>
          <w:rFonts w:eastAsia="PMingLiU"/>
          <w:color w:val="000000" w:themeColor="text1"/>
          <w:lang w:eastAsia="zh-TW"/>
        </w:rPr>
        <w:lastRenderedPageBreak/>
        <w:t>sufficient</w:t>
      </w:r>
      <w:r w:rsidRPr="00152FE8">
        <w:rPr>
          <w:rFonts w:eastAsia="PMingLiU"/>
          <w:color w:val="000000" w:themeColor="text1"/>
          <w:lang w:eastAsia="zh-TW"/>
        </w:rPr>
        <w:t xml:space="preserve"> regard as to whether the owner of the gate would be offended.  This is the meaning I can arrive at against all the uncertainties.</w:t>
      </w:r>
      <w:r w:rsidR="00826CBD" w:rsidRPr="00152FE8">
        <w:rPr>
          <w:rFonts w:eastAsia="PMingLiU"/>
          <w:color w:val="000000" w:themeColor="text1"/>
          <w:lang w:eastAsia="zh-TW"/>
        </w:rPr>
        <w:t xml:space="preserve"> </w:t>
      </w:r>
    </w:p>
    <w:p w:rsidR="00826CBD" w:rsidRPr="00152FE8" w:rsidRDefault="00826CBD" w:rsidP="005D434E">
      <w:pPr>
        <w:spacing w:line="360" w:lineRule="auto"/>
        <w:jc w:val="both"/>
        <w:rPr>
          <w:rFonts w:eastAsia="PMingLiU"/>
          <w:color w:val="000000" w:themeColor="text1"/>
          <w:lang w:eastAsia="zh-TW"/>
        </w:rPr>
      </w:pPr>
    </w:p>
    <w:p w:rsidR="00BD4090" w:rsidRPr="00152FE8" w:rsidRDefault="00F420B9" w:rsidP="005D434E">
      <w:pPr>
        <w:spacing w:line="360" w:lineRule="auto"/>
        <w:jc w:val="both"/>
        <w:rPr>
          <w:rFonts w:eastAsia="PMingLiU"/>
          <w:color w:val="000000" w:themeColor="text1"/>
          <w:lang w:eastAsia="zh-TW"/>
        </w:rPr>
      </w:pPr>
      <w:r w:rsidRPr="00152FE8">
        <w:rPr>
          <w:rFonts w:eastAsia="PMingLiU"/>
          <w:color w:val="000000" w:themeColor="text1"/>
          <w:lang w:eastAsia="zh-TW"/>
        </w:rPr>
        <w:t>4</w:t>
      </w:r>
      <w:r w:rsidR="008B678C" w:rsidRPr="00152FE8">
        <w:rPr>
          <w:rFonts w:eastAsia="PMingLiU"/>
          <w:color w:val="000000" w:themeColor="text1"/>
          <w:lang w:eastAsia="zh-TW"/>
        </w:rPr>
        <w:t>5</w:t>
      </w:r>
      <w:r w:rsidRPr="00152FE8">
        <w:rPr>
          <w:rFonts w:eastAsia="PMingLiU"/>
          <w:color w:val="000000" w:themeColor="text1"/>
          <w:lang w:eastAsia="zh-TW"/>
        </w:rPr>
        <w:t>.</w:t>
      </w:r>
      <w:r w:rsidRPr="00152FE8">
        <w:rPr>
          <w:rFonts w:eastAsia="PMingLiU"/>
          <w:color w:val="000000" w:themeColor="text1"/>
          <w:lang w:eastAsia="zh-TW"/>
        </w:rPr>
        <w:tab/>
        <w:t xml:space="preserve">For completeness, I should also consider the plea of innuendo of Madam </w:t>
      </w:r>
      <w:r w:rsidR="002B276D" w:rsidRPr="00152FE8">
        <w:rPr>
          <w:rFonts w:eastAsia="PMingLiU"/>
          <w:color w:val="000000" w:themeColor="text1"/>
          <w:lang w:eastAsia="zh-TW"/>
        </w:rPr>
        <w:t>Tsang</w:t>
      </w:r>
      <w:r w:rsidRPr="00152FE8">
        <w:rPr>
          <w:rFonts w:eastAsia="PMingLiU"/>
          <w:color w:val="000000" w:themeColor="text1"/>
          <w:lang w:eastAsia="zh-TW"/>
        </w:rPr>
        <w:t>. It is pleaded that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company understood in Hong Kong colloquialism as “without regards to the privacy and/or breaking in” particularly in the context of referring to a person may have committed criminal acts relating to burglary and/or criminal damage.</w:t>
      </w:r>
    </w:p>
    <w:p w:rsidR="00D75B8E" w:rsidRPr="00152FE8" w:rsidRDefault="00D75B8E" w:rsidP="005D434E">
      <w:pPr>
        <w:spacing w:line="360" w:lineRule="auto"/>
        <w:jc w:val="both"/>
        <w:rPr>
          <w:rFonts w:eastAsia="PMingLiU"/>
          <w:color w:val="000000" w:themeColor="text1"/>
          <w:lang w:eastAsia="zh-TW"/>
        </w:rPr>
      </w:pPr>
    </w:p>
    <w:p w:rsidR="00BD4090" w:rsidRPr="00152FE8" w:rsidRDefault="00F420B9" w:rsidP="005D434E">
      <w:pPr>
        <w:spacing w:line="360" w:lineRule="auto"/>
        <w:jc w:val="both"/>
        <w:rPr>
          <w:rFonts w:eastAsia="PMingLiU"/>
          <w:color w:val="000000" w:themeColor="text1"/>
          <w:lang w:eastAsia="zh-TW"/>
        </w:rPr>
      </w:pPr>
      <w:r w:rsidRPr="00152FE8">
        <w:rPr>
          <w:rFonts w:eastAsia="PMingLiU"/>
          <w:color w:val="000000" w:themeColor="text1"/>
          <w:lang w:eastAsia="zh-TW"/>
        </w:rPr>
        <w:t>4</w:t>
      </w:r>
      <w:r w:rsidR="008B678C"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 xml:space="preserve">I have no hesitation in rejecting this plea. </w:t>
      </w:r>
      <w:r w:rsidR="008B678C" w:rsidRPr="00152FE8">
        <w:rPr>
          <w:rFonts w:eastAsia="PMingLiU"/>
          <w:color w:val="000000" w:themeColor="text1"/>
          <w:lang w:eastAsia="zh-TW"/>
        </w:rPr>
        <w:t>I</w:t>
      </w:r>
      <w:r w:rsidRPr="00152FE8">
        <w:rPr>
          <w:rFonts w:eastAsia="PMingLiU"/>
          <w:color w:val="000000" w:themeColor="text1"/>
          <w:lang w:eastAsia="zh-TW"/>
        </w:rPr>
        <w:t>t suffers the same deficiency as with the 1</w:t>
      </w:r>
      <w:r w:rsidRPr="00152FE8">
        <w:rPr>
          <w:rFonts w:eastAsia="PMingLiU"/>
          <w:color w:val="000000" w:themeColor="text1"/>
          <w:vertAlign w:val="superscript"/>
          <w:lang w:eastAsia="zh-TW"/>
        </w:rPr>
        <w:t>st</w:t>
      </w:r>
      <w:r w:rsidRPr="00152FE8">
        <w:rPr>
          <w:rFonts w:eastAsia="PMingLiU"/>
          <w:color w:val="000000" w:themeColor="text1"/>
          <w:lang w:eastAsia="zh-TW"/>
        </w:rPr>
        <w:t xml:space="preserve"> Assertion. Moreover, the alleged Hong Kong colloquialism does not make sense to me.</w:t>
      </w:r>
    </w:p>
    <w:p w:rsidR="00750629" w:rsidRPr="00152FE8" w:rsidRDefault="00750629" w:rsidP="001D2FA7">
      <w:pPr>
        <w:spacing w:line="360" w:lineRule="auto"/>
        <w:jc w:val="both"/>
        <w:rPr>
          <w:rFonts w:eastAsia="PMingLiU"/>
          <w:color w:val="000000" w:themeColor="text1"/>
          <w:lang w:eastAsia="zh-TW"/>
        </w:rPr>
      </w:pPr>
    </w:p>
    <w:p w:rsidR="00FC19F8" w:rsidRPr="00152FE8" w:rsidRDefault="00F420B9" w:rsidP="001D2FA7">
      <w:pPr>
        <w:spacing w:line="360" w:lineRule="auto"/>
        <w:jc w:val="both"/>
        <w:rPr>
          <w:rFonts w:eastAsia="PMingLiU"/>
          <w:color w:val="000000" w:themeColor="text1"/>
          <w:lang w:eastAsia="zh-TW"/>
        </w:rPr>
      </w:pPr>
      <w:r w:rsidRPr="00152FE8">
        <w:rPr>
          <w:rFonts w:eastAsia="PMingLiU"/>
          <w:color w:val="000000" w:themeColor="text1"/>
          <w:lang w:eastAsia="zh-TW"/>
        </w:rPr>
        <w:t>4</w:t>
      </w:r>
      <w:r w:rsidR="008B678C"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Now I have to determine whether the meaning of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w:t>
      </w:r>
      <w:r w:rsidR="00D31973" w:rsidRPr="00152FE8">
        <w:rPr>
          <w:rFonts w:eastAsia="PMingLiU"/>
          <w:color w:val="000000" w:themeColor="text1"/>
          <w:lang w:eastAsia="zh-TW"/>
        </w:rPr>
        <w:t>conveys</w:t>
      </w:r>
      <w:r w:rsidRPr="00152FE8">
        <w:rPr>
          <w:rFonts w:eastAsia="PMingLiU"/>
          <w:color w:val="000000" w:themeColor="text1"/>
          <w:lang w:eastAsia="zh-TW"/>
        </w:rPr>
        <w:t xml:space="preserve"> a defamatory imputation. The following passage in </w:t>
      </w:r>
      <w:r w:rsidRPr="00152FE8">
        <w:rPr>
          <w:rFonts w:eastAsia="PMingLiU"/>
          <w:i/>
          <w:color w:val="000000" w:themeColor="text1"/>
          <w:lang w:eastAsia="zh-TW"/>
        </w:rPr>
        <w:t>Gatley</w:t>
      </w:r>
      <w:r w:rsidRPr="00152FE8">
        <w:rPr>
          <w:rFonts w:eastAsia="PMingLiU"/>
          <w:color w:val="000000" w:themeColor="text1"/>
          <w:lang w:eastAsia="zh-TW"/>
        </w:rPr>
        <w:t xml:space="preserve"> (§2.1) sets out the usual considerations.</w:t>
      </w:r>
    </w:p>
    <w:p w:rsidR="00FC19F8" w:rsidRPr="00152FE8" w:rsidRDefault="00FC19F8" w:rsidP="001D2FA7">
      <w:pPr>
        <w:spacing w:line="360" w:lineRule="auto"/>
        <w:jc w:val="both"/>
        <w:rPr>
          <w:rFonts w:eastAsia="PMingLiU"/>
          <w:color w:val="000000" w:themeColor="text1"/>
          <w:lang w:eastAsia="zh-TW"/>
        </w:rPr>
      </w:pPr>
    </w:p>
    <w:p w:rsidR="00FC19F8" w:rsidRPr="00152FE8" w:rsidRDefault="00F420B9" w:rsidP="00BE7F3D">
      <w:pPr>
        <w:jc w:val="both"/>
        <w:rPr>
          <w:rFonts w:eastAsia="PMingLiU"/>
          <w:color w:val="000000" w:themeColor="text1"/>
          <w:sz w:val="24"/>
          <w:szCs w:val="24"/>
        </w:rPr>
      </w:pPr>
      <w:r w:rsidRPr="00152FE8">
        <w:rPr>
          <w:rFonts w:eastAsia="PMingLiU"/>
          <w:color w:val="000000" w:themeColor="text1"/>
          <w:lang w:eastAsia="zh-TW"/>
        </w:rPr>
        <w:tab/>
      </w:r>
      <w:r w:rsidRPr="00152FE8">
        <w:rPr>
          <w:rFonts w:eastAsia="PMingLiU"/>
          <w:color w:val="000000" w:themeColor="text1"/>
          <w:sz w:val="24"/>
          <w:szCs w:val="24"/>
          <w:lang w:eastAsia="zh-TW"/>
        </w:rPr>
        <w:t>“At common law, an imputation will be treated as defamatory if:</w:t>
      </w:r>
    </w:p>
    <w:p w:rsidR="00BE7F3D" w:rsidRPr="00152FE8" w:rsidRDefault="00BE7F3D" w:rsidP="00BE7F3D">
      <w:pPr>
        <w:jc w:val="both"/>
        <w:rPr>
          <w:rFonts w:eastAsia="PMingLiU"/>
          <w:color w:val="000000" w:themeColor="text1"/>
          <w:sz w:val="24"/>
          <w:szCs w:val="24"/>
        </w:rPr>
      </w:pPr>
    </w:p>
    <w:p w:rsidR="00FC19F8" w:rsidRPr="00152FE8" w:rsidRDefault="00F420B9" w:rsidP="00BE7F3D">
      <w:pPr>
        <w:tabs>
          <w:tab w:val="left" w:pos="1985"/>
        </w:tabs>
        <w:ind w:left="1418" w:right="368"/>
        <w:jc w:val="both"/>
        <w:rPr>
          <w:rFonts w:eastAsia="PMingLiU"/>
          <w:color w:val="000000" w:themeColor="text1"/>
          <w:sz w:val="24"/>
          <w:szCs w:val="24"/>
        </w:rPr>
      </w:pPr>
      <w:r w:rsidRPr="00152FE8">
        <w:rPr>
          <w:rFonts w:eastAsia="PMingLiU"/>
          <w:color w:val="000000" w:themeColor="text1"/>
          <w:sz w:val="24"/>
          <w:szCs w:val="24"/>
          <w:lang w:eastAsia="zh-TW"/>
        </w:rPr>
        <w:tab/>
        <w:t>(1)</w:t>
      </w:r>
      <w:r w:rsidRPr="00152FE8">
        <w:rPr>
          <w:rFonts w:eastAsia="PMingLiU"/>
          <w:color w:val="000000" w:themeColor="text1"/>
          <w:sz w:val="24"/>
          <w:szCs w:val="24"/>
          <w:lang w:eastAsia="zh-TW"/>
        </w:rPr>
        <w:tab/>
        <w:t>the words complained of fall within one, or more, of the several tests that have, at various times, been offered by the courts. That is to say the imputation must be to the claimant’s discredit; or tend to lower him in the estimation of others; or cause him to be shunned or avoided; or expose him to hatred, contempt or ridicule.</w:t>
      </w:r>
    </w:p>
    <w:p w:rsidR="00BE7F3D" w:rsidRPr="00152FE8" w:rsidRDefault="00BE7F3D" w:rsidP="00BE7F3D">
      <w:pPr>
        <w:tabs>
          <w:tab w:val="left" w:pos="1985"/>
        </w:tabs>
        <w:ind w:left="1418" w:right="368"/>
        <w:jc w:val="both"/>
        <w:rPr>
          <w:rFonts w:eastAsia="PMingLiU"/>
          <w:color w:val="000000" w:themeColor="text1"/>
          <w:sz w:val="24"/>
          <w:szCs w:val="24"/>
        </w:rPr>
      </w:pPr>
    </w:p>
    <w:p w:rsidR="00823936" w:rsidRPr="00152FE8" w:rsidRDefault="00F420B9" w:rsidP="00BE7F3D">
      <w:pPr>
        <w:tabs>
          <w:tab w:val="left" w:pos="1985"/>
        </w:tabs>
        <w:ind w:left="1418" w:right="368"/>
        <w:jc w:val="both"/>
        <w:rPr>
          <w:rFonts w:eastAsia="PMingLiU"/>
          <w:color w:val="000000" w:themeColor="text1"/>
          <w:sz w:val="24"/>
          <w:szCs w:val="24"/>
        </w:rPr>
      </w:pPr>
      <w:r w:rsidRPr="00152FE8">
        <w:rPr>
          <w:rFonts w:eastAsia="PMingLiU"/>
          <w:color w:val="000000" w:themeColor="text1"/>
          <w:sz w:val="24"/>
          <w:szCs w:val="24"/>
          <w:lang w:eastAsia="zh-TW"/>
        </w:rPr>
        <w:tab/>
        <w:t>(2)</w:t>
      </w:r>
      <w:r w:rsidRPr="00152FE8">
        <w:rPr>
          <w:rFonts w:eastAsia="PMingLiU"/>
          <w:color w:val="000000" w:themeColor="text1"/>
          <w:sz w:val="24"/>
          <w:szCs w:val="24"/>
          <w:lang w:eastAsia="zh-TW"/>
        </w:rPr>
        <w:tab/>
        <w:t>Whatever definition of defamatory is adopted, “it must include a qualification or threshold of seriousness so as to exclude trivial claims.”</w:t>
      </w:r>
    </w:p>
    <w:p w:rsidR="00823936" w:rsidRPr="00152FE8" w:rsidRDefault="00823936" w:rsidP="00576E71">
      <w:pPr>
        <w:tabs>
          <w:tab w:val="left" w:pos="1985"/>
        </w:tabs>
        <w:spacing w:line="360" w:lineRule="auto"/>
        <w:jc w:val="both"/>
        <w:rPr>
          <w:rFonts w:eastAsia="PMingLiU"/>
          <w:color w:val="000000" w:themeColor="text1"/>
          <w:sz w:val="24"/>
          <w:szCs w:val="24"/>
        </w:rPr>
      </w:pPr>
    </w:p>
    <w:p w:rsidR="00BD167B" w:rsidRPr="00152FE8" w:rsidRDefault="00F420B9" w:rsidP="00576E71">
      <w:pPr>
        <w:tabs>
          <w:tab w:val="left" w:pos="1985"/>
        </w:tabs>
        <w:spacing w:line="360" w:lineRule="auto"/>
        <w:jc w:val="both"/>
        <w:rPr>
          <w:rFonts w:eastAsia="PMingLiU"/>
          <w:color w:val="000000" w:themeColor="text1"/>
          <w:lang w:eastAsia="zh-TW"/>
        </w:rPr>
      </w:pPr>
      <w:r w:rsidRPr="00152FE8">
        <w:rPr>
          <w:rFonts w:eastAsia="PMingLiU"/>
          <w:color w:val="000000" w:themeColor="text1"/>
          <w:lang w:eastAsia="zh-TW"/>
        </w:rPr>
        <w:t>4</w:t>
      </w:r>
      <w:r w:rsidR="00D31973"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t>Applying the first batch of tests to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I do not think the alleged act of Madam Tsang, albeit undesirable and unpleasant, can cause harm to her credit or makes others think less of her or even shun </w:t>
      </w:r>
      <w:r w:rsidRPr="00152FE8">
        <w:rPr>
          <w:rFonts w:eastAsia="PMingLiU"/>
          <w:color w:val="000000" w:themeColor="text1"/>
          <w:lang w:eastAsia="zh-TW"/>
        </w:rPr>
        <w:lastRenderedPageBreak/>
        <w:t>or avoid her. I do not think her alleged act was illegal, unethical or immoral. Nor can I accept that the imputation, albeit negative, can ridicule her.</w:t>
      </w:r>
    </w:p>
    <w:p w:rsidR="00BD167B" w:rsidRPr="00152FE8" w:rsidRDefault="00BD167B" w:rsidP="00576E71">
      <w:pPr>
        <w:tabs>
          <w:tab w:val="left" w:pos="1985"/>
        </w:tabs>
        <w:spacing w:line="360" w:lineRule="auto"/>
        <w:jc w:val="both"/>
        <w:rPr>
          <w:rFonts w:eastAsia="PMingLiU"/>
          <w:color w:val="000000" w:themeColor="text1"/>
          <w:lang w:eastAsia="zh-TW"/>
        </w:rPr>
      </w:pPr>
    </w:p>
    <w:p w:rsidR="00FB532C" w:rsidRPr="00152FE8" w:rsidRDefault="00F420B9" w:rsidP="00BD167B">
      <w:pPr>
        <w:tabs>
          <w:tab w:val="left" w:pos="1985"/>
        </w:tabs>
        <w:spacing w:line="360" w:lineRule="auto"/>
        <w:jc w:val="both"/>
        <w:rPr>
          <w:rFonts w:eastAsia="PMingLiU"/>
          <w:color w:val="000000" w:themeColor="text1"/>
          <w:lang w:eastAsia="zh-TW"/>
        </w:rPr>
      </w:pPr>
      <w:r w:rsidRPr="00152FE8">
        <w:rPr>
          <w:rFonts w:eastAsia="PMingLiU"/>
          <w:color w:val="000000" w:themeColor="text1"/>
          <w:lang w:eastAsia="zh-TW"/>
        </w:rPr>
        <w:t>4</w:t>
      </w:r>
      <w:r w:rsidR="00D31973" w:rsidRPr="00152FE8">
        <w:rPr>
          <w:rFonts w:eastAsia="PMingLiU"/>
          <w:color w:val="000000" w:themeColor="text1"/>
          <w:lang w:eastAsia="zh-TW"/>
        </w:rPr>
        <w:t>9</w:t>
      </w:r>
      <w:r w:rsidRPr="00152FE8">
        <w:rPr>
          <w:rFonts w:eastAsia="PMingLiU"/>
          <w:color w:val="000000" w:themeColor="text1"/>
          <w:lang w:eastAsia="zh-TW"/>
        </w:rPr>
        <w:t>.</w:t>
      </w:r>
      <w:r w:rsidRPr="00152FE8">
        <w:rPr>
          <w:rFonts w:eastAsia="PMingLiU"/>
          <w:color w:val="000000" w:themeColor="text1"/>
          <w:lang w:eastAsia="zh-TW"/>
        </w:rPr>
        <w:tab/>
        <w:t xml:space="preserve">Further, </w:t>
      </w:r>
      <w:r w:rsidR="00D31973" w:rsidRPr="00152FE8">
        <w:rPr>
          <w:rFonts w:eastAsia="PMingLiU"/>
          <w:color w:val="000000" w:themeColor="text1"/>
          <w:lang w:eastAsia="zh-TW"/>
        </w:rPr>
        <w:t>t</w:t>
      </w:r>
      <w:r w:rsidRPr="00152FE8">
        <w:rPr>
          <w:rFonts w:eastAsia="PMingLiU"/>
          <w:color w:val="000000" w:themeColor="text1"/>
          <w:lang w:eastAsia="zh-TW"/>
        </w:rPr>
        <w:t>here is a threshold of seriousness of a statement to be met before it can be found to be de</w:t>
      </w:r>
      <w:r w:rsidR="00AA5C50" w:rsidRPr="00152FE8">
        <w:rPr>
          <w:rFonts w:eastAsia="PMingLiU"/>
          <w:color w:val="000000" w:themeColor="text1"/>
          <w:lang w:eastAsia="zh-TW"/>
        </w:rPr>
        <w:t>famatory. The following passage</w:t>
      </w:r>
      <w:r w:rsidRPr="00152FE8">
        <w:rPr>
          <w:rFonts w:eastAsia="PMingLiU"/>
          <w:color w:val="000000" w:themeColor="text1"/>
          <w:lang w:eastAsia="zh-TW"/>
        </w:rPr>
        <w:t xml:space="preserve"> in </w:t>
      </w:r>
      <w:r w:rsidRPr="00152FE8">
        <w:rPr>
          <w:rFonts w:eastAsia="PMingLiU"/>
          <w:i/>
          <w:color w:val="000000" w:themeColor="text1"/>
          <w:lang w:eastAsia="zh-TW"/>
        </w:rPr>
        <w:t>Gatley</w:t>
      </w:r>
      <w:r w:rsidRPr="00152FE8">
        <w:rPr>
          <w:rFonts w:eastAsia="PMingLiU"/>
          <w:color w:val="000000" w:themeColor="text1"/>
          <w:lang w:eastAsia="zh-TW"/>
        </w:rPr>
        <w:t xml:space="preserve"> (§2.4) is instructive;</w:t>
      </w:r>
    </w:p>
    <w:p w:rsidR="00E66EC2" w:rsidRPr="00152FE8" w:rsidRDefault="00F420B9" w:rsidP="00E66EC2">
      <w:pPr>
        <w:pStyle w:val="ListParagraph"/>
        <w:tabs>
          <w:tab w:val="clear" w:pos="4320"/>
          <w:tab w:val="clear" w:pos="9072"/>
        </w:tabs>
        <w:spacing w:before="240"/>
        <w:ind w:left="1440" w:right="749"/>
        <w:jc w:val="both"/>
        <w:rPr>
          <w:rFonts w:eastAsia="PMingLiU"/>
          <w:color w:val="000000" w:themeColor="text1"/>
          <w:sz w:val="24"/>
          <w:szCs w:val="24"/>
        </w:rPr>
      </w:pPr>
      <w:r w:rsidRPr="00152FE8">
        <w:rPr>
          <w:rFonts w:eastAsia="PMingLiU"/>
          <w:color w:val="000000" w:themeColor="text1"/>
          <w:sz w:val="24"/>
          <w:szCs w:val="24"/>
          <w:lang w:eastAsia="zh-TW"/>
        </w:rPr>
        <w:t>“</w:t>
      </w:r>
      <w:r w:rsidRPr="00152FE8">
        <w:rPr>
          <w:rFonts w:eastAsia="PMingLiU"/>
          <w:b/>
          <w:color w:val="000000" w:themeColor="text1"/>
          <w:sz w:val="24"/>
          <w:szCs w:val="24"/>
          <w:lang w:eastAsia="zh-TW"/>
        </w:rPr>
        <w:t>Threshold of seriousness.</w:t>
      </w:r>
      <w:r w:rsidRPr="00152FE8">
        <w:rPr>
          <w:rFonts w:eastAsia="PMingLiU"/>
          <w:color w:val="000000" w:themeColor="text1"/>
          <w:sz w:val="24"/>
          <w:szCs w:val="24"/>
          <w:lang w:eastAsia="zh-TW"/>
        </w:rPr>
        <w:t xml:space="preserve"> In addition to the requirement that the imputation conveyed must have an effect identified in one of the definitions discussed above, the imputation must meet the necessary level of seriousness.  As Tugendhat J explained in </w:t>
      </w:r>
      <w:r w:rsidRPr="00152FE8">
        <w:rPr>
          <w:rFonts w:eastAsia="PMingLiU"/>
          <w:i/>
          <w:color w:val="000000" w:themeColor="text1"/>
          <w:sz w:val="24"/>
          <w:szCs w:val="24"/>
          <w:lang w:eastAsia="zh-TW"/>
        </w:rPr>
        <w:t>Thornton v Telegraph Media Group</w:t>
      </w:r>
      <w:r w:rsidRPr="00152FE8">
        <w:rPr>
          <w:rFonts w:eastAsia="PMingLiU"/>
          <w:color w:val="000000" w:themeColor="text1"/>
          <w:sz w:val="24"/>
          <w:szCs w:val="24"/>
          <w:lang w:eastAsia="zh-TW"/>
        </w:rPr>
        <w:t xml:space="preserve">: ‘Whatever definition of ‘defamatory’ is adopted, it must include a qualification or threshold of seriousness, so as to exclude trivial claims.’  Such threshold was required for two reasons.  First, it is in accordance with the true interpretation of Lord Atkin’s speech in </w:t>
      </w:r>
      <w:r w:rsidRPr="00152FE8">
        <w:rPr>
          <w:rFonts w:eastAsia="PMingLiU"/>
          <w:i/>
          <w:color w:val="000000" w:themeColor="text1"/>
          <w:sz w:val="24"/>
          <w:szCs w:val="24"/>
          <w:lang w:eastAsia="zh-TW"/>
        </w:rPr>
        <w:t>Sim v Stretch</w:t>
      </w:r>
      <w:r w:rsidRPr="00152FE8">
        <w:rPr>
          <w:rFonts w:eastAsia="PMingLiU"/>
          <w:color w:val="000000" w:themeColor="text1"/>
          <w:sz w:val="24"/>
          <w:szCs w:val="24"/>
          <w:lang w:eastAsia="zh-TW"/>
        </w:rPr>
        <w:t xml:space="preserve"> in which his lordship made clear that exhibitions of bad manner or discourtesy were not to be placed on the same level as attacks on character.  Secondly, such a threshold is required by the development of the law recognized in </w:t>
      </w:r>
      <w:r w:rsidRPr="00152FE8">
        <w:rPr>
          <w:rFonts w:eastAsia="PMingLiU"/>
          <w:i/>
          <w:color w:val="000000" w:themeColor="text1"/>
          <w:sz w:val="24"/>
          <w:szCs w:val="24"/>
          <w:lang w:eastAsia="zh-TW"/>
        </w:rPr>
        <w:t xml:space="preserve">Jameel (Youssef) v Dow Jones &amp; Co Inc </w:t>
      </w:r>
      <w:r w:rsidRPr="00152FE8">
        <w:rPr>
          <w:rFonts w:eastAsia="PMingLiU"/>
          <w:color w:val="000000" w:themeColor="text1"/>
          <w:sz w:val="24"/>
          <w:szCs w:val="24"/>
          <w:lang w:eastAsia="zh-TW"/>
        </w:rPr>
        <w:t>as arising from the passing of the Human Rights Act 1998: ‘regard for Art 10 and the principle of proportionality both require it’.</w:t>
      </w:r>
    </w:p>
    <w:p w:rsidR="00E66EC2" w:rsidRPr="00152FE8" w:rsidRDefault="00F420B9" w:rsidP="00276268">
      <w:pPr>
        <w:pStyle w:val="ListParagraph"/>
        <w:tabs>
          <w:tab w:val="clear" w:pos="4320"/>
          <w:tab w:val="clear" w:pos="9072"/>
        </w:tabs>
        <w:spacing w:before="240"/>
        <w:ind w:left="1440" w:right="749"/>
        <w:jc w:val="both"/>
        <w:rPr>
          <w:rFonts w:eastAsia="PMingLiU"/>
          <w:color w:val="000000" w:themeColor="text1"/>
          <w:sz w:val="24"/>
          <w:szCs w:val="24"/>
          <w:lang w:eastAsia="zh-TW"/>
        </w:rPr>
      </w:pPr>
      <w:r w:rsidRPr="00152FE8">
        <w:rPr>
          <w:rFonts w:eastAsia="PMingLiU"/>
          <w:color w:val="000000" w:themeColor="text1"/>
          <w:sz w:val="24"/>
          <w:szCs w:val="24"/>
          <w:lang w:eastAsia="zh-TW"/>
        </w:rPr>
        <w:t>Whether the threshold of seriousness has been met is a multi-factorial question, that must be viewed in light of the rights in art 8 and art 10, and that will require the court to consider matters such as the nature and inherent gravity of the allegation, whether the publication was oral or written, the status and number of publishees and whether the allegations were believed, the status of the publisher and whether this makes it more likely that the allegation will be believed, and the transience of the publication. The result in each case will depend on the particular facts of some guidance as to how it is likely to be treated can be gleaned from several recent cases.”</w:t>
      </w:r>
    </w:p>
    <w:p w:rsidR="00276268" w:rsidRPr="00152FE8" w:rsidRDefault="00276268" w:rsidP="00276268">
      <w:pPr>
        <w:pStyle w:val="ListParagraph"/>
        <w:tabs>
          <w:tab w:val="clear" w:pos="4320"/>
          <w:tab w:val="clear" w:pos="9072"/>
        </w:tabs>
        <w:spacing w:before="240"/>
        <w:ind w:left="1440" w:right="749"/>
        <w:jc w:val="both"/>
        <w:rPr>
          <w:rFonts w:eastAsia="PMingLiU"/>
          <w:color w:val="000000" w:themeColor="text1"/>
          <w:lang w:eastAsia="zh-TW"/>
        </w:rPr>
      </w:pPr>
    </w:p>
    <w:p w:rsidR="00D75B8E" w:rsidRPr="00152FE8" w:rsidRDefault="00D31973" w:rsidP="001D2FA7">
      <w:pPr>
        <w:spacing w:line="360" w:lineRule="auto"/>
        <w:jc w:val="both"/>
        <w:rPr>
          <w:rFonts w:eastAsia="PMingLiU"/>
          <w:color w:val="000000" w:themeColor="text1"/>
          <w:lang w:eastAsia="zh-TW"/>
        </w:rPr>
      </w:pPr>
      <w:r w:rsidRPr="00152FE8">
        <w:rPr>
          <w:rFonts w:eastAsia="PMingLiU"/>
          <w:color w:val="000000" w:themeColor="text1"/>
          <w:lang w:eastAsia="zh-TW"/>
        </w:rPr>
        <w:t>50</w:t>
      </w:r>
      <w:r w:rsidR="00F420B9" w:rsidRPr="00152FE8">
        <w:rPr>
          <w:rFonts w:eastAsia="PMingLiU"/>
          <w:color w:val="000000" w:themeColor="text1"/>
          <w:lang w:eastAsia="zh-TW"/>
        </w:rPr>
        <w:t>.</w:t>
      </w:r>
      <w:r w:rsidR="00F420B9" w:rsidRPr="00152FE8">
        <w:rPr>
          <w:rFonts w:eastAsia="PMingLiU"/>
          <w:color w:val="000000" w:themeColor="text1"/>
          <w:lang w:eastAsia="zh-TW"/>
        </w:rPr>
        <w:tab/>
        <w:t>On this issue, I take into account the following matters.</w:t>
      </w:r>
    </w:p>
    <w:p w:rsidR="00D75B8E" w:rsidRPr="00152FE8" w:rsidRDefault="00D75B8E" w:rsidP="00D75B8E">
      <w:pPr>
        <w:tabs>
          <w:tab w:val="left" w:pos="2160"/>
        </w:tabs>
        <w:spacing w:line="360" w:lineRule="auto"/>
        <w:jc w:val="both"/>
        <w:rPr>
          <w:rFonts w:eastAsia="PMingLiU"/>
          <w:color w:val="000000" w:themeColor="text1"/>
          <w:lang w:eastAsia="zh-TW"/>
        </w:rPr>
      </w:pPr>
    </w:p>
    <w:p w:rsidR="00D75B8E" w:rsidRPr="00152FE8" w:rsidRDefault="00F420B9" w:rsidP="00D75B8E">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(1)</w:t>
      </w:r>
      <w:r w:rsidRPr="00152FE8">
        <w:rPr>
          <w:rFonts w:eastAsia="PMingLiU"/>
          <w:color w:val="000000" w:themeColor="text1"/>
          <w:lang w:eastAsia="zh-TW"/>
        </w:rPr>
        <w:tab/>
        <w:t>As it now stands,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is not a serious </w:t>
      </w:r>
      <w:r w:rsidR="00612236" w:rsidRPr="00152FE8">
        <w:rPr>
          <w:rFonts w:eastAsia="PMingLiU"/>
          <w:color w:val="000000" w:themeColor="text1"/>
          <w:lang w:eastAsia="zh-TW"/>
        </w:rPr>
        <w:tab/>
      </w:r>
      <w:r w:rsidRPr="00152FE8">
        <w:rPr>
          <w:rFonts w:eastAsia="PMingLiU"/>
          <w:color w:val="000000" w:themeColor="text1"/>
          <w:lang w:eastAsia="zh-TW"/>
        </w:rPr>
        <w:t>allegation and it merely gives rise to some queries;</w:t>
      </w:r>
    </w:p>
    <w:p w:rsidR="00D75B8E" w:rsidRPr="00152FE8" w:rsidRDefault="00D75B8E" w:rsidP="00D75B8E">
      <w:pPr>
        <w:tabs>
          <w:tab w:val="left" w:pos="2160"/>
        </w:tabs>
        <w:spacing w:line="360" w:lineRule="auto"/>
        <w:ind w:left="1440"/>
        <w:jc w:val="both"/>
        <w:rPr>
          <w:rFonts w:eastAsia="PMingLiU"/>
          <w:color w:val="000000" w:themeColor="text1"/>
          <w:lang w:eastAsia="zh-TW"/>
        </w:rPr>
      </w:pPr>
    </w:p>
    <w:p w:rsidR="00D75B8E" w:rsidRPr="00152FE8" w:rsidRDefault="00F420B9" w:rsidP="00D75B8E">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(2)</w:t>
      </w:r>
      <w:r w:rsidRPr="00152FE8">
        <w:rPr>
          <w:rFonts w:eastAsia="PMingLiU"/>
          <w:color w:val="000000" w:themeColor="text1"/>
          <w:lang w:eastAsia="zh-TW"/>
        </w:rPr>
        <w:tab/>
        <w:t xml:space="preserve">The publisher of the Letter remains anonymous. He or </w:t>
      </w:r>
      <w:r w:rsidR="00DC09DE" w:rsidRPr="00152FE8">
        <w:rPr>
          <w:rFonts w:eastAsia="PMingLiU"/>
          <w:color w:val="000000" w:themeColor="text1"/>
          <w:lang w:eastAsia="zh-TW"/>
        </w:rPr>
        <w:tab/>
      </w:r>
      <w:r w:rsidRPr="00152FE8">
        <w:rPr>
          <w:rFonts w:eastAsia="PMingLiU"/>
          <w:color w:val="000000" w:themeColor="text1"/>
          <w:lang w:eastAsia="zh-TW"/>
        </w:rPr>
        <w:t xml:space="preserve">she should be someone living in the Village since the </w:t>
      </w:r>
      <w:r w:rsidR="00DC09DE" w:rsidRPr="00152FE8">
        <w:rPr>
          <w:rFonts w:eastAsia="PMingLiU"/>
          <w:color w:val="000000" w:themeColor="text1"/>
          <w:lang w:eastAsia="zh-TW"/>
        </w:rPr>
        <w:tab/>
      </w:r>
      <w:r w:rsidRPr="00152FE8">
        <w:rPr>
          <w:rFonts w:eastAsia="PMingLiU"/>
          <w:color w:val="000000" w:themeColor="text1"/>
          <w:lang w:eastAsia="zh-TW"/>
        </w:rPr>
        <w:t xml:space="preserve">acts under complaint were carried out in the Village. It </w:t>
      </w:r>
      <w:r w:rsidR="00DC09DE" w:rsidRPr="00152FE8">
        <w:rPr>
          <w:rFonts w:eastAsia="PMingLiU"/>
          <w:color w:val="000000" w:themeColor="text1"/>
          <w:lang w:eastAsia="zh-TW"/>
        </w:rPr>
        <w:tab/>
      </w:r>
      <w:r w:rsidRPr="00152FE8">
        <w:rPr>
          <w:rFonts w:eastAsia="PMingLiU"/>
          <w:color w:val="000000" w:themeColor="text1"/>
          <w:lang w:eastAsia="zh-TW"/>
        </w:rPr>
        <w:t xml:space="preserve">would appear to be very much </w:t>
      </w:r>
      <w:r w:rsidR="00AA5C50" w:rsidRPr="00152FE8">
        <w:rPr>
          <w:rFonts w:eastAsia="PMingLiU"/>
          <w:color w:val="000000" w:themeColor="text1"/>
          <w:lang w:eastAsia="zh-TW"/>
        </w:rPr>
        <w:t xml:space="preserve">a matter of </w:t>
      </w:r>
      <w:r w:rsidRPr="00152FE8">
        <w:rPr>
          <w:rFonts w:eastAsia="PMingLiU"/>
          <w:color w:val="000000" w:themeColor="text1"/>
          <w:lang w:eastAsia="zh-TW"/>
        </w:rPr>
        <w:t xml:space="preserve">dispute </w:t>
      </w:r>
      <w:r w:rsidR="00DC09DE" w:rsidRPr="00152FE8">
        <w:rPr>
          <w:rFonts w:eastAsia="PMingLiU"/>
          <w:color w:val="000000" w:themeColor="text1"/>
          <w:lang w:eastAsia="zh-TW"/>
        </w:rPr>
        <w:tab/>
      </w:r>
      <w:r w:rsidRPr="00152FE8">
        <w:rPr>
          <w:rFonts w:eastAsia="PMingLiU"/>
          <w:color w:val="000000" w:themeColor="text1"/>
          <w:lang w:eastAsia="zh-TW"/>
        </w:rPr>
        <w:t xml:space="preserve">between neighbours who obviously could not get along </w:t>
      </w:r>
      <w:r w:rsidR="00DC09DE" w:rsidRPr="00152FE8">
        <w:rPr>
          <w:rFonts w:eastAsia="PMingLiU"/>
          <w:color w:val="000000" w:themeColor="text1"/>
          <w:lang w:eastAsia="zh-TW"/>
        </w:rPr>
        <w:tab/>
      </w:r>
      <w:r w:rsidRPr="00152FE8">
        <w:rPr>
          <w:rFonts w:eastAsia="PMingLiU"/>
          <w:color w:val="000000" w:themeColor="text1"/>
          <w:lang w:eastAsia="zh-TW"/>
        </w:rPr>
        <w:t xml:space="preserve">very well with each other. Three unrelated complaints </w:t>
      </w:r>
      <w:r w:rsidR="00DC09DE" w:rsidRPr="00152FE8">
        <w:rPr>
          <w:rFonts w:eastAsia="PMingLiU"/>
          <w:color w:val="000000" w:themeColor="text1"/>
          <w:lang w:eastAsia="zh-TW"/>
        </w:rPr>
        <w:tab/>
      </w:r>
      <w:r w:rsidRPr="00152FE8">
        <w:rPr>
          <w:rFonts w:eastAsia="PMingLiU"/>
          <w:color w:val="000000" w:themeColor="text1"/>
          <w:lang w:eastAsia="zh-TW"/>
        </w:rPr>
        <w:t xml:space="preserve">were strung together and all of their subject matters </w:t>
      </w:r>
      <w:r w:rsidR="00DC09DE" w:rsidRPr="00152FE8">
        <w:rPr>
          <w:rFonts w:eastAsia="PMingLiU"/>
          <w:color w:val="000000" w:themeColor="text1"/>
          <w:lang w:eastAsia="zh-TW"/>
        </w:rPr>
        <w:tab/>
      </w:r>
      <w:r w:rsidRPr="00152FE8">
        <w:rPr>
          <w:rFonts w:eastAsia="PMingLiU"/>
          <w:color w:val="000000" w:themeColor="text1"/>
          <w:lang w:eastAsia="zh-TW"/>
        </w:rPr>
        <w:t>were rather petty. It is</w:t>
      </w:r>
      <w:r w:rsidR="00AA5C50" w:rsidRPr="00152FE8">
        <w:rPr>
          <w:rFonts w:eastAsia="PMingLiU"/>
          <w:color w:val="000000" w:themeColor="text1"/>
          <w:lang w:eastAsia="zh-TW"/>
        </w:rPr>
        <w:t>,</w:t>
      </w:r>
      <w:r w:rsidRPr="00152FE8">
        <w:rPr>
          <w:rFonts w:eastAsia="PMingLiU"/>
          <w:color w:val="000000" w:themeColor="text1"/>
          <w:lang w:eastAsia="zh-TW"/>
        </w:rPr>
        <w:t xml:space="preserve"> more likely than not</w:t>
      </w:r>
      <w:r w:rsidR="00AA5C50" w:rsidRPr="00152FE8">
        <w:rPr>
          <w:rFonts w:eastAsia="PMingLiU"/>
          <w:color w:val="000000" w:themeColor="text1"/>
          <w:lang w:eastAsia="zh-TW"/>
        </w:rPr>
        <w:t>,</w:t>
      </w:r>
      <w:r w:rsidRPr="00152FE8">
        <w:rPr>
          <w:rFonts w:eastAsia="PMingLiU"/>
          <w:color w:val="000000" w:themeColor="text1"/>
          <w:lang w:eastAsia="zh-TW"/>
        </w:rPr>
        <w:t xml:space="preserve"> that a </w:t>
      </w:r>
      <w:r w:rsidR="00DC09DE" w:rsidRPr="00152FE8">
        <w:rPr>
          <w:rFonts w:eastAsia="PMingLiU"/>
          <w:color w:val="000000" w:themeColor="text1"/>
          <w:lang w:eastAsia="zh-TW"/>
        </w:rPr>
        <w:tab/>
      </w:r>
      <w:r w:rsidRPr="00152FE8">
        <w:rPr>
          <w:rFonts w:eastAsia="PMingLiU"/>
          <w:color w:val="000000" w:themeColor="text1"/>
          <w:lang w:eastAsia="zh-TW"/>
        </w:rPr>
        <w:t xml:space="preserve">reasonable and rational recipient of the Letter would </w:t>
      </w:r>
      <w:r w:rsidR="00DC09DE" w:rsidRPr="00152FE8">
        <w:rPr>
          <w:rFonts w:eastAsia="PMingLiU"/>
          <w:color w:val="000000" w:themeColor="text1"/>
          <w:lang w:eastAsia="zh-TW"/>
        </w:rPr>
        <w:tab/>
      </w:r>
      <w:r w:rsidRPr="00152FE8">
        <w:rPr>
          <w:rFonts w:eastAsia="PMingLiU"/>
          <w:color w:val="000000" w:themeColor="text1"/>
          <w:lang w:eastAsia="zh-TW"/>
        </w:rPr>
        <w:t xml:space="preserve">not think negatively of Madam Tsang without further </w:t>
      </w:r>
      <w:r w:rsidR="00DC09DE" w:rsidRPr="00152FE8">
        <w:rPr>
          <w:rFonts w:eastAsia="PMingLiU"/>
          <w:color w:val="000000" w:themeColor="text1"/>
          <w:lang w:eastAsia="zh-TW"/>
        </w:rPr>
        <w:tab/>
      </w:r>
      <w:r w:rsidRPr="00152FE8">
        <w:rPr>
          <w:rFonts w:eastAsia="PMingLiU"/>
          <w:color w:val="000000" w:themeColor="text1"/>
          <w:lang w:eastAsia="zh-TW"/>
        </w:rPr>
        <w:t>ado owing to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I believe that Ms Yip </w:t>
      </w:r>
      <w:r w:rsidR="00DC09DE" w:rsidRPr="00152FE8">
        <w:rPr>
          <w:rFonts w:eastAsia="PMingLiU"/>
          <w:color w:val="000000" w:themeColor="text1"/>
          <w:lang w:eastAsia="zh-TW"/>
        </w:rPr>
        <w:tab/>
      </w:r>
      <w:r w:rsidRPr="00152FE8">
        <w:rPr>
          <w:rFonts w:eastAsia="PMingLiU"/>
          <w:color w:val="000000" w:themeColor="text1"/>
          <w:lang w:eastAsia="zh-TW"/>
        </w:rPr>
        <w:t xml:space="preserve">and Ms Hau should </w:t>
      </w:r>
      <w:r w:rsidR="00AA5C50" w:rsidRPr="00152FE8">
        <w:rPr>
          <w:rFonts w:eastAsia="PMingLiU"/>
          <w:color w:val="000000" w:themeColor="text1"/>
          <w:lang w:eastAsia="zh-TW"/>
        </w:rPr>
        <w:t>not do so.</w:t>
      </w:r>
      <w:r w:rsidR="00D75B8E" w:rsidRPr="00152FE8">
        <w:rPr>
          <w:rFonts w:eastAsia="PMingLiU"/>
          <w:color w:val="000000" w:themeColor="text1"/>
          <w:lang w:eastAsia="zh-TW"/>
        </w:rPr>
        <w:t xml:space="preserve"> </w:t>
      </w:r>
    </w:p>
    <w:p w:rsidR="00D75B8E" w:rsidRPr="00152FE8" w:rsidRDefault="00D75B8E" w:rsidP="00D75B8E">
      <w:pPr>
        <w:tabs>
          <w:tab w:val="left" w:pos="2160"/>
        </w:tabs>
        <w:spacing w:line="360" w:lineRule="auto"/>
        <w:ind w:left="1440"/>
        <w:jc w:val="both"/>
        <w:rPr>
          <w:rFonts w:eastAsia="PMingLiU"/>
          <w:color w:val="000000" w:themeColor="text1"/>
          <w:lang w:eastAsia="zh-TW"/>
        </w:rPr>
      </w:pPr>
    </w:p>
    <w:p w:rsidR="00D75B8E" w:rsidRPr="00152FE8" w:rsidRDefault="00F420B9" w:rsidP="00D75B8E">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(3)</w:t>
      </w:r>
      <w:r w:rsidRPr="00152FE8">
        <w:rPr>
          <w:rFonts w:eastAsia="PMingLiU"/>
          <w:color w:val="000000" w:themeColor="text1"/>
          <w:lang w:eastAsia="zh-TW"/>
        </w:rPr>
        <w:tab/>
        <w:t xml:space="preserve">Indeed, my belief is reinforced by the lack of any action </w:t>
      </w:r>
      <w:r w:rsidR="00DC09DE" w:rsidRPr="00152FE8">
        <w:rPr>
          <w:rFonts w:eastAsia="PMingLiU"/>
          <w:color w:val="000000" w:themeColor="text1"/>
          <w:lang w:eastAsia="zh-TW"/>
        </w:rPr>
        <w:tab/>
      </w:r>
      <w:r w:rsidRPr="00152FE8">
        <w:rPr>
          <w:rFonts w:eastAsia="PMingLiU"/>
          <w:color w:val="000000" w:themeColor="text1"/>
          <w:lang w:eastAsia="zh-TW"/>
        </w:rPr>
        <w:t xml:space="preserve">taken by either of them arising from the Letter. There </w:t>
      </w:r>
      <w:r w:rsidR="00DC09DE" w:rsidRPr="00152FE8">
        <w:rPr>
          <w:rFonts w:eastAsia="PMingLiU"/>
          <w:color w:val="000000" w:themeColor="text1"/>
          <w:lang w:eastAsia="zh-TW"/>
        </w:rPr>
        <w:tab/>
      </w:r>
      <w:r w:rsidRPr="00152FE8">
        <w:rPr>
          <w:rFonts w:eastAsia="PMingLiU"/>
          <w:color w:val="000000" w:themeColor="text1"/>
          <w:lang w:eastAsia="zh-TW"/>
        </w:rPr>
        <w:t xml:space="preserve">is no evidence that either of them treated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w:t>
      </w:r>
      <w:r w:rsidR="00DC09DE" w:rsidRPr="00152FE8">
        <w:rPr>
          <w:rFonts w:eastAsia="PMingLiU"/>
          <w:color w:val="000000" w:themeColor="text1"/>
          <w:lang w:eastAsia="zh-TW"/>
        </w:rPr>
        <w:tab/>
      </w:r>
      <w:r w:rsidRPr="00152FE8">
        <w:rPr>
          <w:rFonts w:eastAsia="PMingLiU"/>
          <w:color w:val="000000" w:themeColor="text1"/>
          <w:lang w:eastAsia="zh-TW"/>
        </w:rPr>
        <w:t xml:space="preserve">differently because of the Letter. I do not place any </w:t>
      </w:r>
      <w:r w:rsidR="00DC09DE" w:rsidRPr="00152FE8">
        <w:rPr>
          <w:rFonts w:eastAsia="PMingLiU"/>
          <w:color w:val="000000" w:themeColor="text1"/>
          <w:lang w:eastAsia="zh-TW"/>
        </w:rPr>
        <w:tab/>
      </w:r>
      <w:r w:rsidRPr="00152FE8">
        <w:rPr>
          <w:rFonts w:eastAsia="PMingLiU"/>
          <w:color w:val="000000" w:themeColor="text1"/>
          <w:lang w:eastAsia="zh-TW"/>
        </w:rPr>
        <w:t xml:space="preserve">weight on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’s evidence that her colleagues </w:t>
      </w:r>
      <w:r w:rsidR="00DC09DE" w:rsidRPr="00152FE8">
        <w:rPr>
          <w:rFonts w:eastAsia="PMingLiU"/>
          <w:color w:val="000000" w:themeColor="text1"/>
          <w:lang w:eastAsia="zh-TW"/>
        </w:rPr>
        <w:tab/>
      </w:r>
      <w:r w:rsidRPr="00152FE8">
        <w:rPr>
          <w:rFonts w:eastAsia="PMingLiU"/>
          <w:color w:val="000000" w:themeColor="text1"/>
          <w:lang w:eastAsia="zh-TW"/>
        </w:rPr>
        <w:t xml:space="preserve">avoided her and treated her differently. The Letter was </w:t>
      </w:r>
      <w:r w:rsidR="00DC09DE" w:rsidRPr="00152FE8">
        <w:rPr>
          <w:rFonts w:eastAsia="PMingLiU"/>
          <w:color w:val="000000" w:themeColor="text1"/>
          <w:lang w:eastAsia="zh-TW"/>
        </w:rPr>
        <w:tab/>
      </w:r>
      <w:r w:rsidRPr="00152FE8">
        <w:rPr>
          <w:rFonts w:eastAsia="PMingLiU"/>
          <w:color w:val="000000" w:themeColor="text1"/>
          <w:lang w:eastAsia="zh-TW"/>
        </w:rPr>
        <w:t xml:space="preserve">not published to them and there is no evidence that Ms </w:t>
      </w:r>
      <w:r w:rsidR="00DC09DE" w:rsidRPr="00152FE8">
        <w:rPr>
          <w:rFonts w:eastAsia="PMingLiU"/>
          <w:color w:val="000000" w:themeColor="text1"/>
          <w:lang w:eastAsia="zh-TW"/>
        </w:rPr>
        <w:tab/>
      </w:r>
      <w:r w:rsidRPr="00152FE8">
        <w:rPr>
          <w:rFonts w:eastAsia="PMingLiU"/>
          <w:color w:val="000000" w:themeColor="text1"/>
          <w:lang w:eastAsia="zh-TW"/>
        </w:rPr>
        <w:t xml:space="preserve">Yip and/or Ms Hau disclosed the Words to any of her </w:t>
      </w:r>
      <w:r w:rsidR="00DC09DE" w:rsidRPr="00152FE8">
        <w:rPr>
          <w:rFonts w:eastAsia="PMingLiU"/>
          <w:color w:val="000000" w:themeColor="text1"/>
          <w:lang w:eastAsia="zh-TW"/>
        </w:rPr>
        <w:tab/>
      </w:r>
      <w:r w:rsidRPr="00152FE8">
        <w:rPr>
          <w:rFonts w:eastAsia="PMingLiU"/>
          <w:color w:val="000000" w:themeColor="text1"/>
          <w:lang w:eastAsia="zh-TW"/>
        </w:rPr>
        <w:t xml:space="preserve">colleagues. Further, there is no evidence to give rise to </w:t>
      </w:r>
      <w:r w:rsidR="00DC09DE" w:rsidRPr="00152FE8">
        <w:rPr>
          <w:rFonts w:eastAsia="PMingLiU"/>
          <w:color w:val="000000" w:themeColor="text1"/>
          <w:lang w:eastAsia="zh-TW"/>
        </w:rPr>
        <w:tab/>
      </w:r>
      <w:r w:rsidRPr="00152FE8">
        <w:rPr>
          <w:rFonts w:eastAsia="PMingLiU"/>
          <w:color w:val="000000" w:themeColor="text1"/>
          <w:lang w:eastAsia="zh-TW"/>
        </w:rPr>
        <w:t xml:space="preserve">an inference that they accepted the validity of the </w:t>
      </w:r>
      <w:r w:rsidR="00DC09DE" w:rsidRPr="00152FE8">
        <w:rPr>
          <w:rFonts w:eastAsia="PMingLiU"/>
          <w:color w:val="000000" w:themeColor="text1"/>
          <w:lang w:eastAsia="zh-TW"/>
        </w:rPr>
        <w:tab/>
      </w:r>
      <w:r w:rsidRPr="00152FE8">
        <w:rPr>
          <w:rFonts w:eastAsia="PMingLiU"/>
          <w:color w:val="000000" w:themeColor="text1"/>
          <w:lang w:eastAsia="zh-TW"/>
        </w:rPr>
        <w:t>complaints. Madam Tsang only said under cross-</w:t>
      </w:r>
      <w:r w:rsidR="00DC09DE" w:rsidRPr="00152FE8">
        <w:rPr>
          <w:rFonts w:eastAsia="PMingLiU"/>
          <w:color w:val="000000" w:themeColor="text1"/>
          <w:lang w:eastAsia="zh-TW"/>
        </w:rPr>
        <w:tab/>
      </w:r>
      <w:r w:rsidRPr="00152FE8">
        <w:rPr>
          <w:rFonts w:eastAsia="PMingLiU"/>
          <w:color w:val="000000" w:themeColor="text1"/>
          <w:lang w:eastAsia="zh-TW"/>
        </w:rPr>
        <w:t xml:space="preserve">examination that Ms Yip had commented on </w:t>
      </w:r>
      <w:r w:rsidR="00AA5C50" w:rsidRPr="00152FE8">
        <w:rPr>
          <w:rFonts w:eastAsia="PMingLiU"/>
          <w:color w:val="000000" w:themeColor="text1"/>
          <w:lang w:eastAsia="zh-TW"/>
        </w:rPr>
        <w:t xml:space="preserve">the 12/11 </w:t>
      </w:r>
      <w:r w:rsidR="00DC09DE" w:rsidRPr="00152FE8">
        <w:rPr>
          <w:rFonts w:eastAsia="PMingLiU"/>
          <w:color w:val="000000" w:themeColor="text1"/>
          <w:lang w:eastAsia="zh-TW"/>
        </w:rPr>
        <w:tab/>
      </w:r>
      <w:r w:rsidR="00AA5C50" w:rsidRPr="00152FE8">
        <w:rPr>
          <w:rFonts w:eastAsia="PMingLiU"/>
          <w:color w:val="000000" w:themeColor="text1"/>
          <w:lang w:eastAsia="zh-TW"/>
        </w:rPr>
        <w:t>Photo</w:t>
      </w:r>
      <w:r w:rsidRPr="00152FE8">
        <w:rPr>
          <w:rFonts w:eastAsia="PMingLiU"/>
          <w:color w:val="000000" w:themeColor="text1"/>
          <w:lang w:eastAsia="zh-TW"/>
        </w:rPr>
        <w:t xml:space="preserve"> that she looked fierce. There is no evidence that </w:t>
      </w:r>
      <w:r w:rsidR="00DC09DE" w:rsidRPr="00152FE8">
        <w:rPr>
          <w:rFonts w:eastAsia="PMingLiU"/>
          <w:color w:val="000000" w:themeColor="text1"/>
          <w:lang w:eastAsia="zh-TW"/>
        </w:rPr>
        <w:tab/>
      </w:r>
      <w:r w:rsidRPr="00152FE8">
        <w:rPr>
          <w:rFonts w:eastAsia="PMingLiU"/>
          <w:color w:val="000000" w:themeColor="text1"/>
          <w:lang w:eastAsia="zh-TW"/>
        </w:rPr>
        <w:t xml:space="preserve">there was any investigation undertaken by them let </w:t>
      </w:r>
      <w:r w:rsidR="00DC09DE" w:rsidRPr="00152FE8">
        <w:rPr>
          <w:rFonts w:eastAsia="PMingLiU"/>
          <w:color w:val="000000" w:themeColor="text1"/>
          <w:lang w:eastAsia="zh-TW"/>
        </w:rPr>
        <w:lastRenderedPageBreak/>
        <w:tab/>
      </w:r>
      <w:r w:rsidRPr="00152FE8">
        <w:rPr>
          <w:rFonts w:eastAsia="PMingLiU"/>
          <w:color w:val="000000" w:themeColor="text1"/>
          <w:lang w:eastAsia="zh-TW"/>
        </w:rPr>
        <w:t xml:space="preserve">alone any disciplinary action taken against Madam </w:t>
      </w:r>
      <w:r w:rsidR="00DC09DE" w:rsidRPr="00152FE8">
        <w:rPr>
          <w:rFonts w:eastAsia="PMingLiU"/>
          <w:color w:val="000000" w:themeColor="text1"/>
          <w:lang w:eastAsia="zh-TW"/>
        </w:rPr>
        <w:tab/>
      </w:r>
      <w:r w:rsidR="002B276D" w:rsidRPr="00152FE8">
        <w:rPr>
          <w:rFonts w:eastAsia="PMingLiU"/>
          <w:color w:val="000000" w:themeColor="text1"/>
          <w:lang w:eastAsia="zh-TW"/>
        </w:rPr>
        <w:t>Tsang</w:t>
      </w:r>
      <w:r w:rsidRPr="00152FE8">
        <w:rPr>
          <w:rFonts w:eastAsia="PMingLiU"/>
          <w:color w:val="000000" w:themeColor="text1"/>
          <w:lang w:eastAsia="zh-TW"/>
        </w:rPr>
        <w:t xml:space="preserve">. They did not even seek to verify the truth in the </w:t>
      </w:r>
      <w:r w:rsidR="00DC09DE" w:rsidRPr="00152FE8">
        <w:rPr>
          <w:rFonts w:eastAsia="PMingLiU"/>
          <w:color w:val="000000" w:themeColor="text1"/>
          <w:lang w:eastAsia="zh-TW"/>
        </w:rPr>
        <w:tab/>
      </w:r>
      <w:r w:rsidRPr="00152FE8">
        <w:rPr>
          <w:rFonts w:eastAsia="PMingLiU"/>
          <w:color w:val="000000" w:themeColor="text1"/>
          <w:lang w:eastAsia="zh-TW"/>
        </w:rPr>
        <w:t>Words with Madam Tsang.</w:t>
      </w:r>
    </w:p>
    <w:p w:rsidR="00D75B8E" w:rsidRPr="00152FE8" w:rsidRDefault="00D75B8E" w:rsidP="00D75B8E">
      <w:pPr>
        <w:tabs>
          <w:tab w:val="left" w:pos="2160"/>
        </w:tabs>
        <w:spacing w:line="360" w:lineRule="auto"/>
        <w:jc w:val="both"/>
        <w:rPr>
          <w:rFonts w:eastAsia="PMingLiU"/>
          <w:color w:val="000000" w:themeColor="text1"/>
          <w:lang w:eastAsia="zh-TW"/>
        </w:rPr>
      </w:pPr>
    </w:p>
    <w:p w:rsidR="00D75B8E" w:rsidRPr="00152FE8" w:rsidRDefault="00F420B9" w:rsidP="00D75B8E">
      <w:pPr>
        <w:tabs>
          <w:tab w:val="left" w:pos="2160"/>
        </w:tabs>
        <w:spacing w:line="360" w:lineRule="auto"/>
        <w:jc w:val="both"/>
        <w:rPr>
          <w:rFonts w:eastAsia="PMingLiU"/>
          <w:color w:val="000000" w:themeColor="text1"/>
          <w:lang w:eastAsia="zh-TW"/>
        </w:rPr>
      </w:pPr>
      <w:r w:rsidRPr="00152FE8">
        <w:rPr>
          <w:rFonts w:eastAsia="PMingLiU"/>
          <w:color w:val="000000" w:themeColor="text1"/>
          <w:lang w:eastAsia="zh-TW"/>
        </w:rPr>
        <w:t>5</w:t>
      </w:r>
      <w:r w:rsidR="00AA5C50" w:rsidRPr="00152FE8">
        <w:rPr>
          <w:rFonts w:eastAsia="PMingLiU"/>
          <w:color w:val="000000" w:themeColor="text1"/>
          <w:lang w:eastAsia="zh-TW"/>
        </w:rPr>
        <w:t>1</w:t>
      </w:r>
      <w:r w:rsidRPr="00152FE8">
        <w:rPr>
          <w:rFonts w:eastAsia="PMingLiU"/>
          <w:color w:val="000000" w:themeColor="text1"/>
          <w:lang w:eastAsia="zh-TW"/>
        </w:rPr>
        <w:t>.</w:t>
      </w:r>
      <w:r w:rsidRPr="00152FE8">
        <w:rPr>
          <w:rFonts w:eastAsia="PMingLiU"/>
          <w:color w:val="000000" w:themeColor="text1"/>
          <w:lang w:eastAsia="zh-TW"/>
        </w:rPr>
        <w:tab/>
        <w:t>Therefore, I am driven to the conclusion that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falls below the threshold of seriousness. I hold that it is not defamatory.</w:t>
      </w:r>
      <w:r w:rsidR="00D75B8E" w:rsidRPr="00152FE8">
        <w:rPr>
          <w:rFonts w:eastAsia="PMingLiU"/>
          <w:color w:val="000000" w:themeColor="text1"/>
          <w:lang w:eastAsia="zh-TW"/>
        </w:rPr>
        <w:t xml:space="preserve"> </w:t>
      </w:r>
    </w:p>
    <w:p w:rsidR="00FB532C" w:rsidRPr="00152FE8" w:rsidRDefault="00D75B8E" w:rsidP="001D2FA7">
      <w:pPr>
        <w:spacing w:line="360" w:lineRule="auto"/>
        <w:jc w:val="both"/>
        <w:rPr>
          <w:rFonts w:eastAsia="PMingLiU"/>
          <w:color w:val="000000" w:themeColor="text1"/>
          <w:lang w:eastAsia="zh-TW"/>
        </w:rPr>
      </w:pPr>
      <w:r w:rsidRPr="00152FE8">
        <w:rPr>
          <w:rFonts w:eastAsia="PMingLiU"/>
          <w:color w:val="000000" w:themeColor="text1"/>
          <w:lang w:eastAsia="zh-TW"/>
        </w:rPr>
        <w:t xml:space="preserve">                           </w:t>
      </w:r>
    </w:p>
    <w:p w:rsidR="00D75B8E" w:rsidRPr="00152FE8" w:rsidRDefault="00F420B9" w:rsidP="001D2FA7">
      <w:pPr>
        <w:spacing w:line="360" w:lineRule="auto"/>
        <w:jc w:val="both"/>
        <w:rPr>
          <w:rFonts w:eastAsia="PMingLiU"/>
          <w:i/>
          <w:color w:val="000000" w:themeColor="text1"/>
          <w:lang w:eastAsia="zh-TW"/>
        </w:rPr>
      </w:pPr>
      <w:r w:rsidRPr="00152FE8">
        <w:rPr>
          <w:rFonts w:eastAsia="PMingLiU"/>
          <w:i/>
          <w:color w:val="000000" w:themeColor="text1"/>
          <w:lang w:eastAsia="zh-TW"/>
        </w:rPr>
        <w:t>The 3</w:t>
      </w:r>
      <w:r w:rsidRPr="00152FE8">
        <w:rPr>
          <w:rFonts w:eastAsia="PMingLiU"/>
          <w:i/>
          <w:color w:val="000000" w:themeColor="text1"/>
          <w:vertAlign w:val="superscript"/>
          <w:lang w:eastAsia="zh-TW"/>
        </w:rPr>
        <w:t>rd</w:t>
      </w:r>
      <w:r w:rsidRPr="00152FE8">
        <w:rPr>
          <w:rFonts w:eastAsia="PMingLiU"/>
          <w:i/>
          <w:color w:val="000000" w:themeColor="text1"/>
          <w:lang w:eastAsia="zh-TW"/>
        </w:rPr>
        <w:t xml:space="preserve"> Assertion</w:t>
      </w:r>
    </w:p>
    <w:p w:rsidR="00DC09DE" w:rsidRPr="00152FE8" w:rsidRDefault="00DC09DE" w:rsidP="001D2FA7">
      <w:pPr>
        <w:spacing w:line="360" w:lineRule="auto"/>
        <w:jc w:val="both"/>
        <w:rPr>
          <w:rFonts w:eastAsia="PMingLiU"/>
          <w:i/>
          <w:color w:val="000000" w:themeColor="text1"/>
          <w:lang w:eastAsia="zh-TW"/>
        </w:rPr>
      </w:pPr>
    </w:p>
    <w:p w:rsidR="00750629" w:rsidRPr="00152FE8" w:rsidRDefault="00F420B9" w:rsidP="00750629">
      <w:pPr>
        <w:spacing w:line="360" w:lineRule="auto"/>
        <w:jc w:val="both"/>
        <w:rPr>
          <w:color w:val="000000" w:themeColor="text1"/>
          <w:lang w:eastAsia="zh-TW"/>
        </w:rPr>
      </w:pPr>
      <w:r w:rsidRPr="00152FE8">
        <w:rPr>
          <w:rFonts w:eastAsia="PMingLiU"/>
          <w:color w:val="000000" w:themeColor="text1"/>
          <w:lang w:eastAsia="zh-TW"/>
        </w:rPr>
        <w:t>5</w:t>
      </w:r>
      <w:r w:rsidR="00AA5C50" w:rsidRPr="00152FE8">
        <w:rPr>
          <w:rFonts w:eastAsia="PMingLiU"/>
          <w:color w:val="000000" w:themeColor="text1"/>
          <w:lang w:eastAsia="zh-TW"/>
        </w:rPr>
        <w:t>2</w:t>
      </w:r>
      <w:r w:rsidRPr="00152FE8">
        <w:rPr>
          <w:rFonts w:eastAsia="PMingLiU"/>
          <w:color w:val="000000" w:themeColor="text1"/>
          <w:lang w:eastAsia="zh-TW"/>
        </w:rPr>
        <w:t>.</w:t>
      </w:r>
      <w:r w:rsidRPr="00152FE8">
        <w:rPr>
          <w:rFonts w:eastAsia="PMingLiU"/>
          <w:color w:val="000000" w:themeColor="text1"/>
          <w:lang w:eastAsia="zh-TW"/>
        </w:rPr>
        <w:tab/>
        <w:t>For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the pleaded meaning is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lets her dogs urinate and defecate everywhere and she is a selfish, thoughtless person without regards to social morality, cleanliness and hygiene of the surrounding areas.</w:t>
      </w:r>
    </w:p>
    <w:p w:rsidR="00750629" w:rsidRPr="00152FE8" w:rsidRDefault="00750629" w:rsidP="001D2FA7">
      <w:pPr>
        <w:spacing w:line="360" w:lineRule="auto"/>
        <w:jc w:val="both"/>
        <w:rPr>
          <w:rFonts w:eastAsia="PMingLiU"/>
          <w:color w:val="000000" w:themeColor="text1"/>
          <w:lang w:eastAsia="zh-TW"/>
        </w:rPr>
      </w:pPr>
    </w:p>
    <w:p w:rsidR="00BD4090" w:rsidRPr="00152FE8" w:rsidRDefault="00F420B9" w:rsidP="001D2FA7">
      <w:pPr>
        <w:spacing w:line="360" w:lineRule="auto"/>
        <w:jc w:val="both"/>
        <w:rPr>
          <w:rFonts w:eastAsia="PMingLiU"/>
          <w:color w:val="000000" w:themeColor="text1"/>
          <w:lang w:eastAsia="zh-TW"/>
        </w:rPr>
      </w:pPr>
      <w:r w:rsidRPr="00152FE8">
        <w:rPr>
          <w:rFonts w:eastAsia="PMingLiU"/>
          <w:color w:val="000000" w:themeColor="text1"/>
          <w:lang w:eastAsia="zh-TW"/>
        </w:rPr>
        <w:t>5</w:t>
      </w:r>
      <w:r w:rsidR="00AA5C50" w:rsidRPr="00152FE8">
        <w:rPr>
          <w:rFonts w:eastAsia="PMingLiU"/>
          <w:color w:val="000000" w:themeColor="text1"/>
          <w:lang w:eastAsia="zh-TW"/>
        </w:rPr>
        <w:t>3</w:t>
      </w:r>
      <w:r w:rsidRPr="00152FE8">
        <w:rPr>
          <w:rFonts w:eastAsia="PMingLiU"/>
          <w:color w:val="000000" w:themeColor="text1"/>
          <w:lang w:eastAsia="zh-TW"/>
        </w:rPr>
        <w:t>.</w:t>
      </w:r>
      <w:r w:rsidRPr="00152FE8">
        <w:rPr>
          <w:rFonts w:eastAsia="PMingLiU"/>
          <w:color w:val="000000" w:themeColor="text1"/>
          <w:lang w:eastAsia="zh-TW"/>
        </w:rPr>
        <w:tab/>
        <w:t>The Couple contends that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means that when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walked a dog, the dog de</w:t>
      </w:r>
      <w:r w:rsidR="00AA5C50" w:rsidRPr="00152FE8">
        <w:rPr>
          <w:rFonts w:eastAsia="PMingLiU"/>
          <w:color w:val="000000" w:themeColor="text1"/>
          <w:lang w:eastAsia="zh-TW"/>
        </w:rPr>
        <w:t>fecated</w:t>
      </w:r>
      <w:r w:rsidRPr="00152FE8">
        <w:rPr>
          <w:rFonts w:eastAsia="PMingLiU"/>
          <w:color w:val="000000" w:themeColor="text1"/>
          <w:lang w:eastAsia="zh-TW"/>
        </w:rPr>
        <w:t xml:space="preserve"> and urinated wherever it wished.</w:t>
      </w:r>
    </w:p>
    <w:p w:rsidR="00D75B8E" w:rsidRPr="00152FE8" w:rsidRDefault="00D75B8E" w:rsidP="001D2FA7">
      <w:pPr>
        <w:spacing w:line="360" w:lineRule="auto"/>
        <w:jc w:val="both"/>
        <w:rPr>
          <w:rFonts w:eastAsia="PMingLiU"/>
          <w:color w:val="000000" w:themeColor="text1"/>
          <w:lang w:eastAsia="zh-TW"/>
        </w:rPr>
      </w:pPr>
    </w:p>
    <w:p w:rsidR="000560DD" w:rsidRPr="00152FE8" w:rsidRDefault="00F420B9" w:rsidP="001D2FA7">
      <w:pPr>
        <w:spacing w:line="360" w:lineRule="auto"/>
        <w:jc w:val="both"/>
        <w:rPr>
          <w:rFonts w:eastAsia="PMingLiU"/>
          <w:color w:val="000000" w:themeColor="text1"/>
          <w:lang w:eastAsia="zh-TW"/>
        </w:rPr>
      </w:pPr>
      <w:r w:rsidRPr="00152FE8">
        <w:rPr>
          <w:rFonts w:eastAsia="PMingLiU"/>
          <w:color w:val="000000" w:themeColor="text1"/>
          <w:lang w:eastAsia="zh-TW"/>
        </w:rPr>
        <w:t>5</w:t>
      </w:r>
      <w:r w:rsidR="00AA5C50" w:rsidRPr="00152FE8">
        <w:rPr>
          <w:rFonts w:eastAsia="PMingLiU"/>
          <w:color w:val="000000" w:themeColor="text1"/>
          <w:lang w:eastAsia="zh-TW"/>
        </w:rPr>
        <w:t>4</w:t>
      </w:r>
      <w:r w:rsidRPr="00152FE8">
        <w:rPr>
          <w:rFonts w:eastAsia="PMingLiU"/>
          <w:color w:val="000000" w:themeColor="text1"/>
          <w:lang w:eastAsia="zh-TW"/>
        </w:rPr>
        <w:t>.</w:t>
      </w:r>
      <w:r w:rsidRPr="00152FE8">
        <w:rPr>
          <w:rFonts w:eastAsia="PMingLiU"/>
          <w:color w:val="000000" w:themeColor="text1"/>
          <w:lang w:eastAsia="zh-TW"/>
        </w:rPr>
        <w:tab/>
        <w:t xml:space="preserve">The Photos are not of </w:t>
      </w:r>
      <w:r w:rsidR="00276268" w:rsidRPr="00152FE8">
        <w:rPr>
          <w:rFonts w:eastAsia="PMingLiU"/>
          <w:color w:val="000000" w:themeColor="text1"/>
          <w:lang w:eastAsia="zh-TW"/>
        </w:rPr>
        <w:t xml:space="preserve">any </w:t>
      </w:r>
      <w:r w:rsidRPr="00152FE8">
        <w:rPr>
          <w:rFonts w:eastAsia="PMingLiU"/>
          <w:color w:val="000000" w:themeColor="text1"/>
          <w:lang w:eastAsia="zh-TW"/>
        </w:rPr>
        <w:t>assistance in regard to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contrary to the submission of Mr </w:t>
      </w:r>
      <w:r w:rsidR="002B276D" w:rsidRPr="00152FE8">
        <w:rPr>
          <w:rFonts w:eastAsia="PMingLiU"/>
          <w:color w:val="000000" w:themeColor="text1"/>
          <w:lang w:eastAsia="zh-TW"/>
        </w:rPr>
        <w:t>Singh</w:t>
      </w:r>
      <w:r w:rsidRPr="00152FE8">
        <w:rPr>
          <w:rFonts w:eastAsia="PMingLiU"/>
          <w:color w:val="000000" w:themeColor="text1"/>
          <w:lang w:eastAsia="zh-TW"/>
        </w:rPr>
        <w:t xml:space="preserve">. The two of them depicting a dog are too blurred. None of them really captured the act complained of in my view. I refuse to accept Mr </w:t>
      </w:r>
      <w:r w:rsidR="002B276D" w:rsidRPr="00152FE8">
        <w:rPr>
          <w:rFonts w:eastAsia="PMingLiU"/>
          <w:color w:val="000000" w:themeColor="text1"/>
          <w:lang w:eastAsia="zh-TW"/>
        </w:rPr>
        <w:t>Singh</w:t>
      </w:r>
      <w:r w:rsidRPr="00152FE8">
        <w:rPr>
          <w:rFonts w:eastAsia="PMingLiU"/>
          <w:color w:val="000000" w:themeColor="text1"/>
          <w:lang w:eastAsia="zh-TW"/>
        </w:rPr>
        <w:t xml:space="preserve">’s submission that it was shown in </w:t>
      </w:r>
      <w:r w:rsidR="006B6BA7" w:rsidRPr="00152FE8">
        <w:rPr>
          <w:rFonts w:eastAsia="PMingLiU"/>
          <w:color w:val="000000" w:themeColor="text1"/>
          <w:lang w:eastAsia="zh-TW"/>
        </w:rPr>
        <w:t xml:space="preserve">12/11 </w:t>
      </w:r>
      <w:r w:rsidRPr="00152FE8">
        <w:rPr>
          <w:rFonts w:eastAsia="PMingLiU"/>
          <w:color w:val="000000" w:themeColor="text1"/>
          <w:lang w:eastAsia="zh-TW"/>
        </w:rPr>
        <w:t>Photo that a dog was excreting beside Madam Tsang. I</w:t>
      </w:r>
      <w:r w:rsidR="00AA5C50" w:rsidRPr="00152FE8">
        <w:rPr>
          <w:rFonts w:eastAsia="PMingLiU"/>
          <w:color w:val="000000" w:themeColor="text1"/>
          <w:lang w:eastAsia="zh-TW"/>
        </w:rPr>
        <w:t xml:space="preserve"> am unable to see w</w:t>
      </w:r>
      <w:r w:rsidRPr="00152FE8">
        <w:rPr>
          <w:rFonts w:eastAsia="PMingLiU"/>
          <w:color w:val="000000" w:themeColor="text1"/>
          <w:lang w:eastAsia="zh-TW"/>
        </w:rPr>
        <w:t>hat it was doing to the best of my ability.</w:t>
      </w:r>
    </w:p>
    <w:p w:rsidR="000560DD" w:rsidRPr="00152FE8" w:rsidRDefault="000560DD" w:rsidP="001D2FA7">
      <w:pPr>
        <w:spacing w:line="360" w:lineRule="auto"/>
        <w:jc w:val="both"/>
        <w:rPr>
          <w:rFonts w:eastAsia="PMingLiU"/>
          <w:color w:val="000000" w:themeColor="text1"/>
          <w:lang w:eastAsia="zh-TW"/>
        </w:rPr>
      </w:pPr>
    </w:p>
    <w:p w:rsidR="006220D9"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5</w:t>
      </w:r>
      <w:r w:rsidR="00AA5C50" w:rsidRPr="00152FE8">
        <w:rPr>
          <w:rFonts w:eastAsia="PMingLiU"/>
          <w:color w:val="000000" w:themeColor="text1"/>
          <w:lang w:eastAsia="zh-TW"/>
        </w:rPr>
        <w:t>5</w:t>
      </w:r>
      <w:r w:rsidRPr="00152FE8">
        <w:rPr>
          <w:rFonts w:eastAsia="PMingLiU"/>
          <w:color w:val="000000" w:themeColor="text1"/>
          <w:lang w:eastAsia="zh-TW"/>
        </w:rPr>
        <w:t>.</w:t>
      </w:r>
      <w:r w:rsidRPr="00152FE8">
        <w:rPr>
          <w:rFonts w:eastAsia="PMingLiU"/>
          <w:color w:val="000000" w:themeColor="text1"/>
          <w:lang w:eastAsia="zh-TW"/>
        </w:rPr>
        <w:tab/>
        <w:t>The clear impression given by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w:t>
      </w:r>
      <w:r w:rsidR="00AA5C50" w:rsidRPr="00152FE8">
        <w:rPr>
          <w:rFonts w:eastAsia="PMingLiU"/>
          <w:color w:val="000000" w:themeColor="text1"/>
          <w:lang w:eastAsia="zh-TW"/>
        </w:rPr>
        <w:t xml:space="preserve">to me </w:t>
      </w:r>
      <w:r w:rsidRPr="00152FE8">
        <w:rPr>
          <w:rFonts w:eastAsia="PMingLiU"/>
          <w:color w:val="000000" w:themeColor="text1"/>
          <w:lang w:eastAsia="zh-TW"/>
        </w:rPr>
        <w:t xml:space="preserve">is that Madam Tsang lets her dogs urinate and defecate everywhere. But this </w:t>
      </w:r>
      <w:r w:rsidRPr="00152FE8">
        <w:rPr>
          <w:rFonts w:eastAsia="PMingLiU"/>
          <w:i/>
          <w:color w:val="000000" w:themeColor="text1"/>
          <w:lang w:eastAsia="zh-TW"/>
        </w:rPr>
        <w:t xml:space="preserve">per </w:t>
      </w:r>
      <w:r w:rsidRPr="00152FE8">
        <w:rPr>
          <w:rFonts w:eastAsia="PMingLiU"/>
          <w:i/>
          <w:color w:val="000000" w:themeColor="text1"/>
          <w:lang w:eastAsia="zh-TW"/>
        </w:rPr>
        <w:lastRenderedPageBreak/>
        <w:t>se</w:t>
      </w:r>
      <w:r w:rsidRPr="00152FE8">
        <w:rPr>
          <w:rFonts w:eastAsia="PMingLiU"/>
          <w:color w:val="000000" w:themeColor="text1"/>
          <w:lang w:eastAsia="zh-TW"/>
        </w:rPr>
        <w:t xml:space="preserve"> does not have any negative connotation, let alone defamatory imputation in my view.</w:t>
      </w:r>
      <w:r w:rsidR="00F877C7" w:rsidRPr="00152FE8">
        <w:rPr>
          <w:color w:val="000000" w:themeColor="text1"/>
          <w:lang w:eastAsia="zh-TW"/>
        </w:rPr>
        <w:t xml:space="preserve"> </w:t>
      </w:r>
    </w:p>
    <w:p w:rsidR="00DE4317" w:rsidRPr="00152FE8" w:rsidRDefault="00DE4317" w:rsidP="001D2FA7">
      <w:pPr>
        <w:spacing w:line="360" w:lineRule="auto"/>
        <w:jc w:val="both"/>
        <w:rPr>
          <w:color w:val="000000" w:themeColor="text1"/>
          <w:lang w:eastAsia="zh-TW"/>
        </w:rPr>
      </w:pPr>
    </w:p>
    <w:p w:rsidR="00F877C7"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5</w:t>
      </w:r>
      <w:r w:rsidR="00A757AD"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 xml:space="preserve">Dogs are popular pets in Hong Kong and one can easily see dog owners walking their dogs in </w:t>
      </w:r>
      <w:r w:rsidR="00A757AD" w:rsidRPr="00152FE8">
        <w:rPr>
          <w:rFonts w:eastAsia="PMingLiU"/>
          <w:color w:val="000000" w:themeColor="text1"/>
          <w:lang w:eastAsia="zh-TW"/>
        </w:rPr>
        <w:t>public places</w:t>
      </w:r>
      <w:r w:rsidRPr="00152FE8">
        <w:rPr>
          <w:rFonts w:eastAsia="PMingLiU"/>
          <w:color w:val="000000" w:themeColor="text1"/>
          <w:lang w:eastAsia="zh-TW"/>
        </w:rPr>
        <w:t>, particularly in public parks and residential areas where dogs are allowed. It is within an ordinary person’s general knowledge and experience that dogs do excrete wherever they like. It is unrealistic to expect dog owners can prevent their dogs from doing so.</w:t>
      </w:r>
      <w:r w:rsidR="00F877C7" w:rsidRPr="00152FE8">
        <w:rPr>
          <w:color w:val="000000" w:themeColor="text1"/>
          <w:lang w:eastAsia="zh-TW"/>
        </w:rPr>
        <w:t xml:space="preserve"> </w:t>
      </w:r>
    </w:p>
    <w:p w:rsidR="00F877C7" w:rsidRPr="00152FE8" w:rsidRDefault="00F877C7" w:rsidP="001D2FA7">
      <w:pPr>
        <w:spacing w:line="360" w:lineRule="auto"/>
        <w:jc w:val="both"/>
        <w:rPr>
          <w:color w:val="000000" w:themeColor="text1"/>
          <w:lang w:eastAsia="zh-TW"/>
        </w:rPr>
      </w:pPr>
    </w:p>
    <w:p w:rsidR="00F877C7"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5</w:t>
      </w:r>
      <w:r w:rsidR="00A757AD"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I would also observe that dog toilets are not really common public amenities and no reasonable person would expect that dogs can only excrete in dog toilets in Hong Kong and dog owners must be able to train their dogs to do so.  This is certainly not the culture here to my knowledge.</w:t>
      </w:r>
    </w:p>
    <w:p w:rsidR="006220D9" w:rsidRPr="00152FE8" w:rsidRDefault="006220D9" w:rsidP="001D2FA7">
      <w:pPr>
        <w:spacing w:line="360" w:lineRule="auto"/>
        <w:jc w:val="both"/>
        <w:rPr>
          <w:color w:val="000000" w:themeColor="text1"/>
          <w:lang w:eastAsia="zh-TW"/>
        </w:rPr>
      </w:pPr>
    </w:p>
    <w:p w:rsidR="008B10BB" w:rsidRPr="00152FE8" w:rsidRDefault="00F420B9" w:rsidP="008B10BB">
      <w:pPr>
        <w:spacing w:line="360" w:lineRule="auto"/>
        <w:jc w:val="both"/>
        <w:rPr>
          <w:color w:val="000000" w:themeColor="text1"/>
          <w:lang w:eastAsia="zh-TW"/>
        </w:rPr>
      </w:pPr>
      <w:r w:rsidRPr="00152FE8">
        <w:rPr>
          <w:rFonts w:eastAsia="PMingLiU"/>
          <w:color w:val="000000" w:themeColor="text1"/>
          <w:lang w:eastAsia="zh-TW"/>
        </w:rPr>
        <w:t>5</w:t>
      </w:r>
      <w:r w:rsidR="00A757AD"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r>
      <w:r w:rsidRPr="00152FE8">
        <w:rPr>
          <w:rFonts w:eastAsia="PMingLiU"/>
          <w:color w:val="000000" w:themeColor="text1"/>
          <w:lang w:eastAsia="zh-TW"/>
        </w:rPr>
        <w:tab/>
        <w:t>Section 13 of the Public Cleansing and Prevention of Nuisance Regulations, Cap.</w:t>
      </w:r>
      <w:r w:rsidR="00DC09DE" w:rsidRPr="00152FE8">
        <w:rPr>
          <w:rFonts w:eastAsia="PMingLiU"/>
          <w:color w:val="000000" w:themeColor="text1"/>
          <w:lang w:eastAsia="zh-TW"/>
        </w:rPr>
        <w:t xml:space="preserve"> </w:t>
      </w:r>
      <w:r w:rsidRPr="00152FE8">
        <w:rPr>
          <w:rFonts w:eastAsia="PMingLiU"/>
          <w:color w:val="000000" w:themeColor="text1"/>
          <w:lang w:eastAsia="zh-TW"/>
        </w:rPr>
        <w:t>132BK (“</w:t>
      </w:r>
      <w:r w:rsidRPr="00152FE8">
        <w:rPr>
          <w:rFonts w:eastAsia="PMingLiU"/>
          <w:b/>
          <w:color w:val="000000" w:themeColor="text1"/>
          <w:lang w:eastAsia="zh-TW"/>
        </w:rPr>
        <w:t>the Provision</w:t>
      </w:r>
      <w:r w:rsidRPr="00152FE8">
        <w:rPr>
          <w:rFonts w:eastAsia="PMingLiU"/>
          <w:color w:val="000000" w:themeColor="text1"/>
          <w:lang w:eastAsia="zh-TW"/>
        </w:rPr>
        <w:t xml:space="preserve">”), in a way, lends support to my observation. Section 13(1) makes it an offence if a person in charge of a dog allows it to defecate in common parts of a building or in the street or a public place or to urinate in common parts of a building except in an area set aside as a latrine area for dogs. However, section 13(3) creates an exemption if the person in charge removes such </w:t>
      </w:r>
      <w:r w:rsidRPr="00152FE8">
        <w:rPr>
          <w:rFonts w:ascii="Rubik" w:eastAsia="PMingLiU" w:hAnsi="Rubik"/>
          <w:color w:val="000000" w:themeColor="text1"/>
          <w:shd w:val="clear" w:color="auto" w:fill="FFFFFF"/>
          <w:lang w:eastAsia="zh-TW"/>
        </w:rPr>
        <w:t>faeces or urine and cleans the place where it was deposited</w:t>
      </w:r>
      <w:r w:rsidRPr="00152FE8">
        <w:rPr>
          <w:rFonts w:eastAsia="PMingLiU"/>
          <w:color w:val="000000" w:themeColor="text1"/>
          <w:lang w:eastAsia="zh-TW"/>
        </w:rPr>
        <w:t xml:space="preserve"> before leaving the place.</w:t>
      </w:r>
      <w:r w:rsidR="008B10BB" w:rsidRPr="00152FE8">
        <w:rPr>
          <w:color w:val="000000" w:themeColor="text1"/>
          <w:lang w:eastAsia="zh-TW"/>
        </w:rPr>
        <w:t xml:space="preserve">  </w:t>
      </w:r>
    </w:p>
    <w:p w:rsidR="008B10BB" w:rsidRPr="00152FE8" w:rsidRDefault="008B10BB" w:rsidP="001D2FA7">
      <w:pPr>
        <w:spacing w:line="360" w:lineRule="auto"/>
        <w:jc w:val="both"/>
        <w:rPr>
          <w:color w:val="000000" w:themeColor="text1"/>
          <w:lang w:eastAsia="zh-TW"/>
        </w:rPr>
      </w:pPr>
    </w:p>
    <w:p w:rsidR="006220D9"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5</w:t>
      </w:r>
      <w:r w:rsidR="00A757AD" w:rsidRPr="00152FE8">
        <w:rPr>
          <w:rFonts w:eastAsia="PMingLiU"/>
          <w:color w:val="000000" w:themeColor="text1"/>
          <w:lang w:eastAsia="zh-TW"/>
        </w:rPr>
        <w:t>9</w:t>
      </w:r>
      <w:r w:rsidRPr="00152FE8">
        <w:rPr>
          <w:rFonts w:eastAsia="PMingLiU"/>
          <w:color w:val="000000" w:themeColor="text1"/>
          <w:lang w:eastAsia="zh-TW"/>
        </w:rPr>
        <w:t>.</w:t>
      </w:r>
      <w:r w:rsidRPr="00152FE8">
        <w:rPr>
          <w:rFonts w:eastAsia="PMingLiU"/>
          <w:color w:val="000000" w:themeColor="text1"/>
          <w:lang w:eastAsia="zh-TW"/>
        </w:rPr>
        <w:tab/>
        <w:t>A reasonable and fair-minded member of this society would only expect dog owners to clean up the excretion</w:t>
      </w:r>
      <w:r w:rsidR="00A757AD" w:rsidRPr="00152FE8">
        <w:rPr>
          <w:rFonts w:eastAsia="PMingLiU"/>
          <w:color w:val="000000" w:themeColor="text1"/>
          <w:lang w:eastAsia="zh-TW"/>
        </w:rPr>
        <w:t>s</w:t>
      </w:r>
      <w:r w:rsidRPr="00152FE8">
        <w:rPr>
          <w:rFonts w:eastAsia="PMingLiU"/>
          <w:color w:val="000000" w:themeColor="text1"/>
          <w:lang w:eastAsia="zh-TW"/>
        </w:rPr>
        <w:t xml:space="preserve"> of their dogs immediately and this expectation is shown in the Provision. The usual tools </w:t>
      </w:r>
      <w:r w:rsidRPr="00152FE8">
        <w:rPr>
          <w:rFonts w:eastAsia="PMingLiU"/>
          <w:color w:val="000000" w:themeColor="text1"/>
          <w:lang w:eastAsia="zh-TW"/>
        </w:rPr>
        <w:lastRenderedPageBreak/>
        <w:t>are water and old newspapers or any waste paper. This is within the general knowledge and experience of an ordinary member of society.</w:t>
      </w:r>
    </w:p>
    <w:p w:rsidR="00581AC5" w:rsidRPr="00152FE8" w:rsidRDefault="00581AC5" w:rsidP="001D2FA7">
      <w:pPr>
        <w:spacing w:line="360" w:lineRule="auto"/>
        <w:jc w:val="both"/>
        <w:rPr>
          <w:color w:val="000000" w:themeColor="text1"/>
          <w:lang w:eastAsia="zh-TW"/>
        </w:rPr>
      </w:pPr>
    </w:p>
    <w:p w:rsidR="008B10BB" w:rsidRPr="00152FE8" w:rsidRDefault="00A757AD" w:rsidP="008B10BB">
      <w:pPr>
        <w:spacing w:line="360" w:lineRule="auto"/>
        <w:jc w:val="both"/>
        <w:rPr>
          <w:color w:val="000000" w:themeColor="text1"/>
          <w:lang w:eastAsia="zh-TW"/>
        </w:rPr>
      </w:pPr>
      <w:r w:rsidRPr="00152FE8">
        <w:rPr>
          <w:rFonts w:eastAsia="PMingLiU"/>
          <w:color w:val="000000" w:themeColor="text1"/>
          <w:lang w:eastAsia="zh-TW"/>
        </w:rPr>
        <w:t>60</w:t>
      </w:r>
      <w:r w:rsidR="00F420B9" w:rsidRPr="00152FE8">
        <w:rPr>
          <w:rFonts w:eastAsia="PMingLiU"/>
          <w:color w:val="000000" w:themeColor="text1"/>
          <w:lang w:eastAsia="zh-TW"/>
        </w:rPr>
        <w:t>.</w:t>
      </w:r>
      <w:r w:rsidR="00F420B9" w:rsidRPr="00152FE8">
        <w:rPr>
          <w:rFonts w:eastAsia="PMingLiU"/>
          <w:color w:val="000000" w:themeColor="text1"/>
          <w:lang w:eastAsia="zh-TW"/>
        </w:rPr>
        <w:tab/>
        <w:t>When one reads the allegation in the 3</w:t>
      </w:r>
      <w:r w:rsidR="00F420B9" w:rsidRPr="00152FE8">
        <w:rPr>
          <w:rFonts w:eastAsia="PMingLiU"/>
          <w:color w:val="000000" w:themeColor="text1"/>
          <w:vertAlign w:val="superscript"/>
          <w:lang w:eastAsia="zh-TW"/>
        </w:rPr>
        <w:t>rd</w:t>
      </w:r>
      <w:r w:rsidR="00F420B9" w:rsidRPr="00152FE8">
        <w:rPr>
          <w:rFonts w:eastAsia="PMingLiU"/>
          <w:color w:val="000000" w:themeColor="text1"/>
          <w:lang w:eastAsia="zh-TW"/>
        </w:rPr>
        <w:t xml:space="preserve"> Assertion that Madam </w:t>
      </w:r>
      <w:r w:rsidR="002B276D" w:rsidRPr="00152FE8">
        <w:rPr>
          <w:rFonts w:eastAsia="PMingLiU"/>
          <w:color w:val="000000" w:themeColor="text1"/>
          <w:lang w:eastAsia="zh-TW"/>
        </w:rPr>
        <w:t>Tsang</w:t>
      </w:r>
      <w:r w:rsidR="00F420B9" w:rsidRPr="00152FE8">
        <w:rPr>
          <w:rFonts w:eastAsia="PMingLiU"/>
          <w:color w:val="000000" w:themeColor="text1"/>
          <w:lang w:eastAsia="zh-TW"/>
        </w:rPr>
        <w:t xml:space="preserve"> allows her dogs to defecate and urinate everywhere in the context of the Letter, he cannot jump to the conclusion that she will not do the clean-up job afterwards. Thus, in my judgment, the sheer allegation in the 3</w:t>
      </w:r>
      <w:r w:rsidR="00F420B9" w:rsidRPr="00152FE8">
        <w:rPr>
          <w:rFonts w:eastAsia="PMingLiU"/>
          <w:color w:val="000000" w:themeColor="text1"/>
          <w:vertAlign w:val="superscript"/>
          <w:lang w:eastAsia="zh-TW"/>
        </w:rPr>
        <w:t>rd</w:t>
      </w:r>
      <w:r w:rsidR="00F420B9" w:rsidRPr="00152FE8">
        <w:rPr>
          <w:rFonts w:eastAsia="PMingLiU"/>
          <w:color w:val="000000" w:themeColor="text1"/>
          <w:lang w:eastAsia="zh-TW"/>
        </w:rPr>
        <w:t xml:space="preserve"> Assertion does not convey the defamatory imputation pleaded by Madam Tsang.</w:t>
      </w:r>
    </w:p>
    <w:p w:rsidR="00556EEE" w:rsidRPr="00152FE8" w:rsidRDefault="00556EEE" w:rsidP="001D2FA7">
      <w:pPr>
        <w:spacing w:line="360" w:lineRule="auto"/>
        <w:jc w:val="both"/>
        <w:rPr>
          <w:color w:val="000000" w:themeColor="text1"/>
          <w:lang w:eastAsia="zh-TW"/>
        </w:rPr>
      </w:pPr>
    </w:p>
    <w:p w:rsidR="005A75F8"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6</w:t>
      </w:r>
      <w:r w:rsidR="00A757AD" w:rsidRPr="00152FE8">
        <w:rPr>
          <w:rFonts w:eastAsia="PMingLiU"/>
          <w:color w:val="000000" w:themeColor="text1"/>
          <w:lang w:eastAsia="zh-TW"/>
        </w:rPr>
        <w:t>1</w:t>
      </w:r>
      <w:r w:rsidRPr="00152FE8">
        <w:rPr>
          <w:rFonts w:eastAsia="PMingLiU"/>
          <w:color w:val="000000" w:themeColor="text1"/>
          <w:lang w:eastAsia="zh-TW"/>
        </w:rPr>
        <w:t>.</w:t>
      </w:r>
      <w:r w:rsidRPr="00152FE8">
        <w:rPr>
          <w:rFonts w:eastAsia="PMingLiU"/>
          <w:color w:val="000000" w:themeColor="text1"/>
          <w:lang w:eastAsia="zh-TW"/>
        </w:rPr>
        <w:tab/>
        <w:t xml:space="preserve">Perhaps the real complaint of the Couple is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failed to clean up the excretions of her dogs in public places and not that her dogs failed to defecate and urinate only in any designated places or that they do so in any particular inappropriate places.  I remind myself that the subjective intention of the publisher is </w:t>
      </w:r>
      <w:r w:rsidR="00A757AD" w:rsidRPr="00152FE8">
        <w:rPr>
          <w:rFonts w:eastAsia="PMingLiU"/>
          <w:color w:val="000000" w:themeColor="text1"/>
          <w:lang w:eastAsia="zh-TW"/>
        </w:rPr>
        <w:t>immaterial</w:t>
      </w:r>
      <w:r w:rsidRPr="00152FE8">
        <w:rPr>
          <w:rFonts w:eastAsia="PMingLiU"/>
          <w:color w:val="000000" w:themeColor="text1"/>
          <w:lang w:eastAsia="zh-TW"/>
        </w:rPr>
        <w:t>.</w:t>
      </w:r>
    </w:p>
    <w:p w:rsidR="00A80319" w:rsidRPr="00152FE8" w:rsidRDefault="00A80319" w:rsidP="001D2FA7">
      <w:pPr>
        <w:spacing w:line="360" w:lineRule="auto"/>
        <w:jc w:val="both"/>
        <w:rPr>
          <w:color w:val="000000" w:themeColor="text1"/>
          <w:lang w:eastAsia="zh-TW"/>
        </w:rPr>
      </w:pPr>
    </w:p>
    <w:p w:rsidR="00B21107" w:rsidRPr="00152FE8" w:rsidRDefault="00F420B9" w:rsidP="008B10BB">
      <w:pPr>
        <w:spacing w:line="360" w:lineRule="auto"/>
        <w:jc w:val="both"/>
        <w:rPr>
          <w:color w:val="000000" w:themeColor="text1"/>
          <w:lang w:eastAsia="zh-TW"/>
        </w:rPr>
      </w:pPr>
      <w:r w:rsidRPr="00152FE8">
        <w:rPr>
          <w:rFonts w:eastAsia="PMingLiU"/>
          <w:color w:val="000000" w:themeColor="text1"/>
          <w:lang w:eastAsia="zh-TW"/>
        </w:rPr>
        <w:t>6</w:t>
      </w:r>
      <w:r w:rsidR="00A757AD" w:rsidRPr="00152FE8">
        <w:rPr>
          <w:rFonts w:eastAsia="PMingLiU"/>
          <w:color w:val="000000" w:themeColor="text1"/>
          <w:lang w:eastAsia="zh-TW"/>
        </w:rPr>
        <w:t>2</w:t>
      </w:r>
      <w:r w:rsidRPr="00152FE8">
        <w:rPr>
          <w:rFonts w:eastAsia="PMingLiU"/>
          <w:color w:val="000000" w:themeColor="text1"/>
          <w:lang w:eastAsia="zh-TW"/>
        </w:rPr>
        <w:t>.</w:t>
      </w:r>
      <w:r w:rsidRPr="00152FE8">
        <w:rPr>
          <w:rFonts w:eastAsia="PMingLiU"/>
          <w:color w:val="000000" w:themeColor="text1"/>
          <w:lang w:eastAsia="zh-TW"/>
        </w:rPr>
        <w:tab/>
        <w:t>This complaint is plainly not part of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It </w:t>
      </w:r>
      <w:r w:rsidR="00A757AD" w:rsidRPr="00152FE8">
        <w:rPr>
          <w:rFonts w:eastAsia="PMingLiU"/>
          <w:color w:val="000000" w:themeColor="text1"/>
          <w:lang w:eastAsia="zh-TW"/>
        </w:rPr>
        <w:t xml:space="preserve">cannot be </w:t>
      </w:r>
      <w:r w:rsidRPr="00152FE8">
        <w:rPr>
          <w:rFonts w:eastAsia="PMingLiU"/>
          <w:color w:val="000000" w:themeColor="text1"/>
          <w:lang w:eastAsia="zh-TW"/>
        </w:rPr>
        <w:t xml:space="preserve">a matter of an inference or implication. It is a specific allegation which </w:t>
      </w:r>
      <w:r w:rsidR="00A757AD" w:rsidRPr="00152FE8">
        <w:rPr>
          <w:rFonts w:eastAsia="PMingLiU"/>
          <w:color w:val="000000" w:themeColor="text1"/>
          <w:lang w:eastAsia="zh-TW"/>
        </w:rPr>
        <w:t xml:space="preserve">should not </w:t>
      </w:r>
      <w:r w:rsidRPr="00152FE8">
        <w:rPr>
          <w:rFonts w:eastAsia="PMingLiU"/>
          <w:color w:val="000000" w:themeColor="text1"/>
          <w:lang w:eastAsia="zh-TW"/>
        </w:rPr>
        <w:t>now be artificially added to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I note that there is no such allegation in the pleading of Madam Tsang too.</w:t>
      </w:r>
      <w:r w:rsidR="002570FB" w:rsidRPr="00152FE8">
        <w:rPr>
          <w:color w:val="000000" w:themeColor="text1"/>
          <w:lang w:eastAsia="zh-TW"/>
        </w:rPr>
        <w:t xml:space="preserve">  </w:t>
      </w:r>
    </w:p>
    <w:p w:rsidR="00B21107" w:rsidRPr="00152FE8" w:rsidRDefault="00B21107" w:rsidP="001D2FA7">
      <w:pPr>
        <w:spacing w:line="360" w:lineRule="auto"/>
        <w:jc w:val="both"/>
        <w:rPr>
          <w:color w:val="000000" w:themeColor="text1"/>
          <w:lang w:eastAsia="zh-TW"/>
        </w:rPr>
      </w:pPr>
    </w:p>
    <w:p w:rsidR="003E06E4" w:rsidRPr="00152FE8" w:rsidRDefault="00A757AD" w:rsidP="00FD35BB">
      <w:pPr>
        <w:spacing w:line="360" w:lineRule="auto"/>
        <w:jc w:val="both"/>
        <w:rPr>
          <w:color w:val="000000" w:themeColor="text1"/>
          <w:lang w:eastAsia="zh-TW"/>
        </w:rPr>
      </w:pPr>
      <w:r w:rsidRPr="00152FE8">
        <w:rPr>
          <w:rFonts w:eastAsia="PMingLiU"/>
          <w:color w:val="000000" w:themeColor="text1"/>
          <w:lang w:eastAsia="zh-TW"/>
        </w:rPr>
        <w:t>63</w:t>
      </w:r>
      <w:r w:rsidR="00F420B9" w:rsidRPr="00152FE8">
        <w:rPr>
          <w:rFonts w:eastAsia="PMingLiU"/>
          <w:color w:val="000000" w:themeColor="text1"/>
          <w:lang w:eastAsia="zh-TW"/>
        </w:rPr>
        <w:t>.</w:t>
      </w:r>
      <w:r w:rsidR="00F420B9" w:rsidRPr="00152FE8">
        <w:rPr>
          <w:rFonts w:eastAsia="PMingLiU"/>
          <w:color w:val="000000" w:themeColor="text1"/>
          <w:lang w:eastAsia="zh-TW"/>
        </w:rPr>
        <w:tab/>
        <w:t>Mr Chung, for Madam Tsang, does not rely on this allegation in his opening submissions. He only mentions the Provision in his closing submissions and submits that the 3</w:t>
      </w:r>
      <w:r w:rsidR="00F420B9" w:rsidRPr="00152FE8">
        <w:rPr>
          <w:rFonts w:eastAsia="PMingLiU"/>
          <w:color w:val="000000" w:themeColor="text1"/>
          <w:vertAlign w:val="superscript"/>
          <w:lang w:eastAsia="zh-TW"/>
        </w:rPr>
        <w:t>rd</w:t>
      </w:r>
      <w:r w:rsidR="00F420B9" w:rsidRPr="00152FE8">
        <w:rPr>
          <w:rFonts w:eastAsia="PMingLiU"/>
          <w:color w:val="000000" w:themeColor="text1"/>
          <w:lang w:eastAsia="zh-TW"/>
        </w:rPr>
        <w:t xml:space="preserve"> Assertion leads to an inference that Madam Tsang has been engaged in criminal offences. I am unable to accept his submissions by reason of the pleading of Madam Tsang.</w:t>
      </w:r>
    </w:p>
    <w:p w:rsidR="00837044" w:rsidRPr="00152FE8" w:rsidRDefault="00837044" w:rsidP="001D2FA7">
      <w:pPr>
        <w:spacing w:line="360" w:lineRule="auto"/>
        <w:jc w:val="both"/>
        <w:rPr>
          <w:color w:val="000000" w:themeColor="text1"/>
          <w:lang w:eastAsia="zh-TW"/>
        </w:rPr>
      </w:pPr>
    </w:p>
    <w:p w:rsidR="009831A8"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lastRenderedPageBreak/>
        <w:t>6</w:t>
      </w:r>
      <w:r w:rsidR="00A757AD" w:rsidRPr="00152FE8">
        <w:rPr>
          <w:rFonts w:eastAsia="PMingLiU"/>
          <w:color w:val="000000" w:themeColor="text1"/>
          <w:lang w:eastAsia="zh-TW"/>
        </w:rPr>
        <w:t>4</w:t>
      </w:r>
      <w:r w:rsidRPr="00152FE8">
        <w:rPr>
          <w:rFonts w:eastAsia="PMingLiU"/>
          <w:color w:val="000000" w:themeColor="text1"/>
          <w:lang w:eastAsia="zh-TW"/>
        </w:rPr>
        <w:t>.</w:t>
      </w:r>
      <w:r w:rsidRPr="00152FE8">
        <w:rPr>
          <w:rFonts w:eastAsia="PMingLiU"/>
          <w:color w:val="000000" w:themeColor="text1"/>
          <w:lang w:eastAsia="zh-TW"/>
        </w:rPr>
        <w:tab/>
        <w:t xml:space="preserve">Though much time was spent on the allegation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failed to clean up the excretions of her dogs at trial, including the showing of 8 video clips featuring a dog, it remains a non-issue because it is simply not part of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and the natural and ordinary meaning cannot be extended to include such a specific factual allegation.</w:t>
      </w:r>
      <w:r w:rsidR="002570FB" w:rsidRPr="00152FE8">
        <w:rPr>
          <w:color w:val="000000" w:themeColor="text1"/>
          <w:lang w:eastAsia="zh-TW"/>
        </w:rPr>
        <w:t xml:space="preserve"> </w:t>
      </w:r>
    </w:p>
    <w:p w:rsidR="00DA007F" w:rsidRPr="00152FE8" w:rsidRDefault="00DA007F" w:rsidP="001D2FA7">
      <w:pPr>
        <w:spacing w:line="360" w:lineRule="auto"/>
        <w:jc w:val="both"/>
        <w:rPr>
          <w:color w:val="000000" w:themeColor="text1"/>
          <w:lang w:eastAsia="zh-TW"/>
        </w:rPr>
      </w:pPr>
    </w:p>
    <w:p w:rsidR="00DA007F"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6</w:t>
      </w:r>
      <w:r w:rsidR="00A757AD" w:rsidRPr="00152FE8">
        <w:rPr>
          <w:rFonts w:eastAsia="PMingLiU"/>
          <w:color w:val="000000" w:themeColor="text1"/>
          <w:lang w:eastAsia="zh-TW"/>
        </w:rPr>
        <w:t>5</w:t>
      </w:r>
      <w:r w:rsidRPr="00152FE8">
        <w:rPr>
          <w:rFonts w:eastAsia="PMingLiU"/>
          <w:color w:val="000000" w:themeColor="text1"/>
          <w:lang w:eastAsia="zh-TW"/>
        </w:rPr>
        <w:t>.</w:t>
      </w:r>
      <w:r w:rsidRPr="00152FE8">
        <w:rPr>
          <w:rFonts w:eastAsia="PMingLiU"/>
          <w:color w:val="000000" w:themeColor="text1"/>
          <w:lang w:eastAsia="zh-TW"/>
        </w:rPr>
        <w:tab/>
        <w:t xml:space="preserve">In passing, for what it is worth, I should point out that in the video clips shown to me, which were taken only after the publication of the Letter,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did clean up the excretions of her dogs. The video clips were recorded by the 10 CCTV </w:t>
      </w:r>
      <w:r w:rsidR="00154438" w:rsidRPr="00152FE8">
        <w:rPr>
          <w:rFonts w:eastAsia="PMingLiU"/>
          <w:color w:val="000000" w:themeColor="text1"/>
          <w:lang w:eastAsia="zh-TW"/>
        </w:rPr>
        <w:t xml:space="preserve">cameras </w:t>
      </w:r>
      <w:r w:rsidRPr="00152FE8">
        <w:rPr>
          <w:rFonts w:eastAsia="PMingLiU"/>
          <w:color w:val="000000" w:themeColor="text1"/>
          <w:lang w:eastAsia="zh-TW"/>
        </w:rPr>
        <w:t xml:space="preserve">installed by Mr </w:t>
      </w:r>
      <w:r w:rsidR="002B276D" w:rsidRPr="00152FE8">
        <w:rPr>
          <w:rFonts w:eastAsia="PMingLiU"/>
          <w:color w:val="000000" w:themeColor="text1"/>
          <w:lang w:eastAsia="zh-TW"/>
        </w:rPr>
        <w:t>Tsang</w:t>
      </w:r>
      <w:r w:rsidRPr="00152FE8">
        <w:rPr>
          <w:rFonts w:eastAsia="PMingLiU"/>
          <w:color w:val="000000" w:themeColor="text1"/>
          <w:lang w:eastAsia="zh-TW"/>
        </w:rPr>
        <w:t xml:space="preserve"> at his home. It begs the question why he was unable to produce one single video clip showing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left the excretions of her dogs unattended before or after the publication of the Letter.</w:t>
      </w:r>
      <w:r w:rsidR="00DA007F" w:rsidRPr="00152FE8">
        <w:rPr>
          <w:color w:val="000000" w:themeColor="text1"/>
          <w:lang w:eastAsia="zh-TW"/>
        </w:rPr>
        <w:t xml:space="preserve"> </w:t>
      </w:r>
    </w:p>
    <w:p w:rsidR="00B67361" w:rsidRPr="00152FE8" w:rsidRDefault="00B67361" w:rsidP="001D2FA7">
      <w:pPr>
        <w:spacing w:line="360" w:lineRule="auto"/>
        <w:jc w:val="both"/>
        <w:rPr>
          <w:color w:val="000000" w:themeColor="text1"/>
          <w:lang w:eastAsia="zh-TW"/>
        </w:rPr>
      </w:pPr>
    </w:p>
    <w:p w:rsidR="00B67361"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6</w:t>
      </w:r>
      <w:r w:rsidR="00A757AD"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 xml:space="preserve">In light of my findings, it is not necessary for me to consider the innuendo pleaded by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in respect of the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 Suffice it for me to say that her reliance on the alleged Hong Kong colloquialism is similarly misplaced and must be rejected. There is basically no extrinsic facts</w:t>
      </w:r>
      <w:r w:rsidR="00A757AD" w:rsidRPr="00152FE8">
        <w:rPr>
          <w:rFonts w:eastAsia="PMingLiU"/>
          <w:color w:val="000000" w:themeColor="text1"/>
          <w:lang w:eastAsia="zh-TW"/>
        </w:rPr>
        <w:t xml:space="preserve"> or matters</w:t>
      </w:r>
      <w:r w:rsidRPr="00152FE8">
        <w:rPr>
          <w:rFonts w:eastAsia="PMingLiU"/>
          <w:color w:val="000000" w:themeColor="text1"/>
          <w:lang w:eastAsia="zh-TW"/>
        </w:rPr>
        <w:t xml:space="preserve"> pleaded in support of the plea of innuendo.</w:t>
      </w:r>
    </w:p>
    <w:p w:rsidR="002C6924" w:rsidRPr="00152FE8" w:rsidRDefault="002C6924" w:rsidP="001D2FA7">
      <w:pPr>
        <w:spacing w:line="360" w:lineRule="auto"/>
        <w:jc w:val="both"/>
        <w:rPr>
          <w:color w:val="000000" w:themeColor="text1"/>
          <w:lang w:eastAsia="zh-TW"/>
        </w:rPr>
      </w:pPr>
    </w:p>
    <w:p w:rsidR="008B10BB"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6</w:t>
      </w:r>
      <w:r w:rsidR="00A757AD"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To conclude, I hold that none of the 1</w:t>
      </w:r>
      <w:r w:rsidRPr="00152FE8">
        <w:rPr>
          <w:rFonts w:eastAsia="PMingLiU"/>
          <w:color w:val="000000" w:themeColor="text1"/>
          <w:vertAlign w:val="superscript"/>
          <w:lang w:eastAsia="zh-TW"/>
        </w:rPr>
        <w:t>st</w:t>
      </w:r>
      <w:r w:rsidRPr="00152FE8">
        <w:rPr>
          <w:rFonts w:eastAsia="PMingLiU"/>
          <w:color w:val="000000" w:themeColor="text1"/>
          <w:lang w:eastAsia="zh-TW"/>
        </w:rPr>
        <w:t>,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and 3</w:t>
      </w:r>
      <w:r w:rsidRPr="00152FE8">
        <w:rPr>
          <w:rFonts w:eastAsia="PMingLiU"/>
          <w:color w:val="000000" w:themeColor="text1"/>
          <w:vertAlign w:val="superscript"/>
          <w:lang w:eastAsia="zh-TW"/>
        </w:rPr>
        <w:t>rd</w:t>
      </w:r>
      <w:r w:rsidRPr="00152FE8">
        <w:rPr>
          <w:rFonts w:eastAsia="PMingLiU"/>
          <w:color w:val="000000" w:themeColor="text1"/>
          <w:lang w:eastAsia="zh-TW"/>
        </w:rPr>
        <w:t xml:space="preserve"> Assertions is defamatory. The defamatory claim must be dismissed.</w:t>
      </w:r>
      <w:r w:rsidR="00DA007F" w:rsidRPr="00152FE8">
        <w:rPr>
          <w:color w:val="000000" w:themeColor="text1"/>
          <w:lang w:eastAsia="zh-TW"/>
        </w:rPr>
        <w:t xml:space="preserve"> </w:t>
      </w:r>
    </w:p>
    <w:p w:rsidR="002570FB" w:rsidRPr="00152FE8" w:rsidRDefault="002570FB" w:rsidP="001D2FA7">
      <w:pPr>
        <w:spacing w:line="360" w:lineRule="auto"/>
        <w:jc w:val="both"/>
        <w:rPr>
          <w:color w:val="000000" w:themeColor="text1"/>
          <w:lang w:eastAsia="zh-TW"/>
        </w:rPr>
      </w:pPr>
    </w:p>
    <w:p w:rsidR="007542BC" w:rsidRPr="00152FE8" w:rsidRDefault="00F420B9" w:rsidP="001D2FA7">
      <w:pPr>
        <w:spacing w:line="360" w:lineRule="auto"/>
        <w:jc w:val="both"/>
        <w:rPr>
          <w:color w:val="000000" w:themeColor="text1"/>
          <w:lang w:eastAsia="zh-TW"/>
        </w:rPr>
      </w:pPr>
      <w:r w:rsidRPr="00152FE8">
        <w:rPr>
          <w:rFonts w:eastAsia="PMingLiU"/>
          <w:color w:val="000000" w:themeColor="text1"/>
          <w:lang w:eastAsia="zh-TW"/>
        </w:rPr>
        <w:t>6</w:t>
      </w:r>
      <w:r w:rsidR="00A757AD"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t>I shall nevertheless proceed to consider the validity of the defence to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for completeness. In doing so, I shall, for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work on the basis that it is defamatory.</w:t>
      </w:r>
      <w:r w:rsidR="00F24C67" w:rsidRPr="00152FE8">
        <w:rPr>
          <w:color w:val="000000" w:themeColor="text1"/>
          <w:lang w:eastAsia="zh-TW"/>
        </w:rPr>
        <w:t xml:space="preserve"> </w:t>
      </w:r>
    </w:p>
    <w:p w:rsidR="008B6C40" w:rsidRPr="00152FE8" w:rsidRDefault="008B6C40" w:rsidP="001D2FA7">
      <w:pPr>
        <w:spacing w:line="360" w:lineRule="auto"/>
        <w:jc w:val="both"/>
        <w:rPr>
          <w:i/>
          <w:color w:val="000000" w:themeColor="text1"/>
          <w:lang w:eastAsia="zh-TW"/>
        </w:rPr>
      </w:pPr>
    </w:p>
    <w:p w:rsidR="007542BC" w:rsidRPr="00152FE8" w:rsidRDefault="00F420B9" w:rsidP="001D2FA7">
      <w:pPr>
        <w:spacing w:line="360" w:lineRule="auto"/>
        <w:jc w:val="both"/>
        <w:rPr>
          <w:i/>
          <w:color w:val="000000" w:themeColor="text1"/>
          <w:lang w:eastAsia="zh-TW"/>
        </w:rPr>
      </w:pPr>
      <w:r w:rsidRPr="00152FE8">
        <w:rPr>
          <w:rFonts w:eastAsia="PMingLiU"/>
          <w:i/>
          <w:color w:val="000000" w:themeColor="text1"/>
          <w:lang w:eastAsia="zh-TW"/>
        </w:rPr>
        <w:lastRenderedPageBreak/>
        <w:t>Defence</w:t>
      </w:r>
    </w:p>
    <w:p w:rsidR="007542BC" w:rsidRPr="00152FE8" w:rsidRDefault="00F420B9" w:rsidP="001D2FA7">
      <w:pPr>
        <w:spacing w:line="360" w:lineRule="auto"/>
        <w:jc w:val="both"/>
        <w:rPr>
          <w:rFonts w:eastAsia="PMingLiU"/>
          <w:i/>
          <w:color w:val="000000" w:themeColor="text1"/>
          <w:lang w:eastAsia="zh-TW"/>
        </w:rPr>
      </w:pPr>
      <w:r w:rsidRPr="00152FE8">
        <w:rPr>
          <w:rFonts w:eastAsia="PMingLiU"/>
          <w:i/>
          <w:color w:val="000000" w:themeColor="text1"/>
          <w:lang w:eastAsia="zh-TW"/>
        </w:rPr>
        <w:t>Justification</w:t>
      </w:r>
    </w:p>
    <w:p w:rsidR="00DC09DE" w:rsidRPr="00152FE8" w:rsidRDefault="00DC09DE" w:rsidP="001D2FA7">
      <w:pPr>
        <w:spacing w:line="360" w:lineRule="auto"/>
        <w:jc w:val="both"/>
        <w:rPr>
          <w:i/>
          <w:color w:val="000000" w:themeColor="text1"/>
          <w:lang w:eastAsia="zh-TW"/>
        </w:rPr>
      </w:pPr>
    </w:p>
    <w:p w:rsidR="007C6761"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6</w:t>
      </w:r>
      <w:r w:rsidR="00D56327" w:rsidRPr="00152FE8">
        <w:rPr>
          <w:rFonts w:eastAsia="PMingLiU"/>
          <w:color w:val="000000" w:themeColor="text1"/>
          <w:lang w:eastAsia="zh-TW"/>
        </w:rPr>
        <w:t>9</w:t>
      </w:r>
      <w:r w:rsidRPr="00152FE8">
        <w:rPr>
          <w:rFonts w:eastAsia="PMingLiU"/>
          <w:color w:val="000000" w:themeColor="text1"/>
          <w:lang w:eastAsia="zh-TW"/>
        </w:rPr>
        <w:t>.</w:t>
      </w:r>
      <w:r w:rsidRPr="00152FE8">
        <w:rPr>
          <w:rFonts w:eastAsia="PMingLiU"/>
          <w:color w:val="000000" w:themeColor="text1"/>
          <w:lang w:eastAsia="zh-TW"/>
        </w:rPr>
        <w:tab/>
        <w:t>The parties have no dispute about the well-settled legal principles. A defamatory imputation is presumed to be false and the burden is on the defendant to show that the imputation is substantially true.</w:t>
      </w:r>
    </w:p>
    <w:p w:rsidR="00131BD6" w:rsidRPr="00152FE8" w:rsidRDefault="00131BD6" w:rsidP="000C0D99">
      <w:pPr>
        <w:spacing w:line="360" w:lineRule="auto"/>
        <w:jc w:val="both"/>
        <w:rPr>
          <w:color w:val="000000" w:themeColor="text1"/>
          <w:lang w:eastAsia="zh-TW"/>
        </w:rPr>
      </w:pPr>
    </w:p>
    <w:p w:rsidR="00E54310" w:rsidRPr="00152FE8" w:rsidRDefault="00D56327" w:rsidP="000C0D99">
      <w:pPr>
        <w:spacing w:line="360" w:lineRule="auto"/>
        <w:jc w:val="both"/>
        <w:rPr>
          <w:rFonts w:eastAsia="PMingLiU"/>
          <w:color w:val="000000" w:themeColor="text1"/>
          <w:lang w:eastAsia="zh-TW"/>
        </w:rPr>
      </w:pPr>
      <w:r w:rsidRPr="00152FE8">
        <w:rPr>
          <w:rFonts w:eastAsia="PMingLiU"/>
          <w:color w:val="000000" w:themeColor="text1"/>
          <w:lang w:eastAsia="zh-TW"/>
        </w:rPr>
        <w:t>70</w:t>
      </w:r>
      <w:r w:rsidR="00F420B9" w:rsidRPr="00152FE8">
        <w:rPr>
          <w:rFonts w:eastAsia="PMingLiU"/>
          <w:color w:val="000000" w:themeColor="text1"/>
          <w:lang w:eastAsia="zh-TW"/>
        </w:rPr>
        <w:t>.</w:t>
      </w:r>
      <w:r w:rsidR="00F420B9" w:rsidRPr="00152FE8">
        <w:rPr>
          <w:rFonts w:eastAsia="PMingLiU"/>
          <w:color w:val="000000" w:themeColor="text1"/>
          <w:lang w:eastAsia="zh-TW"/>
        </w:rPr>
        <w:tab/>
        <w:t xml:space="preserve">Further, it is pertinent to take note of the following summary made by Lok J in </w:t>
      </w:r>
      <w:r w:rsidR="00F420B9" w:rsidRPr="00152FE8">
        <w:rPr>
          <w:rFonts w:eastAsia="PMingLiU"/>
          <w:i/>
          <w:color w:val="000000" w:themeColor="text1"/>
          <w:lang w:eastAsia="zh-TW"/>
        </w:rPr>
        <w:t>Bawang International (Group) Holding Ltd v Next Magazine Publishing Ltd</w:t>
      </w:r>
      <w:r w:rsidR="00F420B9" w:rsidRPr="00152FE8">
        <w:rPr>
          <w:rFonts w:eastAsia="PMingLiU"/>
          <w:color w:val="000000" w:themeColor="text1"/>
          <w:lang w:eastAsia="zh-TW"/>
        </w:rPr>
        <w:t xml:space="preserve"> (unreported, HCA1109/2010, 23.5.2016) at §78:</w:t>
      </w:r>
    </w:p>
    <w:p w:rsidR="00E54310" w:rsidRPr="00152FE8" w:rsidRDefault="00E54310" w:rsidP="000C0D99">
      <w:pPr>
        <w:spacing w:line="360" w:lineRule="auto"/>
        <w:jc w:val="both"/>
        <w:rPr>
          <w:rFonts w:eastAsia="PMingLiU"/>
          <w:color w:val="000000" w:themeColor="text1"/>
          <w:lang w:eastAsia="zh-TW"/>
        </w:rPr>
      </w:pPr>
    </w:p>
    <w:p w:rsidR="00E54310" w:rsidRPr="00152FE8" w:rsidRDefault="00F420B9" w:rsidP="00E54310">
      <w:pPr>
        <w:ind w:left="1440" w:right="386"/>
        <w:jc w:val="both"/>
        <w:rPr>
          <w:rFonts w:eastAsia="PMingLiU"/>
          <w:color w:val="000000" w:themeColor="text1"/>
          <w:sz w:val="24"/>
          <w:szCs w:val="24"/>
          <w:lang w:eastAsia="zh-TW"/>
        </w:rPr>
      </w:pPr>
      <w:r w:rsidRPr="00152FE8">
        <w:rPr>
          <w:rFonts w:eastAsia="PMingLiU"/>
          <w:color w:val="000000" w:themeColor="text1"/>
          <w:sz w:val="24"/>
          <w:szCs w:val="24"/>
          <w:lang w:eastAsia="zh-TW"/>
        </w:rPr>
        <w:tab/>
        <w:t>“In considering the defence of justification, the court then has to determine: (i) whether Words bear the Lucas-Box meanings as contented for by the Defendant; (ii) if so, whether as a matter of fact that any of all of the Lucas-Box meanings is true; and (iii) whether the proved meanings are sufficient to meet the libellous stings conveyed by the Worse in the Article. It is only when each of the stings is properly met with true facts that the defence of justification succeeds.”</w:t>
      </w:r>
    </w:p>
    <w:p w:rsidR="00DA007F" w:rsidRPr="00152FE8" w:rsidRDefault="00DA007F" w:rsidP="000C0D99">
      <w:pPr>
        <w:spacing w:line="360" w:lineRule="auto"/>
        <w:jc w:val="both"/>
        <w:rPr>
          <w:rFonts w:eastAsia="PMingLiU"/>
          <w:color w:val="000000" w:themeColor="text1"/>
          <w:lang w:eastAsia="zh-TW"/>
        </w:rPr>
      </w:pPr>
    </w:p>
    <w:p w:rsidR="002D6DA8"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71.</w:t>
      </w:r>
      <w:r w:rsidRPr="00152FE8">
        <w:rPr>
          <w:rFonts w:eastAsia="PMingLiU"/>
          <w:color w:val="000000" w:themeColor="text1"/>
          <w:lang w:eastAsia="zh-TW"/>
        </w:rPr>
        <w:tab/>
        <w:t>The following matters, which are not in dispute, are borne out by the evidence:</w:t>
      </w:r>
    </w:p>
    <w:p w:rsidR="00BA730C" w:rsidRPr="00152FE8" w:rsidRDefault="00BA730C" w:rsidP="000C0D99">
      <w:pPr>
        <w:spacing w:line="360" w:lineRule="auto"/>
        <w:jc w:val="both"/>
        <w:rPr>
          <w:rFonts w:eastAsia="PMingLiU"/>
          <w:color w:val="000000" w:themeColor="text1"/>
          <w:lang w:eastAsia="zh-TW"/>
        </w:rPr>
      </w:pPr>
    </w:p>
    <w:p w:rsidR="002D6DA8" w:rsidRPr="00152FE8" w:rsidRDefault="00F420B9" w:rsidP="002D6DA8">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(1)</w:t>
      </w:r>
      <w:r w:rsidRPr="00152FE8">
        <w:rPr>
          <w:rFonts w:eastAsia="PMingLiU"/>
          <w:color w:val="000000" w:themeColor="text1"/>
          <w:lang w:eastAsia="zh-TW"/>
        </w:rPr>
        <w:tab/>
        <w:t>The gate referred to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is the gate leading </w:t>
      </w:r>
      <w:r w:rsidR="00DC09DE" w:rsidRPr="00152FE8">
        <w:rPr>
          <w:rFonts w:eastAsia="PMingLiU"/>
          <w:color w:val="000000" w:themeColor="text1"/>
          <w:lang w:eastAsia="zh-TW"/>
        </w:rPr>
        <w:tab/>
      </w:r>
      <w:r w:rsidRPr="00152FE8">
        <w:rPr>
          <w:rFonts w:eastAsia="PMingLiU"/>
          <w:color w:val="000000" w:themeColor="text1"/>
          <w:lang w:eastAsia="zh-TW"/>
        </w:rPr>
        <w:t xml:space="preserve">to the communal staircase in the three-storey building </w:t>
      </w:r>
      <w:r w:rsidR="00DC09DE" w:rsidRPr="00152FE8">
        <w:rPr>
          <w:rFonts w:eastAsia="PMingLiU"/>
          <w:color w:val="000000" w:themeColor="text1"/>
          <w:lang w:eastAsia="zh-TW"/>
        </w:rPr>
        <w:tab/>
      </w:r>
      <w:r w:rsidRPr="00152FE8">
        <w:rPr>
          <w:rFonts w:eastAsia="PMingLiU"/>
          <w:color w:val="000000" w:themeColor="text1"/>
          <w:lang w:eastAsia="zh-TW"/>
        </w:rPr>
        <w:t>(“</w:t>
      </w:r>
      <w:r w:rsidRPr="00152FE8">
        <w:rPr>
          <w:rFonts w:eastAsia="PMingLiU"/>
          <w:b/>
          <w:color w:val="000000" w:themeColor="text1"/>
          <w:lang w:eastAsia="zh-TW"/>
        </w:rPr>
        <w:t>the Building</w:t>
      </w:r>
      <w:r w:rsidRPr="00152FE8">
        <w:rPr>
          <w:rFonts w:eastAsia="PMingLiU"/>
          <w:color w:val="000000" w:themeColor="text1"/>
          <w:lang w:eastAsia="zh-TW"/>
        </w:rPr>
        <w:t xml:space="preserve">”). In other words, it does not directly </w:t>
      </w:r>
      <w:r w:rsidR="00DC09DE" w:rsidRPr="00152FE8">
        <w:rPr>
          <w:rFonts w:eastAsia="PMingLiU"/>
          <w:color w:val="000000" w:themeColor="text1"/>
          <w:lang w:eastAsia="zh-TW"/>
        </w:rPr>
        <w:tab/>
      </w:r>
      <w:r w:rsidRPr="00152FE8">
        <w:rPr>
          <w:rFonts w:eastAsia="PMingLiU"/>
          <w:color w:val="000000" w:themeColor="text1"/>
          <w:lang w:eastAsia="zh-TW"/>
        </w:rPr>
        <w:t xml:space="preserve">lead to any particular units in the Building. Each unit </w:t>
      </w:r>
      <w:r w:rsidR="00DC09DE" w:rsidRPr="00152FE8">
        <w:rPr>
          <w:rFonts w:eastAsia="PMingLiU"/>
          <w:color w:val="000000" w:themeColor="text1"/>
          <w:lang w:eastAsia="zh-TW"/>
        </w:rPr>
        <w:tab/>
      </w:r>
      <w:r w:rsidRPr="00152FE8">
        <w:rPr>
          <w:rFonts w:eastAsia="PMingLiU"/>
          <w:color w:val="000000" w:themeColor="text1"/>
          <w:lang w:eastAsia="zh-TW"/>
        </w:rPr>
        <w:t>has its own door.</w:t>
      </w:r>
    </w:p>
    <w:p w:rsidR="00A72E39" w:rsidRPr="00152FE8" w:rsidRDefault="00F420B9" w:rsidP="002D6DA8">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(2)</w:t>
      </w:r>
      <w:r w:rsidRPr="00152FE8">
        <w:rPr>
          <w:rFonts w:eastAsia="PMingLiU"/>
          <w:color w:val="000000" w:themeColor="text1"/>
          <w:lang w:eastAsia="zh-TW"/>
        </w:rPr>
        <w:tab/>
        <w:t xml:space="preserve">The Building is owned by Mr </w:t>
      </w:r>
      <w:r w:rsidR="002B276D" w:rsidRPr="00152FE8">
        <w:rPr>
          <w:rFonts w:eastAsia="PMingLiU"/>
          <w:color w:val="000000" w:themeColor="text1"/>
          <w:lang w:eastAsia="zh-TW"/>
        </w:rPr>
        <w:t>Tsang</w:t>
      </w:r>
      <w:r w:rsidRPr="00152FE8">
        <w:rPr>
          <w:rFonts w:eastAsia="PMingLiU"/>
          <w:color w:val="000000" w:themeColor="text1"/>
          <w:lang w:eastAsia="zh-TW"/>
        </w:rPr>
        <w:t xml:space="preserve">. At the material </w:t>
      </w:r>
      <w:r w:rsidR="00DC09DE" w:rsidRPr="00152FE8">
        <w:rPr>
          <w:rFonts w:eastAsia="PMingLiU"/>
          <w:color w:val="000000" w:themeColor="text1"/>
          <w:lang w:eastAsia="zh-TW"/>
        </w:rPr>
        <w:tab/>
      </w:r>
      <w:r w:rsidRPr="00152FE8">
        <w:rPr>
          <w:rFonts w:eastAsia="PMingLiU"/>
          <w:color w:val="000000" w:themeColor="text1"/>
          <w:lang w:eastAsia="zh-TW"/>
        </w:rPr>
        <w:t xml:space="preserve">time, the flats on the ground floor and the first floor </w:t>
      </w:r>
      <w:r w:rsidR="00DC09DE" w:rsidRPr="00152FE8">
        <w:rPr>
          <w:rFonts w:eastAsia="PMingLiU"/>
          <w:color w:val="000000" w:themeColor="text1"/>
          <w:lang w:eastAsia="zh-TW"/>
        </w:rPr>
        <w:tab/>
      </w:r>
      <w:r w:rsidRPr="00152FE8">
        <w:rPr>
          <w:rFonts w:eastAsia="PMingLiU"/>
          <w:color w:val="000000" w:themeColor="text1"/>
          <w:lang w:eastAsia="zh-TW"/>
        </w:rPr>
        <w:t xml:space="preserve">were leased to his tenants whom Madam Tsang does </w:t>
      </w:r>
      <w:r w:rsidR="00DC09DE" w:rsidRPr="00152FE8">
        <w:rPr>
          <w:rFonts w:eastAsia="PMingLiU"/>
          <w:color w:val="000000" w:themeColor="text1"/>
          <w:lang w:eastAsia="zh-TW"/>
        </w:rPr>
        <w:lastRenderedPageBreak/>
        <w:tab/>
      </w:r>
      <w:r w:rsidRPr="00152FE8">
        <w:rPr>
          <w:rFonts w:eastAsia="PMingLiU"/>
          <w:color w:val="000000" w:themeColor="text1"/>
          <w:lang w:eastAsia="zh-TW"/>
        </w:rPr>
        <w:t xml:space="preserve">not know. The Couple resided on the second floor </w:t>
      </w:r>
      <w:r w:rsidR="00DC09DE" w:rsidRPr="00152FE8">
        <w:rPr>
          <w:rFonts w:eastAsia="PMingLiU"/>
          <w:color w:val="000000" w:themeColor="text1"/>
          <w:lang w:eastAsia="zh-TW"/>
        </w:rPr>
        <w:tab/>
      </w:r>
      <w:r w:rsidRPr="00152FE8">
        <w:rPr>
          <w:rFonts w:eastAsia="PMingLiU"/>
          <w:color w:val="000000" w:themeColor="text1"/>
          <w:lang w:eastAsia="zh-TW"/>
        </w:rPr>
        <w:t>which is the top floor.</w:t>
      </w:r>
    </w:p>
    <w:p w:rsidR="002D6DA8" w:rsidRPr="00152FE8" w:rsidRDefault="00F420B9" w:rsidP="00A72E39">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(3)</w:t>
      </w:r>
      <w:r w:rsidRPr="00152FE8">
        <w:rPr>
          <w:rFonts w:eastAsia="PMingLiU"/>
          <w:color w:val="000000" w:themeColor="text1"/>
          <w:lang w:eastAsia="zh-TW"/>
        </w:rPr>
        <w:tab/>
        <w:t xml:space="preserve">The intercom on the ground floor of the Building beside </w:t>
      </w:r>
      <w:r w:rsidR="00DC09DE" w:rsidRPr="00152FE8">
        <w:rPr>
          <w:rFonts w:eastAsia="PMingLiU"/>
          <w:color w:val="000000" w:themeColor="text1"/>
          <w:lang w:eastAsia="zh-TW"/>
        </w:rPr>
        <w:tab/>
      </w:r>
      <w:r w:rsidRPr="00152FE8">
        <w:rPr>
          <w:rFonts w:eastAsia="PMingLiU"/>
          <w:color w:val="000000" w:themeColor="text1"/>
          <w:lang w:eastAsia="zh-TW"/>
        </w:rPr>
        <w:t xml:space="preserve">the gate had been out of order for years before Madam </w:t>
      </w:r>
      <w:r w:rsidR="00DC09DE" w:rsidRPr="00152FE8">
        <w:rPr>
          <w:rFonts w:eastAsia="PMingLiU"/>
          <w:color w:val="000000" w:themeColor="text1"/>
          <w:lang w:eastAsia="zh-TW"/>
        </w:rPr>
        <w:tab/>
      </w:r>
      <w:r w:rsidR="002B276D" w:rsidRPr="00152FE8">
        <w:rPr>
          <w:rFonts w:eastAsia="PMingLiU"/>
          <w:color w:val="000000" w:themeColor="text1"/>
          <w:lang w:eastAsia="zh-TW"/>
        </w:rPr>
        <w:t>Tsang</w:t>
      </w:r>
      <w:r w:rsidRPr="00152FE8">
        <w:rPr>
          <w:rFonts w:eastAsia="PMingLiU"/>
          <w:color w:val="000000" w:themeColor="text1"/>
          <w:lang w:eastAsia="zh-TW"/>
        </w:rPr>
        <w:t xml:space="preserve"> pulled open the gate on 9 November 2015. When </w:t>
      </w:r>
      <w:r w:rsidR="00DC09DE" w:rsidRPr="00152FE8">
        <w:rPr>
          <w:rFonts w:eastAsia="PMingLiU"/>
          <w:color w:val="000000" w:themeColor="text1"/>
          <w:lang w:eastAsia="zh-TW"/>
        </w:rPr>
        <w:tab/>
      </w:r>
      <w:r w:rsidRPr="00152FE8">
        <w:rPr>
          <w:rFonts w:eastAsia="PMingLiU"/>
          <w:color w:val="000000" w:themeColor="text1"/>
          <w:lang w:eastAsia="zh-TW"/>
        </w:rPr>
        <w:t xml:space="preserve">the intercom was in </w:t>
      </w:r>
      <w:r w:rsidR="00D56327" w:rsidRPr="00152FE8">
        <w:rPr>
          <w:rFonts w:eastAsia="PMingLiU"/>
          <w:color w:val="000000" w:themeColor="text1"/>
          <w:lang w:eastAsia="zh-TW"/>
        </w:rPr>
        <w:t>working condition</w:t>
      </w:r>
      <w:r w:rsidRPr="00152FE8">
        <w:rPr>
          <w:rFonts w:eastAsia="PMingLiU"/>
          <w:color w:val="000000" w:themeColor="text1"/>
          <w:lang w:eastAsia="zh-TW"/>
        </w:rPr>
        <w:t xml:space="preserve">, any visitors </w:t>
      </w:r>
      <w:r w:rsidR="00DC09DE" w:rsidRPr="00152FE8">
        <w:rPr>
          <w:rFonts w:eastAsia="PMingLiU"/>
          <w:color w:val="000000" w:themeColor="text1"/>
          <w:lang w:eastAsia="zh-TW"/>
        </w:rPr>
        <w:tab/>
      </w:r>
      <w:r w:rsidRPr="00152FE8">
        <w:rPr>
          <w:rFonts w:eastAsia="PMingLiU"/>
          <w:color w:val="000000" w:themeColor="text1"/>
          <w:lang w:eastAsia="zh-TW"/>
        </w:rPr>
        <w:t xml:space="preserve">would first seek the permission of the residents in the </w:t>
      </w:r>
      <w:r w:rsidR="00DC09DE" w:rsidRPr="00152FE8">
        <w:rPr>
          <w:rFonts w:eastAsia="PMingLiU"/>
          <w:color w:val="000000" w:themeColor="text1"/>
          <w:lang w:eastAsia="zh-TW"/>
        </w:rPr>
        <w:tab/>
      </w:r>
      <w:r w:rsidRPr="00152FE8">
        <w:rPr>
          <w:rFonts w:eastAsia="PMingLiU"/>
          <w:color w:val="000000" w:themeColor="text1"/>
          <w:lang w:eastAsia="zh-TW"/>
        </w:rPr>
        <w:t xml:space="preserve">Building to enter the Building by the use of the </w:t>
      </w:r>
      <w:r w:rsidR="00DC09DE" w:rsidRPr="00152FE8">
        <w:rPr>
          <w:rFonts w:eastAsia="PMingLiU"/>
          <w:color w:val="000000" w:themeColor="text1"/>
          <w:lang w:eastAsia="zh-TW"/>
        </w:rPr>
        <w:tab/>
      </w:r>
      <w:r w:rsidRPr="00152FE8">
        <w:rPr>
          <w:rFonts w:eastAsia="PMingLiU"/>
          <w:color w:val="000000" w:themeColor="text1"/>
          <w:lang w:eastAsia="zh-TW"/>
        </w:rPr>
        <w:t xml:space="preserve">intercom. The residents would then unlock the gate </w:t>
      </w:r>
      <w:r w:rsidR="00DC09DE" w:rsidRPr="00152FE8">
        <w:rPr>
          <w:rFonts w:eastAsia="PMingLiU"/>
          <w:color w:val="000000" w:themeColor="text1"/>
          <w:lang w:eastAsia="zh-TW"/>
        </w:rPr>
        <w:tab/>
      </w:r>
      <w:r w:rsidRPr="00152FE8">
        <w:rPr>
          <w:rFonts w:eastAsia="PMingLiU"/>
          <w:color w:val="000000" w:themeColor="text1"/>
          <w:lang w:eastAsia="zh-TW"/>
        </w:rPr>
        <w:t xml:space="preserve">remotely from their homes so that their visitors could </w:t>
      </w:r>
      <w:r w:rsidR="00DC09DE" w:rsidRPr="00152FE8">
        <w:rPr>
          <w:rFonts w:eastAsia="PMingLiU"/>
          <w:color w:val="000000" w:themeColor="text1"/>
          <w:lang w:eastAsia="zh-TW"/>
        </w:rPr>
        <w:tab/>
      </w:r>
      <w:r w:rsidRPr="00152FE8">
        <w:rPr>
          <w:rFonts w:eastAsia="PMingLiU"/>
          <w:color w:val="000000" w:themeColor="text1"/>
          <w:lang w:eastAsia="zh-TW"/>
        </w:rPr>
        <w:t xml:space="preserve">walk through the gate and reach their respective units if </w:t>
      </w:r>
      <w:r w:rsidR="00DC09DE" w:rsidRPr="00152FE8">
        <w:rPr>
          <w:rFonts w:eastAsia="PMingLiU"/>
          <w:color w:val="000000" w:themeColor="text1"/>
          <w:lang w:eastAsia="zh-TW"/>
        </w:rPr>
        <w:tab/>
      </w:r>
      <w:r w:rsidRPr="00152FE8">
        <w:rPr>
          <w:rFonts w:eastAsia="PMingLiU"/>
          <w:color w:val="000000" w:themeColor="text1"/>
          <w:lang w:eastAsia="zh-TW"/>
        </w:rPr>
        <w:t>they approved their entry.</w:t>
      </w:r>
      <w:r w:rsidR="00E962C1" w:rsidRPr="00152FE8">
        <w:rPr>
          <w:rFonts w:eastAsia="PMingLiU"/>
          <w:color w:val="000000" w:themeColor="text1"/>
          <w:lang w:eastAsia="zh-TW"/>
        </w:rPr>
        <w:t xml:space="preserve"> </w:t>
      </w:r>
    </w:p>
    <w:p w:rsidR="00A72E39" w:rsidRPr="00152FE8" w:rsidRDefault="00F420B9" w:rsidP="002D6DA8">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(4)</w:t>
      </w:r>
      <w:r w:rsidRPr="00152FE8">
        <w:rPr>
          <w:rFonts w:eastAsia="PMingLiU"/>
          <w:color w:val="000000" w:themeColor="text1"/>
          <w:lang w:eastAsia="zh-TW"/>
        </w:rPr>
        <w:tab/>
        <w:t xml:space="preserve">The gate was not locked and the intercom was out of </w:t>
      </w:r>
      <w:r w:rsidR="00DC09DE" w:rsidRPr="00152FE8">
        <w:rPr>
          <w:rFonts w:eastAsia="PMingLiU"/>
          <w:color w:val="000000" w:themeColor="text1"/>
          <w:lang w:eastAsia="zh-TW"/>
        </w:rPr>
        <w:tab/>
      </w:r>
      <w:r w:rsidRPr="00152FE8">
        <w:rPr>
          <w:rFonts w:eastAsia="PMingLiU"/>
          <w:color w:val="000000" w:themeColor="text1"/>
          <w:lang w:eastAsia="zh-TW"/>
        </w:rPr>
        <w:t>order at the material time.</w:t>
      </w:r>
      <w:r w:rsidR="00A72E39" w:rsidRPr="00152FE8">
        <w:rPr>
          <w:rFonts w:eastAsia="PMingLiU"/>
          <w:color w:val="000000" w:themeColor="text1"/>
          <w:lang w:eastAsia="zh-TW"/>
        </w:rPr>
        <w:t xml:space="preserve"> </w:t>
      </w:r>
    </w:p>
    <w:p w:rsidR="00A72E39" w:rsidRPr="00152FE8" w:rsidRDefault="00F420B9" w:rsidP="002D6DA8">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(5)</w:t>
      </w:r>
      <w:r w:rsidRPr="00152FE8">
        <w:rPr>
          <w:rFonts w:eastAsia="PMingLiU"/>
          <w:color w:val="000000" w:themeColor="text1"/>
          <w:lang w:eastAsia="zh-TW"/>
        </w:rPr>
        <w:tab/>
        <w:t xml:space="preserve">After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pulled open the gate, she decided </w:t>
      </w:r>
      <w:r w:rsidR="00DC09DE" w:rsidRPr="00152FE8">
        <w:rPr>
          <w:rFonts w:eastAsia="PMingLiU"/>
          <w:color w:val="000000" w:themeColor="text1"/>
          <w:lang w:eastAsia="zh-TW"/>
        </w:rPr>
        <w:tab/>
      </w:r>
      <w:r w:rsidRPr="00152FE8">
        <w:rPr>
          <w:rFonts w:eastAsia="PMingLiU"/>
          <w:color w:val="000000" w:themeColor="text1"/>
          <w:lang w:eastAsia="zh-TW"/>
        </w:rPr>
        <w:t>not to enter the Building.</w:t>
      </w:r>
      <w:r w:rsidR="00A72E39" w:rsidRPr="00152FE8">
        <w:rPr>
          <w:rFonts w:eastAsia="PMingLiU"/>
          <w:color w:val="000000" w:themeColor="text1"/>
          <w:lang w:eastAsia="zh-TW"/>
        </w:rPr>
        <w:t xml:space="preserve"> </w:t>
      </w:r>
    </w:p>
    <w:p w:rsidR="00A72E39" w:rsidRPr="00152FE8" w:rsidRDefault="00F420B9" w:rsidP="002D6DA8">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(6)</w:t>
      </w:r>
      <w:r w:rsidRPr="00152FE8">
        <w:rPr>
          <w:rFonts w:eastAsia="PMingLiU"/>
          <w:color w:val="000000" w:themeColor="text1"/>
          <w:lang w:eastAsia="zh-TW"/>
        </w:rPr>
        <w:tab/>
        <w:t xml:space="preserve">The Couple was not immediately alive to the fact that </w:t>
      </w:r>
      <w:r w:rsidR="00DC09DE" w:rsidRPr="00152FE8">
        <w:rPr>
          <w:rFonts w:eastAsia="PMingLiU"/>
          <w:color w:val="000000" w:themeColor="text1"/>
          <w:lang w:eastAsia="zh-TW"/>
        </w:rPr>
        <w:tab/>
      </w:r>
      <w:r w:rsidRPr="00152FE8">
        <w:rPr>
          <w:rFonts w:eastAsia="PMingLiU"/>
          <w:color w:val="000000" w:themeColor="text1"/>
          <w:lang w:eastAsia="zh-TW"/>
        </w:rPr>
        <w:t xml:space="preserve">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had pulled open the gate.</w:t>
      </w:r>
      <w:r w:rsidR="00BF2AB1" w:rsidRPr="00152FE8">
        <w:rPr>
          <w:rFonts w:eastAsia="PMingLiU"/>
          <w:color w:val="000000" w:themeColor="text1"/>
          <w:lang w:eastAsia="zh-TW"/>
        </w:rPr>
        <w:t xml:space="preserve"> </w:t>
      </w:r>
    </w:p>
    <w:p w:rsidR="00D81412" w:rsidRPr="00152FE8" w:rsidRDefault="00D81412" w:rsidP="002D6DA8">
      <w:pPr>
        <w:tabs>
          <w:tab w:val="left" w:pos="2160"/>
        </w:tabs>
        <w:spacing w:line="360" w:lineRule="auto"/>
        <w:ind w:left="1440"/>
        <w:jc w:val="both"/>
        <w:rPr>
          <w:rFonts w:eastAsia="PMingLiU"/>
          <w:color w:val="000000" w:themeColor="text1"/>
          <w:lang w:eastAsia="zh-TW"/>
        </w:rPr>
      </w:pPr>
    </w:p>
    <w:p w:rsidR="002D6DA8"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72.</w:t>
      </w:r>
      <w:r w:rsidRPr="00152FE8">
        <w:rPr>
          <w:rFonts w:eastAsia="PMingLiU"/>
          <w:color w:val="000000" w:themeColor="text1"/>
          <w:lang w:eastAsia="zh-TW"/>
        </w:rPr>
        <w:tab/>
        <w:t xml:space="preserve">The evidence of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is that on the material day, </w:t>
      </w:r>
      <w:r w:rsidR="00DC09DE" w:rsidRPr="00152FE8">
        <w:rPr>
          <w:rFonts w:eastAsia="PMingLiU"/>
          <w:color w:val="000000" w:themeColor="text1"/>
          <w:lang w:eastAsia="zh-TW"/>
        </w:rPr>
        <w:t>s</w:t>
      </w:r>
      <w:r w:rsidRPr="00152FE8">
        <w:rPr>
          <w:rFonts w:eastAsia="PMingLiU"/>
          <w:color w:val="000000" w:themeColor="text1"/>
          <w:lang w:eastAsia="zh-TW"/>
        </w:rPr>
        <w:t xml:space="preserve">he saw Mr </w:t>
      </w:r>
      <w:r w:rsidR="002B276D" w:rsidRPr="00152FE8">
        <w:rPr>
          <w:rFonts w:eastAsia="PMingLiU"/>
          <w:color w:val="000000" w:themeColor="text1"/>
          <w:lang w:eastAsia="zh-TW"/>
        </w:rPr>
        <w:t>Tsang</w:t>
      </w:r>
      <w:r w:rsidRPr="00152FE8">
        <w:rPr>
          <w:rFonts w:eastAsia="PMingLiU"/>
          <w:color w:val="000000" w:themeColor="text1"/>
          <w:lang w:eastAsia="zh-TW"/>
        </w:rPr>
        <w:t xml:space="preserve"> holding a handheld recording device making a video recording of her brother and her. They were then having a discussion with a contractor working on a new house constructed adjacent to her home. She then went to the Building and intended to go up to the flat of the Couple to reason with Mr </w:t>
      </w:r>
      <w:r w:rsidR="002B276D" w:rsidRPr="00152FE8">
        <w:rPr>
          <w:rFonts w:eastAsia="PMingLiU"/>
          <w:color w:val="000000" w:themeColor="text1"/>
          <w:lang w:eastAsia="zh-TW"/>
        </w:rPr>
        <w:t>Tsang</w:t>
      </w:r>
      <w:r w:rsidRPr="00152FE8">
        <w:rPr>
          <w:rFonts w:eastAsia="PMingLiU"/>
          <w:color w:val="000000" w:themeColor="text1"/>
          <w:lang w:eastAsia="zh-TW"/>
        </w:rPr>
        <w:t>.</w:t>
      </w:r>
      <w:r w:rsidR="00F0281E" w:rsidRPr="00152FE8">
        <w:rPr>
          <w:rFonts w:eastAsia="PMingLiU"/>
          <w:color w:val="000000" w:themeColor="text1"/>
          <w:lang w:eastAsia="zh-TW"/>
        </w:rPr>
        <w:t xml:space="preserve"> </w:t>
      </w:r>
    </w:p>
    <w:p w:rsidR="00F0281E" w:rsidRPr="00152FE8" w:rsidRDefault="00F0281E" w:rsidP="000C0D99">
      <w:pPr>
        <w:spacing w:line="360" w:lineRule="auto"/>
        <w:jc w:val="both"/>
        <w:rPr>
          <w:rFonts w:eastAsia="PMingLiU"/>
          <w:color w:val="000000" w:themeColor="text1"/>
          <w:lang w:eastAsia="zh-TW"/>
        </w:rPr>
      </w:pPr>
    </w:p>
    <w:p w:rsidR="00F0281E"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73.</w:t>
      </w:r>
      <w:r w:rsidRPr="00152FE8">
        <w:rPr>
          <w:rFonts w:eastAsia="PMingLiU"/>
          <w:color w:val="000000" w:themeColor="text1"/>
          <w:lang w:eastAsia="zh-TW"/>
        </w:rPr>
        <w:tab/>
        <w:t xml:space="preserve">Since the intercom on the ground floor of the Building was out of order, it is the evidence of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that it was the standard </w:t>
      </w:r>
      <w:r w:rsidRPr="00152FE8">
        <w:rPr>
          <w:rFonts w:eastAsia="PMingLiU"/>
          <w:color w:val="000000" w:themeColor="text1"/>
          <w:lang w:eastAsia="zh-TW"/>
        </w:rPr>
        <w:lastRenderedPageBreak/>
        <w:t>practice to leave open the gate so that any visitors would be able to enter and go up to a particular floor which they would like to visit. This was why she pulled open the gate. But upon the advice of her brother, she decided not to go up the stairs after</w:t>
      </w:r>
      <w:r w:rsidR="00D56327" w:rsidRPr="00152FE8">
        <w:rPr>
          <w:rFonts w:eastAsia="PMingLiU"/>
          <w:color w:val="000000" w:themeColor="text1"/>
          <w:lang w:eastAsia="zh-TW"/>
        </w:rPr>
        <w:t>wards</w:t>
      </w:r>
      <w:r w:rsidRPr="00152FE8">
        <w:rPr>
          <w:rFonts w:eastAsia="PMingLiU"/>
          <w:color w:val="000000" w:themeColor="text1"/>
          <w:lang w:eastAsia="zh-TW"/>
        </w:rPr>
        <w:t>.</w:t>
      </w:r>
      <w:r w:rsidR="00EC5CC7" w:rsidRPr="00152FE8">
        <w:rPr>
          <w:rFonts w:eastAsia="PMingLiU"/>
          <w:color w:val="000000" w:themeColor="text1"/>
          <w:lang w:eastAsia="zh-TW"/>
        </w:rPr>
        <w:t xml:space="preserve"> </w:t>
      </w:r>
    </w:p>
    <w:p w:rsidR="00F0281E" w:rsidRPr="00152FE8" w:rsidRDefault="00F0281E" w:rsidP="000C0D99">
      <w:pPr>
        <w:spacing w:line="360" w:lineRule="auto"/>
        <w:jc w:val="both"/>
        <w:rPr>
          <w:rFonts w:eastAsia="PMingLiU"/>
          <w:color w:val="000000" w:themeColor="text1"/>
          <w:lang w:eastAsia="zh-TW"/>
        </w:rPr>
      </w:pPr>
    </w:p>
    <w:p w:rsidR="00F0281E"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74.</w:t>
      </w:r>
      <w:r w:rsidRPr="00152FE8">
        <w:rPr>
          <w:rFonts w:eastAsia="PMingLiU"/>
          <w:color w:val="000000" w:themeColor="text1"/>
          <w:lang w:eastAsia="zh-TW"/>
        </w:rPr>
        <w:tab/>
        <w:t xml:space="preserve">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frankly admitted that she did not have the consent of the Couple or any residents in the Building before opening the gate.</w:t>
      </w:r>
    </w:p>
    <w:p w:rsidR="00F0281E" w:rsidRPr="00152FE8" w:rsidRDefault="00F0281E" w:rsidP="000C0D99">
      <w:pPr>
        <w:spacing w:line="360" w:lineRule="auto"/>
        <w:jc w:val="both"/>
        <w:rPr>
          <w:rFonts w:eastAsia="PMingLiU"/>
          <w:color w:val="000000" w:themeColor="text1"/>
          <w:lang w:eastAsia="zh-TW"/>
        </w:rPr>
      </w:pPr>
    </w:p>
    <w:p w:rsidR="00EC5CC7"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75.</w:t>
      </w:r>
      <w:r w:rsidRPr="00152FE8">
        <w:rPr>
          <w:rFonts w:eastAsia="PMingLiU"/>
          <w:color w:val="000000" w:themeColor="text1"/>
          <w:lang w:eastAsia="zh-TW"/>
        </w:rPr>
        <w:tab/>
        <w:t xml:space="preserve">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does not plead any standard practice in her Reply. Nevertheless, it is </w:t>
      </w:r>
      <w:r w:rsidR="00E735B0" w:rsidRPr="00152FE8">
        <w:rPr>
          <w:rFonts w:eastAsia="PMingLiU"/>
          <w:color w:val="000000" w:themeColor="text1"/>
          <w:lang w:eastAsia="zh-TW"/>
        </w:rPr>
        <w:t xml:space="preserve">indisputable </w:t>
      </w:r>
      <w:r w:rsidRPr="00152FE8">
        <w:rPr>
          <w:rFonts w:eastAsia="PMingLiU"/>
          <w:color w:val="000000" w:themeColor="text1"/>
          <w:lang w:eastAsia="zh-TW"/>
        </w:rPr>
        <w:t xml:space="preserve">that the gate </w:t>
      </w:r>
      <w:r w:rsidR="00E735B0" w:rsidRPr="00152FE8">
        <w:rPr>
          <w:rFonts w:eastAsia="PMingLiU"/>
          <w:color w:val="000000" w:themeColor="text1"/>
          <w:lang w:eastAsia="zh-TW"/>
        </w:rPr>
        <w:t>had been</w:t>
      </w:r>
      <w:r w:rsidRPr="00152FE8">
        <w:rPr>
          <w:rFonts w:eastAsia="PMingLiU"/>
          <w:color w:val="000000" w:themeColor="text1"/>
          <w:lang w:eastAsia="zh-TW"/>
        </w:rPr>
        <w:t xml:space="preserve"> left unlocked</w:t>
      </w:r>
      <w:r w:rsidR="00E735B0" w:rsidRPr="00152FE8">
        <w:rPr>
          <w:rFonts w:eastAsia="PMingLiU"/>
          <w:color w:val="000000" w:themeColor="text1"/>
          <w:lang w:eastAsia="zh-TW"/>
        </w:rPr>
        <w:t xml:space="preserve"> all along</w:t>
      </w:r>
      <w:r w:rsidRPr="00152FE8">
        <w:rPr>
          <w:rFonts w:eastAsia="PMingLiU"/>
          <w:color w:val="000000" w:themeColor="text1"/>
          <w:lang w:eastAsia="zh-TW"/>
        </w:rPr>
        <w:t xml:space="preserve">; otherwise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could not have pulled open it with bare hands.</w:t>
      </w:r>
      <w:r w:rsidR="00EC5CC7" w:rsidRPr="00152FE8">
        <w:rPr>
          <w:rFonts w:eastAsia="PMingLiU"/>
          <w:color w:val="000000" w:themeColor="text1"/>
          <w:lang w:eastAsia="zh-TW"/>
        </w:rPr>
        <w:t xml:space="preserve"> </w:t>
      </w:r>
    </w:p>
    <w:p w:rsidR="00E735B0" w:rsidRPr="00152FE8" w:rsidRDefault="00E735B0" w:rsidP="000C0D99">
      <w:pPr>
        <w:spacing w:line="360" w:lineRule="auto"/>
        <w:jc w:val="both"/>
        <w:rPr>
          <w:rFonts w:eastAsia="PMingLiU"/>
          <w:color w:val="000000" w:themeColor="text1"/>
          <w:lang w:eastAsia="zh-TW"/>
        </w:rPr>
      </w:pPr>
    </w:p>
    <w:p w:rsidR="00EC5CC7"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76.</w:t>
      </w:r>
      <w:r w:rsidRPr="00152FE8">
        <w:rPr>
          <w:rFonts w:eastAsia="PMingLiU"/>
          <w:color w:val="000000" w:themeColor="text1"/>
          <w:lang w:eastAsia="zh-TW"/>
        </w:rPr>
        <w:tab/>
        <w:t>Mr Chung submits that without the intercom and the gate being left unlocked, the Couple must have given an implied consent to their visitors to go through the gate for the purpose of reaching the doors of the units in the Building.</w:t>
      </w:r>
      <w:r w:rsidR="00EC5CC7" w:rsidRPr="00152FE8">
        <w:rPr>
          <w:rFonts w:eastAsia="PMingLiU"/>
          <w:color w:val="000000" w:themeColor="text1"/>
          <w:lang w:eastAsia="zh-TW"/>
        </w:rPr>
        <w:t xml:space="preserve"> </w:t>
      </w:r>
    </w:p>
    <w:p w:rsidR="00EC5CC7" w:rsidRPr="00152FE8" w:rsidRDefault="00EC5CC7" w:rsidP="000C0D99">
      <w:pPr>
        <w:spacing w:line="360" w:lineRule="auto"/>
        <w:jc w:val="both"/>
        <w:rPr>
          <w:rFonts w:eastAsia="PMingLiU"/>
          <w:color w:val="000000" w:themeColor="text1"/>
          <w:lang w:eastAsia="zh-TW"/>
        </w:rPr>
      </w:pPr>
    </w:p>
    <w:p w:rsidR="00412927"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77.</w:t>
      </w:r>
      <w:r w:rsidRPr="00152FE8">
        <w:rPr>
          <w:rFonts w:eastAsia="PMingLiU"/>
          <w:color w:val="000000" w:themeColor="text1"/>
          <w:lang w:eastAsia="zh-TW"/>
        </w:rPr>
        <w:tab/>
        <w:t xml:space="preserve">It appears to be a reasonable submission. Yet, the problem is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can hardly be a lawful visitor or invitee of the Couple. This was not even suggested to the Couple </w:t>
      </w:r>
      <w:r w:rsidR="00D56327" w:rsidRPr="00152FE8">
        <w:rPr>
          <w:rFonts w:eastAsia="PMingLiU"/>
          <w:color w:val="000000" w:themeColor="text1"/>
          <w:lang w:eastAsia="zh-TW"/>
        </w:rPr>
        <w:t>under cross-examination</w:t>
      </w:r>
      <w:r w:rsidRPr="00152FE8">
        <w:rPr>
          <w:rFonts w:eastAsia="PMingLiU"/>
          <w:color w:val="000000" w:themeColor="text1"/>
          <w:lang w:eastAsia="zh-TW"/>
        </w:rPr>
        <w:t xml:space="preserve">. There is no suggestion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had ever notified the Couple that she was going up the Building to visit them. Clearly, the emotions were high and their relationship was tense on that particular occasion.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was </w:t>
      </w:r>
      <w:r w:rsidR="00D56327" w:rsidRPr="00152FE8">
        <w:rPr>
          <w:rFonts w:eastAsia="PMingLiU"/>
          <w:color w:val="000000" w:themeColor="text1"/>
          <w:lang w:eastAsia="zh-TW"/>
        </w:rPr>
        <w:t xml:space="preserve">angry about </w:t>
      </w:r>
      <w:r w:rsidRPr="00152FE8">
        <w:rPr>
          <w:rFonts w:eastAsia="PMingLiU"/>
          <w:color w:val="000000" w:themeColor="text1"/>
          <w:lang w:eastAsia="zh-TW"/>
        </w:rPr>
        <w:t xml:space="preserve">being filmed by Mr </w:t>
      </w:r>
      <w:r w:rsidR="002B276D" w:rsidRPr="00152FE8">
        <w:rPr>
          <w:rFonts w:eastAsia="PMingLiU"/>
          <w:color w:val="000000" w:themeColor="text1"/>
          <w:lang w:eastAsia="zh-TW"/>
        </w:rPr>
        <w:t>Tsang</w:t>
      </w:r>
      <w:r w:rsidRPr="00152FE8">
        <w:rPr>
          <w:rFonts w:eastAsia="PMingLiU"/>
          <w:color w:val="000000" w:themeColor="text1"/>
          <w:lang w:eastAsia="zh-TW"/>
        </w:rPr>
        <w:t xml:space="preserve"> without her consent. She could not possibly believe that the Couple had impliedly agreed to her intended </w:t>
      </w:r>
      <w:r w:rsidR="00D56327" w:rsidRPr="00152FE8">
        <w:rPr>
          <w:rFonts w:eastAsia="PMingLiU"/>
          <w:color w:val="000000" w:themeColor="text1"/>
          <w:lang w:eastAsia="zh-TW"/>
        </w:rPr>
        <w:lastRenderedPageBreak/>
        <w:t xml:space="preserve">home </w:t>
      </w:r>
      <w:r w:rsidRPr="00152FE8">
        <w:rPr>
          <w:rFonts w:eastAsia="PMingLiU"/>
          <w:color w:val="000000" w:themeColor="text1"/>
          <w:lang w:eastAsia="zh-TW"/>
        </w:rPr>
        <w:t xml:space="preserve">visit. There is no basis to say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had the implied consent of the Couple to open the gate and go up the staircase.</w:t>
      </w:r>
    </w:p>
    <w:p w:rsidR="00412927" w:rsidRPr="00152FE8" w:rsidRDefault="00412927" w:rsidP="000C0D99">
      <w:pPr>
        <w:spacing w:line="360" w:lineRule="auto"/>
        <w:jc w:val="both"/>
        <w:rPr>
          <w:rFonts w:eastAsia="PMingLiU"/>
          <w:color w:val="000000" w:themeColor="text1"/>
          <w:lang w:eastAsia="zh-TW"/>
        </w:rPr>
      </w:pPr>
    </w:p>
    <w:p w:rsidR="00981E69"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78.</w:t>
      </w:r>
      <w:r w:rsidRPr="00152FE8">
        <w:rPr>
          <w:rFonts w:eastAsia="PMingLiU"/>
          <w:color w:val="000000" w:themeColor="text1"/>
          <w:lang w:eastAsia="zh-TW"/>
        </w:rPr>
        <w:tab/>
        <w:t xml:space="preserve">In my judgment, Madam Tsang should have obtained the express consent of the Couple but she failed to do so. </w:t>
      </w:r>
      <w:r w:rsidR="00D56327" w:rsidRPr="00152FE8">
        <w:rPr>
          <w:rFonts w:eastAsia="PMingLiU"/>
          <w:color w:val="000000" w:themeColor="text1"/>
          <w:lang w:eastAsia="zh-TW"/>
        </w:rPr>
        <w:t xml:space="preserve">She could not be presumptuous. </w:t>
      </w:r>
      <w:r w:rsidRPr="00152FE8">
        <w:rPr>
          <w:rFonts w:eastAsia="PMingLiU"/>
          <w:color w:val="000000" w:themeColor="text1"/>
          <w:lang w:eastAsia="zh-TW"/>
        </w:rPr>
        <w:t>She was indeed thoughtless and insensitive and did not pay sufficient regard as to whether she would offend the Couple and/or other occupants of the Building when she pulled open the gate.</w:t>
      </w:r>
    </w:p>
    <w:p w:rsidR="00981E69" w:rsidRPr="00152FE8" w:rsidRDefault="00981E69" w:rsidP="000C0D99">
      <w:pPr>
        <w:spacing w:line="360" w:lineRule="auto"/>
        <w:jc w:val="both"/>
        <w:rPr>
          <w:rFonts w:eastAsia="PMingLiU"/>
          <w:color w:val="000000" w:themeColor="text1"/>
          <w:lang w:eastAsia="zh-TW"/>
        </w:rPr>
      </w:pPr>
    </w:p>
    <w:p w:rsidR="00981E69"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79.</w:t>
      </w:r>
      <w:r w:rsidRPr="00152FE8">
        <w:rPr>
          <w:rFonts w:eastAsia="PMingLiU"/>
          <w:color w:val="000000" w:themeColor="text1"/>
          <w:lang w:eastAsia="zh-TW"/>
        </w:rPr>
        <w:tab/>
        <w:t>In the premises, I accept that the meaning of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Assertion is justified on the evidence. It is indeed a very trivial matter without leading to any significant consequences.</w:t>
      </w:r>
    </w:p>
    <w:p w:rsidR="00981E69" w:rsidRPr="00152FE8" w:rsidRDefault="00981E69" w:rsidP="000C0D99">
      <w:pPr>
        <w:spacing w:line="360" w:lineRule="auto"/>
        <w:jc w:val="both"/>
        <w:rPr>
          <w:rFonts w:eastAsia="PMingLiU"/>
          <w:color w:val="000000" w:themeColor="text1"/>
          <w:lang w:eastAsia="zh-TW"/>
        </w:rPr>
      </w:pPr>
    </w:p>
    <w:p w:rsidR="00981E69"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80.</w:t>
      </w:r>
      <w:r w:rsidRPr="00152FE8">
        <w:rPr>
          <w:rFonts w:eastAsia="PMingLiU"/>
          <w:color w:val="000000" w:themeColor="text1"/>
          <w:lang w:eastAsia="zh-TW"/>
        </w:rPr>
        <w:tab/>
        <w:t xml:space="preserve">In light of my conclusion on the defence of justification, I am reluctant to further assess the merit of the defence of qualified privilege and fair comment. I am </w:t>
      </w:r>
      <w:r w:rsidR="00E75DC7" w:rsidRPr="00152FE8">
        <w:rPr>
          <w:rFonts w:eastAsia="PMingLiU"/>
          <w:color w:val="000000" w:themeColor="text1"/>
          <w:lang w:eastAsia="zh-TW"/>
        </w:rPr>
        <w:t xml:space="preserve">only </w:t>
      </w:r>
      <w:r w:rsidRPr="00152FE8">
        <w:rPr>
          <w:rFonts w:eastAsia="PMingLiU"/>
          <w:color w:val="000000" w:themeColor="text1"/>
          <w:lang w:eastAsia="zh-TW"/>
        </w:rPr>
        <w:t>minded to deal with them very briefly.</w:t>
      </w:r>
    </w:p>
    <w:p w:rsidR="00134CD3" w:rsidRPr="00152FE8" w:rsidRDefault="00134CD3" w:rsidP="000C0D99">
      <w:pPr>
        <w:spacing w:line="360" w:lineRule="auto"/>
        <w:jc w:val="both"/>
        <w:rPr>
          <w:rFonts w:eastAsia="PMingLiU"/>
          <w:i/>
          <w:color w:val="000000" w:themeColor="text1"/>
          <w:lang w:eastAsia="zh-TW"/>
        </w:rPr>
      </w:pPr>
    </w:p>
    <w:p w:rsidR="00DE45E4" w:rsidRPr="00152FE8" w:rsidRDefault="00F420B9"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Qualified privilege</w:t>
      </w:r>
    </w:p>
    <w:p w:rsidR="00DC09DE" w:rsidRPr="00152FE8" w:rsidRDefault="00DC09DE" w:rsidP="000C0D99">
      <w:pPr>
        <w:spacing w:line="360" w:lineRule="auto"/>
        <w:jc w:val="both"/>
        <w:rPr>
          <w:rFonts w:eastAsia="PMingLiU"/>
          <w:i/>
          <w:color w:val="000000" w:themeColor="text1"/>
          <w:lang w:eastAsia="zh-TW"/>
        </w:rPr>
      </w:pPr>
    </w:p>
    <w:p w:rsidR="00DE45E4"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81.</w:t>
      </w:r>
      <w:r w:rsidRPr="00152FE8">
        <w:rPr>
          <w:rFonts w:eastAsia="PMingLiU"/>
          <w:color w:val="000000" w:themeColor="text1"/>
          <w:lang w:eastAsia="zh-TW"/>
        </w:rPr>
        <w:tab/>
        <w:t xml:space="preserve">In the Amended Defence of Madam So, which is a separate document from the Re-Amended Defence of Mr Tsang, she raises a defence of qualified privilege. To establish this defence of qualified privilege, she has to prove that she, being the publisher of the Letter, has an interest or a duty, legal, social, moral, to make the Assertions to Ms Yip and Ms Hau and they have a corresponding interest or duty to receive them.  The reciprocity is essential: </w:t>
      </w:r>
      <w:r w:rsidRPr="00152FE8">
        <w:rPr>
          <w:rFonts w:eastAsia="PMingLiU"/>
          <w:i/>
          <w:color w:val="000000" w:themeColor="text1"/>
          <w:lang w:eastAsia="zh-TW"/>
        </w:rPr>
        <w:t>Adam v Ward</w:t>
      </w:r>
      <w:r w:rsidRPr="00152FE8">
        <w:rPr>
          <w:rFonts w:eastAsia="PMingLiU"/>
          <w:color w:val="000000" w:themeColor="text1"/>
          <w:lang w:eastAsia="zh-TW"/>
        </w:rPr>
        <w:t xml:space="preserve"> [1917] AC 309.</w:t>
      </w:r>
      <w:r w:rsidR="00DE45E4" w:rsidRPr="00152FE8">
        <w:rPr>
          <w:rFonts w:eastAsia="PMingLiU"/>
          <w:color w:val="000000" w:themeColor="text1"/>
          <w:lang w:eastAsia="zh-TW"/>
        </w:rPr>
        <w:t xml:space="preserve"> </w:t>
      </w:r>
    </w:p>
    <w:p w:rsidR="00DE45E4" w:rsidRPr="00152FE8" w:rsidRDefault="00DE45E4" w:rsidP="000C0D99">
      <w:pPr>
        <w:spacing w:line="360" w:lineRule="auto"/>
        <w:jc w:val="both"/>
        <w:rPr>
          <w:rFonts w:eastAsia="PMingLiU"/>
          <w:color w:val="000000" w:themeColor="text1"/>
          <w:lang w:eastAsia="zh-TW"/>
        </w:rPr>
      </w:pPr>
    </w:p>
    <w:p w:rsidR="000704F7"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82.</w:t>
      </w:r>
      <w:r w:rsidRPr="00152FE8">
        <w:rPr>
          <w:rFonts w:eastAsia="PMingLiU"/>
          <w:color w:val="000000" w:themeColor="text1"/>
          <w:lang w:eastAsia="zh-TW"/>
        </w:rPr>
        <w:tab/>
        <w:t xml:space="preserve">The pleaded case of Madam So is that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and she are members of the Village. The Letter was sent to Ms Yip</w:t>
      </w:r>
      <w:r w:rsidR="00E75DC7" w:rsidRPr="00152FE8">
        <w:rPr>
          <w:rFonts w:eastAsia="PMingLiU"/>
          <w:color w:val="000000" w:themeColor="text1"/>
          <w:lang w:eastAsia="zh-TW"/>
        </w:rPr>
        <w:t>. B</w:t>
      </w:r>
      <w:r w:rsidRPr="00152FE8">
        <w:rPr>
          <w:rFonts w:eastAsia="PMingLiU"/>
          <w:color w:val="000000" w:themeColor="text1"/>
          <w:lang w:eastAsia="zh-TW"/>
        </w:rPr>
        <w:t>eing the principal of the School</w:t>
      </w:r>
      <w:r w:rsidR="00E75DC7" w:rsidRPr="00152FE8">
        <w:rPr>
          <w:rFonts w:eastAsia="PMingLiU"/>
          <w:color w:val="000000" w:themeColor="text1"/>
          <w:lang w:eastAsia="zh-TW"/>
        </w:rPr>
        <w:t>,</w:t>
      </w:r>
      <w:r w:rsidRPr="00152FE8">
        <w:rPr>
          <w:rFonts w:eastAsia="PMingLiU"/>
          <w:color w:val="000000" w:themeColor="text1"/>
          <w:lang w:eastAsia="zh-TW"/>
        </w:rPr>
        <w:t xml:space="preserve"> she was in the best position to address the issues raised in the Letter with Madam </w:t>
      </w:r>
      <w:r w:rsidR="002B276D" w:rsidRPr="00152FE8">
        <w:rPr>
          <w:rFonts w:eastAsia="PMingLiU"/>
          <w:color w:val="000000" w:themeColor="text1"/>
          <w:lang w:eastAsia="zh-TW"/>
        </w:rPr>
        <w:t>Tsang</w:t>
      </w:r>
      <w:r w:rsidRPr="00152FE8">
        <w:rPr>
          <w:rFonts w:eastAsia="PMingLiU"/>
          <w:color w:val="000000" w:themeColor="text1"/>
          <w:lang w:eastAsia="zh-TW"/>
        </w:rPr>
        <w:t>. She then avers that Madam So and Ms Yip had a common and corresponding interest in the subject matter of the Letter.</w:t>
      </w:r>
    </w:p>
    <w:p w:rsidR="000704F7" w:rsidRPr="00152FE8" w:rsidRDefault="000704F7" w:rsidP="000C0D99">
      <w:pPr>
        <w:spacing w:line="360" w:lineRule="auto"/>
        <w:jc w:val="both"/>
        <w:rPr>
          <w:rFonts w:eastAsia="PMingLiU"/>
          <w:color w:val="000000" w:themeColor="text1"/>
          <w:lang w:eastAsia="zh-TW"/>
        </w:rPr>
      </w:pPr>
    </w:p>
    <w:p w:rsidR="00A44518"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83.</w:t>
      </w:r>
      <w:r w:rsidRPr="00152FE8">
        <w:rPr>
          <w:rFonts w:eastAsia="PMingLiU"/>
          <w:color w:val="000000" w:themeColor="text1"/>
          <w:lang w:eastAsia="zh-TW"/>
        </w:rPr>
        <w:tab/>
        <w:t>Her alternative case is that Madam So was under a moral and/or social duty to publish the Letter to Ms Yip and Ms Yip had a reciprocal duty and/or interest to receive or hear them.</w:t>
      </w:r>
    </w:p>
    <w:p w:rsidR="00A44518" w:rsidRPr="00152FE8" w:rsidRDefault="00A44518" w:rsidP="000C0D99">
      <w:pPr>
        <w:spacing w:line="360" w:lineRule="auto"/>
        <w:jc w:val="both"/>
        <w:rPr>
          <w:rFonts w:eastAsia="PMingLiU"/>
          <w:color w:val="000000" w:themeColor="text1"/>
          <w:lang w:eastAsia="zh-TW"/>
        </w:rPr>
      </w:pPr>
    </w:p>
    <w:p w:rsidR="00A44518"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84.</w:t>
      </w:r>
      <w:r w:rsidRPr="00152FE8">
        <w:rPr>
          <w:rFonts w:eastAsia="PMingLiU"/>
          <w:color w:val="000000" w:themeColor="text1"/>
          <w:lang w:eastAsia="zh-TW"/>
        </w:rPr>
        <w:tab/>
        <w:t xml:space="preserve">Another alternative case is that Madam So published the Letter in a reasonable and necessary protection of the interests of the Village to preserve harmony. Ms Yip has a corresponding legitimate interest in hearing and receiving the same as Madam </w:t>
      </w:r>
      <w:r w:rsidR="002B276D" w:rsidRPr="00152FE8">
        <w:rPr>
          <w:rFonts w:eastAsia="PMingLiU"/>
          <w:color w:val="000000" w:themeColor="text1"/>
          <w:lang w:eastAsia="zh-TW"/>
        </w:rPr>
        <w:t>Tsang</w:t>
      </w:r>
      <w:r w:rsidRPr="00152FE8">
        <w:rPr>
          <w:rFonts w:eastAsia="PMingLiU"/>
          <w:color w:val="000000" w:themeColor="text1"/>
          <w:lang w:eastAsia="zh-TW"/>
        </w:rPr>
        <w:t xml:space="preserve"> was both a member of the Village and employee of the School of which Ms Yip is in charge.</w:t>
      </w:r>
      <w:r w:rsidR="00A44518" w:rsidRPr="00152FE8">
        <w:rPr>
          <w:rFonts w:eastAsia="PMingLiU"/>
          <w:color w:val="000000" w:themeColor="text1"/>
          <w:lang w:eastAsia="zh-TW"/>
        </w:rPr>
        <w:t xml:space="preserve"> </w:t>
      </w:r>
    </w:p>
    <w:p w:rsidR="000704F7" w:rsidRPr="00152FE8" w:rsidRDefault="000704F7" w:rsidP="000C0D99">
      <w:pPr>
        <w:spacing w:line="360" w:lineRule="auto"/>
        <w:jc w:val="both"/>
        <w:rPr>
          <w:rFonts w:eastAsia="PMingLiU"/>
          <w:color w:val="000000" w:themeColor="text1"/>
          <w:lang w:eastAsia="zh-TW"/>
        </w:rPr>
      </w:pPr>
    </w:p>
    <w:p w:rsidR="00565125" w:rsidRPr="00152FE8" w:rsidRDefault="00F420B9" w:rsidP="000C0D99">
      <w:pPr>
        <w:spacing w:line="360" w:lineRule="auto"/>
        <w:jc w:val="both"/>
        <w:rPr>
          <w:rFonts w:eastAsia="PMingLiU"/>
          <w:color w:val="000000" w:themeColor="text1"/>
          <w:lang w:eastAsia="zh-TW"/>
        </w:rPr>
      </w:pPr>
      <w:r w:rsidRPr="00152FE8">
        <w:rPr>
          <w:rFonts w:eastAsia="PMingLiU"/>
          <w:color w:val="000000" w:themeColor="text1"/>
          <w:lang w:eastAsia="zh-TW"/>
        </w:rPr>
        <w:t>85.</w:t>
      </w:r>
      <w:r w:rsidRPr="00152FE8">
        <w:rPr>
          <w:rFonts w:eastAsia="PMingLiU"/>
          <w:color w:val="000000" w:themeColor="text1"/>
          <w:lang w:eastAsia="zh-TW"/>
        </w:rPr>
        <w:tab/>
        <w:t>With respect, the pleaded case of qualified privilege is thoroughly bad. To begin with, it does not cover the publication of the Letter to Ms Hau at all. It follows that even if this plea is established, it has no effect on the libel claim in so far as liability is concerned.</w:t>
      </w:r>
      <w:r w:rsidR="00703050" w:rsidRPr="00152FE8">
        <w:rPr>
          <w:rFonts w:eastAsia="PMingLiU"/>
          <w:color w:val="000000" w:themeColor="text1"/>
          <w:lang w:eastAsia="zh-TW"/>
        </w:rPr>
        <w:t xml:space="preserve"> </w:t>
      </w:r>
    </w:p>
    <w:p w:rsidR="00703050" w:rsidRPr="00152FE8" w:rsidRDefault="00703050" w:rsidP="000C0D99">
      <w:pPr>
        <w:spacing w:line="360" w:lineRule="auto"/>
        <w:jc w:val="both"/>
        <w:rPr>
          <w:rFonts w:eastAsia="PMingLiU"/>
          <w:color w:val="000000" w:themeColor="text1"/>
          <w:lang w:eastAsia="zh-TW"/>
        </w:rPr>
      </w:pPr>
    </w:p>
    <w:p w:rsidR="00981E69" w:rsidRPr="00152FE8" w:rsidRDefault="00F420B9" w:rsidP="00565125">
      <w:pPr>
        <w:spacing w:line="360" w:lineRule="auto"/>
        <w:jc w:val="both"/>
        <w:rPr>
          <w:rFonts w:eastAsia="PMingLiU"/>
          <w:color w:val="000000" w:themeColor="text1"/>
          <w:lang w:eastAsia="zh-TW"/>
        </w:rPr>
      </w:pPr>
      <w:r w:rsidRPr="00152FE8">
        <w:rPr>
          <w:rFonts w:eastAsia="PMingLiU"/>
          <w:color w:val="000000" w:themeColor="text1"/>
          <w:lang w:eastAsia="zh-TW"/>
        </w:rPr>
        <w:t>86.</w:t>
      </w:r>
      <w:r w:rsidRPr="00152FE8">
        <w:rPr>
          <w:rFonts w:eastAsia="PMingLiU"/>
          <w:color w:val="000000" w:themeColor="text1"/>
          <w:lang w:eastAsia="zh-TW"/>
        </w:rPr>
        <w:tab/>
        <w:t xml:space="preserve">Whether or not Ms Yip was in the best position to address the issues raised in the Letter with Madam Tsang has no bearing on whether Ms Yip had a common or corresponding interest in the subject matter of the Letter. In any event, I cannot see how Ms Yip being the Principal of </w:t>
      </w:r>
      <w:r w:rsidRPr="00152FE8">
        <w:rPr>
          <w:rFonts w:eastAsia="PMingLiU"/>
          <w:color w:val="000000" w:themeColor="text1"/>
          <w:lang w:eastAsia="zh-TW"/>
        </w:rPr>
        <w:lastRenderedPageBreak/>
        <w:t>the School had any interest in the trivial matters of Madam Tsang in her private life.</w:t>
      </w:r>
      <w:r w:rsidR="00703050" w:rsidRPr="00152FE8">
        <w:rPr>
          <w:rFonts w:eastAsia="PMingLiU"/>
          <w:color w:val="000000" w:themeColor="text1"/>
          <w:lang w:eastAsia="zh-TW"/>
        </w:rPr>
        <w:t xml:space="preserve"> </w:t>
      </w:r>
    </w:p>
    <w:p w:rsidR="00565125" w:rsidRPr="00152FE8" w:rsidRDefault="00565125" w:rsidP="00565125">
      <w:pPr>
        <w:spacing w:line="360" w:lineRule="auto"/>
        <w:jc w:val="both"/>
        <w:rPr>
          <w:rFonts w:eastAsia="PMingLiU"/>
          <w:color w:val="000000" w:themeColor="text1"/>
          <w:lang w:eastAsia="zh-TW"/>
        </w:rPr>
      </w:pPr>
    </w:p>
    <w:p w:rsidR="00565125" w:rsidRPr="00152FE8" w:rsidRDefault="00F420B9" w:rsidP="00565125">
      <w:pPr>
        <w:spacing w:line="360" w:lineRule="auto"/>
        <w:jc w:val="both"/>
        <w:rPr>
          <w:rFonts w:eastAsia="PMingLiU"/>
          <w:color w:val="000000" w:themeColor="text1"/>
          <w:lang w:eastAsia="zh-TW"/>
        </w:rPr>
      </w:pPr>
      <w:r w:rsidRPr="00152FE8">
        <w:rPr>
          <w:rFonts w:eastAsia="PMingLiU"/>
          <w:color w:val="000000" w:themeColor="text1"/>
          <w:lang w:eastAsia="zh-TW"/>
        </w:rPr>
        <w:t>87.</w:t>
      </w:r>
      <w:r w:rsidRPr="00152FE8">
        <w:rPr>
          <w:rFonts w:eastAsia="PMingLiU"/>
          <w:color w:val="000000" w:themeColor="text1"/>
          <w:lang w:eastAsia="zh-TW"/>
        </w:rPr>
        <w:tab/>
        <w:t xml:space="preserve">Mr </w:t>
      </w:r>
      <w:r w:rsidR="002B276D" w:rsidRPr="00152FE8">
        <w:rPr>
          <w:rFonts w:eastAsia="PMingLiU"/>
          <w:color w:val="000000" w:themeColor="text1"/>
          <w:lang w:eastAsia="zh-TW"/>
        </w:rPr>
        <w:t>Singh</w:t>
      </w:r>
      <w:r w:rsidRPr="00152FE8">
        <w:rPr>
          <w:rFonts w:eastAsia="PMingLiU"/>
          <w:color w:val="000000" w:themeColor="text1"/>
          <w:lang w:eastAsia="zh-TW"/>
        </w:rPr>
        <w:t xml:space="preserve"> re</w:t>
      </w:r>
      <w:r w:rsidR="00E75DC7" w:rsidRPr="00152FE8">
        <w:rPr>
          <w:rFonts w:eastAsia="PMingLiU"/>
          <w:color w:val="000000" w:themeColor="text1"/>
          <w:lang w:eastAsia="zh-TW"/>
        </w:rPr>
        <w:t xml:space="preserve">fers me to </w:t>
      </w:r>
      <w:r w:rsidRPr="00152FE8">
        <w:rPr>
          <w:rFonts w:eastAsia="PMingLiU"/>
          <w:i/>
          <w:color w:val="000000" w:themeColor="text1"/>
          <w:lang w:eastAsia="zh-TW"/>
        </w:rPr>
        <w:t>Wong Sui Fung v Dr Yip Siu Keung</w:t>
      </w:r>
      <w:r w:rsidRPr="00152FE8">
        <w:rPr>
          <w:rFonts w:eastAsia="PMingLiU"/>
          <w:color w:val="000000" w:themeColor="text1"/>
          <w:lang w:eastAsia="zh-TW"/>
        </w:rPr>
        <w:t xml:space="preserve"> (unreported, HCA 5595/2000, 23.9.2003). There, DHCJ A Cheung (as he then was) concluded that the defence of qualified privilege applied in the publication of a complaint letter about the plaintiff who was a civil servant </w:t>
      </w:r>
      <w:r w:rsidR="00DC0983" w:rsidRPr="00152FE8">
        <w:rPr>
          <w:rFonts w:eastAsia="PMingLiU"/>
          <w:color w:val="000000" w:themeColor="text1"/>
          <w:lang w:eastAsia="zh-TW"/>
        </w:rPr>
        <w:t>by the defendant to the Financial</w:t>
      </w:r>
      <w:r w:rsidRPr="00152FE8">
        <w:rPr>
          <w:rFonts w:eastAsia="PMingLiU"/>
          <w:color w:val="000000" w:themeColor="text1"/>
          <w:lang w:eastAsia="zh-TW"/>
        </w:rPr>
        <w:t xml:space="preserve"> Secretary, the Secretary for Education and Manpower and the Secretary for Civil Service. The parties were neighbours.</w:t>
      </w:r>
      <w:r w:rsidR="00E75DC7" w:rsidRPr="00152FE8">
        <w:rPr>
          <w:rFonts w:eastAsia="PMingLiU"/>
          <w:color w:val="000000" w:themeColor="text1"/>
          <w:lang w:eastAsia="zh-TW"/>
        </w:rPr>
        <w:t xml:space="preserve"> </w:t>
      </w:r>
      <w:r w:rsidRPr="00152FE8">
        <w:rPr>
          <w:rFonts w:eastAsia="PMingLiU"/>
          <w:color w:val="000000" w:themeColor="text1"/>
          <w:lang w:eastAsia="zh-TW"/>
        </w:rPr>
        <w:t xml:space="preserve"> Mr </w:t>
      </w:r>
      <w:r w:rsidR="002B276D" w:rsidRPr="00152FE8">
        <w:rPr>
          <w:rFonts w:eastAsia="PMingLiU"/>
          <w:color w:val="000000" w:themeColor="text1"/>
          <w:lang w:eastAsia="zh-TW"/>
        </w:rPr>
        <w:t>Singh</w:t>
      </w:r>
      <w:r w:rsidRPr="00152FE8">
        <w:rPr>
          <w:rFonts w:eastAsia="PMingLiU"/>
          <w:color w:val="000000" w:themeColor="text1"/>
          <w:lang w:eastAsia="zh-TW"/>
        </w:rPr>
        <w:t xml:space="preserve"> submits that the facts there are similar to the present case.</w:t>
      </w:r>
    </w:p>
    <w:p w:rsidR="000F1A9E" w:rsidRPr="00152FE8" w:rsidRDefault="000F1A9E" w:rsidP="00565125">
      <w:pPr>
        <w:spacing w:line="360" w:lineRule="auto"/>
        <w:jc w:val="both"/>
        <w:rPr>
          <w:rFonts w:eastAsia="PMingLiU"/>
          <w:color w:val="000000" w:themeColor="text1"/>
          <w:lang w:eastAsia="zh-TW"/>
        </w:rPr>
      </w:pPr>
    </w:p>
    <w:p w:rsidR="007C48A1" w:rsidRPr="00152FE8" w:rsidRDefault="00F420B9" w:rsidP="00565125">
      <w:pPr>
        <w:spacing w:line="360" w:lineRule="auto"/>
        <w:jc w:val="both"/>
        <w:rPr>
          <w:rFonts w:eastAsia="PMingLiU"/>
          <w:color w:val="000000" w:themeColor="text1"/>
          <w:lang w:eastAsia="zh-TW"/>
        </w:rPr>
      </w:pPr>
      <w:r w:rsidRPr="00152FE8">
        <w:rPr>
          <w:rFonts w:eastAsia="PMingLiU"/>
          <w:color w:val="000000" w:themeColor="text1"/>
          <w:lang w:eastAsia="zh-TW"/>
        </w:rPr>
        <w:t>88.</w:t>
      </w:r>
      <w:r w:rsidRPr="00152FE8">
        <w:rPr>
          <w:rFonts w:eastAsia="PMingLiU"/>
          <w:color w:val="000000" w:themeColor="text1"/>
          <w:lang w:eastAsia="zh-TW"/>
        </w:rPr>
        <w:tab/>
        <w:t xml:space="preserve">I cannot agree with Mr </w:t>
      </w:r>
      <w:r w:rsidR="002B276D" w:rsidRPr="00152FE8">
        <w:rPr>
          <w:rFonts w:eastAsia="PMingLiU"/>
          <w:color w:val="000000" w:themeColor="text1"/>
          <w:lang w:eastAsia="zh-TW"/>
        </w:rPr>
        <w:t>Singh</w:t>
      </w:r>
      <w:r w:rsidRPr="00152FE8">
        <w:rPr>
          <w:rFonts w:eastAsia="PMingLiU"/>
          <w:color w:val="000000" w:themeColor="text1"/>
          <w:lang w:eastAsia="zh-TW"/>
        </w:rPr>
        <w:t>. In that case, the judge found that the complaint letter was issued against the plaintiff as a civil servant. It is trite that public officers belong to a special category</w:t>
      </w:r>
      <w:r w:rsidR="007C48A1" w:rsidRPr="00152FE8">
        <w:rPr>
          <w:rFonts w:eastAsia="PMingLiU"/>
          <w:color w:val="000000" w:themeColor="text1"/>
          <w:lang w:eastAsia="zh-TW"/>
        </w:rPr>
        <w:t xml:space="preserve">. </w:t>
      </w:r>
      <w:r w:rsidR="007C48A1" w:rsidRPr="00152FE8">
        <w:rPr>
          <w:rFonts w:eastAsia="PMingLiU"/>
          <w:i/>
          <w:color w:val="000000" w:themeColor="text1"/>
          <w:lang w:eastAsia="zh-TW"/>
        </w:rPr>
        <w:t>Gatley</w:t>
      </w:r>
      <w:r w:rsidR="007C48A1" w:rsidRPr="00152FE8">
        <w:rPr>
          <w:rFonts w:eastAsia="PMingLiU"/>
          <w:color w:val="000000" w:themeColor="text1"/>
          <w:lang w:eastAsia="zh-TW"/>
        </w:rPr>
        <w:t>, §14.59 (the same passage in its older edition was cited in the judgment at §93) has the following explanations:</w:t>
      </w:r>
    </w:p>
    <w:p w:rsidR="007C48A1" w:rsidRPr="00152FE8" w:rsidRDefault="007C48A1" w:rsidP="00565125">
      <w:pPr>
        <w:spacing w:line="360" w:lineRule="auto"/>
        <w:jc w:val="both"/>
        <w:rPr>
          <w:rFonts w:eastAsia="PMingLiU"/>
          <w:color w:val="000000" w:themeColor="text1"/>
          <w:lang w:eastAsia="zh-TW"/>
        </w:rPr>
      </w:pPr>
    </w:p>
    <w:p w:rsidR="007C48A1" w:rsidRPr="00152FE8" w:rsidRDefault="007C48A1" w:rsidP="007C48A1">
      <w:pPr>
        <w:ind w:left="1440" w:right="566"/>
        <w:jc w:val="both"/>
        <w:rPr>
          <w:rFonts w:eastAsia="PMingLiU"/>
          <w:color w:val="000000" w:themeColor="text1"/>
          <w:lang w:eastAsia="zh-TW"/>
        </w:rPr>
      </w:pPr>
      <w:r w:rsidRPr="00152FE8">
        <w:rPr>
          <w:rFonts w:eastAsia="PMingLiU"/>
          <w:color w:val="000000" w:themeColor="text1"/>
          <w:sz w:val="24"/>
          <w:szCs w:val="24"/>
          <w:lang w:eastAsia="zh-TW"/>
        </w:rPr>
        <w:t xml:space="preserve">“Thus, </w:t>
      </w:r>
      <w:r w:rsidR="00F420B9" w:rsidRPr="00152FE8">
        <w:rPr>
          <w:rFonts w:eastAsia="PMingLiU"/>
          <w:color w:val="000000" w:themeColor="text1"/>
          <w:sz w:val="24"/>
          <w:szCs w:val="24"/>
          <w:lang w:eastAsia="zh-TW"/>
        </w:rPr>
        <w:t xml:space="preserve">it is not only for the victim, in his own interests, but it is the duty of everyone, in the interests of public efficiency and good order, to bring any misconduct or neglect of duty on the part of a public officer or employee, </w:t>
      </w:r>
      <w:r w:rsidRPr="00152FE8">
        <w:rPr>
          <w:rFonts w:eastAsia="PMingLiU"/>
          <w:color w:val="000000" w:themeColor="text1"/>
          <w:sz w:val="24"/>
          <w:szCs w:val="24"/>
          <w:lang w:eastAsia="zh-TW"/>
        </w:rPr>
        <w:t xml:space="preserve">or any public abuse, </w:t>
      </w:r>
      <w:r w:rsidR="00F420B9" w:rsidRPr="00152FE8">
        <w:rPr>
          <w:rFonts w:eastAsia="PMingLiU"/>
          <w:color w:val="000000" w:themeColor="text1"/>
          <w:sz w:val="24"/>
          <w:szCs w:val="24"/>
          <w:lang w:eastAsia="zh-TW"/>
        </w:rPr>
        <w:t>to the notice of the proper authority for investigation. Any complaint or information as to such misconduct, neglect of duty, or abuse is privileged, provided it is made in good faith to the person or body who has the power or duty to remove, punish or reprimand the offender, or merely to inquire into the subject</w:t>
      </w:r>
      <w:r w:rsidRPr="00152FE8">
        <w:rPr>
          <w:rFonts w:eastAsia="PMingLiU"/>
          <w:color w:val="000000" w:themeColor="text1"/>
          <w:sz w:val="24"/>
          <w:szCs w:val="24"/>
          <w:lang w:eastAsia="zh-TW"/>
        </w:rPr>
        <w:t>-</w:t>
      </w:r>
      <w:r w:rsidR="00F420B9" w:rsidRPr="00152FE8">
        <w:rPr>
          <w:rFonts w:eastAsia="PMingLiU"/>
          <w:color w:val="000000" w:themeColor="text1"/>
          <w:sz w:val="24"/>
          <w:szCs w:val="24"/>
          <w:lang w:eastAsia="zh-TW"/>
        </w:rPr>
        <w:t xml:space="preserve">matter of the complaint. </w:t>
      </w:r>
      <w:r w:rsidRPr="00152FE8">
        <w:rPr>
          <w:rFonts w:eastAsia="PMingLiU"/>
          <w:color w:val="000000" w:themeColor="text1"/>
          <w:sz w:val="24"/>
          <w:szCs w:val="24"/>
          <w:lang w:eastAsia="zh-TW"/>
        </w:rPr>
        <w:t>And the citizen who bona fides believes that wrong has been done has the right and duty to bring the alleged fact before the proper authority for investigation. In doing so he exercises an undoubted privilege which it is not</w:t>
      </w:r>
      <w:r w:rsidR="00F420B9" w:rsidRPr="00152FE8">
        <w:rPr>
          <w:rFonts w:eastAsia="PMingLiU"/>
          <w:color w:val="000000" w:themeColor="text1"/>
          <w:sz w:val="24"/>
          <w:szCs w:val="24"/>
          <w:lang w:eastAsia="zh-TW"/>
        </w:rPr>
        <w:t xml:space="preserve"> </w:t>
      </w:r>
      <w:r w:rsidRPr="00152FE8">
        <w:rPr>
          <w:rFonts w:eastAsia="PMingLiU"/>
          <w:color w:val="000000" w:themeColor="text1"/>
          <w:sz w:val="24"/>
          <w:szCs w:val="24"/>
          <w:lang w:eastAsia="zh-TW"/>
        </w:rPr>
        <w:t>in the public interest to penalise.”</w:t>
      </w:r>
      <w:r w:rsidRPr="00152FE8">
        <w:rPr>
          <w:rFonts w:eastAsia="PMingLiU"/>
          <w:color w:val="000000" w:themeColor="text1"/>
          <w:lang w:eastAsia="zh-TW"/>
        </w:rPr>
        <w:t xml:space="preserve"> </w:t>
      </w:r>
    </w:p>
    <w:p w:rsidR="007C48A1" w:rsidRPr="00152FE8" w:rsidRDefault="007C48A1" w:rsidP="007C48A1">
      <w:pPr>
        <w:ind w:left="1440" w:right="566"/>
        <w:jc w:val="both"/>
        <w:rPr>
          <w:rFonts w:eastAsia="PMingLiU"/>
          <w:color w:val="000000" w:themeColor="text1"/>
          <w:lang w:eastAsia="zh-TW"/>
        </w:rPr>
      </w:pPr>
    </w:p>
    <w:p w:rsidR="002A14A9" w:rsidRPr="00152FE8" w:rsidRDefault="002A14A9" w:rsidP="00565125">
      <w:pPr>
        <w:spacing w:line="360" w:lineRule="auto"/>
        <w:jc w:val="both"/>
        <w:rPr>
          <w:rFonts w:eastAsia="PMingLiU"/>
          <w:color w:val="000000" w:themeColor="text1"/>
          <w:lang w:eastAsia="zh-TW"/>
        </w:rPr>
      </w:pPr>
    </w:p>
    <w:p w:rsidR="002A14A9" w:rsidRPr="00152FE8" w:rsidRDefault="00F420B9" w:rsidP="00565125">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89.</w:t>
      </w:r>
      <w:r w:rsidRPr="00152FE8">
        <w:rPr>
          <w:rFonts w:eastAsia="PMingLiU"/>
          <w:color w:val="000000" w:themeColor="text1"/>
          <w:lang w:eastAsia="zh-TW"/>
        </w:rPr>
        <w:tab/>
        <w:t>This is clearly not the case here. Madam Tsang was a teacher at the material time and cannot be regarded as a public officer or employee.</w:t>
      </w:r>
    </w:p>
    <w:p w:rsidR="002A14A9" w:rsidRPr="00152FE8" w:rsidRDefault="002A14A9" w:rsidP="00565125">
      <w:pPr>
        <w:spacing w:line="360" w:lineRule="auto"/>
        <w:jc w:val="both"/>
        <w:rPr>
          <w:rFonts w:eastAsia="PMingLiU"/>
          <w:color w:val="000000" w:themeColor="text1"/>
          <w:lang w:eastAsia="zh-TW"/>
        </w:rPr>
      </w:pPr>
    </w:p>
    <w:p w:rsidR="00097F28" w:rsidRPr="00152FE8" w:rsidRDefault="00F420B9" w:rsidP="00565125">
      <w:pPr>
        <w:spacing w:line="360" w:lineRule="auto"/>
        <w:jc w:val="both"/>
        <w:rPr>
          <w:rFonts w:eastAsia="PMingLiU"/>
          <w:color w:val="000000" w:themeColor="text1"/>
          <w:lang w:eastAsia="zh-TW"/>
        </w:rPr>
      </w:pPr>
      <w:r w:rsidRPr="00152FE8">
        <w:rPr>
          <w:rFonts w:eastAsia="PMingLiU"/>
          <w:color w:val="000000" w:themeColor="text1"/>
          <w:lang w:eastAsia="zh-TW"/>
        </w:rPr>
        <w:t>90.</w:t>
      </w:r>
      <w:r w:rsidRPr="00152FE8">
        <w:rPr>
          <w:rFonts w:eastAsia="PMingLiU"/>
          <w:color w:val="000000" w:themeColor="text1"/>
          <w:lang w:eastAsia="zh-TW"/>
        </w:rPr>
        <w:tab/>
        <w:t xml:space="preserve">I see no merit in the two alternative cases. I cannot accept that Madam So had a moral or social duty to issue the Assertions in the Letter to Ms Yip. I reject her far-fetched allegation that she only acted for the reasonable and necessary protection of the interests of the Village to preserve the harmony of the Village. Nor </w:t>
      </w:r>
      <w:r w:rsidR="00372ADA" w:rsidRPr="00152FE8">
        <w:rPr>
          <w:rFonts w:eastAsia="PMingLiU"/>
          <w:color w:val="000000" w:themeColor="text1"/>
          <w:lang w:eastAsia="zh-TW"/>
        </w:rPr>
        <w:t xml:space="preserve">can </w:t>
      </w:r>
      <w:r w:rsidRPr="00152FE8">
        <w:rPr>
          <w:rFonts w:eastAsia="PMingLiU"/>
          <w:color w:val="000000" w:themeColor="text1"/>
          <w:lang w:eastAsia="zh-TW"/>
        </w:rPr>
        <w:t xml:space="preserve">I find any reciprocal duty and/or interest </w:t>
      </w:r>
      <w:r w:rsidR="00DC0983" w:rsidRPr="00152FE8">
        <w:rPr>
          <w:rFonts w:eastAsia="PMingLiU"/>
          <w:color w:val="000000" w:themeColor="text1"/>
          <w:lang w:eastAsia="zh-TW"/>
        </w:rPr>
        <w:t>for Ms</w:t>
      </w:r>
      <w:r w:rsidR="00372ADA" w:rsidRPr="00152FE8">
        <w:rPr>
          <w:rFonts w:eastAsia="PMingLiU"/>
          <w:color w:val="000000" w:themeColor="text1"/>
          <w:lang w:eastAsia="zh-TW"/>
        </w:rPr>
        <w:t xml:space="preserve"> Yip </w:t>
      </w:r>
      <w:r w:rsidRPr="00152FE8">
        <w:rPr>
          <w:rFonts w:eastAsia="PMingLiU"/>
          <w:color w:val="000000" w:themeColor="text1"/>
          <w:lang w:eastAsia="zh-TW"/>
        </w:rPr>
        <w:t>to learn about the Assertions from Madam So.</w:t>
      </w:r>
      <w:r w:rsidR="002A14A9" w:rsidRPr="00152FE8">
        <w:rPr>
          <w:rFonts w:eastAsia="PMingLiU"/>
          <w:color w:val="000000" w:themeColor="text1"/>
          <w:lang w:eastAsia="zh-TW"/>
        </w:rPr>
        <w:t xml:space="preserve"> </w:t>
      </w:r>
    </w:p>
    <w:p w:rsidR="00F0281E" w:rsidRPr="00152FE8" w:rsidRDefault="00C5033A" w:rsidP="000C0D99">
      <w:pPr>
        <w:spacing w:line="360" w:lineRule="auto"/>
        <w:jc w:val="both"/>
        <w:rPr>
          <w:rFonts w:eastAsia="PMingLiU"/>
          <w:color w:val="000000" w:themeColor="text1"/>
          <w:lang w:eastAsia="zh-TW"/>
        </w:rPr>
      </w:pPr>
      <w:r w:rsidRPr="00152FE8">
        <w:rPr>
          <w:rFonts w:eastAsia="PMingLiU"/>
          <w:color w:val="000000" w:themeColor="text1"/>
          <w:lang w:eastAsia="zh-TW"/>
        </w:rPr>
        <w:t xml:space="preserve"> </w:t>
      </w:r>
    </w:p>
    <w:p w:rsidR="00EC5CC7" w:rsidRPr="00152FE8" w:rsidRDefault="00F420B9"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Fair comments</w:t>
      </w:r>
    </w:p>
    <w:p w:rsidR="00DC0983" w:rsidRPr="00152FE8" w:rsidRDefault="00DC0983" w:rsidP="000C0D99">
      <w:pPr>
        <w:spacing w:line="360" w:lineRule="auto"/>
        <w:jc w:val="both"/>
        <w:rPr>
          <w:rFonts w:eastAsia="PMingLiU"/>
          <w:i/>
          <w:color w:val="000000" w:themeColor="text1"/>
          <w:lang w:eastAsia="zh-TW"/>
        </w:rPr>
      </w:pPr>
    </w:p>
    <w:p w:rsidR="00E75DC7" w:rsidRPr="00152FE8" w:rsidRDefault="00F420B9" w:rsidP="00E75DC7">
      <w:pPr>
        <w:spacing w:line="360" w:lineRule="auto"/>
        <w:jc w:val="both"/>
        <w:rPr>
          <w:rFonts w:eastAsia="PMingLiU"/>
          <w:color w:val="000000" w:themeColor="text1"/>
          <w:lang w:eastAsia="zh-TW"/>
        </w:rPr>
      </w:pPr>
      <w:r w:rsidRPr="00152FE8">
        <w:rPr>
          <w:rFonts w:eastAsia="PMingLiU"/>
          <w:color w:val="000000" w:themeColor="text1"/>
          <w:lang w:eastAsia="zh-TW"/>
        </w:rPr>
        <w:t>91.</w:t>
      </w:r>
      <w:r w:rsidRPr="00152FE8">
        <w:rPr>
          <w:rFonts w:eastAsia="PMingLiU"/>
          <w:color w:val="000000" w:themeColor="text1"/>
          <w:lang w:eastAsia="zh-TW"/>
        </w:rPr>
        <w:tab/>
        <w:t>Th</w:t>
      </w:r>
      <w:r w:rsidR="00D86A27" w:rsidRPr="00152FE8">
        <w:rPr>
          <w:rFonts w:eastAsia="PMingLiU"/>
          <w:color w:val="000000" w:themeColor="text1"/>
          <w:lang w:eastAsia="zh-TW"/>
        </w:rPr>
        <w:t>is defence is a complete non-starter</w:t>
      </w:r>
      <w:r w:rsidR="006B650E" w:rsidRPr="00152FE8">
        <w:rPr>
          <w:rFonts w:eastAsia="PMingLiU"/>
          <w:color w:val="000000" w:themeColor="text1"/>
          <w:lang w:eastAsia="zh-TW"/>
        </w:rPr>
        <w:t>. The pleading and the evidence cannot support this plea at all. The 2</w:t>
      </w:r>
      <w:r w:rsidR="006B650E" w:rsidRPr="00152FE8">
        <w:rPr>
          <w:rFonts w:eastAsia="PMingLiU"/>
          <w:color w:val="000000" w:themeColor="text1"/>
          <w:vertAlign w:val="superscript"/>
          <w:lang w:eastAsia="zh-TW"/>
        </w:rPr>
        <w:t>nd</w:t>
      </w:r>
      <w:r w:rsidR="006B650E" w:rsidRPr="00152FE8">
        <w:rPr>
          <w:rFonts w:eastAsia="PMingLiU"/>
          <w:color w:val="000000" w:themeColor="text1"/>
          <w:lang w:eastAsia="zh-TW"/>
        </w:rPr>
        <w:t xml:space="preserve"> Assertion is a factual allegation and cannot be a comment in </w:t>
      </w:r>
      <w:r w:rsidR="00E75DC7" w:rsidRPr="00152FE8">
        <w:rPr>
          <w:rFonts w:eastAsia="PMingLiU"/>
          <w:color w:val="000000" w:themeColor="text1"/>
          <w:lang w:eastAsia="zh-TW"/>
        </w:rPr>
        <w:t>m</w:t>
      </w:r>
      <w:r w:rsidR="006B650E" w:rsidRPr="00152FE8">
        <w:rPr>
          <w:rFonts w:eastAsia="PMingLiU"/>
          <w:color w:val="000000" w:themeColor="text1"/>
          <w:lang w:eastAsia="zh-TW"/>
        </w:rPr>
        <w:t>y view.</w:t>
      </w:r>
      <w:r w:rsidR="00D86A27" w:rsidRPr="00152FE8">
        <w:rPr>
          <w:rFonts w:eastAsia="PMingLiU"/>
          <w:color w:val="000000" w:themeColor="text1"/>
          <w:lang w:eastAsia="zh-TW"/>
        </w:rPr>
        <w:t xml:space="preserve"> </w:t>
      </w:r>
      <w:r w:rsidR="00E75DC7" w:rsidRPr="00152FE8">
        <w:rPr>
          <w:rFonts w:eastAsia="PMingLiU"/>
          <w:color w:val="000000" w:themeColor="text1"/>
          <w:lang w:eastAsia="zh-TW"/>
        </w:rPr>
        <w:t>This defence must be rejected.</w:t>
      </w:r>
    </w:p>
    <w:p w:rsidR="006B6BA7" w:rsidRPr="00152FE8" w:rsidRDefault="006B6BA7" w:rsidP="000C0D99">
      <w:pPr>
        <w:spacing w:line="360" w:lineRule="auto"/>
        <w:jc w:val="both"/>
        <w:rPr>
          <w:rFonts w:eastAsia="PMingLiU"/>
          <w:color w:val="000000" w:themeColor="text1"/>
          <w:lang w:eastAsia="zh-TW"/>
        </w:rPr>
      </w:pPr>
    </w:p>
    <w:p w:rsidR="00464FEB" w:rsidRPr="00152FE8" w:rsidRDefault="00464FEB" w:rsidP="000C0D99">
      <w:pPr>
        <w:spacing w:line="360" w:lineRule="auto"/>
        <w:jc w:val="both"/>
        <w:rPr>
          <w:rFonts w:eastAsia="PMingLiU"/>
          <w:color w:val="000000" w:themeColor="text1"/>
          <w:lang w:eastAsia="zh-TW"/>
        </w:rPr>
      </w:pPr>
      <w:r w:rsidRPr="00152FE8">
        <w:rPr>
          <w:rFonts w:eastAsia="PMingLiU"/>
          <w:color w:val="000000" w:themeColor="text1"/>
          <w:lang w:eastAsia="zh-TW"/>
        </w:rPr>
        <w:t>9</w:t>
      </w:r>
      <w:r w:rsidR="00E75DC7" w:rsidRPr="00152FE8">
        <w:rPr>
          <w:rFonts w:eastAsia="PMingLiU"/>
          <w:color w:val="000000" w:themeColor="text1"/>
          <w:lang w:eastAsia="zh-TW"/>
        </w:rPr>
        <w:t>2</w:t>
      </w:r>
      <w:r w:rsidRPr="00152FE8">
        <w:rPr>
          <w:rFonts w:eastAsia="PMingLiU"/>
          <w:color w:val="000000" w:themeColor="text1"/>
          <w:lang w:eastAsia="zh-TW"/>
        </w:rPr>
        <w:t>.</w:t>
      </w:r>
      <w:r w:rsidRPr="00152FE8">
        <w:rPr>
          <w:rFonts w:eastAsia="PMingLiU"/>
          <w:color w:val="000000" w:themeColor="text1"/>
          <w:lang w:eastAsia="zh-TW"/>
        </w:rPr>
        <w:tab/>
      </w:r>
      <w:r w:rsidR="00DA32EF" w:rsidRPr="00152FE8">
        <w:rPr>
          <w:rFonts w:eastAsia="PMingLiU"/>
          <w:color w:val="000000" w:themeColor="text1"/>
          <w:lang w:eastAsia="zh-TW"/>
        </w:rPr>
        <w:t xml:space="preserve">In view of </w:t>
      </w:r>
      <w:r w:rsidRPr="00152FE8">
        <w:rPr>
          <w:rFonts w:eastAsia="PMingLiU"/>
          <w:color w:val="000000" w:themeColor="text1"/>
          <w:lang w:eastAsia="zh-TW"/>
        </w:rPr>
        <w:t xml:space="preserve">my determination of the meaning of the </w:t>
      </w:r>
      <w:r w:rsidR="00DA32EF" w:rsidRPr="00152FE8">
        <w:rPr>
          <w:rFonts w:eastAsia="PMingLiU"/>
          <w:color w:val="000000" w:themeColor="text1"/>
          <w:lang w:eastAsia="zh-TW"/>
        </w:rPr>
        <w:t xml:space="preserve">three </w:t>
      </w:r>
      <w:r w:rsidRPr="00152FE8">
        <w:rPr>
          <w:rFonts w:eastAsia="PMingLiU"/>
          <w:color w:val="000000" w:themeColor="text1"/>
          <w:lang w:eastAsia="zh-TW"/>
        </w:rPr>
        <w:t xml:space="preserve">Assertions, the alleged libel cannot be </w:t>
      </w:r>
      <w:r w:rsidR="006B6BA7" w:rsidRPr="00152FE8">
        <w:rPr>
          <w:rFonts w:eastAsia="PMingLiU"/>
          <w:color w:val="000000" w:themeColor="text1"/>
          <w:lang w:eastAsia="zh-TW"/>
        </w:rPr>
        <w:t>proved</w:t>
      </w:r>
      <w:r w:rsidRPr="00152FE8">
        <w:rPr>
          <w:rFonts w:eastAsia="PMingLiU"/>
          <w:color w:val="000000" w:themeColor="text1"/>
          <w:lang w:eastAsia="zh-TW"/>
        </w:rPr>
        <w:t xml:space="preserve"> regardless of whether Mr Tsang was involved to </w:t>
      </w:r>
      <w:r w:rsidR="00E75DC7" w:rsidRPr="00152FE8">
        <w:rPr>
          <w:rFonts w:eastAsia="PMingLiU"/>
          <w:color w:val="000000" w:themeColor="text1"/>
          <w:lang w:eastAsia="zh-TW"/>
        </w:rPr>
        <w:t xml:space="preserve">whatever extent </w:t>
      </w:r>
      <w:r w:rsidRPr="00152FE8">
        <w:rPr>
          <w:rFonts w:eastAsia="PMingLiU"/>
          <w:color w:val="000000" w:themeColor="text1"/>
          <w:lang w:eastAsia="zh-TW"/>
        </w:rPr>
        <w:t xml:space="preserve">in the publication of the Letter. </w:t>
      </w:r>
      <w:r w:rsidR="00DA32EF" w:rsidRPr="00152FE8">
        <w:rPr>
          <w:rFonts w:eastAsia="PMingLiU"/>
          <w:color w:val="000000" w:themeColor="text1"/>
          <w:lang w:eastAsia="zh-TW"/>
        </w:rPr>
        <w:t>Nevertheless, I proceed to render my analysis on the evidence relating to this seriously contested factual issue</w:t>
      </w:r>
      <w:r w:rsidR="00E735B0" w:rsidRPr="00152FE8">
        <w:rPr>
          <w:rFonts w:eastAsia="PMingLiU"/>
          <w:color w:val="000000" w:themeColor="text1"/>
          <w:lang w:eastAsia="zh-TW"/>
        </w:rPr>
        <w:t xml:space="preserve"> as it may assist the resolution of the remaining claim made under the PD</w:t>
      </w:r>
      <w:r w:rsidR="00E75DC7" w:rsidRPr="00152FE8">
        <w:rPr>
          <w:rFonts w:eastAsia="PMingLiU"/>
          <w:color w:val="000000" w:themeColor="text1"/>
          <w:lang w:eastAsia="zh-TW"/>
        </w:rPr>
        <w:t>P</w:t>
      </w:r>
      <w:r w:rsidR="00E735B0" w:rsidRPr="00152FE8">
        <w:rPr>
          <w:rFonts w:eastAsia="PMingLiU"/>
          <w:color w:val="000000" w:themeColor="text1"/>
          <w:lang w:eastAsia="zh-TW"/>
        </w:rPr>
        <w:t>O</w:t>
      </w:r>
      <w:r w:rsidR="00DA32EF" w:rsidRPr="00152FE8">
        <w:rPr>
          <w:rFonts w:eastAsia="PMingLiU"/>
          <w:color w:val="000000" w:themeColor="text1"/>
          <w:lang w:eastAsia="zh-TW"/>
        </w:rPr>
        <w:t>.</w:t>
      </w:r>
    </w:p>
    <w:p w:rsidR="00464FEB" w:rsidRPr="00152FE8" w:rsidRDefault="00464FEB" w:rsidP="000C0D99">
      <w:pPr>
        <w:spacing w:line="360" w:lineRule="auto"/>
        <w:jc w:val="both"/>
        <w:rPr>
          <w:rFonts w:eastAsia="PMingLiU"/>
          <w:color w:val="000000" w:themeColor="text1"/>
          <w:lang w:eastAsia="zh-TW"/>
        </w:rPr>
      </w:pPr>
    </w:p>
    <w:p w:rsidR="006B650E" w:rsidRPr="00152FE8" w:rsidRDefault="00464FEB"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The involvement of Mr Tsang</w:t>
      </w:r>
    </w:p>
    <w:p w:rsidR="00DC0983" w:rsidRPr="00152FE8" w:rsidRDefault="00DC0983" w:rsidP="000C0D99">
      <w:pPr>
        <w:spacing w:line="360" w:lineRule="auto"/>
        <w:jc w:val="both"/>
        <w:rPr>
          <w:rFonts w:eastAsia="PMingLiU"/>
          <w:i/>
          <w:color w:val="000000" w:themeColor="text1"/>
          <w:lang w:eastAsia="zh-TW"/>
        </w:rPr>
      </w:pPr>
    </w:p>
    <w:p w:rsidR="006B3127" w:rsidRPr="00152FE8" w:rsidRDefault="007C48A1" w:rsidP="000C0D99">
      <w:pPr>
        <w:spacing w:line="360" w:lineRule="auto"/>
        <w:jc w:val="both"/>
        <w:rPr>
          <w:rFonts w:eastAsia="PMingLiU"/>
          <w:color w:val="000000" w:themeColor="text1"/>
          <w:lang w:eastAsia="zh-TW"/>
        </w:rPr>
      </w:pPr>
      <w:r w:rsidRPr="00152FE8">
        <w:rPr>
          <w:rFonts w:eastAsia="PMingLiU"/>
          <w:color w:val="000000" w:themeColor="text1"/>
          <w:lang w:eastAsia="zh-TW"/>
        </w:rPr>
        <w:t>93.</w:t>
      </w:r>
      <w:r w:rsidRPr="00152FE8">
        <w:rPr>
          <w:rFonts w:eastAsia="PMingLiU"/>
          <w:color w:val="000000" w:themeColor="text1"/>
          <w:lang w:eastAsia="zh-TW"/>
        </w:rPr>
        <w:tab/>
      </w:r>
      <w:r w:rsidR="004B2999" w:rsidRPr="00152FE8">
        <w:rPr>
          <w:rFonts w:eastAsia="PMingLiU"/>
          <w:color w:val="000000" w:themeColor="text1"/>
          <w:lang w:eastAsia="zh-TW"/>
        </w:rPr>
        <w:t xml:space="preserve">On this issue, the </w:t>
      </w:r>
      <w:r w:rsidR="00C96731" w:rsidRPr="00152FE8">
        <w:rPr>
          <w:rFonts w:eastAsia="PMingLiU"/>
          <w:color w:val="000000" w:themeColor="text1"/>
          <w:lang w:eastAsia="zh-TW"/>
        </w:rPr>
        <w:t xml:space="preserve">position of Madam Tsang is that Mr Tsang and/or Madam So mailed and published or caused to </w:t>
      </w:r>
      <w:r w:rsidR="006B3127" w:rsidRPr="00152FE8">
        <w:rPr>
          <w:rFonts w:eastAsia="PMingLiU"/>
          <w:color w:val="000000" w:themeColor="text1"/>
          <w:lang w:eastAsia="zh-TW"/>
        </w:rPr>
        <w:t xml:space="preserve">be mailed and </w:t>
      </w:r>
      <w:r w:rsidR="006B3127" w:rsidRPr="00152FE8">
        <w:rPr>
          <w:rFonts w:eastAsia="PMingLiU"/>
          <w:color w:val="000000" w:themeColor="text1"/>
          <w:lang w:eastAsia="zh-TW"/>
        </w:rPr>
        <w:lastRenderedPageBreak/>
        <w:t xml:space="preserve">published the Letter to Ms Yip and Ms Hau. Alternatively, Madam So did so for and on behalf of Mr Tsang </w:t>
      </w:r>
      <w:r w:rsidR="00C97E96" w:rsidRPr="00152FE8">
        <w:rPr>
          <w:rFonts w:eastAsia="PMingLiU"/>
          <w:color w:val="000000" w:themeColor="text1"/>
          <w:lang w:eastAsia="zh-TW"/>
        </w:rPr>
        <w:t xml:space="preserve">as his agent. </w:t>
      </w:r>
    </w:p>
    <w:p w:rsidR="00C97E96" w:rsidRPr="00152FE8" w:rsidRDefault="00C97E96" w:rsidP="000C0D99">
      <w:pPr>
        <w:spacing w:line="360" w:lineRule="auto"/>
        <w:jc w:val="both"/>
        <w:rPr>
          <w:rFonts w:eastAsia="PMingLiU"/>
          <w:color w:val="000000" w:themeColor="text1"/>
          <w:lang w:eastAsia="zh-TW"/>
        </w:rPr>
      </w:pPr>
    </w:p>
    <w:p w:rsidR="006B3127" w:rsidRPr="00152FE8" w:rsidRDefault="00C97E96" w:rsidP="000C0D99">
      <w:pPr>
        <w:spacing w:line="360" w:lineRule="auto"/>
        <w:jc w:val="both"/>
        <w:rPr>
          <w:rFonts w:eastAsia="PMingLiU"/>
          <w:color w:val="000000" w:themeColor="text1"/>
          <w:lang w:eastAsia="zh-TW"/>
        </w:rPr>
      </w:pPr>
      <w:r w:rsidRPr="00152FE8">
        <w:rPr>
          <w:rFonts w:eastAsia="PMingLiU"/>
          <w:color w:val="000000" w:themeColor="text1"/>
          <w:lang w:eastAsia="zh-TW"/>
        </w:rPr>
        <w:t>94.</w:t>
      </w:r>
      <w:r w:rsidRPr="00152FE8">
        <w:rPr>
          <w:rFonts w:eastAsia="PMingLiU"/>
          <w:color w:val="000000" w:themeColor="text1"/>
          <w:lang w:eastAsia="zh-TW"/>
        </w:rPr>
        <w:tab/>
        <w:t xml:space="preserve">The alternative case was pleaded </w:t>
      </w:r>
      <w:r w:rsidR="00324F40" w:rsidRPr="00152FE8">
        <w:rPr>
          <w:rFonts w:eastAsia="PMingLiU"/>
          <w:color w:val="000000" w:themeColor="text1"/>
          <w:lang w:eastAsia="zh-TW"/>
        </w:rPr>
        <w:t xml:space="preserve">due to </w:t>
      </w:r>
      <w:r w:rsidRPr="00152FE8">
        <w:rPr>
          <w:rFonts w:eastAsia="PMingLiU"/>
          <w:color w:val="000000" w:themeColor="text1"/>
          <w:lang w:eastAsia="zh-TW"/>
        </w:rPr>
        <w:t xml:space="preserve">the </w:t>
      </w:r>
      <w:r w:rsidR="00324F40" w:rsidRPr="00152FE8">
        <w:rPr>
          <w:rFonts w:eastAsia="PMingLiU"/>
          <w:color w:val="000000" w:themeColor="text1"/>
          <w:lang w:eastAsia="zh-TW"/>
        </w:rPr>
        <w:t xml:space="preserve">purported admission of Madam So that she, on her own initiative, prepared and published the Letter without any knowledge let alone </w:t>
      </w:r>
      <w:r w:rsidR="00651ED4" w:rsidRPr="00152FE8">
        <w:rPr>
          <w:rFonts w:eastAsia="PMingLiU"/>
          <w:color w:val="000000" w:themeColor="text1"/>
          <w:lang w:eastAsia="zh-TW"/>
        </w:rPr>
        <w:t>involvement of Mr Tsang</w:t>
      </w:r>
      <w:r w:rsidR="001E5389" w:rsidRPr="00152FE8">
        <w:rPr>
          <w:rFonts w:eastAsia="PMingLiU"/>
          <w:color w:val="000000" w:themeColor="text1"/>
          <w:lang w:eastAsia="zh-TW"/>
        </w:rPr>
        <w:t xml:space="preserve"> in her </w:t>
      </w:r>
      <w:r w:rsidR="00114BA1" w:rsidRPr="00152FE8">
        <w:rPr>
          <w:rFonts w:eastAsia="PMingLiU"/>
          <w:color w:val="000000" w:themeColor="text1"/>
          <w:lang w:eastAsia="zh-TW"/>
        </w:rPr>
        <w:t>Amended Defence</w:t>
      </w:r>
      <w:r w:rsidR="00BB7D73" w:rsidRPr="00152FE8">
        <w:rPr>
          <w:rFonts w:eastAsia="PMingLiU"/>
          <w:color w:val="000000" w:themeColor="text1"/>
          <w:lang w:eastAsia="zh-TW"/>
        </w:rPr>
        <w:t xml:space="preserve"> (“</w:t>
      </w:r>
      <w:r w:rsidR="00BB7D73" w:rsidRPr="00152FE8">
        <w:rPr>
          <w:rFonts w:eastAsia="PMingLiU"/>
          <w:b/>
          <w:color w:val="000000" w:themeColor="text1"/>
          <w:lang w:eastAsia="zh-TW"/>
        </w:rPr>
        <w:t>the Purported Admission</w:t>
      </w:r>
      <w:r w:rsidR="00BB7D73" w:rsidRPr="00152FE8">
        <w:rPr>
          <w:rFonts w:eastAsia="PMingLiU"/>
          <w:color w:val="000000" w:themeColor="text1"/>
          <w:lang w:eastAsia="zh-TW"/>
        </w:rPr>
        <w:t>”)</w:t>
      </w:r>
      <w:r w:rsidR="00651ED4" w:rsidRPr="00152FE8">
        <w:rPr>
          <w:rFonts w:eastAsia="PMingLiU"/>
          <w:color w:val="000000" w:themeColor="text1"/>
          <w:lang w:eastAsia="zh-TW"/>
        </w:rPr>
        <w:t>.</w:t>
      </w:r>
      <w:r w:rsidR="00324F40" w:rsidRPr="00152FE8">
        <w:rPr>
          <w:rFonts w:eastAsia="PMingLiU"/>
          <w:color w:val="000000" w:themeColor="text1"/>
          <w:lang w:eastAsia="zh-TW"/>
        </w:rPr>
        <w:t xml:space="preserve"> </w:t>
      </w:r>
    </w:p>
    <w:p w:rsidR="00131BD6" w:rsidRPr="00152FE8" w:rsidRDefault="00131BD6" w:rsidP="000C0D99">
      <w:pPr>
        <w:spacing w:line="360" w:lineRule="auto"/>
        <w:jc w:val="both"/>
        <w:rPr>
          <w:rFonts w:eastAsia="PMingLiU"/>
          <w:color w:val="000000" w:themeColor="text1"/>
          <w:lang w:eastAsia="zh-TW"/>
        </w:rPr>
      </w:pPr>
    </w:p>
    <w:p w:rsidR="006B3127" w:rsidRPr="00152FE8" w:rsidRDefault="00651ED4" w:rsidP="000C0D99">
      <w:pPr>
        <w:spacing w:line="360" w:lineRule="auto"/>
        <w:jc w:val="both"/>
        <w:rPr>
          <w:rFonts w:eastAsia="PMingLiU"/>
          <w:color w:val="000000" w:themeColor="text1"/>
          <w:lang w:eastAsia="zh-TW"/>
        </w:rPr>
      </w:pPr>
      <w:r w:rsidRPr="00152FE8">
        <w:rPr>
          <w:rFonts w:eastAsia="PMingLiU"/>
          <w:color w:val="000000" w:themeColor="text1"/>
          <w:lang w:eastAsia="zh-TW"/>
        </w:rPr>
        <w:t>95.</w:t>
      </w:r>
      <w:r w:rsidRPr="00152FE8">
        <w:rPr>
          <w:rFonts w:eastAsia="PMingLiU"/>
          <w:color w:val="000000" w:themeColor="text1"/>
          <w:lang w:eastAsia="zh-TW"/>
        </w:rPr>
        <w:tab/>
        <w:t xml:space="preserve">On this issue, Madam Tsang and her witnesses </w:t>
      </w:r>
      <w:r w:rsidR="00E75DC7" w:rsidRPr="00152FE8">
        <w:rPr>
          <w:rFonts w:eastAsia="PMingLiU"/>
          <w:color w:val="000000" w:themeColor="text1"/>
          <w:lang w:eastAsia="zh-TW"/>
        </w:rPr>
        <w:t xml:space="preserve">(her sister Madam Ann Tsang and her brother Mr Fuson Tsang) </w:t>
      </w:r>
      <w:r w:rsidRPr="00152FE8">
        <w:rPr>
          <w:rFonts w:eastAsia="PMingLiU"/>
          <w:color w:val="000000" w:themeColor="text1"/>
          <w:lang w:eastAsia="zh-TW"/>
        </w:rPr>
        <w:t>could give no direct evidence in support of her position</w:t>
      </w:r>
      <w:r w:rsidR="007F797B" w:rsidRPr="00152FE8">
        <w:rPr>
          <w:rFonts w:eastAsia="PMingLiU"/>
          <w:color w:val="000000" w:themeColor="text1"/>
          <w:lang w:eastAsia="zh-TW"/>
        </w:rPr>
        <w:t xml:space="preserve"> though all of them appeared to me to be honest and straightforward</w:t>
      </w:r>
      <w:r w:rsidRPr="00152FE8">
        <w:rPr>
          <w:rFonts w:eastAsia="PMingLiU"/>
          <w:color w:val="000000" w:themeColor="text1"/>
          <w:lang w:eastAsia="zh-TW"/>
        </w:rPr>
        <w:t>. The creation and the publication of the Letter were completed withou</w:t>
      </w:r>
      <w:r w:rsidR="00E75DC7" w:rsidRPr="00152FE8">
        <w:rPr>
          <w:rFonts w:eastAsia="PMingLiU"/>
          <w:color w:val="000000" w:themeColor="text1"/>
          <w:lang w:eastAsia="zh-TW"/>
        </w:rPr>
        <w:t xml:space="preserve">t their personal </w:t>
      </w:r>
      <w:r w:rsidR="007F797B" w:rsidRPr="00152FE8">
        <w:rPr>
          <w:rFonts w:eastAsia="PMingLiU"/>
          <w:color w:val="000000" w:themeColor="text1"/>
          <w:lang w:eastAsia="zh-TW"/>
        </w:rPr>
        <w:t xml:space="preserve">knowledge. </w:t>
      </w:r>
    </w:p>
    <w:p w:rsidR="00E75DC7" w:rsidRPr="00152FE8" w:rsidRDefault="00E75DC7" w:rsidP="000C0D99">
      <w:pPr>
        <w:spacing w:line="360" w:lineRule="auto"/>
        <w:jc w:val="both"/>
        <w:rPr>
          <w:rFonts w:eastAsia="PMingLiU"/>
          <w:color w:val="000000" w:themeColor="text1"/>
          <w:lang w:eastAsia="zh-TW"/>
        </w:rPr>
      </w:pPr>
    </w:p>
    <w:p w:rsidR="007F797B" w:rsidRPr="00152FE8" w:rsidRDefault="007F797B" w:rsidP="000C0D99">
      <w:pPr>
        <w:spacing w:line="360" w:lineRule="auto"/>
        <w:jc w:val="both"/>
        <w:rPr>
          <w:rFonts w:eastAsia="PMingLiU"/>
          <w:color w:val="000000" w:themeColor="text1"/>
          <w:lang w:eastAsia="zh-TW"/>
        </w:rPr>
      </w:pPr>
      <w:r w:rsidRPr="00152FE8">
        <w:rPr>
          <w:rFonts w:eastAsia="PMingLiU"/>
          <w:color w:val="000000" w:themeColor="text1"/>
          <w:lang w:eastAsia="zh-TW"/>
        </w:rPr>
        <w:t>96.</w:t>
      </w:r>
      <w:r w:rsidRPr="00152FE8">
        <w:rPr>
          <w:rFonts w:eastAsia="PMingLiU"/>
          <w:color w:val="000000" w:themeColor="text1"/>
          <w:lang w:eastAsia="zh-TW"/>
        </w:rPr>
        <w:tab/>
        <w:t xml:space="preserve">Both Mr Tsang and Madam So were vigourously </w:t>
      </w:r>
      <w:r w:rsidR="001E5389" w:rsidRPr="00152FE8">
        <w:rPr>
          <w:rFonts w:eastAsia="PMingLiU"/>
          <w:color w:val="000000" w:themeColor="text1"/>
          <w:lang w:eastAsia="zh-TW"/>
        </w:rPr>
        <w:t>cross-examined on this issue</w:t>
      </w:r>
      <w:r w:rsidR="00BB7D73" w:rsidRPr="00152FE8">
        <w:rPr>
          <w:rFonts w:eastAsia="PMingLiU"/>
          <w:color w:val="000000" w:themeColor="text1"/>
          <w:lang w:eastAsia="zh-TW"/>
        </w:rPr>
        <w:t xml:space="preserve"> and Madam So insisted on the Purported Admission</w:t>
      </w:r>
      <w:r w:rsidR="001E5389" w:rsidRPr="00152FE8">
        <w:rPr>
          <w:rFonts w:eastAsia="PMingLiU"/>
          <w:color w:val="000000" w:themeColor="text1"/>
          <w:lang w:eastAsia="zh-TW"/>
        </w:rPr>
        <w:t xml:space="preserve">. Mr Chung submits that Mr Tsang clearly intends to shift all the blame onto Madam So in order to avoid any adverse financial consequences due to this litigation. </w:t>
      </w:r>
    </w:p>
    <w:p w:rsidR="00BB7D73" w:rsidRPr="00152FE8" w:rsidRDefault="00BB7D73" w:rsidP="000C0D99">
      <w:pPr>
        <w:spacing w:line="360" w:lineRule="auto"/>
        <w:jc w:val="both"/>
        <w:rPr>
          <w:rFonts w:eastAsia="PMingLiU"/>
          <w:color w:val="000000" w:themeColor="text1"/>
          <w:lang w:eastAsia="zh-TW"/>
        </w:rPr>
      </w:pPr>
    </w:p>
    <w:p w:rsidR="00831CAD" w:rsidRPr="00152FE8" w:rsidRDefault="001E5389" w:rsidP="000C0D99">
      <w:pPr>
        <w:spacing w:line="360" w:lineRule="auto"/>
        <w:jc w:val="both"/>
        <w:rPr>
          <w:rFonts w:eastAsia="PMingLiU"/>
          <w:color w:val="000000" w:themeColor="text1"/>
          <w:lang w:eastAsia="zh-TW"/>
        </w:rPr>
      </w:pPr>
      <w:r w:rsidRPr="00152FE8">
        <w:rPr>
          <w:rFonts w:eastAsia="PMingLiU"/>
          <w:color w:val="000000" w:themeColor="text1"/>
          <w:lang w:eastAsia="zh-TW"/>
        </w:rPr>
        <w:t>97.</w:t>
      </w:r>
      <w:r w:rsidRPr="00152FE8">
        <w:rPr>
          <w:rFonts w:eastAsia="PMingLiU"/>
          <w:color w:val="000000" w:themeColor="text1"/>
          <w:lang w:eastAsia="zh-TW"/>
        </w:rPr>
        <w:tab/>
      </w:r>
      <w:r w:rsidR="00BB7D73" w:rsidRPr="00152FE8">
        <w:rPr>
          <w:rFonts w:eastAsia="PMingLiU"/>
          <w:color w:val="000000" w:themeColor="text1"/>
          <w:lang w:eastAsia="zh-TW"/>
        </w:rPr>
        <w:t>T</w:t>
      </w:r>
      <w:r w:rsidR="00B82FE5" w:rsidRPr="00152FE8">
        <w:rPr>
          <w:rFonts w:eastAsia="PMingLiU"/>
          <w:color w:val="000000" w:themeColor="text1"/>
          <w:lang w:eastAsia="zh-TW"/>
        </w:rPr>
        <w:t>he Photos were taken from the CCTV footages</w:t>
      </w:r>
      <w:r w:rsidR="00BB7D73" w:rsidRPr="00152FE8">
        <w:rPr>
          <w:rFonts w:eastAsia="PMingLiU"/>
          <w:color w:val="000000" w:themeColor="text1"/>
          <w:lang w:eastAsia="zh-TW"/>
        </w:rPr>
        <w:t xml:space="preserve"> and </w:t>
      </w:r>
      <w:r w:rsidR="00831CAD" w:rsidRPr="00152FE8">
        <w:rPr>
          <w:rFonts w:eastAsia="PMingLiU"/>
          <w:color w:val="000000" w:themeColor="text1"/>
          <w:lang w:eastAsia="zh-TW"/>
        </w:rPr>
        <w:t xml:space="preserve">it was Mr Tsang who installed </w:t>
      </w:r>
      <w:r w:rsidR="00BB7D73" w:rsidRPr="00152FE8">
        <w:rPr>
          <w:rFonts w:eastAsia="PMingLiU"/>
          <w:color w:val="000000" w:themeColor="text1"/>
          <w:lang w:eastAsia="zh-TW"/>
        </w:rPr>
        <w:t xml:space="preserve">the </w:t>
      </w:r>
      <w:r w:rsidR="00831CAD" w:rsidRPr="00152FE8">
        <w:rPr>
          <w:rFonts w:eastAsia="PMingLiU"/>
          <w:color w:val="000000" w:themeColor="text1"/>
          <w:lang w:eastAsia="zh-TW"/>
        </w:rPr>
        <w:t xml:space="preserve">10 </w:t>
      </w:r>
      <w:r w:rsidR="00BB7D73" w:rsidRPr="00152FE8">
        <w:rPr>
          <w:rFonts w:eastAsia="PMingLiU"/>
          <w:color w:val="000000" w:themeColor="text1"/>
          <w:lang w:eastAsia="zh-TW"/>
        </w:rPr>
        <w:t>CCTV cameras</w:t>
      </w:r>
      <w:r w:rsidR="00200C87" w:rsidRPr="00152FE8">
        <w:rPr>
          <w:rFonts w:eastAsia="PMingLiU"/>
          <w:color w:val="000000" w:themeColor="text1"/>
          <w:lang w:eastAsia="zh-TW"/>
        </w:rPr>
        <w:t xml:space="preserve"> for security reasons</w:t>
      </w:r>
      <w:r w:rsidR="00BB7D73" w:rsidRPr="00152FE8">
        <w:rPr>
          <w:rFonts w:eastAsia="PMingLiU"/>
          <w:color w:val="000000" w:themeColor="text1"/>
          <w:lang w:eastAsia="zh-TW"/>
        </w:rPr>
        <w:t>.</w:t>
      </w:r>
      <w:r w:rsidR="00A45923" w:rsidRPr="00152FE8">
        <w:rPr>
          <w:rFonts w:eastAsia="PMingLiU"/>
          <w:color w:val="000000" w:themeColor="text1"/>
          <w:lang w:eastAsia="zh-TW"/>
        </w:rPr>
        <w:t xml:space="preserve"> </w:t>
      </w:r>
      <w:r w:rsidR="00831CAD" w:rsidRPr="00152FE8">
        <w:rPr>
          <w:rFonts w:eastAsia="PMingLiU"/>
          <w:color w:val="000000" w:themeColor="text1"/>
          <w:lang w:eastAsia="zh-TW"/>
        </w:rPr>
        <w:t>According to Mr Tsang, he set a password for access to the website where the recordings of the CCTV cameras can be viewed online</w:t>
      </w:r>
      <w:r w:rsidR="00200C87" w:rsidRPr="00152FE8">
        <w:rPr>
          <w:rFonts w:eastAsia="PMingLiU"/>
          <w:color w:val="000000" w:themeColor="text1"/>
          <w:lang w:eastAsia="zh-TW"/>
        </w:rPr>
        <w:t xml:space="preserve"> </w:t>
      </w:r>
      <w:r w:rsidR="00831CAD" w:rsidRPr="00152FE8">
        <w:rPr>
          <w:rFonts w:eastAsia="PMingLiU"/>
          <w:color w:val="000000" w:themeColor="text1"/>
          <w:lang w:eastAsia="zh-TW"/>
        </w:rPr>
        <w:t xml:space="preserve">and the password was made known to his family members including Madam So. </w:t>
      </w:r>
    </w:p>
    <w:p w:rsidR="00831CAD" w:rsidRPr="00152FE8" w:rsidRDefault="00831CAD" w:rsidP="000C0D99">
      <w:pPr>
        <w:spacing w:line="360" w:lineRule="auto"/>
        <w:jc w:val="both"/>
        <w:rPr>
          <w:rFonts w:eastAsia="PMingLiU"/>
          <w:color w:val="000000" w:themeColor="text1"/>
          <w:lang w:eastAsia="zh-TW"/>
        </w:rPr>
      </w:pPr>
    </w:p>
    <w:p w:rsidR="00831CAD" w:rsidRPr="00152FE8" w:rsidRDefault="00831CAD" w:rsidP="000C0D99">
      <w:pPr>
        <w:spacing w:line="360" w:lineRule="auto"/>
        <w:jc w:val="both"/>
        <w:rPr>
          <w:rFonts w:eastAsia="PMingLiU"/>
          <w:color w:val="000000" w:themeColor="text1"/>
          <w:lang w:eastAsia="zh-TW"/>
        </w:rPr>
      </w:pPr>
      <w:r w:rsidRPr="00152FE8">
        <w:rPr>
          <w:rFonts w:eastAsia="PMingLiU"/>
          <w:color w:val="000000" w:themeColor="text1"/>
          <w:lang w:eastAsia="zh-TW"/>
        </w:rPr>
        <w:t>98.</w:t>
      </w:r>
      <w:r w:rsidRPr="00152FE8">
        <w:rPr>
          <w:rFonts w:eastAsia="PMingLiU"/>
          <w:color w:val="000000" w:themeColor="text1"/>
          <w:lang w:eastAsia="zh-TW"/>
        </w:rPr>
        <w:tab/>
      </w:r>
      <w:r w:rsidR="00200C87" w:rsidRPr="00152FE8">
        <w:rPr>
          <w:rFonts w:eastAsia="PMingLiU"/>
          <w:color w:val="000000" w:themeColor="text1"/>
          <w:lang w:eastAsia="zh-TW"/>
        </w:rPr>
        <w:t>Mr Tsang denie</w:t>
      </w:r>
      <w:r w:rsidR="00512ED8" w:rsidRPr="00152FE8">
        <w:rPr>
          <w:rFonts w:eastAsia="PMingLiU"/>
          <w:color w:val="000000" w:themeColor="text1"/>
          <w:lang w:eastAsia="zh-TW"/>
        </w:rPr>
        <w:t>s</w:t>
      </w:r>
      <w:r w:rsidR="00200C87" w:rsidRPr="00152FE8">
        <w:rPr>
          <w:rFonts w:eastAsia="PMingLiU"/>
          <w:color w:val="000000" w:themeColor="text1"/>
          <w:lang w:eastAsia="zh-TW"/>
        </w:rPr>
        <w:t xml:space="preserve"> </w:t>
      </w:r>
      <w:r w:rsidR="00512ED8" w:rsidRPr="00152FE8">
        <w:rPr>
          <w:rFonts w:eastAsia="PMingLiU"/>
          <w:color w:val="000000" w:themeColor="text1"/>
          <w:lang w:eastAsia="zh-TW"/>
        </w:rPr>
        <w:t>any personal involvement in the creation and the publication of the Letter to Ms Yip and Ms Hau in the witness box</w:t>
      </w:r>
      <w:r w:rsidR="00A170F7" w:rsidRPr="00152FE8">
        <w:rPr>
          <w:rFonts w:eastAsia="PMingLiU"/>
          <w:color w:val="000000" w:themeColor="text1"/>
          <w:lang w:eastAsia="zh-TW"/>
        </w:rPr>
        <w:t xml:space="preserve"> and </w:t>
      </w:r>
      <w:r w:rsidR="00A170F7" w:rsidRPr="00152FE8">
        <w:rPr>
          <w:rFonts w:eastAsia="PMingLiU"/>
          <w:color w:val="000000" w:themeColor="text1"/>
          <w:lang w:eastAsia="zh-TW"/>
        </w:rPr>
        <w:lastRenderedPageBreak/>
        <w:t>Madam So supports his position</w:t>
      </w:r>
      <w:r w:rsidR="00512ED8" w:rsidRPr="00152FE8">
        <w:rPr>
          <w:rFonts w:eastAsia="PMingLiU"/>
          <w:color w:val="000000" w:themeColor="text1"/>
          <w:lang w:eastAsia="zh-TW"/>
        </w:rPr>
        <w:t xml:space="preserve">.  I do not believe </w:t>
      </w:r>
      <w:r w:rsidR="00A170F7" w:rsidRPr="00152FE8">
        <w:rPr>
          <w:rFonts w:eastAsia="PMingLiU"/>
          <w:color w:val="000000" w:themeColor="text1"/>
          <w:lang w:eastAsia="zh-TW"/>
        </w:rPr>
        <w:t xml:space="preserve">them </w:t>
      </w:r>
      <w:r w:rsidR="00512ED8" w:rsidRPr="00152FE8">
        <w:rPr>
          <w:rFonts w:eastAsia="PMingLiU"/>
          <w:color w:val="000000" w:themeColor="text1"/>
          <w:lang w:eastAsia="zh-TW"/>
        </w:rPr>
        <w:t>for the following reasons.</w:t>
      </w:r>
    </w:p>
    <w:p w:rsidR="00512ED8" w:rsidRPr="00152FE8" w:rsidRDefault="00512ED8" w:rsidP="000C0D99">
      <w:pPr>
        <w:spacing w:line="360" w:lineRule="auto"/>
        <w:jc w:val="both"/>
        <w:rPr>
          <w:rFonts w:eastAsia="PMingLiU"/>
          <w:color w:val="000000" w:themeColor="text1"/>
          <w:lang w:eastAsia="zh-TW"/>
        </w:rPr>
      </w:pPr>
    </w:p>
    <w:p w:rsidR="00512ED8" w:rsidRPr="00152FE8" w:rsidRDefault="00512ED8" w:rsidP="000C0D99">
      <w:pPr>
        <w:spacing w:line="360" w:lineRule="auto"/>
        <w:jc w:val="both"/>
        <w:rPr>
          <w:rFonts w:eastAsia="PMingLiU"/>
          <w:color w:val="000000" w:themeColor="text1"/>
          <w:lang w:eastAsia="zh-TW"/>
        </w:rPr>
      </w:pPr>
      <w:r w:rsidRPr="00152FE8">
        <w:rPr>
          <w:rFonts w:eastAsia="PMingLiU"/>
          <w:color w:val="000000" w:themeColor="text1"/>
          <w:lang w:eastAsia="zh-TW"/>
        </w:rPr>
        <w:t>99.</w:t>
      </w:r>
      <w:r w:rsidRPr="00152FE8">
        <w:rPr>
          <w:rFonts w:eastAsia="PMingLiU"/>
          <w:color w:val="000000" w:themeColor="text1"/>
          <w:lang w:eastAsia="zh-TW"/>
        </w:rPr>
        <w:tab/>
        <w:t>First</w:t>
      </w:r>
      <w:r w:rsidR="00A170F7" w:rsidRPr="00152FE8">
        <w:rPr>
          <w:rFonts w:eastAsia="PMingLiU"/>
          <w:color w:val="000000" w:themeColor="text1"/>
          <w:lang w:eastAsia="zh-TW"/>
        </w:rPr>
        <w:t xml:space="preserve"> and foremost</w:t>
      </w:r>
      <w:r w:rsidRPr="00152FE8">
        <w:rPr>
          <w:rFonts w:eastAsia="PMingLiU"/>
          <w:color w:val="000000" w:themeColor="text1"/>
          <w:lang w:eastAsia="zh-TW"/>
        </w:rPr>
        <w:t>,</w:t>
      </w:r>
      <w:r w:rsidR="00A170F7" w:rsidRPr="00152FE8">
        <w:rPr>
          <w:rFonts w:eastAsia="PMingLiU"/>
          <w:color w:val="000000" w:themeColor="text1"/>
          <w:lang w:eastAsia="zh-TW"/>
        </w:rPr>
        <w:t xml:space="preserve"> </w:t>
      </w:r>
      <w:r w:rsidR="002D1EBE" w:rsidRPr="00152FE8">
        <w:rPr>
          <w:rFonts w:eastAsia="PMingLiU"/>
          <w:color w:val="000000" w:themeColor="text1"/>
          <w:lang w:eastAsia="zh-TW"/>
        </w:rPr>
        <w:t xml:space="preserve">both </w:t>
      </w:r>
      <w:r w:rsidR="00A170F7" w:rsidRPr="00152FE8">
        <w:rPr>
          <w:rFonts w:eastAsia="PMingLiU"/>
          <w:color w:val="000000" w:themeColor="text1"/>
          <w:lang w:eastAsia="zh-TW"/>
        </w:rPr>
        <w:t xml:space="preserve">Mr Tsang </w:t>
      </w:r>
      <w:r w:rsidR="002D1EBE" w:rsidRPr="00152FE8">
        <w:rPr>
          <w:rFonts w:eastAsia="PMingLiU"/>
          <w:color w:val="000000" w:themeColor="text1"/>
          <w:lang w:eastAsia="zh-TW"/>
        </w:rPr>
        <w:t xml:space="preserve">and Madam So </w:t>
      </w:r>
      <w:r w:rsidR="00A170F7" w:rsidRPr="00152FE8">
        <w:rPr>
          <w:rFonts w:eastAsia="PMingLiU"/>
          <w:color w:val="000000" w:themeColor="text1"/>
          <w:lang w:eastAsia="zh-TW"/>
        </w:rPr>
        <w:t xml:space="preserve">struck me as evasive </w:t>
      </w:r>
      <w:r w:rsidR="002D1EBE" w:rsidRPr="00152FE8">
        <w:rPr>
          <w:rFonts w:eastAsia="PMingLiU"/>
          <w:color w:val="000000" w:themeColor="text1"/>
          <w:lang w:eastAsia="zh-TW"/>
        </w:rPr>
        <w:t>and unreliable. In particular, Mr Tsang</w:t>
      </w:r>
      <w:r w:rsidR="00432ACF" w:rsidRPr="00152FE8">
        <w:rPr>
          <w:rFonts w:eastAsia="PMingLiU"/>
          <w:color w:val="000000" w:themeColor="text1"/>
          <w:lang w:eastAsia="zh-TW"/>
        </w:rPr>
        <w:t xml:space="preserve"> </w:t>
      </w:r>
      <w:r w:rsidR="00A170F7" w:rsidRPr="00152FE8">
        <w:rPr>
          <w:rFonts w:eastAsia="PMingLiU"/>
          <w:color w:val="000000" w:themeColor="text1"/>
          <w:lang w:eastAsia="zh-TW"/>
        </w:rPr>
        <w:t>very often second-guessed the intention of the cross-examiner</w:t>
      </w:r>
      <w:r w:rsidR="00432ACF" w:rsidRPr="00152FE8">
        <w:rPr>
          <w:rFonts w:eastAsia="PMingLiU"/>
          <w:color w:val="000000" w:themeColor="text1"/>
          <w:lang w:eastAsia="zh-TW"/>
        </w:rPr>
        <w:t xml:space="preserve"> and took a long while to answer </w:t>
      </w:r>
      <w:r w:rsidR="005E0B9B" w:rsidRPr="00152FE8">
        <w:rPr>
          <w:rFonts w:eastAsia="PMingLiU"/>
          <w:color w:val="000000" w:themeColor="text1"/>
          <w:lang w:eastAsia="zh-TW"/>
        </w:rPr>
        <w:t>simple</w:t>
      </w:r>
      <w:r w:rsidR="00432ACF" w:rsidRPr="00152FE8">
        <w:rPr>
          <w:rFonts w:eastAsia="PMingLiU"/>
          <w:color w:val="000000" w:themeColor="text1"/>
          <w:lang w:eastAsia="zh-TW"/>
        </w:rPr>
        <w:t xml:space="preserve"> questions</w:t>
      </w:r>
      <w:r w:rsidR="00A170F7" w:rsidRPr="00152FE8">
        <w:rPr>
          <w:rFonts w:eastAsia="PMingLiU"/>
          <w:color w:val="000000" w:themeColor="text1"/>
          <w:lang w:eastAsia="zh-TW"/>
        </w:rPr>
        <w:t xml:space="preserve">. He did not appear to be spontaneous and genuine. </w:t>
      </w:r>
      <w:r w:rsidRPr="00152FE8">
        <w:rPr>
          <w:rFonts w:eastAsia="PMingLiU"/>
          <w:color w:val="000000" w:themeColor="text1"/>
          <w:lang w:eastAsia="zh-TW"/>
        </w:rPr>
        <w:t xml:space="preserve"> </w:t>
      </w:r>
    </w:p>
    <w:p w:rsidR="00432ACF" w:rsidRPr="00152FE8" w:rsidRDefault="00432ACF" w:rsidP="000C0D99">
      <w:pPr>
        <w:spacing w:line="360" w:lineRule="auto"/>
        <w:jc w:val="both"/>
        <w:rPr>
          <w:rFonts w:eastAsia="PMingLiU"/>
          <w:color w:val="000000" w:themeColor="text1"/>
          <w:lang w:eastAsia="zh-TW"/>
        </w:rPr>
      </w:pPr>
    </w:p>
    <w:p w:rsidR="0084706A" w:rsidRPr="00152FE8" w:rsidRDefault="00432ACF" w:rsidP="000C0D99">
      <w:pPr>
        <w:spacing w:line="360" w:lineRule="auto"/>
        <w:jc w:val="both"/>
        <w:rPr>
          <w:rFonts w:eastAsia="PMingLiU"/>
          <w:color w:val="000000" w:themeColor="text1"/>
          <w:lang w:eastAsia="zh-TW"/>
        </w:rPr>
      </w:pPr>
      <w:r w:rsidRPr="00152FE8">
        <w:rPr>
          <w:rFonts w:eastAsia="PMingLiU"/>
          <w:color w:val="000000" w:themeColor="text1"/>
          <w:lang w:eastAsia="zh-TW"/>
        </w:rPr>
        <w:t>100.</w:t>
      </w:r>
      <w:r w:rsidRPr="00152FE8">
        <w:rPr>
          <w:rFonts w:eastAsia="PMingLiU"/>
          <w:color w:val="000000" w:themeColor="text1"/>
          <w:lang w:eastAsia="zh-TW"/>
        </w:rPr>
        <w:tab/>
      </w:r>
      <w:r w:rsidR="007A5E0D" w:rsidRPr="00152FE8">
        <w:rPr>
          <w:rFonts w:eastAsia="PMingLiU"/>
          <w:color w:val="000000" w:themeColor="text1"/>
          <w:lang w:eastAsia="zh-TW"/>
        </w:rPr>
        <w:t>Madam Li on behalf of Privacy Commissioner for Personal Data, Hong Kong (“</w:t>
      </w:r>
      <w:r w:rsidR="007A5E0D" w:rsidRPr="00152FE8">
        <w:rPr>
          <w:rFonts w:eastAsia="PMingLiU"/>
          <w:b/>
          <w:color w:val="000000" w:themeColor="text1"/>
          <w:lang w:eastAsia="zh-TW"/>
        </w:rPr>
        <w:t>the Commissioner</w:t>
      </w:r>
      <w:r w:rsidR="007A5E0D" w:rsidRPr="00152FE8">
        <w:rPr>
          <w:rFonts w:eastAsia="PMingLiU"/>
          <w:color w:val="000000" w:themeColor="text1"/>
          <w:lang w:eastAsia="zh-TW"/>
        </w:rPr>
        <w:t>”) sent a letter dated 18 April 2016 to Mr Tsang</w:t>
      </w:r>
      <w:r w:rsidR="0084706A" w:rsidRPr="00152FE8">
        <w:rPr>
          <w:rFonts w:eastAsia="PMingLiU"/>
          <w:color w:val="000000" w:themeColor="text1"/>
          <w:lang w:eastAsia="zh-TW"/>
        </w:rPr>
        <w:t xml:space="preserve"> (“</w:t>
      </w:r>
      <w:r w:rsidR="0084706A" w:rsidRPr="00152FE8">
        <w:rPr>
          <w:rFonts w:eastAsia="PMingLiU"/>
          <w:b/>
          <w:color w:val="000000" w:themeColor="text1"/>
          <w:lang w:eastAsia="zh-TW"/>
        </w:rPr>
        <w:t>the 18/4 Letter</w:t>
      </w:r>
      <w:r w:rsidR="0084706A" w:rsidRPr="00152FE8">
        <w:rPr>
          <w:rFonts w:eastAsia="PMingLiU"/>
          <w:color w:val="000000" w:themeColor="text1"/>
          <w:lang w:eastAsia="zh-TW"/>
        </w:rPr>
        <w:t>”)</w:t>
      </w:r>
      <w:r w:rsidR="007A5E0D" w:rsidRPr="00152FE8">
        <w:rPr>
          <w:rFonts w:eastAsia="PMingLiU"/>
          <w:color w:val="000000" w:themeColor="text1"/>
          <w:lang w:eastAsia="zh-TW"/>
        </w:rPr>
        <w:t>.</w:t>
      </w:r>
      <w:r w:rsidR="0084706A" w:rsidRPr="00152FE8">
        <w:rPr>
          <w:rFonts w:eastAsia="PMingLiU"/>
          <w:color w:val="000000" w:themeColor="text1"/>
          <w:lang w:eastAsia="zh-TW"/>
        </w:rPr>
        <w:t xml:space="preserve"> In the 18/4 Letter, Madam Li specifically referred to </w:t>
      </w:r>
      <w:r w:rsidR="005E0B9B" w:rsidRPr="00152FE8">
        <w:rPr>
          <w:rFonts w:eastAsia="PMingLiU"/>
          <w:color w:val="000000" w:themeColor="text1"/>
          <w:lang w:eastAsia="zh-TW"/>
        </w:rPr>
        <w:t>a</w:t>
      </w:r>
      <w:r w:rsidR="0084706A" w:rsidRPr="00152FE8">
        <w:rPr>
          <w:rFonts w:eastAsia="PMingLiU"/>
          <w:color w:val="000000" w:themeColor="text1"/>
          <w:lang w:eastAsia="zh-TW"/>
        </w:rPr>
        <w:t xml:space="preserve"> written reply of Mr Tsang dated 31 March 2016 (“</w:t>
      </w:r>
      <w:r w:rsidR="0084706A" w:rsidRPr="00152FE8">
        <w:rPr>
          <w:rFonts w:eastAsia="PMingLiU"/>
          <w:b/>
          <w:color w:val="000000" w:themeColor="text1"/>
          <w:lang w:eastAsia="zh-TW"/>
        </w:rPr>
        <w:t>the Written Reply</w:t>
      </w:r>
      <w:r w:rsidR="0084706A" w:rsidRPr="00152FE8">
        <w:rPr>
          <w:rFonts w:eastAsia="PMingLiU"/>
          <w:color w:val="000000" w:themeColor="text1"/>
          <w:lang w:eastAsia="zh-TW"/>
        </w:rPr>
        <w:t xml:space="preserve">”) and their telephone conversations on three previous dates in the wake of the complaint lodged by Madam Tsang in relation to the Photos. </w:t>
      </w:r>
    </w:p>
    <w:p w:rsidR="000E1276" w:rsidRPr="00152FE8" w:rsidRDefault="000E1276" w:rsidP="000C0D99">
      <w:pPr>
        <w:spacing w:line="360" w:lineRule="auto"/>
        <w:jc w:val="both"/>
        <w:rPr>
          <w:rFonts w:eastAsia="PMingLiU"/>
          <w:color w:val="000000" w:themeColor="text1"/>
          <w:lang w:eastAsia="zh-TW"/>
        </w:rPr>
      </w:pPr>
    </w:p>
    <w:p w:rsidR="00BC273E" w:rsidRPr="00152FE8" w:rsidRDefault="0084706A" w:rsidP="000C0D99">
      <w:pPr>
        <w:spacing w:line="360" w:lineRule="auto"/>
        <w:jc w:val="both"/>
        <w:rPr>
          <w:rFonts w:eastAsia="PMingLiU"/>
          <w:color w:val="000000" w:themeColor="text1"/>
          <w:lang w:eastAsia="zh-TW"/>
        </w:rPr>
      </w:pPr>
      <w:r w:rsidRPr="00152FE8">
        <w:rPr>
          <w:rFonts w:eastAsia="PMingLiU"/>
          <w:color w:val="000000" w:themeColor="text1"/>
          <w:lang w:eastAsia="zh-TW"/>
        </w:rPr>
        <w:t>101.</w:t>
      </w:r>
      <w:r w:rsidRPr="00152FE8">
        <w:rPr>
          <w:rFonts w:eastAsia="PMingLiU"/>
          <w:color w:val="000000" w:themeColor="text1"/>
          <w:lang w:eastAsia="zh-TW"/>
        </w:rPr>
        <w:tab/>
        <w:t xml:space="preserve">Madam Li went on to </w:t>
      </w:r>
      <w:r w:rsidR="00C772EE" w:rsidRPr="00152FE8">
        <w:rPr>
          <w:rFonts w:eastAsia="PMingLiU"/>
          <w:color w:val="000000" w:themeColor="text1"/>
          <w:lang w:eastAsia="zh-TW"/>
        </w:rPr>
        <w:t>set out the complaint of Madam Tsang and then summarize</w:t>
      </w:r>
      <w:r w:rsidR="005E0B9B" w:rsidRPr="00152FE8">
        <w:rPr>
          <w:rFonts w:eastAsia="PMingLiU"/>
          <w:color w:val="000000" w:themeColor="text1"/>
          <w:lang w:eastAsia="zh-TW"/>
        </w:rPr>
        <w:t>d</w:t>
      </w:r>
      <w:r w:rsidR="00C772EE" w:rsidRPr="00152FE8">
        <w:rPr>
          <w:rFonts w:eastAsia="PMingLiU"/>
          <w:color w:val="000000" w:themeColor="text1"/>
          <w:lang w:eastAsia="zh-TW"/>
        </w:rPr>
        <w:t xml:space="preserve"> the response of Mr Tsang. She stated that Mr Tsang had confirmed that his wife had posted the Photos to the workplace of Madam Tsang in the hope that her employer could give her advice </w:t>
      </w:r>
      <w:r w:rsidR="004B75D9" w:rsidRPr="00152FE8">
        <w:rPr>
          <w:rFonts w:eastAsia="PMingLiU"/>
          <w:color w:val="000000" w:themeColor="text1"/>
          <w:lang w:eastAsia="zh-TW"/>
        </w:rPr>
        <w:t>(“</w:t>
      </w:r>
      <w:r w:rsidR="004B75D9" w:rsidRPr="00152FE8">
        <w:rPr>
          <w:rFonts w:eastAsia="PMingLiU"/>
          <w:b/>
          <w:color w:val="000000" w:themeColor="text1"/>
          <w:lang w:eastAsia="zh-TW"/>
        </w:rPr>
        <w:t>the Confirmation</w:t>
      </w:r>
      <w:r w:rsidR="004B75D9" w:rsidRPr="00152FE8">
        <w:rPr>
          <w:rFonts w:eastAsia="PMingLiU"/>
          <w:color w:val="000000" w:themeColor="text1"/>
          <w:lang w:eastAsia="zh-TW"/>
        </w:rPr>
        <w:t xml:space="preserve">”) </w:t>
      </w:r>
      <w:r w:rsidR="00C772EE" w:rsidRPr="00152FE8">
        <w:rPr>
          <w:rFonts w:eastAsia="PMingLiU"/>
          <w:color w:val="000000" w:themeColor="text1"/>
          <w:lang w:eastAsia="zh-TW"/>
        </w:rPr>
        <w:t>and that she had acknowledged her wrong</w:t>
      </w:r>
      <w:r w:rsidR="00320281" w:rsidRPr="00152FE8">
        <w:rPr>
          <w:rFonts w:eastAsia="PMingLiU"/>
          <w:color w:val="000000" w:themeColor="text1"/>
          <w:lang w:eastAsia="zh-TW"/>
        </w:rPr>
        <w:t xml:space="preserve"> (“</w:t>
      </w:r>
      <w:r w:rsidR="00320281" w:rsidRPr="00152FE8">
        <w:rPr>
          <w:rFonts w:eastAsia="PMingLiU"/>
          <w:b/>
          <w:color w:val="000000" w:themeColor="text1"/>
          <w:lang w:eastAsia="zh-TW"/>
        </w:rPr>
        <w:t>the Acknowledgment</w:t>
      </w:r>
      <w:r w:rsidR="00320281" w:rsidRPr="00152FE8">
        <w:rPr>
          <w:rFonts w:eastAsia="PMingLiU"/>
          <w:color w:val="000000" w:themeColor="text1"/>
          <w:lang w:eastAsia="zh-TW"/>
        </w:rPr>
        <w:t>”)</w:t>
      </w:r>
      <w:r w:rsidR="00C772EE" w:rsidRPr="00152FE8">
        <w:rPr>
          <w:rFonts w:eastAsia="PMingLiU"/>
          <w:color w:val="000000" w:themeColor="text1"/>
          <w:lang w:eastAsia="zh-TW"/>
        </w:rPr>
        <w:t xml:space="preserve">. </w:t>
      </w:r>
      <w:r w:rsidR="00CB7B5A" w:rsidRPr="00152FE8">
        <w:rPr>
          <w:rFonts w:eastAsia="PMingLiU"/>
          <w:color w:val="000000" w:themeColor="text1"/>
          <w:lang w:eastAsia="zh-TW"/>
        </w:rPr>
        <w:t xml:space="preserve">Madam Li warned Mr Tsang that such a use of the Photos deviated from the intended purpose of the use of the data to be collected by </w:t>
      </w:r>
      <w:r w:rsidR="005E0B9B" w:rsidRPr="00152FE8">
        <w:rPr>
          <w:rFonts w:eastAsia="PMingLiU"/>
          <w:color w:val="000000" w:themeColor="text1"/>
          <w:lang w:eastAsia="zh-TW"/>
        </w:rPr>
        <w:t xml:space="preserve">his </w:t>
      </w:r>
      <w:r w:rsidR="00CB7B5A" w:rsidRPr="00152FE8">
        <w:rPr>
          <w:rFonts w:eastAsia="PMingLiU"/>
          <w:color w:val="000000" w:themeColor="text1"/>
          <w:lang w:eastAsia="zh-TW"/>
        </w:rPr>
        <w:t xml:space="preserve">CCTV cameras. Mr Tsang was reminded of Principle 3 of Schedule 1 of the PDPO and that </w:t>
      </w:r>
      <w:r w:rsidR="00BC273E" w:rsidRPr="00152FE8">
        <w:rPr>
          <w:rFonts w:eastAsia="PMingLiU"/>
          <w:color w:val="000000" w:themeColor="text1"/>
          <w:lang w:eastAsia="zh-TW"/>
        </w:rPr>
        <w:t>a civil claim is possible under section 66 of the PDPO.</w:t>
      </w:r>
      <w:r w:rsidR="007C5436" w:rsidRPr="00152FE8">
        <w:rPr>
          <w:rFonts w:eastAsia="PMingLiU"/>
          <w:color w:val="000000" w:themeColor="text1"/>
          <w:lang w:eastAsia="zh-TW"/>
        </w:rPr>
        <w:t xml:space="preserve"> </w:t>
      </w:r>
    </w:p>
    <w:p w:rsidR="00BC273E" w:rsidRPr="00152FE8" w:rsidRDefault="00BC273E" w:rsidP="000C0D99">
      <w:pPr>
        <w:spacing w:line="360" w:lineRule="auto"/>
        <w:jc w:val="both"/>
        <w:rPr>
          <w:rFonts w:eastAsia="PMingLiU"/>
          <w:color w:val="000000" w:themeColor="text1"/>
          <w:lang w:eastAsia="zh-TW"/>
        </w:rPr>
      </w:pPr>
    </w:p>
    <w:p w:rsidR="00432ACF" w:rsidRPr="00152FE8" w:rsidRDefault="00BC273E" w:rsidP="000C0D99">
      <w:pPr>
        <w:spacing w:line="360" w:lineRule="auto"/>
        <w:jc w:val="both"/>
        <w:rPr>
          <w:rFonts w:eastAsia="PMingLiU"/>
          <w:color w:val="000000" w:themeColor="text1"/>
          <w:lang w:eastAsia="zh-TW"/>
        </w:rPr>
      </w:pPr>
      <w:r w:rsidRPr="00152FE8">
        <w:rPr>
          <w:rFonts w:eastAsia="PMingLiU"/>
          <w:color w:val="000000" w:themeColor="text1"/>
          <w:lang w:eastAsia="zh-TW"/>
        </w:rPr>
        <w:t>102.</w:t>
      </w:r>
      <w:r w:rsidRPr="00152FE8">
        <w:rPr>
          <w:rFonts w:eastAsia="PMingLiU"/>
          <w:color w:val="000000" w:themeColor="text1"/>
          <w:lang w:eastAsia="zh-TW"/>
        </w:rPr>
        <w:tab/>
      </w:r>
      <w:r w:rsidR="00C710C9" w:rsidRPr="00152FE8">
        <w:rPr>
          <w:rFonts w:eastAsia="PMingLiU"/>
          <w:color w:val="000000" w:themeColor="text1"/>
          <w:lang w:eastAsia="zh-TW"/>
        </w:rPr>
        <w:t xml:space="preserve"> </w:t>
      </w:r>
      <w:r w:rsidR="007C5436" w:rsidRPr="00152FE8">
        <w:rPr>
          <w:rFonts w:eastAsia="PMingLiU"/>
          <w:color w:val="000000" w:themeColor="text1"/>
          <w:lang w:eastAsia="zh-TW"/>
        </w:rPr>
        <w:t xml:space="preserve">On the same day, Madam </w:t>
      </w:r>
      <w:r w:rsidR="00760A98" w:rsidRPr="00152FE8">
        <w:rPr>
          <w:rFonts w:eastAsia="PMingLiU"/>
          <w:color w:val="000000" w:themeColor="text1"/>
          <w:lang w:eastAsia="zh-TW"/>
        </w:rPr>
        <w:t xml:space="preserve">Wu who was </w:t>
      </w:r>
      <w:r w:rsidR="00734CD4" w:rsidRPr="00152FE8">
        <w:rPr>
          <w:rFonts w:eastAsia="PMingLiU"/>
          <w:color w:val="000000" w:themeColor="text1"/>
          <w:lang w:eastAsia="zh-TW"/>
        </w:rPr>
        <w:t xml:space="preserve">Chief Personal Data Officer </w:t>
      </w:r>
      <w:r w:rsidR="007C5436" w:rsidRPr="00152FE8">
        <w:rPr>
          <w:rFonts w:eastAsia="PMingLiU"/>
          <w:color w:val="000000" w:themeColor="text1"/>
          <w:lang w:eastAsia="zh-TW"/>
        </w:rPr>
        <w:t xml:space="preserve">sent a letter to Madam Tsang to report the findings of the </w:t>
      </w:r>
      <w:r w:rsidR="007C5436" w:rsidRPr="00152FE8">
        <w:rPr>
          <w:rFonts w:eastAsia="PMingLiU"/>
          <w:color w:val="000000" w:themeColor="text1"/>
          <w:lang w:eastAsia="zh-TW"/>
        </w:rPr>
        <w:lastRenderedPageBreak/>
        <w:t xml:space="preserve">investigation of her complaint. It was reported, among other matters, that Mr Tsang had confirmed that </w:t>
      </w:r>
      <w:r w:rsidR="00B5779A" w:rsidRPr="00152FE8">
        <w:rPr>
          <w:rFonts w:eastAsia="PMingLiU"/>
          <w:color w:val="000000" w:themeColor="text1"/>
          <w:lang w:eastAsia="zh-TW"/>
        </w:rPr>
        <w:t xml:space="preserve">the Photos were taken with his CCTV cameras and that he had been warned against any </w:t>
      </w:r>
      <w:r w:rsidR="005E0B9B" w:rsidRPr="00152FE8">
        <w:rPr>
          <w:rFonts w:eastAsia="PMingLiU"/>
          <w:color w:val="000000" w:themeColor="text1"/>
          <w:lang w:eastAsia="zh-TW"/>
        </w:rPr>
        <w:t xml:space="preserve">future </w:t>
      </w:r>
      <w:r w:rsidR="00B5779A" w:rsidRPr="00152FE8">
        <w:rPr>
          <w:rFonts w:eastAsia="PMingLiU"/>
          <w:color w:val="000000" w:themeColor="text1"/>
          <w:lang w:eastAsia="zh-TW"/>
        </w:rPr>
        <w:t>breach of the PDPO.</w:t>
      </w:r>
    </w:p>
    <w:p w:rsidR="00B5779A" w:rsidRPr="00152FE8" w:rsidRDefault="00B5779A" w:rsidP="000C0D99">
      <w:pPr>
        <w:spacing w:line="360" w:lineRule="auto"/>
        <w:jc w:val="both"/>
        <w:rPr>
          <w:rFonts w:eastAsia="PMingLiU"/>
          <w:color w:val="000000" w:themeColor="text1"/>
          <w:lang w:eastAsia="zh-TW"/>
        </w:rPr>
      </w:pPr>
    </w:p>
    <w:p w:rsidR="00B5779A" w:rsidRPr="00152FE8" w:rsidRDefault="00B5779A" w:rsidP="000C0D99">
      <w:pPr>
        <w:spacing w:line="360" w:lineRule="auto"/>
        <w:jc w:val="both"/>
        <w:rPr>
          <w:rFonts w:eastAsia="PMingLiU"/>
          <w:color w:val="000000" w:themeColor="text1"/>
          <w:lang w:eastAsia="zh-TW"/>
        </w:rPr>
      </w:pPr>
      <w:r w:rsidRPr="00152FE8">
        <w:rPr>
          <w:rFonts w:eastAsia="PMingLiU"/>
          <w:color w:val="000000" w:themeColor="text1"/>
          <w:lang w:eastAsia="zh-TW"/>
        </w:rPr>
        <w:t>103.</w:t>
      </w:r>
      <w:r w:rsidRPr="00152FE8">
        <w:rPr>
          <w:rFonts w:eastAsia="PMingLiU"/>
          <w:color w:val="000000" w:themeColor="text1"/>
          <w:lang w:eastAsia="zh-TW"/>
        </w:rPr>
        <w:tab/>
      </w:r>
      <w:r w:rsidR="00C710C9" w:rsidRPr="00152FE8">
        <w:rPr>
          <w:rFonts w:eastAsia="PMingLiU"/>
          <w:color w:val="000000" w:themeColor="text1"/>
          <w:lang w:eastAsia="zh-TW"/>
        </w:rPr>
        <w:t xml:space="preserve">I note that it was not stated that Mr Tsang had ever denied any knowledge of Madam So’s use of the Photos in the 18/4 Letter. The Written Reply must be a revealing document which should shed light on his involvement or non-involvement in the creation of the Letter. Yet, it was not disclosed. Mr Tsang </w:t>
      </w:r>
      <w:r w:rsidR="003C57B8" w:rsidRPr="00152FE8">
        <w:rPr>
          <w:rFonts w:eastAsia="PMingLiU"/>
          <w:color w:val="000000" w:themeColor="text1"/>
          <w:lang w:eastAsia="zh-TW"/>
        </w:rPr>
        <w:t xml:space="preserve">said it was a questionnaire and he agreed that he could obtain a copy from the </w:t>
      </w:r>
      <w:r w:rsidR="00C710C9" w:rsidRPr="00152FE8">
        <w:rPr>
          <w:rFonts w:eastAsia="PMingLiU"/>
          <w:color w:val="000000" w:themeColor="text1"/>
          <w:lang w:eastAsia="zh-TW"/>
        </w:rPr>
        <w:t>Commissioner</w:t>
      </w:r>
      <w:r w:rsidR="003C57B8" w:rsidRPr="00152FE8">
        <w:rPr>
          <w:rFonts w:eastAsia="PMingLiU"/>
          <w:color w:val="000000" w:themeColor="text1"/>
          <w:lang w:eastAsia="zh-TW"/>
        </w:rPr>
        <w:t xml:space="preserve"> but he did not think it was </w:t>
      </w:r>
      <w:r w:rsidR="005E0B9B" w:rsidRPr="00152FE8">
        <w:rPr>
          <w:rFonts w:eastAsia="PMingLiU"/>
          <w:color w:val="000000" w:themeColor="text1"/>
          <w:lang w:eastAsia="zh-TW"/>
        </w:rPr>
        <w:t>of any importance. As a result,</w:t>
      </w:r>
      <w:r w:rsidR="003C57B8" w:rsidRPr="00152FE8">
        <w:rPr>
          <w:rFonts w:eastAsia="PMingLiU"/>
          <w:color w:val="000000" w:themeColor="text1"/>
          <w:lang w:eastAsia="zh-TW"/>
        </w:rPr>
        <w:t xml:space="preserve"> he did not ask</w:t>
      </w:r>
      <w:r w:rsidR="005E0B9B" w:rsidRPr="00152FE8">
        <w:rPr>
          <w:rFonts w:eastAsia="PMingLiU"/>
          <w:color w:val="000000" w:themeColor="text1"/>
          <w:lang w:eastAsia="zh-TW"/>
        </w:rPr>
        <w:t xml:space="preserve"> for a copy</w:t>
      </w:r>
      <w:r w:rsidR="00C710C9" w:rsidRPr="00152FE8">
        <w:rPr>
          <w:rFonts w:eastAsia="PMingLiU"/>
          <w:color w:val="000000" w:themeColor="text1"/>
          <w:lang w:eastAsia="zh-TW"/>
        </w:rPr>
        <w:t>.</w:t>
      </w:r>
    </w:p>
    <w:p w:rsidR="00831CAD" w:rsidRPr="00152FE8" w:rsidRDefault="00831CAD" w:rsidP="000C0D99">
      <w:pPr>
        <w:spacing w:line="360" w:lineRule="auto"/>
        <w:jc w:val="both"/>
        <w:rPr>
          <w:rFonts w:eastAsia="PMingLiU"/>
          <w:color w:val="000000" w:themeColor="text1"/>
          <w:lang w:eastAsia="zh-TW"/>
        </w:rPr>
      </w:pPr>
    </w:p>
    <w:p w:rsidR="001E5389" w:rsidRPr="00152FE8" w:rsidRDefault="00C710C9" w:rsidP="000C0D99">
      <w:pPr>
        <w:spacing w:line="360" w:lineRule="auto"/>
        <w:jc w:val="both"/>
        <w:rPr>
          <w:rFonts w:eastAsia="PMingLiU"/>
          <w:color w:val="000000" w:themeColor="text1"/>
          <w:lang w:eastAsia="zh-TW"/>
        </w:rPr>
      </w:pPr>
      <w:r w:rsidRPr="00152FE8">
        <w:rPr>
          <w:rFonts w:eastAsia="PMingLiU"/>
          <w:color w:val="000000" w:themeColor="text1"/>
          <w:lang w:eastAsia="zh-TW"/>
        </w:rPr>
        <w:t>104.</w:t>
      </w:r>
      <w:r w:rsidRPr="00152FE8">
        <w:rPr>
          <w:rFonts w:eastAsia="PMingLiU"/>
          <w:color w:val="000000" w:themeColor="text1"/>
          <w:lang w:eastAsia="zh-TW"/>
        </w:rPr>
        <w:tab/>
        <w:t xml:space="preserve">Notwithstanding the </w:t>
      </w:r>
      <w:r w:rsidR="004B75D9" w:rsidRPr="00152FE8">
        <w:rPr>
          <w:rFonts w:eastAsia="PMingLiU"/>
          <w:color w:val="000000" w:themeColor="text1"/>
          <w:lang w:eastAsia="zh-TW"/>
        </w:rPr>
        <w:t>Confirmation</w:t>
      </w:r>
      <w:r w:rsidR="005E0B9B" w:rsidRPr="00152FE8">
        <w:rPr>
          <w:rFonts w:eastAsia="PMingLiU"/>
          <w:color w:val="000000" w:themeColor="text1"/>
          <w:lang w:eastAsia="zh-TW"/>
        </w:rPr>
        <w:t xml:space="preserve"> and the Acknowledgement</w:t>
      </w:r>
      <w:r w:rsidR="004B75D9" w:rsidRPr="00152FE8">
        <w:rPr>
          <w:rFonts w:eastAsia="PMingLiU"/>
          <w:color w:val="000000" w:themeColor="text1"/>
          <w:lang w:eastAsia="zh-TW"/>
        </w:rPr>
        <w:t xml:space="preserve">, Mr Tsang in his Defence dated 10 December 2016 pleaded that “it is specifically denied that </w:t>
      </w:r>
      <w:r w:rsidR="00C43ABF" w:rsidRPr="00152FE8">
        <w:rPr>
          <w:rFonts w:eastAsia="PMingLiU"/>
          <w:color w:val="000000" w:themeColor="text1"/>
          <w:lang w:eastAsia="zh-TW"/>
        </w:rPr>
        <w:t>t</w:t>
      </w:r>
      <w:r w:rsidR="004B75D9" w:rsidRPr="00152FE8">
        <w:rPr>
          <w:rFonts w:eastAsia="PMingLiU"/>
          <w:color w:val="000000" w:themeColor="text1"/>
          <w:lang w:eastAsia="zh-TW"/>
        </w:rPr>
        <w:t xml:space="preserve">he </w:t>
      </w:r>
      <w:r w:rsidR="00C43ABF" w:rsidRPr="00152FE8">
        <w:rPr>
          <w:rFonts w:eastAsia="PMingLiU"/>
          <w:color w:val="000000" w:themeColor="text1"/>
          <w:lang w:eastAsia="zh-TW"/>
        </w:rPr>
        <w:t xml:space="preserve">defendant (he) </w:t>
      </w:r>
      <w:r w:rsidR="004B75D9" w:rsidRPr="00152FE8">
        <w:rPr>
          <w:rFonts w:eastAsia="PMingLiU"/>
          <w:color w:val="000000" w:themeColor="text1"/>
          <w:lang w:eastAsia="zh-TW"/>
        </w:rPr>
        <w:t xml:space="preserve">mailed or published the Letter”. </w:t>
      </w:r>
      <w:r w:rsidR="00C43ABF" w:rsidRPr="00152FE8">
        <w:rPr>
          <w:rFonts w:eastAsia="PMingLiU"/>
          <w:color w:val="000000" w:themeColor="text1"/>
          <w:lang w:eastAsia="zh-TW"/>
        </w:rPr>
        <w:t xml:space="preserve">He made no mention whatsoever about Madam So’s publication of the Letter. </w:t>
      </w:r>
      <w:r w:rsidR="004B75D9" w:rsidRPr="00152FE8">
        <w:rPr>
          <w:rFonts w:eastAsia="PMingLiU"/>
          <w:color w:val="000000" w:themeColor="text1"/>
          <w:lang w:eastAsia="zh-TW"/>
        </w:rPr>
        <w:t xml:space="preserve"> </w:t>
      </w:r>
      <w:r w:rsidR="00BB7D73" w:rsidRPr="00152FE8">
        <w:rPr>
          <w:rFonts w:eastAsia="PMingLiU"/>
          <w:color w:val="000000" w:themeColor="text1"/>
          <w:lang w:eastAsia="zh-TW"/>
        </w:rPr>
        <w:t xml:space="preserve">  </w:t>
      </w:r>
    </w:p>
    <w:p w:rsidR="003C57B8" w:rsidRPr="00152FE8" w:rsidRDefault="003C57B8" w:rsidP="000C0D99">
      <w:pPr>
        <w:spacing w:line="360" w:lineRule="auto"/>
        <w:jc w:val="both"/>
        <w:rPr>
          <w:rFonts w:eastAsia="PMingLiU"/>
          <w:color w:val="000000" w:themeColor="text1"/>
          <w:lang w:eastAsia="zh-TW"/>
        </w:rPr>
      </w:pPr>
    </w:p>
    <w:p w:rsidR="003C154E" w:rsidRPr="00152FE8" w:rsidRDefault="00C43ABF" w:rsidP="000C0D99">
      <w:pPr>
        <w:spacing w:line="360" w:lineRule="auto"/>
        <w:jc w:val="both"/>
        <w:rPr>
          <w:rFonts w:eastAsia="PMingLiU"/>
          <w:color w:val="000000" w:themeColor="text1"/>
          <w:lang w:eastAsia="zh-TW"/>
        </w:rPr>
      </w:pPr>
      <w:r w:rsidRPr="00152FE8">
        <w:rPr>
          <w:rFonts w:eastAsia="PMingLiU"/>
          <w:color w:val="000000" w:themeColor="text1"/>
          <w:lang w:eastAsia="zh-TW"/>
        </w:rPr>
        <w:t>105.</w:t>
      </w:r>
      <w:r w:rsidRPr="00152FE8">
        <w:rPr>
          <w:rFonts w:eastAsia="PMingLiU"/>
          <w:color w:val="000000" w:themeColor="text1"/>
          <w:lang w:eastAsia="zh-TW"/>
        </w:rPr>
        <w:tab/>
        <w:t>When Madam So was joined as the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defendant herein, Mr Tsang filed his Re-Amended Defence</w:t>
      </w:r>
      <w:r w:rsidR="009F745C" w:rsidRPr="00152FE8">
        <w:rPr>
          <w:rFonts w:eastAsia="PMingLiU"/>
          <w:color w:val="000000" w:themeColor="text1"/>
          <w:lang w:eastAsia="zh-TW"/>
        </w:rPr>
        <w:t xml:space="preserve"> on 26 June 2018. Instead of stating the Confirmation</w:t>
      </w:r>
      <w:r w:rsidR="005E0B9B" w:rsidRPr="00152FE8">
        <w:rPr>
          <w:rFonts w:eastAsia="PMingLiU"/>
          <w:color w:val="000000" w:themeColor="text1"/>
          <w:lang w:eastAsia="zh-TW"/>
        </w:rPr>
        <w:t xml:space="preserve"> and the Acknowledgement</w:t>
      </w:r>
      <w:r w:rsidR="009F745C" w:rsidRPr="00152FE8">
        <w:rPr>
          <w:rFonts w:eastAsia="PMingLiU"/>
          <w:color w:val="000000" w:themeColor="text1"/>
          <w:lang w:eastAsia="zh-TW"/>
        </w:rPr>
        <w:t xml:space="preserve">, conveniently he </w:t>
      </w:r>
      <w:r w:rsidR="003C154E" w:rsidRPr="00152FE8">
        <w:rPr>
          <w:rFonts w:eastAsia="PMingLiU"/>
          <w:color w:val="000000" w:themeColor="text1"/>
          <w:lang w:eastAsia="zh-TW"/>
        </w:rPr>
        <w:t>amended</w:t>
      </w:r>
      <w:r w:rsidR="009F745C" w:rsidRPr="00152FE8">
        <w:rPr>
          <w:rFonts w:eastAsia="PMingLiU"/>
          <w:color w:val="000000" w:themeColor="text1"/>
          <w:lang w:eastAsia="zh-TW"/>
        </w:rPr>
        <w:t xml:space="preserve"> </w:t>
      </w:r>
      <w:r w:rsidR="003C154E" w:rsidRPr="00152FE8">
        <w:rPr>
          <w:rFonts w:eastAsia="PMingLiU"/>
          <w:color w:val="000000" w:themeColor="text1"/>
          <w:lang w:eastAsia="zh-TW"/>
        </w:rPr>
        <w:t xml:space="preserve">“the defendant” in </w:t>
      </w:r>
      <w:r w:rsidR="009F745C" w:rsidRPr="00152FE8">
        <w:rPr>
          <w:rFonts w:eastAsia="PMingLiU"/>
          <w:color w:val="000000" w:themeColor="text1"/>
          <w:lang w:eastAsia="zh-TW"/>
        </w:rPr>
        <w:t xml:space="preserve">the foregoing </w:t>
      </w:r>
      <w:r w:rsidR="003C154E" w:rsidRPr="00152FE8">
        <w:rPr>
          <w:rFonts w:eastAsia="PMingLiU"/>
          <w:color w:val="000000" w:themeColor="text1"/>
          <w:lang w:eastAsia="zh-TW"/>
        </w:rPr>
        <w:t xml:space="preserve">specific </w:t>
      </w:r>
      <w:r w:rsidR="009F745C" w:rsidRPr="00152FE8">
        <w:rPr>
          <w:rFonts w:eastAsia="PMingLiU"/>
          <w:color w:val="000000" w:themeColor="text1"/>
          <w:lang w:eastAsia="zh-TW"/>
        </w:rPr>
        <w:t xml:space="preserve">denial to </w:t>
      </w:r>
      <w:r w:rsidR="003C154E" w:rsidRPr="00152FE8">
        <w:rPr>
          <w:rFonts w:eastAsia="PMingLiU"/>
          <w:color w:val="000000" w:themeColor="text1"/>
          <w:lang w:eastAsia="zh-TW"/>
        </w:rPr>
        <w:t xml:space="preserve">“the defendants” to </w:t>
      </w:r>
      <w:r w:rsidR="009F745C" w:rsidRPr="00152FE8">
        <w:rPr>
          <w:rFonts w:eastAsia="PMingLiU"/>
          <w:color w:val="000000" w:themeColor="text1"/>
          <w:lang w:eastAsia="zh-TW"/>
        </w:rPr>
        <w:t>include Madam So</w:t>
      </w:r>
      <w:r w:rsidR="003C154E" w:rsidRPr="00152FE8">
        <w:rPr>
          <w:rFonts w:eastAsia="PMingLiU"/>
          <w:color w:val="000000" w:themeColor="text1"/>
          <w:lang w:eastAsia="zh-TW"/>
        </w:rPr>
        <w:t>.</w:t>
      </w:r>
      <w:r w:rsidR="009F745C" w:rsidRPr="00152FE8">
        <w:rPr>
          <w:rFonts w:eastAsia="PMingLiU"/>
          <w:color w:val="000000" w:themeColor="text1"/>
          <w:lang w:eastAsia="zh-TW"/>
        </w:rPr>
        <w:t xml:space="preserve"> </w:t>
      </w:r>
      <w:r w:rsidR="003C154E" w:rsidRPr="00152FE8">
        <w:rPr>
          <w:rFonts w:eastAsia="PMingLiU"/>
          <w:color w:val="000000" w:themeColor="text1"/>
          <w:lang w:eastAsia="zh-TW"/>
        </w:rPr>
        <w:t xml:space="preserve">He even saw fit to add that they deny having mailed or published the Letter whether by themselves, through any agent, or as agent, or otherwise. </w:t>
      </w:r>
      <w:r w:rsidR="00C6023C" w:rsidRPr="00152FE8">
        <w:rPr>
          <w:rFonts w:eastAsia="PMingLiU"/>
          <w:color w:val="000000" w:themeColor="text1"/>
          <w:lang w:eastAsia="zh-TW"/>
        </w:rPr>
        <w:t>It is a blatant lie.</w:t>
      </w:r>
      <w:r w:rsidR="00BB6508" w:rsidRPr="00152FE8">
        <w:rPr>
          <w:rFonts w:eastAsia="PMingLiU"/>
          <w:color w:val="000000" w:themeColor="text1"/>
          <w:lang w:eastAsia="zh-TW"/>
        </w:rPr>
        <w:t xml:space="preserve"> Curiously enough, Mr Tsang did not sign a Statement of Truth for this pleading</w:t>
      </w:r>
      <w:r w:rsidR="005C7CDA" w:rsidRPr="00152FE8">
        <w:rPr>
          <w:rFonts w:eastAsia="PMingLiU"/>
          <w:color w:val="000000" w:themeColor="text1"/>
          <w:lang w:eastAsia="zh-TW"/>
        </w:rPr>
        <w:t xml:space="preserve"> and up till now, he still did not find it necessary to </w:t>
      </w:r>
      <w:r w:rsidR="0073659C" w:rsidRPr="00152FE8">
        <w:rPr>
          <w:rFonts w:eastAsia="PMingLiU"/>
          <w:color w:val="000000" w:themeColor="text1"/>
          <w:lang w:eastAsia="zh-TW"/>
        </w:rPr>
        <w:t>remove</w:t>
      </w:r>
      <w:r w:rsidR="005C7CDA" w:rsidRPr="00152FE8">
        <w:rPr>
          <w:rFonts w:eastAsia="PMingLiU"/>
          <w:color w:val="000000" w:themeColor="text1"/>
          <w:lang w:eastAsia="zh-TW"/>
        </w:rPr>
        <w:t xml:space="preserve"> the misleading </w:t>
      </w:r>
      <w:r w:rsidR="0073659C" w:rsidRPr="00152FE8">
        <w:rPr>
          <w:rFonts w:eastAsia="PMingLiU"/>
          <w:color w:val="000000" w:themeColor="text1"/>
          <w:lang w:eastAsia="zh-TW"/>
        </w:rPr>
        <w:t>denial and plead the true picture</w:t>
      </w:r>
      <w:r w:rsidR="00BB6508" w:rsidRPr="00152FE8">
        <w:rPr>
          <w:rFonts w:eastAsia="PMingLiU"/>
          <w:color w:val="000000" w:themeColor="text1"/>
          <w:lang w:eastAsia="zh-TW"/>
        </w:rPr>
        <w:t>.</w:t>
      </w:r>
    </w:p>
    <w:p w:rsidR="00BB6508" w:rsidRPr="00152FE8" w:rsidRDefault="00114BA1"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106.</w:t>
      </w:r>
      <w:r w:rsidRPr="00152FE8">
        <w:rPr>
          <w:rFonts w:eastAsia="PMingLiU"/>
          <w:color w:val="000000" w:themeColor="text1"/>
          <w:lang w:eastAsia="zh-TW"/>
        </w:rPr>
        <w:tab/>
        <w:t>Madam So</w:t>
      </w:r>
      <w:r w:rsidR="00C6023C" w:rsidRPr="00152FE8">
        <w:rPr>
          <w:rFonts w:eastAsia="PMingLiU"/>
          <w:color w:val="000000" w:themeColor="text1"/>
          <w:lang w:eastAsia="zh-TW"/>
        </w:rPr>
        <w:t xml:space="preserve"> told the sa</w:t>
      </w:r>
      <w:r w:rsidR="00DC0983" w:rsidRPr="00152FE8">
        <w:rPr>
          <w:rFonts w:eastAsia="PMingLiU"/>
          <w:color w:val="000000" w:themeColor="text1"/>
          <w:lang w:eastAsia="zh-TW"/>
        </w:rPr>
        <w:t>me lie in the Defence filed on 4</w:t>
      </w:r>
      <w:r w:rsidR="00C6023C" w:rsidRPr="00152FE8">
        <w:rPr>
          <w:rFonts w:eastAsia="PMingLiU"/>
          <w:color w:val="000000" w:themeColor="text1"/>
          <w:lang w:eastAsia="zh-TW"/>
        </w:rPr>
        <w:t xml:space="preserve"> July 2018. I</w:t>
      </w:r>
      <w:r w:rsidR="00BB6508" w:rsidRPr="00152FE8">
        <w:rPr>
          <w:rFonts w:eastAsia="PMingLiU"/>
          <w:color w:val="000000" w:themeColor="text1"/>
          <w:lang w:eastAsia="zh-TW"/>
        </w:rPr>
        <w:t xml:space="preserve"> do not know how she could sign the Statement of Truth to verify the truth in the facts stated in this pleading. </w:t>
      </w:r>
    </w:p>
    <w:p w:rsidR="00BB6508" w:rsidRPr="00152FE8" w:rsidRDefault="00BB6508" w:rsidP="000C0D99">
      <w:pPr>
        <w:spacing w:line="360" w:lineRule="auto"/>
        <w:jc w:val="both"/>
        <w:rPr>
          <w:rFonts w:eastAsia="PMingLiU"/>
          <w:color w:val="000000" w:themeColor="text1"/>
          <w:lang w:eastAsia="zh-TW"/>
        </w:rPr>
      </w:pPr>
    </w:p>
    <w:p w:rsidR="005A1F89" w:rsidRPr="00152FE8" w:rsidRDefault="00BB6508" w:rsidP="000C0D99">
      <w:pPr>
        <w:spacing w:line="360" w:lineRule="auto"/>
        <w:jc w:val="both"/>
        <w:rPr>
          <w:rFonts w:eastAsia="PMingLiU"/>
          <w:color w:val="000000" w:themeColor="text1"/>
          <w:lang w:eastAsia="zh-TW"/>
        </w:rPr>
      </w:pPr>
      <w:r w:rsidRPr="00152FE8">
        <w:rPr>
          <w:rFonts w:eastAsia="PMingLiU"/>
          <w:color w:val="000000" w:themeColor="text1"/>
          <w:lang w:eastAsia="zh-TW"/>
        </w:rPr>
        <w:t>107.</w:t>
      </w:r>
      <w:r w:rsidRPr="00152FE8">
        <w:rPr>
          <w:rFonts w:eastAsia="PMingLiU"/>
          <w:color w:val="000000" w:themeColor="text1"/>
          <w:lang w:eastAsia="zh-TW"/>
        </w:rPr>
        <w:tab/>
        <w:t>I</w:t>
      </w:r>
      <w:r w:rsidR="00C6023C" w:rsidRPr="00152FE8">
        <w:rPr>
          <w:rFonts w:eastAsia="PMingLiU"/>
          <w:color w:val="000000" w:themeColor="text1"/>
          <w:lang w:eastAsia="zh-TW"/>
        </w:rPr>
        <w:t xml:space="preserve">t was not until she filed her Amended Defence on 28 June 2019 that she </w:t>
      </w:r>
      <w:r w:rsidRPr="00152FE8">
        <w:rPr>
          <w:rFonts w:eastAsia="PMingLiU"/>
          <w:color w:val="000000" w:themeColor="text1"/>
          <w:lang w:eastAsia="zh-TW"/>
        </w:rPr>
        <w:t xml:space="preserve">made the Purported Admission. </w:t>
      </w:r>
    </w:p>
    <w:p w:rsidR="005A1F89" w:rsidRPr="00152FE8" w:rsidRDefault="005A1F89" w:rsidP="000C0D99">
      <w:pPr>
        <w:spacing w:line="360" w:lineRule="auto"/>
        <w:jc w:val="both"/>
        <w:rPr>
          <w:rFonts w:eastAsia="PMingLiU"/>
          <w:color w:val="000000" w:themeColor="text1"/>
          <w:lang w:eastAsia="zh-TW"/>
        </w:rPr>
      </w:pPr>
    </w:p>
    <w:p w:rsidR="007024C9" w:rsidRPr="00152FE8" w:rsidRDefault="005A1F89" w:rsidP="000C0D99">
      <w:pPr>
        <w:spacing w:line="360" w:lineRule="auto"/>
        <w:jc w:val="both"/>
        <w:rPr>
          <w:rFonts w:eastAsia="PMingLiU"/>
          <w:color w:val="000000" w:themeColor="text1"/>
          <w:lang w:eastAsia="zh-TW"/>
        </w:rPr>
      </w:pPr>
      <w:r w:rsidRPr="00152FE8">
        <w:rPr>
          <w:rFonts w:eastAsia="PMingLiU"/>
          <w:color w:val="000000" w:themeColor="text1"/>
          <w:lang w:eastAsia="zh-TW"/>
        </w:rPr>
        <w:t>108.</w:t>
      </w:r>
      <w:r w:rsidRPr="00152FE8">
        <w:rPr>
          <w:rFonts w:eastAsia="PMingLiU"/>
          <w:color w:val="000000" w:themeColor="text1"/>
          <w:lang w:eastAsia="zh-TW"/>
        </w:rPr>
        <w:tab/>
        <w:t>Mr</w:t>
      </w:r>
      <w:r w:rsidR="00A47232" w:rsidRPr="00152FE8">
        <w:rPr>
          <w:rFonts w:eastAsia="PMingLiU"/>
          <w:color w:val="000000" w:themeColor="text1"/>
          <w:lang w:eastAsia="zh-TW"/>
        </w:rPr>
        <w:t xml:space="preserve"> Tsang was very economical with</w:t>
      </w:r>
      <w:r w:rsidRPr="00152FE8">
        <w:rPr>
          <w:rFonts w:eastAsia="PMingLiU"/>
          <w:color w:val="000000" w:themeColor="text1"/>
          <w:lang w:eastAsia="zh-TW"/>
        </w:rPr>
        <w:t xml:space="preserve"> the truth in his first witness statement dated 2 August 2017. </w:t>
      </w:r>
      <w:r w:rsidR="00A47232" w:rsidRPr="00152FE8">
        <w:rPr>
          <w:rFonts w:eastAsia="PMingLiU"/>
          <w:color w:val="000000" w:themeColor="text1"/>
          <w:lang w:eastAsia="zh-TW"/>
        </w:rPr>
        <w:t xml:space="preserve">He alleged that he only became aware of the Letter in mid-March 2016 </w:t>
      </w:r>
      <w:r w:rsidR="005E0B9B" w:rsidRPr="00152FE8">
        <w:rPr>
          <w:rFonts w:eastAsia="PMingLiU"/>
          <w:color w:val="000000" w:themeColor="text1"/>
          <w:lang w:eastAsia="zh-TW"/>
        </w:rPr>
        <w:t xml:space="preserve">as a result of the complaint lodged by Madam Tsang to </w:t>
      </w:r>
      <w:r w:rsidR="00A47232" w:rsidRPr="00152FE8">
        <w:rPr>
          <w:rFonts w:eastAsia="PMingLiU"/>
          <w:color w:val="000000" w:themeColor="text1"/>
          <w:lang w:eastAsia="zh-TW"/>
        </w:rPr>
        <w:t xml:space="preserve">the Commissioner. </w:t>
      </w:r>
      <w:r w:rsidR="00D22EEE" w:rsidRPr="00152FE8">
        <w:rPr>
          <w:rFonts w:eastAsia="PMingLiU"/>
          <w:color w:val="000000" w:themeColor="text1"/>
          <w:lang w:eastAsia="zh-TW"/>
        </w:rPr>
        <w:t>He referred to the letter sent to Madam Tsang by Madam Li and merely accepted that the Photos were taken from his CCTV cameras.</w:t>
      </w:r>
      <w:r w:rsidR="00A00289" w:rsidRPr="00152FE8">
        <w:rPr>
          <w:rFonts w:eastAsia="PMingLiU"/>
          <w:color w:val="000000" w:themeColor="text1"/>
          <w:lang w:eastAsia="zh-TW"/>
        </w:rPr>
        <w:t xml:space="preserve"> He </w:t>
      </w:r>
      <w:r w:rsidR="007024C9" w:rsidRPr="00152FE8">
        <w:rPr>
          <w:rFonts w:eastAsia="PMingLiU"/>
          <w:color w:val="000000" w:themeColor="text1"/>
          <w:lang w:eastAsia="zh-TW"/>
        </w:rPr>
        <w:t xml:space="preserve">even </w:t>
      </w:r>
      <w:r w:rsidR="00A00289" w:rsidRPr="00152FE8">
        <w:rPr>
          <w:rFonts w:eastAsia="PMingLiU"/>
          <w:color w:val="000000" w:themeColor="text1"/>
          <w:lang w:eastAsia="zh-TW"/>
        </w:rPr>
        <w:t xml:space="preserve">came up with an explanation that he had been advised by the people who had installed the CCTV cameras for him that </w:t>
      </w:r>
      <w:r w:rsidR="007024C9" w:rsidRPr="00152FE8">
        <w:rPr>
          <w:rFonts w:eastAsia="PMingLiU"/>
          <w:color w:val="000000" w:themeColor="text1"/>
          <w:lang w:eastAsia="zh-TW"/>
        </w:rPr>
        <w:t>the security of this type of home CCTV cameras was not high and others might gain access to the recordings.</w:t>
      </w:r>
      <w:r w:rsidR="007024C9" w:rsidRPr="00152FE8">
        <w:rPr>
          <w:rStyle w:val="FootnoteReference"/>
          <w:rFonts w:eastAsia="PMingLiU"/>
          <w:color w:val="000000" w:themeColor="text1"/>
          <w:lang w:eastAsia="zh-TW"/>
        </w:rPr>
        <w:footnoteReference w:id="1"/>
      </w:r>
      <w:r w:rsidR="007024C9" w:rsidRPr="00152FE8">
        <w:rPr>
          <w:rFonts w:eastAsia="PMingLiU"/>
          <w:color w:val="000000" w:themeColor="text1"/>
          <w:lang w:eastAsia="zh-TW"/>
        </w:rPr>
        <w:t xml:space="preserve"> </w:t>
      </w:r>
      <w:r w:rsidR="005E0B9B" w:rsidRPr="00152FE8">
        <w:rPr>
          <w:rFonts w:eastAsia="PMingLiU"/>
          <w:color w:val="000000" w:themeColor="text1"/>
          <w:lang w:eastAsia="zh-TW"/>
        </w:rPr>
        <w:t>He seemed to suggest that the Photos were actually captured by a stranger outside his family.</w:t>
      </w:r>
    </w:p>
    <w:p w:rsidR="003C57B8" w:rsidRPr="00152FE8" w:rsidRDefault="003C57B8" w:rsidP="000C0D99">
      <w:pPr>
        <w:spacing w:line="360" w:lineRule="auto"/>
        <w:jc w:val="both"/>
        <w:rPr>
          <w:rFonts w:eastAsia="PMingLiU"/>
          <w:color w:val="000000" w:themeColor="text1"/>
          <w:lang w:eastAsia="zh-TW"/>
        </w:rPr>
      </w:pPr>
    </w:p>
    <w:p w:rsidR="0031188A" w:rsidRPr="00152FE8" w:rsidRDefault="007024C9" w:rsidP="000C0D99">
      <w:pPr>
        <w:spacing w:line="360" w:lineRule="auto"/>
        <w:jc w:val="both"/>
        <w:rPr>
          <w:rFonts w:eastAsia="PMingLiU"/>
          <w:color w:val="000000" w:themeColor="text1"/>
          <w:lang w:eastAsia="zh-TW"/>
        </w:rPr>
      </w:pPr>
      <w:r w:rsidRPr="00152FE8">
        <w:rPr>
          <w:rFonts w:eastAsia="PMingLiU"/>
          <w:color w:val="000000" w:themeColor="text1"/>
          <w:lang w:eastAsia="zh-TW"/>
        </w:rPr>
        <w:t>109.</w:t>
      </w:r>
      <w:r w:rsidRPr="00152FE8">
        <w:rPr>
          <w:rFonts w:eastAsia="PMingLiU"/>
          <w:color w:val="000000" w:themeColor="text1"/>
          <w:lang w:eastAsia="zh-TW"/>
        </w:rPr>
        <w:tab/>
      </w:r>
      <w:r w:rsidR="00A00289" w:rsidRPr="00152FE8">
        <w:rPr>
          <w:rFonts w:eastAsia="PMingLiU"/>
          <w:color w:val="000000" w:themeColor="text1"/>
          <w:lang w:eastAsia="zh-TW"/>
        </w:rPr>
        <w:t xml:space="preserve"> </w:t>
      </w:r>
      <w:r w:rsidRPr="00152FE8">
        <w:rPr>
          <w:rFonts w:eastAsia="PMingLiU"/>
          <w:color w:val="000000" w:themeColor="text1"/>
          <w:lang w:eastAsia="zh-TW"/>
        </w:rPr>
        <w:t xml:space="preserve">Remarkably, Mr Tsang </w:t>
      </w:r>
      <w:r w:rsidR="00A00289" w:rsidRPr="00152FE8">
        <w:rPr>
          <w:rFonts w:eastAsia="PMingLiU"/>
          <w:color w:val="000000" w:themeColor="text1"/>
          <w:lang w:eastAsia="zh-TW"/>
        </w:rPr>
        <w:t xml:space="preserve">was totally silent on the 18/4 Letter in which the Confirmation was made. </w:t>
      </w:r>
      <w:r w:rsidR="0031188A" w:rsidRPr="00152FE8">
        <w:rPr>
          <w:rFonts w:eastAsia="PMingLiU"/>
          <w:color w:val="000000" w:themeColor="text1"/>
          <w:lang w:eastAsia="zh-TW"/>
        </w:rPr>
        <w:t xml:space="preserve">He said nothing about Madam So’s publication of the Letter to Ms Yip and Ms Hau and he merely denied that he had sent the same to them. </w:t>
      </w:r>
      <w:r w:rsidR="00A00289" w:rsidRPr="00152FE8">
        <w:rPr>
          <w:rFonts w:eastAsia="PMingLiU"/>
          <w:color w:val="000000" w:themeColor="text1"/>
          <w:lang w:eastAsia="zh-TW"/>
        </w:rPr>
        <w:t>The silence is deafening.</w:t>
      </w:r>
      <w:r w:rsidR="0031188A" w:rsidRPr="00152FE8">
        <w:rPr>
          <w:rFonts w:eastAsia="PMingLiU"/>
          <w:color w:val="000000" w:themeColor="text1"/>
          <w:lang w:eastAsia="zh-TW"/>
        </w:rPr>
        <w:t xml:space="preserve"> He probably thought the 18/4 Letter would never be disclosed.</w:t>
      </w:r>
    </w:p>
    <w:p w:rsidR="0031188A" w:rsidRPr="00152FE8" w:rsidRDefault="0031188A" w:rsidP="000C0D99">
      <w:pPr>
        <w:spacing w:line="360" w:lineRule="auto"/>
        <w:jc w:val="both"/>
        <w:rPr>
          <w:rFonts w:eastAsia="PMingLiU"/>
          <w:color w:val="000000" w:themeColor="text1"/>
          <w:lang w:eastAsia="zh-TW"/>
        </w:rPr>
      </w:pPr>
    </w:p>
    <w:p w:rsidR="00DE7679" w:rsidRPr="00152FE8" w:rsidRDefault="000E1276"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1</w:t>
      </w:r>
      <w:r w:rsidR="005C717B" w:rsidRPr="00152FE8">
        <w:rPr>
          <w:rFonts w:eastAsia="PMingLiU"/>
          <w:color w:val="000000" w:themeColor="text1"/>
          <w:lang w:eastAsia="zh-TW"/>
        </w:rPr>
        <w:t>10.</w:t>
      </w:r>
      <w:r w:rsidR="005C717B" w:rsidRPr="00152FE8">
        <w:rPr>
          <w:rFonts w:eastAsia="PMingLiU"/>
          <w:color w:val="000000" w:themeColor="text1"/>
          <w:lang w:eastAsia="zh-TW"/>
        </w:rPr>
        <w:tab/>
        <w:t xml:space="preserve">His supplemental witness statement fares no better if not worse. </w:t>
      </w:r>
      <w:r w:rsidR="00DE7679" w:rsidRPr="00152FE8">
        <w:rPr>
          <w:rFonts w:eastAsia="PMingLiU"/>
          <w:color w:val="000000" w:themeColor="text1"/>
          <w:lang w:eastAsia="zh-TW"/>
        </w:rPr>
        <w:t>He pointed out that he could notice that the Photos had been cropped and edited. He denied he had ever done this</w:t>
      </w:r>
      <w:r w:rsidR="005E0B9B" w:rsidRPr="00152FE8">
        <w:rPr>
          <w:rFonts w:eastAsia="PMingLiU"/>
          <w:color w:val="000000" w:themeColor="text1"/>
          <w:lang w:eastAsia="zh-TW"/>
        </w:rPr>
        <w:t xml:space="preserve"> himself</w:t>
      </w:r>
      <w:r w:rsidR="00DE7679" w:rsidRPr="00152FE8">
        <w:rPr>
          <w:rFonts w:eastAsia="PMingLiU"/>
          <w:color w:val="000000" w:themeColor="text1"/>
          <w:lang w:eastAsia="zh-TW"/>
        </w:rPr>
        <w:t xml:space="preserve">. </w:t>
      </w:r>
    </w:p>
    <w:p w:rsidR="00DE7679" w:rsidRPr="00152FE8" w:rsidRDefault="00DE7679" w:rsidP="000C0D99">
      <w:pPr>
        <w:spacing w:line="360" w:lineRule="auto"/>
        <w:jc w:val="both"/>
        <w:rPr>
          <w:rFonts w:eastAsia="PMingLiU"/>
          <w:color w:val="000000" w:themeColor="text1"/>
          <w:lang w:eastAsia="zh-TW"/>
        </w:rPr>
      </w:pPr>
    </w:p>
    <w:p w:rsidR="0031188A" w:rsidRPr="00152FE8" w:rsidRDefault="00760A98" w:rsidP="000C0D99">
      <w:pPr>
        <w:spacing w:line="360" w:lineRule="auto"/>
        <w:jc w:val="both"/>
        <w:rPr>
          <w:rFonts w:eastAsia="PMingLiU"/>
          <w:color w:val="000000" w:themeColor="text1"/>
          <w:lang w:eastAsia="zh-TW"/>
        </w:rPr>
      </w:pPr>
      <w:r w:rsidRPr="00152FE8">
        <w:rPr>
          <w:rFonts w:eastAsia="PMingLiU"/>
          <w:color w:val="000000" w:themeColor="text1"/>
          <w:lang w:eastAsia="zh-TW"/>
        </w:rPr>
        <w:t>111.</w:t>
      </w:r>
      <w:r w:rsidRPr="00152FE8">
        <w:rPr>
          <w:rFonts w:eastAsia="PMingLiU"/>
          <w:color w:val="000000" w:themeColor="text1"/>
          <w:lang w:eastAsia="zh-TW"/>
        </w:rPr>
        <w:tab/>
        <w:t>He then referred to the 1</w:t>
      </w:r>
      <w:r w:rsidR="00DE7679" w:rsidRPr="00152FE8">
        <w:rPr>
          <w:rFonts w:eastAsia="PMingLiU"/>
          <w:color w:val="000000" w:themeColor="text1"/>
          <w:lang w:eastAsia="zh-TW"/>
        </w:rPr>
        <w:t xml:space="preserve">8/4 Letter for the first time. Instead of </w:t>
      </w:r>
      <w:r w:rsidR="003B5DD3" w:rsidRPr="00152FE8">
        <w:rPr>
          <w:rFonts w:eastAsia="PMingLiU"/>
          <w:color w:val="000000" w:themeColor="text1"/>
          <w:lang w:eastAsia="zh-TW"/>
        </w:rPr>
        <w:t xml:space="preserve">telling the truth, he sought to explain away the Confirmation. He alleged that he had not consulted Madam So before making the Confirmation </w:t>
      </w:r>
      <w:r w:rsidR="00716C2A" w:rsidRPr="00152FE8">
        <w:rPr>
          <w:rFonts w:eastAsia="PMingLiU"/>
          <w:color w:val="000000" w:themeColor="text1"/>
          <w:lang w:eastAsia="zh-TW"/>
        </w:rPr>
        <w:t xml:space="preserve">to the Commissioner </w:t>
      </w:r>
      <w:r w:rsidR="003B5DD3" w:rsidRPr="00152FE8">
        <w:rPr>
          <w:rFonts w:eastAsia="PMingLiU"/>
          <w:color w:val="000000" w:themeColor="text1"/>
          <w:lang w:eastAsia="zh-TW"/>
        </w:rPr>
        <w:t>and he merely deduced that it should be Madam So who had sent the Letter.</w:t>
      </w:r>
      <w:r w:rsidR="00716C2A" w:rsidRPr="00152FE8">
        <w:rPr>
          <w:rFonts w:eastAsia="PMingLiU"/>
          <w:color w:val="000000" w:themeColor="text1"/>
          <w:lang w:eastAsia="zh-TW"/>
        </w:rPr>
        <w:t xml:space="preserve"> </w:t>
      </w:r>
      <w:r w:rsidR="003B5DD3" w:rsidRPr="00152FE8">
        <w:rPr>
          <w:rFonts w:eastAsia="PMingLiU"/>
          <w:color w:val="000000" w:themeColor="text1"/>
          <w:lang w:eastAsia="zh-TW"/>
        </w:rPr>
        <w:t xml:space="preserve"> </w:t>
      </w:r>
    </w:p>
    <w:p w:rsidR="00131BD6" w:rsidRPr="00152FE8" w:rsidRDefault="00131BD6" w:rsidP="000C0D99">
      <w:pPr>
        <w:spacing w:line="360" w:lineRule="auto"/>
        <w:jc w:val="both"/>
        <w:rPr>
          <w:rFonts w:eastAsia="PMingLiU"/>
          <w:color w:val="000000" w:themeColor="text1"/>
          <w:lang w:eastAsia="zh-TW"/>
        </w:rPr>
      </w:pPr>
    </w:p>
    <w:p w:rsidR="0031188A" w:rsidRPr="00152FE8" w:rsidRDefault="00320281" w:rsidP="000C0D99">
      <w:pPr>
        <w:spacing w:line="360" w:lineRule="auto"/>
        <w:jc w:val="both"/>
        <w:rPr>
          <w:rFonts w:eastAsia="PMingLiU"/>
          <w:color w:val="000000" w:themeColor="text1"/>
          <w:lang w:eastAsia="zh-TW"/>
        </w:rPr>
      </w:pPr>
      <w:r w:rsidRPr="00152FE8">
        <w:rPr>
          <w:rFonts w:eastAsia="PMingLiU"/>
          <w:color w:val="000000" w:themeColor="text1"/>
          <w:lang w:eastAsia="zh-TW"/>
        </w:rPr>
        <w:t>112.</w:t>
      </w:r>
      <w:r w:rsidRPr="00152FE8">
        <w:rPr>
          <w:rFonts w:eastAsia="PMingLiU"/>
          <w:color w:val="000000" w:themeColor="text1"/>
          <w:lang w:eastAsia="zh-TW"/>
        </w:rPr>
        <w:tab/>
        <w:t xml:space="preserve">Moreover, with respect to the Acknowledgment, Mr Tsang said that he had merely told the Commissioner that he would apologise on behalf of Madam So with a view to resolving the matter </w:t>
      </w:r>
      <w:r w:rsidR="00680E6C" w:rsidRPr="00152FE8">
        <w:rPr>
          <w:rFonts w:eastAsia="PMingLiU"/>
          <w:color w:val="000000" w:themeColor="text1"/>
          <w:lang w:eastAsia="zh-TW"/>
        </w:rPr>
        <w:t xml:space="preserve">and in fact when he was asked to sign an acknowledgment that Madam So was at fault, he refused to do so. </w:t>
      </w:r>
    </w:p>
    <w:p w:rsidR="00114BA1" w:rsidRPr="00152FE8" w:rsidRDefault="00A00289" w:rsidP="000C0D99">
      <w:pPr>
        <w:spacing w:line="360" w:lineRule="auto"/>
        <w:jc w:val="both"/>
        <w:rPr>
          <w:rFonts w:eastAsia="PMingLiU"/>
          <w:color w:val="000000" w:themeColor="text1"/>
          <w:lang w:eastAsia="zh-TW"/>
        </w:rPr>
      </w:pPr>
      <w:r w:rsidRPr="00152FE8">
        <w:rPr>
          <w:rFonts w:eastAsia="PMingLiU"/>
          <w:color w:val="000000" w:themeColor="text1"/>
          <w:lang w:eastAsia="zh-TW"/>
        </w:rPr>
        <w:t xml:space="preserve">  </w:t>
      </w:r>
      <w:r w:rsidR="00114BA1" w:rsidRPr="00152FE8">
        <w:rPr>
          <w:rFonts w:eastAsia="PMingLiU"/>
          <w:color w:val="000000" w:themeColor="text1"/>
          <w:lang w:eastAsia="zh-TW"/>
        </w:rPr>
        <w:t xml:space="preserve"> </w:t>
      </w:r>
    </w:p>
    <w:p w:rsidR="00DB0869" w:rsidRPr="00152FE8" w:rsidRDefault="00680E6C" w:rsidP="000C0D99">
      <w:pPr>
        <w:spacing w:line="360" w:lineRule="auto"/>
        <w:jc w:val="both"/>
        <w:rPr>
          <w:rFonts w:eastAsia="PMingLiU"/>
          <w:color w:val="000000" w:themeColor="text1"/>
          <w:lang w:eastAsia="zh-TW"/>
        </w:rPr>
      </w:pPr>
      <w:r w:rsidRPr="00152FE8">
        <w:rPr>
          <w:rFonts w:eastAsia="PMingLiU"/>
          <w:color w:val="000000" w:themeColor="text1"/>
          <w:lang w:eastAsia="zh-TW"/>
        </w:rPr>
        <w:t>113.</w:t>
      </w:r>
      <w:r w:rsidRPr="00152FE8">
        <w:rPr>
          <w:rFonts w:eastAsia="PMingLiU"/>
          <w:color w:val="000000" w:themeColor="text1"/>
          <w:lang w:eastAsia="zh-TW"/>
        </w:rPr>
        <w:tab/>
        <w:t>His evidence is unbelievable. I cannot accept that Mr Tsang would have made the Confirmation to the authority without even asking Madam So</w:t>
      </w:r>
      <w:r w:rsidR="005670A2" w:rsidRPr="00152FE8">
        <w:rPr>
          <w:rFonts w:eastAsia="PMingLiU"/>
          <w:color w:val="000000" w:themeColor="text1"/>
          <w:lang w:eastAsia="zh-TW"/>
        </w:rPr>
        <w:t xml:space="preserve"> beforehand, particularly given his doubts about the editing work done to the Photos. His </w:t>
      </w:r>
      <w:r w:rsidR="006B6BA7" w:rsidRPr="00152FE8">
        <w:rPr>
          <w:rFonts w:eastAsia="PMingLiU"/>
          <w:color w:val="000000" w:themeColor="text1"/>
          <w:lang w:eastAsia="zh-TW"/>
        </w:rPr>
        <w:t xml:space="preserve">explanation </w:t>
      </w:r>
      <w:r w:rsidR="005670A2" w:rsidRPr="00152FE8">
        <w:rPr>
          <w:rFonts w:eastAsia="PMingLiU"/>
          <w:color w:val="000000" w:themeColor="text1"/>
          <w:lang w:eastAsia="zh-TW"/>
        </w:rPr>
        <w:t xml:space="preserve">given in the witness box that Madam So was </w:t>
      </w:r>
      <w:r w:rsidR="00790F96" w:rsidRPr="00152FE8">
        <w:rPr>
          <w:rFonts w:eastAsia="PMingLiU"/>
          <w:color w:val="000000" w:themeColor="text1"/>
          <w:lang w:eastAsia="zh-TW"/>
        </w:rPr>
        <w:t>in the Mainland</w:t>
      </w:r>
      <w:r w:rsidR="005670A2" w:rsidRPr="00152FE8">
        <w:rPr>
          <w:rFonts w:eastAsia="PMingLiU"/>
          <w:color w:val="000000" w:themeColor="text1"/>
          <w:lang w:eastAsia="zh-TW"/>
        </w:rPr>
        <w:t xml:space="preserve"> on a holiday trip at that time </w:t>
      </w:r>
      <w:r w:rsidR="006B6BA7" w:rsidRPr="00152FE8">
        <w:rPr>
          <w:rFonts w:eastAsia="PMingLiU"/>
          <w:color w:val="000000" w:themeColor="text1"/>
          <w:lang w:eastAsia="zh-TW"/>
        </w:rPr>
        <w:t xml:space="preserve">and hence was unreachable </w:t>
      </w:r>
      <w:r w:rsidR="005670A2" w:rsidRPr="00152FE8">
        <w:rPr>
          <w:rFonts w:eastAsia="PMingLiU"/>
          <w:color w:val="000000" w:themeColor="text1"/>
          <w:lang w:eastAsia="zh-TW"/>
        </w:rPr>
        <w:t xml:space="preserve">is incredible. </w:t>
      </w:r>
      <w:r w:rsidR="00DB0869" w:rsidRPr="00152FE8">
        <w:rPr>
          <w:rFonts w:eastAsia="PMingLiU"/>
          <w:color w:val="000000" w:themeColor="text1"/>
          <w:lang w:eastAsia="zh-TW"/>
        </w:rPr>
        <w:t xml:space="preserve">In this day and age, </w:t>
      </w:r>
      <w:r w:rsidR="00540648" w:rsidRPr="00152FE8">
        <w:rPr>
          <w:rFonts w:eastAsia="PMingLiU"/>
          <w:color w:val="000000" w:themeColor="text1"/>
          <w:lang w:eastAsia="zh-TW"/>
        </w:rPr>
        <w:t xml:space="preserve">with the prevalence of smartphones, </w:t>
      </w:r>
      <w:r w:rsidR="006D57F8" w:rsidRPr="00152FE8">
        <w:rPr>
          <w:rFonts w:eastAsia="PMingLiU"/>
          <w:color w:val="000000" w:themeColor="text1"/>
          <w:lang w:eastAsia="zh-TW"/>
        </w:rPr>
        <w:t>Madam So mus</w:t>
      </w:r>
      <w:r w:rsidR="00790F96" w:rsidRPr="00152FE8">
        <w:rPr>
          <w:rFonts w:eastAsia="PMingLiU"/>
          <w:color w:val="000000" w:themeColor="text1"/>
          <w:lang w:eastAsia="zh-TW"/>
        </w:rPr>
        <w:t>t be contactable when</w:t>
      </w:r>
      <w:r w:rsidR="006D57F8" w:rsidRPr="00152FE8">
        <w:rPr>
          <w:rFonts w:eastAsia="PMingLiU"/>
          <w:color w:val="000000" w:themeColor="text1"/>
          <w:lang w:eastAsia="zh-TW"/>
        </w:rPr>
        <w:t xml:space="preserve"> she holidayed</w:t>
      </w:r>
      <w:r w:rsidR="00790F96" w:rsidRPr="00152FE8">
        <w:rPr>
          <w:rFonts w:eastAsia="PMingLiU"/>
          <w:color w:val="000000" w:themeColor="text1"/>
          <w:lang w:eastAsia="zh-TW"/>
        </w:rPr>
        <w:t xml:space="preserve"> </w:t>
      </w:r>
      <w:r w:rsidR="00262172" w:rsidRPr="00152FE8">
        <w:rPr>
          <w:rFonts w:eastAsia="PMingLiU"/>
          <w:color w:val="000000" w:themeColor="text1"/>
          <w:lang w:eastAsia="zh-TW"/>
        </w:rPr>
        <w:t xml:space="preserve">with her friends </w:t>
      </w:r>
      <w:r w:rsidR="00790F96" w:rsidRPr="00152FE8">
        <w:rPr>
          <w:rFonts w:eastAsia="PMingLiU"/>
          <w:color w:val="000000" w:themeColor="text1"/>
          <w:lang w:eastAsia="zh-TW"/>
        </w:rPr>
        <w:t>in the Mainland in 2015</w:t>
      </w:r>
      <w:r w:rsidR="006D57F8" w:rsidRPr="00152FE8">
        <w:rPr>
          <w:rFonts w:eastAsia="PMingLiU"/>
          <w:color w:val="000000" w:themeColor="text1"/>
          <w:lang w:eastAsia="zh-TW"/>
        </w:rPr>
        <w:t xml:space="preserve">. </w:t>
      </w:r>
      <w:r w:rsidR="00540648" w:rsidRPr="00152FE8">
        <w:rPr>
          <w:rFonts w:eastAsia="PMingLiU"/>
          <w:color w:val="000000" w:themeColor="text1"/>
          <w:lang w:eastAsia="zh-TW"/>
        </w:rPr>
        <w:t xml:space="preserve">Even if her phone could not work as alleged, she could </w:t>
      </w:r>
      <w:r w:rsidR="005E0B9B" w:rsidRPr="00152FE8">
        <w:rPr>
          <w:rFonts w:eastAsia="PMingLiU"/>
          <w:color w:val="000000" w:themeColor="text1"/>
          <w:lang w:eastAsia="zh-TW"/>
        </w:rPr>
        <w:t xml:space="preserve">easily </w:t>
      </w:r>
      <w:r w:rsidR="00540648" w:rsidRPr="00152FE8">
        <w:rPr>
          <w:rFonts w:eastAsia="PMingLiU"/>
          <w:color w:val="000000" w:themeColor="text1"/>
          <w:lang w:eastAsia="zh-TW"/>
        </w:rPr>
        <w:t>borrow her friends’</w:t>
      </w:r>
      <w:r w:rsidR="005E0B9B" w:rsidRPr="00152FE8">
        <w:rPr>
          <w:rFonts w:eastAsia="PMingLiU"/>
          <w:color w:val="000000" w:themeColor="text1"/>
          <w:lang w:eastAsia="zh-TW"/>
        </w:rPr>
        <w:t xml:space="preserve"> smartphones to keep in touch with Mr Tsang </w:t>
      </w:r>
      <w:r w:rsidR="00540648" w:rsidRPr="00152FE8">
        <w:rPr>
          <w:rFonts w:eastAsia="PMingLiU"/>
          <w:color w:val="000000" w:themeColor="text1"/>
          <w:lang w:eastAsia="zh-TW"/>
        </w:rPr>
        <w:t>and she actually did once.</w:t>
      </w:r>
    </w:p>
    <w:p w:rsidR="00DB0869" w:rsidRPr="00152FE8" w:rsidRDefault="00DB0869" w:rsidP="000C0D99">
      <w:pPr>
        <w:spacing w:line="360" w:lineRule="auto"/>
        <w:jc w:val="both"/>
        <w:rPr>
          <w:rFonts w:eastAsia="PMingLiU"/>
          <w:color w:val="000000" w:themeColor="text1"/>
          <w:lang w:eastAsia="zh-TW"/>
        </w:rPr>
      </w:pPr>
    </w:p>
    <w:p w:rsidR="00A6305A" w:rsidRPr="00152FE8" w:rsidRDefault="00DB0869"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114.</w:t>
      </w:r>
      <w:r w:rsidRPr="00152FE8">
        <w:rPr>
          <w:rFonts w:eastAsia="PMingLiU"/>
          <w:color w:val="000000" w:themeColor="text1"/>
          <w:lang w:eastAsia="zh-TW"/>
        </w:rPr>
        <w:tab/>
      </w:r>
      <w:r w:rsidR="006B6BA7" w:rsidRPr="00152FE8">
        <w:rPr>
          <w:rFonts w:eastAsia="PMingLiU"/>
          <w:color w:val="000000" w:themeColor="text1"/>
          <w:lang w:eastAsia="zh-TW"/>
        </w:rPr>
        <w:t xml:space="preserve">In the unlikely event that </w:t>
      </w:r>
      <w:r w:rsidR="006D57F8" w:rsidRPr="00152FE8">
        <w:rPr>
          <w:rFonts w:eastAsia="PMingLiU"/>
          <w:color w:val="000000" w:themeColor="text1"/>
          <w:lang w:eastAsia="zh-TW"/>
        </w:rPr>
        <w:t xml:space="preserve">she could not be contacted, there is no reason why </w:t>
      </w:r>
      <w:r w:rsidR="00720A53" w:rsidRPr="00152FE8">
        <w:rPr>
          <w:rFonts w:eastAsia="PMingLiU"/>
          <w:color w:val="000000" w:themeColor="text1"/>
          <w:lang w:eastAsia="zh-TW"/>
        </w:rPr>
        <w:t>Mr Tsang, b</w:t>
      </w:r>
      <w:r w:rsidR="0070302C" w:rsidRPr="00152FE8">
        <w:rPr>
          <w:rFonts w:eastAsia="PMingLiU"/>
          <w:color w:val="000000" w:themeColor="text1"/>
          <w:lang w:eastAsia="zh-TW"/>
        </w:rPr>
        <w:t>eing investigated about</w:t>
      </w:r>
      <w:r w:rsidR="005670A2" w:rsidRPr="00152FE8">
        <w:rPr>
          <w:rFonts w:eastAsia="PMingLiU"/>
          <w:color w:val="000000" w:themeColor="text1"/>
          <w:lang w:eastAsia="zh-TW"/>
        </w:rPr>
        <w:t xml:space="preserve"> a serious complaint b</w:t>
      </w:r>
      <w:r w:rsidR="0070302C" w:rsidRPr="00152FE8">
        <w:rPr>
          <w:rFonts w:eastAsia="PMingLiU"/>
          <w:color w:val="000000" w:themeColor="text1"/>
          <w:lang w:eastAsia="zh-TW"/>
        </w:rPr>
        <w:t xml:space="preserve">y the authority, </w:t>
      </w:r>
      <w:r w:rsidR="00720A53" w:rsidRPr="00152FE8">
        <w:rPr>
          <w:rFonts w:eastAsia="PMingLiU"/>
          <w:color w:val="000000" w:themeColor="text1"/>
          <w:lang w:eastAsia="zh-TW"/>
        </w:rPr>
        <w:t xml:space="preserve">did not ask for more time to wait for the return of Madam So </w:t>
      </w:r>
      <w:r w:rsidR="006B6BA7" w:rsidRPr="00152FE8">
        <w:rPr>
          <w:rFonts w:eastAsia="PMingLiU"/>
          <w:color w:val="000000" w:themeColor="text1"/>
          <w:lang w:eastAsia="zh-TW"/>
        </w:rPr>
        <w:t>to find out what had happened before making a substantive reply to the authority. I</w:t>
      </w:r>
      <w:r w:rsidR="00720A53" w:rsidRPr="00152FE8">
        <w:rPr>
          <w:rFonts w:eastAsia="PMingLiU"/>
          <w:color w:val="000000" w:themeColor="text1"/>
          <w:lang w:eastAsia="zh-TW"/>
        </w:rPr>
        <w:t>nstead</w:t>
      </w:r>
      <w:r w:rsidR="006B6BA7" w:rsidRPr="00152FE8">
        <w:rPr>
          <w:rFonts w:eastAsia="PMingLiU"/>
          <w:color w:val="000000" w:themeColor="text1"/>
          <w:lang w:eastAsia="zh-TW"/>
        </w:rPr>
        <w:t>, he</w:t>
      </w:r>
      <w:r w:rsidR="00720A53" w:rsidRPr="00152FE8">
        <w:rPr>
          <w:rFonts w:eastAsia="PMingLiU"/>
          <w:color w:val="000000" w:themeColor="text1"/>
          <w:lang w:eastAsia="zh-TW"/>
        </w:rPr>
        <w:t xml:space="preserve"> made the Confirmation and the Acknowledgment, which might lead to adverse consequences to Madam So. </w:t>
      </w:r>
      <w:r w:rsidR="00790F96" w:rsidRPr="00152FE8">
        <w:rPr>
          <w:rFonts w:eastAsia="PMingLiU"/>
          <w:color w:val="000000" w:themeColor="text1"/>
          <w:lang w:eastAsia="zh-TW"/>
        </w:rPr>
        <w:t xml:space="preserve">Mr Tsang said he did not know when Madam So would finish her holiday and return to Hong Kong. This is </w:t>
      </w:r>
      <w:r w:rsidR="00262172" w:rsidRPr="00152FE8">
        <w:rPr>
          <w:rFonts w:eastAsia="PMingLiU"/>
          <w:color w:val="000000" w:themeColor="text1"/>
          <w:lang w:eastAsia="zh-TW"/>
        </w:rPr>
        <w:t xml:space="preserve">wholly </w:t>
      </w:r>
      <w:r w:rsidR="00790F96" w:rsidRPr="00152FE8">
        <w:rPr>
          <w:rFonts w:eastAsia="PMingLiU"/>
          <w:color w:val="000000" w:themeColor="text1"/>
          <w:lang w:eastAsia="zh-TW"/>
        </w:rPr>
        <w:t>unacceptable</w:t>
      </w:r>
      <w:r w:rsidR="00A6305A" w:rsidRPr="00152FE8">
        <w:rPr>
          <w:rFonts w:eastAsia="PMingLiU"/>
          <w:color w:val="000000" w:themeColor="text1"/>
          <w:lang w:eastAsia="zh-TW"/>
        </w:rPr>
        <w:t xml:space="preserve"> given their allegedly close relationship</w:t>
      </w:r>
      <w:r w:rsidR="00790F96" w:rsidRPr="00152FE8">
        <w:rPr>
          <w:rFonts w:eastAsia="PMingLiU"/>
          <w:color w:val="000000" w:themeColor="text1"/>
          <w:lang w:eastAsia="zh-TW"/>
        </w:rPr>
        <w:t>.</w:t>
      </w:r>
      <w:r w:rsidR="005670A2" w:rsidRPr="00152FE8">
        <w:rPr>
          <w:rFonts w:eastAsia="PMingLiU"/>
          <w:color w:val="000000" w:themeColor="text1"/>
          <w:lang w:eastAsia="zh-TW"/>
        </w:rPr>
        <w:t xml:space="preserve"> </w:t>
      </w:r>
    </w:p>
    <w:p w:rsidR="00A6305A" w:rsidRPr="00152FE8" w:rsidRDefault="00A6305A" w:rsidP="000C0D99">
      <w:pPr>
        <w:spacing w:line="360" w:lineRule="auto"/>
        <w:jc w:val="both"/>
        <w:rPr>
          <w:rFonts w:eastAsia="PMingLiU"/>
          <w:color w:val="000000" w:themeColor="text1"/>
          <w:lang w:eastAsia="zh-TW"/>
        </w:rPr>
      </w:pPr>
    </w:p>
    <w:p w:rsidR="00680E6C" w:rsidRPr="00152FE8" w:rsidRDefault="00A6305A" w:rsidP="000C0D99">
      <w:pPr>
        <w:spacing w:line="360" w:lineRule="auto"/>
        <w:jc w:val="both"/>
        <w:rPr>
          <w:rFonts w:eastAsia="PMingLiU"/>
          <w:color w:val="000000" w:themeColor="text1"/>
          <w:lang w:eastAsia="zh-TW"/>
        </w:rPr>
      </w:pPr>
      <w:r w:rsidRPr="00152FE8">
        <w:rPr>
          <w:rFonts w:eastAsia="PMingLiU"/>
          <w:color w:val="000000" w:themeColor="text1"/>
          <w:lang w:eastAsia="zh-TW"/>
        </w:rPr>
        <w:t>115.</w:t>
      </w:r>
      <w:r w:rsidRPr="00152FE8">
        <w:rPr>
          <w:rFonts w:eastAsia="PMingLiU"/>
          <w:color w:val="000000" w:themeColor="text1"/>
          <w:lang w:eastAsia="zh-TW"/>
        </w:rPr>
        <w:tab/>
        <w:t xml:space="preserve">More alarmingly, </w:t>
      </w:r>
      <w:r w:rsidR="00262172" w:rsidRPr="00152FE8">
        <w:rPr>
          <w:rFonts w:eastAsia="PMingLiU"/>
          <w:color w:val="000000" w:themeColor="text1"/>
          <w:lang w:eastAsia="zh-TW"/>
        </w:rPr>
        <w:t xml:space="preserve">Madam So actually </w:t>
      </w:r>
      <w:r w:rsidR="005E0B9B" w:rsidRPr="00152FE8">
        <w:rPr>
          <w:rFonts w:eastAsia="PMingLiU"/>
          <w:color w:val="000000" w:themeColor="text1"/>
          <w:lang w:eastAsia="zh-TW"/>
        </w:rPr>
        <w:t>told a different story. She t</w:t>
      </w:r>
      <w:r w:rsidR="00262172" w:rsidRPr="00152FE8">
        <w:rPr>
          <w:rFonts w:eastAsia="PMingLiU"/>
          <w:color w:val="000000" w:themeColor="text1"/>
          <w:lang w:eastAsia="zh-TW"/>
        </w:rPr>
        <w:t>estified that her trip to Sichuan was only from 15 to 20 March 2016. In other words, she came back well before the Written Reply was given on 30 March 2016.</w:t>
      </w:r>
      <w:r w:rsidR="00680E6C" w:rsidRPr="00152FE8">
        <w:rPr>
          <w:rFonts w:eastAsia="PMingLiU"/>
          <w:color w:val="000000" w:themeColor="text1"/>
          <w:lang w:eastAsia="zh-TW"/>
        </w:rPr>
        <w:t xml:space="preserve"> </w:t>
      </w:r>
      <w:r w:rsidR="004B7E31" w:rsidRPr="00152FE8">
        <w:rPr>
          <w:rFonts w:eastAsia="PMingLiU"/>
          <w:color w:val="000000" w:themeColor="text1"/>
          <w:lang w:eastAsia="zh-TW"/>
        </w:rPr>
        <w:t>Mr Tsang had ample time to discuss the complaint with her.</w:t>
      </w:r>
    </w:p>
    <w:p w:rsidR="003C154E" w:rsidRPr="00152FE8" w:rsidRDefault="003C154E" w:rsidP="000C0D99">
      <w:pPr>
        <w:spacing w:line="360" w:lineRule="auto"/>
        <w:jc w:val="both"/>
        <w:rPr>
          <w:rFonts w:eastAsia="PMingLiU"/>
          <w:color w:val="000000" w:themeColor="text1"/>
          <w:lang w:eastAsia="zh-TW"/>
        </w:rPr>
      </w:pPr>
    </w:p>
    <w:p w:rsidR="003C154E" w:rsidRPr="00152FE8" w:rsidRDefault="00470536" w:rsidP="000C0D99">
      <w:pPr>
        <w:spacing w:line="360" w:lineRule="auto"/>
        <w:jc w:val="both"/>
        <w:rPr>
          <w:rFonts w:eastAsia="PMingLiU"/>
          <w:color w:val="000000" w:themeColor="text1"/>
          <w:lang w:eastAsia="zh-TW"/>
        </w:rPr>
      </w:pPr>
      <w:r w:rsidRPr="00152FE8">
        <w:rPr>
          <w:rFonts w:eastAsia="PMingLiU"/>
          <w:color w:val="000000" w:themeColor="text1"/>
          <w:lang w:eastAsia="zh-TW"/>
        </w:rPr>
        <w:t>11</w:t>
      </w:r>
      <w:r w:rsidR="00A6305A" w:rsidRPr="00152FE8">
        <w:rPr>
          <w:rFonts w:eastAsia="PMingLiU"/>
          <w:color w:val="000000" w:themeColor="text1"/>
          <w:lang w:eastAsia="zh-TW"/>
        </w:rPr>
        <w:t>6</w:t>
      </w:r>
      <w:r w:rsidRPr="00152FE8">
        <w:rPr>
          <w:rFonts w:eastAsia="PMingLiU"/>
          <w:color w:val="000000" w:themeColor="text1"/>
          <w:lang w:eastAsia="zh-TW"/>
        </w:rPr>
        <w:t>.</w:t>
      </w:r>
      <w:r w:rsidRPr="00152FE8">
        <w:rPr>
          <w:rFonts w:eastAsia="PMingLiU"/>
          <w:color w:val="000000" w:themeColor="text1"/>
          <w:lang w:eastAsia="zh-TW"/>
        </w:rPr>
        <w:tab/>
        <w:t xml:space="preserve">In addition, it is inexplicable that Mr Tsang failed to </w:t>
      </w:r>
      <w:r w:rsidR="000A360D" w:rsidRPr="00152FE8">
        <w:rPr>
          <w:rFonts w:eastAsia="PMingLiU"/>
          <w:color w:val="000000" w:themeColor="text1"/>
          <w:lang w:eastAsia="zh-TW"/>
        </w:rPr>
        <w:t>disclose</w:t>
      </w:r>
      <w:r w:rsidRPr="00152FE8">
        <w:rPr>
          <w:rFonts w:eastAsia="PMingLiU"/>
          <w:color w:val="000000" w:themeColor="text1"/>
          <w:lang w:eastAsia="zh-TW"/>
        </w:rPr>
        <w:t xml:space="preserve"> the Written Reply. I could only infer that it does not support his evidence. </w:t>
      </w:r>
    </w:p>
    <w:p w:rsidR="00470536" w:rsidRPr="00152FE8" w:rsidRDefault="00470536" w:rsidP="000C0D99">
      <w:pPr>
        <w:spacing w:line="360" w:lineRule="auto"/>
        <w:jc w:val="both"/>
        <w:rPr>
          <w:rFonts w:eastAsia="PMingLiU"/>
          <w:color w:val="000000" w:themeColor="text1"/>
          <w:lang w:eastAsia="zh-TW"/>
        </w:rPr>
      </w:pPr>
    </w:p>
    <w:p w:rsidR="00470536" w:rsidRPr="00152FE8" w:rsidRDefault="00CC30CD" w:rsidP="000C0D99">
      <w:pPr>
        <w:spacing w:line="360" w:lineRule="auto"/>
        <w:jc w:val="both"/>
        <w:rPr>
          <w:rFonts w:eastAsia="PMingLiU"/>
          <w:color w:val="000000" w:themeColor="text1"/>
          <w:lang w:eastAsia="zh-TW"/>
        </w:rPr>
      </w:pPr>
      <w:r w:rsidRPr="00152FE8">
        <w:rPr>
          <w:rFonts w:eastAsia="PMingLiU"/>
          <w:color w:val="000000" w:themeColor="text1"/>
          <w:lang w:eastAsia="zh-TW"/>
        </w:rPr>
        <w:t>11</w:t>
      </w:r>
      <w:r w:rsidR="00A6305A" w:rsidRPr="00152FE8">
        <w:rPr>
          <w:rFonts w:eastAsia="PMingLiU"/>
          <w:color w:val="000000" w:themeColor="text1"/>
          <w:lang w:eastAsia="zh-TW"/>
        </w:rPr>
        <w:t>7</w:t>
      </w:r>
      <w:r w:rsidRPr="00152FE8">
        <w:rPr>
          <w:rFonts w:eastAsia="PMingLiU"/>
          <w:color w:val="000000" w:themeColor="text1"/>
          <w:lang w:eastAsia="zh-TW"/>
        </w:rPr>
        <w:t>.</w:t>
      </w:r>
      <w:r w:rsidRPr="00152FE8">
        <w:rPr>
          <w:rFonts w:eastAsia="PMingLiU"/>
          <w:color w:val="000000" w:themeColor="text1"/>
          <w:lang w:eastAsia="zh-TW"/>
        </w:rPr>
        <w:tab/>
        <w:t>Lastly, Mr Tsang in his 2</w:t>
      </w:r>
      <w:r w:rsidRPr="00152FE8">
        <w:rPr>
          <w:rFonts w:eastAsia="PMingLiU"/>
          <w:color w:val="000000" w:themeColor="text1"/>
          <w:vertAlign w:val="superscript"/>
          <w:lang w:eastAsia="zh-TW"/>
        </w:rPr>
        <w:t>nd</w:t>
      </w:r>
      <w:r w:rsidRPr="00152FE8">
        <w:rPr>
          <w:rFonts w:eastAsia="PMingLiU"/>
          <w:color w:val="000000" w:themeColor="text1"/>
          <w:lang w:eastAsia="zh-TW"/>
        </w:rPr>
        <w:t xml:space="preserve"> supplemental witness statement alleged that Madam So only disclosed to him that she had sent the Letter to Ms Yip and Ms Hau on 27 March 2019</w:t>
      </w:r>
      <w:r w:rsidR="004B7E31" w:rsidRPr="00152FE8">
        <w:rPr>
          <w:rFonts w:eastAsia="PMingLiU"/>
          <w:color w:val="000000" w:themeColor="text1"/>
          <w:lang w:eastAsia="zh-TW"/>
        </w:rPr>
        <w:t>, long after the present action had commenced</w:t>
      </w:r>
      <w:r w:rsidRPr="00152FE8">
        <w:rPr>
          <w:rFonts w:eastAsia="PMingLiU"/>
          <w:color w:val="000000" w:themeColor="text1"/>
          <w:lang w:eastAsia="zh-TW"/>
        </w:rPr>
        <w:t xml:space="preserve">. </w:t>
      </w:r>
      <w:r w:rsidR="00044D8B" w:rsidRPr="00152FE8">
        <w:rPr>
          <w:rFonts w:eastAsia="PMingLiU"/>
          <w:color w:val="000000" w:themeColor="text1"/>
          <w:lang w:eastAsia="zh-TW"/>
        </w:rPr>
        <w:t>He did not allege that prior to that disclosure Madam So had ever denied to him that she was the sender</w:t>
      </w:r>
      <w:r w:rsidR="00A6305A" w:rsidRPr="00152FE8">
        <w:rPr>
          <w:rFonts w:eastAsia="PMingLiU"/>
          <w:color w:val="000000" w:themeColor="text1"/>
          <w:lang w:eastAsia="zh-TW"/>
        </w:rPr>
        <w:t xml:space="preserve"> as now contended by Madam So</w:t>
      </w:r>
      <w:r w:rsidR="00044D8B" w:rsidRPr="00152FE8">
        <w:rPr>
          <w:rFonts w:eastAsia="PMingLiU"/>
          <w:color w:val="000000" w:themeColor="text1"/>
          <w:lang w:eastAsia="zh-TW"/>
        </w:rPr>
        <w:t>.</w:t>
      </w:r>
      <w:r w:rsidR="00687EC8" w:rsidRPr="00152FE8">
        <w:rPr>
          <w:rFonts w:eastAsia="PMingLiU"/>
          <w:color w:val="000000" w:themeColor="text1"/>
          <w:lang w:eastAsia="zh-TW"/>
        </w:rPr>
        <w:t xml:space="preserve"> </w:t>
      </w:r>
    </w:p>
    <w:p w:rsidR="00044D8B" w:rsidRPr="00152FE8" w:rsidRDefault="00044D8B" w:rsidP="000C0D99">
      <w:pPr>
        <w:spacing w:line="360" w:lineRule="auto"/>
        <w:jc w:val="both"/>
        <w:rPr>
          <w:rFonts w:eastAsia="PMingLiU"/>
          <w:color w:val="000000" w:themeColor="text1"/>
          <w:lang w:eastAsia="zh-TW"/>
        </w:rPr>
      </w:pPr>
    </w:p>
    <w:p w:rsidR="000F1A9E" w:rsidRPr="00152FE8" w:rsidRDefault="00044D8B" w:rsidP="000C0D99">
      <w:pPr>
        <w:spacing w:line="360" w:lineRule="auto"/>
        <w:jc w:val="both"/>
        <w:rPr>
          <w:rFonts w:eastAsia="PMingLiU"/>
          <w:color w:val="000000" w:themeColor="text1"/>
          <w:lang w:eastAsia="zh-TW"/>
        </w:rPr>
      </w:pPr>
      <w:r w:rsidRPr="00152FE8">
        <w:rPr>
          <w:rFonts w:eastAsia="PMingLiU"/>
          <w:color w:val="000000" w:themeColor="text1"/>
          <w:lang w:eastAsia="zh-TW"/>
        </w:rPr>
        <w:t>11</w:t>
      </w:r>
      <w:r w:rsidR="00A6305A" w:rsidRPr="00152FE8">
        <w:rPr>
          <w:rFonts w:eastAsia="PMingLiU"/>
          <w:color w:val="000000" w:themeColor="text1"/>
          <w:lang w:eastAsia="zh-TW"/>
        </w:rPr>
        <w:t>8</w:t>
      </w:r>
      <w:r w:rsidRPr="00152FE8">
        <w:rPr>
          <w:rFonts w:eastAsia="PMingLiU"/>
          <w:color w:val="000000" w:themeColor="text1"/>
          <w:lang w:eastAsia="zh-TW"/>
        </w:rPr>
        <w:t>.</w:t>
      </w:r>
      <w:r w:rsidRPr="00152FE8">
        <w:rPr>
          <w:rFonts w:eastAsia="PMingLiU"/>
          <w:color w:val="000000" w:themeColor="text1"/>
          <w:lang w:eastAsia="zh-TW"/>
        </w:rPr>
        <w:tab/>
        <w:t>This is again incredible. I cannot believe that Mr Tsang could have refrained from discussing the</w:t>
      </w:r>
      <w:r w:rsidR="00687EC8" w:rsidRPr="00152FE8">
        <w:rPr>
          <w:rFonts w:eastAsia="PMingLiU"/>
          <w:color w:val="000000" w:themeColor="text1"/>
          <w:lang w:eastAsia="zh-TW"/>
        </w:rPr>
        <w:t xml:space="preserve"> investigation with Madam So </w:t>
      </w:r>
      <w:r w:rsidR="001E6B10" w:rsidRPr="00152FE8">
        <w:rPr>
          <w:rFonts w:eastAsia="PMingLiU"/>
          <w:color w:val="000000" w:themeColor="text1"/>
          <w:lang w:eastAsia="zh-TW"/>
        </w:rPr>
        <w:t xml:space="preserve">upon </w:t>
      </w:r>
      <w:r w:rsidR="00687EC8" w:rsidRPr="00152FE8">
        <w:rPr>
          <w:rFonts w:eastAsia="PMingLiU"/>
          <w:color w:val="000000" w:themeColor="text1"/>
          <w:lang w:eastAsia="zh-TW"/>
        </w:rPr>
        <w:t xml:space="preserve">her </w:t>
      </w:r>
      <w:r w:rsidR="00687EC8" w:rsidRPr="00152FE8">
        <w:rPr>
          <w:rFonts w:eastAsia="PMingLiU"/>
          <w:color w:val="000000" w:themeColor="text1"/>
          <w:lang w:eastAsia="zh-TW"/>
        </w:rPr>
        <w:lastRenderedPageBreak/>
        <w:t>return and</w:t>
      </w:r>
      <w:r w:rsidR="00542AFE" w:rsidRPr="00152FE8">
        <w:rPr>
          <w:rFonts w:eastAsia="PMingLiU"/>
          <w:color w:val="000000" w:themeColor="text1"/>
          <w:lang w:eastAsia="zh-TW"/>
        </w:rPr>
        <w:t>,</w:t>
      </w:r>
      <w:r w:rsidR="00687EC8" w:rsidRPr="00152FE8">
        <w:rPr>
          <w:rFonts w:eastAsia="PMingLiU"/>
          <w:color w:val="000000" w:themeColor="text1"/>
          <w:lang w:eastAsia="zh-TW"/>
        </w:rPr>
        <w:t xml:space="preserve"> more importantly</w:t>
      </w:r>
      <w:r w:rsidR="00542AFE" w:rsidRPr="00152FE8">
        <w:rPr>
          <w:rFonts w:eastAsia="PMingLiU"/>
          <w:color w:val="000000" w:themeColor="text1"/>
          <w:lang w:eastAsia="zh-TW"/>
        </w:rPr>
        <w:t>,</w:t>
      </w:r>
      <w:r w:rsidR="00687EC8" w:rsidRPr="00152FE8">
        <w:rPr>
          <w:rFonts w:eastAsia="PMingLiU"/>
          <w:color w:val="000000" w:themeColor="text1"/>
          <w:lang w:eastAsia="zh-TW"/>
        </w:rPr>
        <w:t xml:space="preserve"> </w:t>
      </w:r>
      <w:r w:rsidR="00542AFE" w:rsidRPr="00152FE8">
        <w:rPr>
          <w:rFonts w:eastAsia="PMingLiU"/>
          <w:color w:val="000000" w:themeColor="text1"/>
          <w:lang w:eastAsia="zh-TW"/>
        </w:rPr>
        <w:t xml:space="preserve">after </w:t>
      </w:r>
      <w:r w:rsidR="00687EC8" w:rsidRPr="00152FE8">
        <w:rPr>
          <w:rFonts w:eastAsia="PMingLiU"/>
          <w:color w:val="000000" w:themeColor="text1"/>
          <w:lang w:eastAsia="zh-TW"/>
        </w:rPr>
        <w:t>the Confirmation and the Acknowledgment</w:t>
      </w:r>
      <w:r w:rsidR="00542AFE" w:rsidRPr="00152FE8">
        <w:rPr>
          <w:rFonts w:eastAsia="PMingLiU"/>
          <w:color w:val="000000" w:themeColor="text1"/>
          <w:lang w:eastAsia="zh-TW"/>
        </w:rPr>
        <w:t xml:space="preserve"> were made</w:t>
      </w:r>
      <w:r w:rsidR="00687EC8" w:rsidRPr="00152FE8">
        <w:rPr>
          <w:rFonts w:eastAsia="PMingLiU"/>
          <w:color w:val="000000" w:themeColor="text1"/>
          <w:lang w:eastAsia="zh-TW"/>
        </w:rPr>
        <w:t xml:space="preserve">. </w:t>
      </w:r>
      <w:r w:rsidR="00542AFE" w:rsidRPr="00152FE8">
        <w:rPr>
          <w:rFonts w:eastAsia="PMingLiU"/>
          <w:color w:val="000000" w:themeColor="text1"/>
          <w:lang w:eastAsia="zh-TW"/>
        </w:rPr>
        <w:t xml:space="preserve">At the very least, he should have told Madam So about the Confirmation and the Acknowledgment. </w:t>
      </w:r>
      <w:r w:rsidR="00687EC8" w:rsidRPr="00152FE8">
        <w:rPr>
          <w:rFonts w:eastAsia="PMingLiU"/>
          <w:color w:val="000000" w:themeColor="text1"/>
          <w:lang w:eastAsia="zh-TW"/>
        </w:rPr>
        <w:t>I do not believe Mr Tsang</w:t>
      </w:r>
      <w:r w:rsidR="00DB0869" w:rsidRPr="00152FE8">
        <w:rPr>
          <w:rFonts w:eastAsia="PMingLiU"/>
          <w:color w:val="000000" w:themeColor="text1"/>
          <w:lang w:eastAsia="zh-TW"/>
        </w:rPr>
        <w:t xml:space="preserve">, a proud man holding </w:t>
      </w:r>
      <w:r w:rsidR="00993F0E" w:rsidRPr="00152FE8">
        <w:rPr>
          <w:rFonts w:eastAsia="PMingLiU"/>
          <w:color w:val="000000" w:themeColor="text1"/>
          <w:lang w:eastAsia="zh-TW"/>
        </w:rPr>
        <w:t>a few public offices set out in his witness statement,</w:t>
      </w:r>
      <w:r w:rsidR="00687EC8" w:rsidRPr="00152FE8">
        <w:rPr>
          <w:rFonts w:eastAsia="PMingLiU"/>
          <w:color w:val="000000" w:themeColor="text1"/>
          <w:lang w:eastAsia="zh-TW"/>
        </w:rPr>
        <w:t xml:space="preserve"> could have swallowed all these without finding out the true picture </w:t>
      </w:r>
      <w:r w:rsidR="00DA45EA" w:rsidRPr="00152FE8">
        <w:rPr>
          <w:rFonts w:eastAsia="PMingLiU"/>
          <w:color w:val="000000" w:themeColor="text1"/>
          <w:lang w:eastAsia="zh-TW"/>
        </w:rPr>
        <w:t xml:space="preserve">with his wife </w:t>
      </w:r>
      <w:r w:rsidR="00687EC8" w:rsidRPr="00152FE8">
        <w:rPr>
          <w:rFonts w:eastAsia="PMingLiU"/>
          <w:color w:val="000000" w:themeColor="text1"/>
          <w:lang w:eastAsia="zh-TW"/>
        </w:rPr>
        <w:t>for three years</w:t>
      </w:r>
      <w:r w:rsidR="004B7E31" w:rsidRPr="00152FE8">
        <w:rPr>
          <w:rFonts w:eastAsia="PMingLiU"/>
          <w:color w:val="000000" w:themeColor="text1"/>
          <w:lang w:eastAsia="zh-TW"/>
        </w:rPr>
        <w:t>, even after the commencement of this action</w:t>
      </w:r>
      <w:r w:rsidR="00687EC8" w:rsidRPr="00152FE8">
        <w:rPr>
          <w:rFonts w:eastAsia="PMingLiU"/>
          <w:color w:val="000000" w:themeColor="text1"/>
          <w:lang w:eastAsia="zh-TW"/>
        </w:rPr>
        <w:t>.</w:t>
      </w:r>
    </w:p>
    <w:p w:rsidR="000F1A9E" w:rsidRPr="00152FE8" w:rsidRDefault="000F1A9E" w:rsidP="000C0D99">
      <w:pPr>
        <w:spacing w:line="360" w:lineRule="auto"/>
        <w:jc w:val="both"/>
        <w:rPr>
          <w:rFonts w:eastAsia="PMingLiU"/>
          <w:color w:val="000000" w:themeColor="text1"/>
          <w:lang w:eastAsia="zh-TW"/>
        </w:rPr>
      </w:pPr>
    </w:p>
    <w:p w:rsidR="00DA45EA" w:rsidRPr="00152FE8" w:rsidRDefault="000F1A9E" w:rsidP="000C0D99">
      <w:pPr>
        <w:spacing w:line="360" w:lineRule="auto"/>
        <w:jc w:val="both"/>
        <w:rPr>
          <w:rFonts w:eastAsia="PMingLiU"/>
          <w:color w:val="000000" w:themeColor="text1"/>
          <w:lang w:eastAsia="zh-TW"/>
        </w:rPr>
      </w:pPr>
      <w:r w:rsidRPr="00152FE8">
        <w:rPr>
          <w:rFonts w:eastAsia="PMingLiU"/>
          <w:color w:val="000000" w:themeColor="text1"/>
          <w:lang w:eastAsia="zh-TW"/>
        </w:rPr>
        <w:t>11</w:t>
      </w:r>
      <w:r w:rsidR="00A6305A" w:rsidRPr="00152FE8">
        <w:rPr>
          <w:rFonts w:eastAsia="PMingLiU"/>
          <w:color w:val="000000" w:themeColor="text1"/>
          <w:lang w:eastAsia="zh-TW"/>
        </w:rPr>
        <w:t>9</w:t>
      </w:r>
      <w:r w:rsidRPr="00152FE8">
        <w:rPr>
          <w:rFonts w:eastAsia="PMingLiU"/>
          <w:color w:val="000000" w:themeColor="text1"/>
          <w:lang w:eastAsia="zh-TW"/>
        </w:rPr>
        <w:t>.</w:t>
      </w:r>
      <w:r w:rsidRPr="00152FE8">
        <w:rPr>
          <w:rFonts w:eastAsia="PMingLiU"/>
          <w:color w:val="000000" w:themeColor="text1"/>
          <w:lang w:eastAsia="zh-TW"/>
        </w:rPr>
        <w:tab/>
        <w:t xml:space="preserve">I now </w:t>
      </w:r>
      <w:r w:rsidR="00A6305A" w:rsidRPr="00152FE8">
        <w:rPr>
          <w:rFonts w:eastAsia="PMingLiU"/>
          <w:color w:val="000000" w:themeColor="text1"/>
          <w:lang w:eastAsia="zh-TW"/>
        </w:rPr>
        <w:t>focus on</w:t>
      </w:r>
      <w:r w:rsidRPr="00152FE8">
        <w:rPr>
          <w:rFonts w:eastAsia="PMingLiU"/>
          <w:color w:val="000000" w:themeColor="text1"/>
          <w:lang w:eastAsia="zh-TW"/>
        </w:rPr>
        <w:t xml:space="preserve"> the evidence of Madam So, another unimpressive witness. </w:t>
      </w:r>
      <w:r w:rsidR="00044CFC" w:rsidRPr="00152FE8">
        <w:rPr>
          <w:rFonts w:eastAsia="PMingLiU"/>
          <w:color w:val="000000" w:themeColor="text1"/>
          <w:lang w:eastAsia="zh-TW"/>
        </w:rPr>
        <w:t>In her witness statement, she merely stated that she sent the Photos with the Words to Ms Yip and Ms Hau</w:t>
      </w:r>
      <w:r w:rsidR="00734CD4" w:rsidRPr="00152FE8">
        <w:rPr>
          <w:rFonts w:eastAsia="PMingLiU"/>
          <w:color w:val="000000" w:themeColor="text1"/>
          <w:lang w:eastAsia="zh-TW"/>
        </w:rPr>
        <w:t xml:space="preserve"> on 15 November 2015</w:t>
      </w:r>
      <w:r w:rsidR="00044CFC" w:rsidRPr="00152FE8">
        <w:rPr>
          <w:rFonts w:eastAsia="PMingLiU"/>
          <w:color w:val="000000" w:themeColor="text1"/>
          <w:lang w:eastAsia="zh-TW"/>
        </w:rPr>
        <w:t xml:space="preserve">. She said absolutely nothing about the involvement or non-involvement of Mr Tsang. Nor did she say anything about </w:t>
      </w:r>
      <w:r w:rsidR="00DA45EA" w:rsidRPr="00152FE8">
        <w:rPr>
          <w:rFonts w:eastAsia="PMingLiU"/>
          <w:color w:val="000000" w:themeColor="text1"/>
          <w:lang w:eastAsia="zh-TW"/>
        </w:rPr>
        <w:t>the circumstances under which the Letter was created and posted to the School.</w:t>
      </w:r>
    </w:p>
    <w:p w:rsidR="00DA45EA" w:rsidRPr="00152FE8" w:rsidRDefault="00DA45EA" w:rsidP="000C0D99">
      <w:pPr>
        <w:spacing w:line="360" w:lineRule="auto"/>
        <w:jc w:val="both"/>
        <w:rPr>
          <w:rFonts w:eastAsia="PMingLiU"/>
          <w:color w:val="000000" w:themeColor="text1"/>
          <w:lang w:eastAsia="zh-TW"/>
        </w:rPr>
      </w:pPr>
    </w:p>
    <w:p w:rsidR="00425FDD" w:rsidRPr="00152FE8" w:rsidRDefault="00DA45EA" w:rsidP="000C0D99">
      <w:pPr>
        <w:spacing w:line="360" w:lineRule="auto"/>
        <w:jc w:val="both"/>
        <w:rPr>
          <w:rFonts w:eastAsia="PMingLiU"/>
          <w:color w:val="000000" w:themeColor="text1"/>
          <w:lang w:eastAsia="zh-TW"/>
        </w:rPr>
      </w:pPr>
      <w:r w:rsidRPr="00152FE8">
        <w:rPr>
          <w:rFonts w:eastAsia="PMingLiU"/>
          <w:color w:val="000000" w:themeColor="text1"/>
          <w:lang w:eastAsia="zh-TW"/>
        </w:rPr>
        <w:t>1</w:t>
      </w:r>
      <w:r w:rsidR="00A6305A" w:rsidRPr="00152FE8">
        <w:rPr>
          <w:rFonts w:eastAsia="PMingLiU"/>
          <w:color w:val="000000" w:themeColor="text1"/>
          <w:lang w:eastAsia="zh-TW"/>
        </w:rPr>
        <w:t>20</w:t>
      </w:r>
      <w:r w:rsidRPr="00152FE8">
        <w:rPr>
          <w:rFonts w:eastAsia="PMingLiU"/>
          <w:color w:val="000000" w:themeColor="text1"/>
          <w:lang w:eastAsia="zh-TW"/>
        </w:rPr>
        <w:t>.</w:t>
      </w:r>
      <w:r w:rsidRPr="00152FE8">
        <w:rPr>
          <w:rFonts w:eastAsia="PMingLiU"/>
          <w:color w:val="000000" w:themeColor="text1"/>
          <w:lang w:eastAsia="zh-TW"/>
        </w:rPr>
        <w:tab/>
      </w:r>
      <w:r w:rsidR="00E95C56" w:rsidRPr="00152FE8">
        <w:rPr>
          <w:rFonts w:eastAsia="PMingLiU"/>
          <w:color w:val="000000" w:themeColor="text1"/>
          <w:lang w:eastAsia="zh-TW"/>
        </w:rPr>
        <w:t xml:space="preserve">Under cross-examination, when requested for </w:t>
      </w:r>
      <w:r w:rsidR="00E42D3B" w:rsidRPr="00152FE8">
        <w:rPr>
          <w:rFonts w:eastAsia="PMingLiU"/>
          <w:color w:val="000000" w:themeColor="text1"/>
          <w:lang w:eastAsia="zh-TW"/>
        </w:rPr>
        <w:t xml:space="preserve">the details as to how </w:t>
      </w:r>
      <w:r w:rsidR="00272501" w:rsidRPr="00152FE8">
        <w:rPr>
          <w:rFonts w:eastAsia="PMingLiU"/>
          <w:color w:val="000000" w:themeColor="text1"/>
          <w:lang w:eastAsia="zh-TW"/>
        </w:rPr>
        <w:t xml:space="preserve">the Letter was produced and mailed, Madam So explained that she reviewed the CCTV footages </w:t>
      </w:r>
      <w:r w:rsidR="00A6305A" w:rsidRPr="00152FE8">
        <w:rPr>
          <w:rFonts w:eastAsia="PMingLiU"/>
          <w:color w:val="000000" w:themeColor="text1"/>
          <w:lang w:eastAsia="zh-TW"/>
        </w:rPr>
        <w:t xml:space="preserve">on 12 November 2015 </w:t>
      </w:r>
      <w:r w:rsidR="00F16002" w:rsidRPr="00152FE8">
        <w:rPr>
          <w:rFonts w:eastAsia="PMingLiU"/>
          <w:color w:val="000000" w:themeColor="text1"/>
          <w:lang w:eastAsia="zh-TW"/>
        </w:rPr>
        <w:t xml:space="preserve">with the password </w:t>
      </w:r>
      <w:r w:rsidR="00272501" w:rsidRPr="00152FE8">
        <w:rPr>
          <w:rFonts w:eastAsia="PMingLiU"/>
          <w:color w:val="000000" w:themeColor="text1"/>
          <w:lang w:eastAsia="zh-TW"/>
        </w:rPr>
        <w:t>to find out more about the arguments between Madam Tsang and Mr Tsang</w:t>
      </w:r>
      <w:r w:rsidR="00A6305A" w:rsidRPr="00152FE8">
        <w:rPr>
          <w:rFonts w:eastAsia="PMingLiU"/>
          <w:color w:val="000000" w:themeColor="text1"/>
          <w:lang w:eastAsia="zh-TW"/>
        </w:rPr>
        <w:t xml:space="preserve"> on 9 November 2015</w:t>
      </w:r>
      <w:r w:rsidR="004C35E4" w:rsidRPr="00152FE8">
        <w:rPr>
          <w:rFonts w:eastAsia="PMingLiU"/>
          <w:color w:val="000000" w:themeColor="text1"/>
          <w:lang w:eastAsia="zh-TW"/>
        </w:rPr>
        <w:t>. She captured the Photos from the footages and made a collage of them and added the Words</w:t>
      </w:r>
      <w:r w:rsidR="00425FDD" w:rsidRPr="00152FE8">
        <w:rPr>
          <w:rFonts w:eastAsia="PMingLiU"/>
          <w:color w:val="000000" w:themeColor="text1"/>
          <w:lang w:eastAsia="zh-TW"/>
        </w:rPr>
        <w:t xml:space="preserve"> to produce the Letter</w:t>
      </w:r>
      <w:r w:rsidR="004C35E4" w:rsidRPr="00152FE8">
        <w:rPr>
          <w:rFonts w:eastAsia="PMingLiU"/>
          <w:color w:val="000000" w:themeColor="text1"/>
          <w:lang w:eastAsia="zh-TW"/>
        </w:rPr>
        <w:t>.</w:t>
      </w:r>
      <w:r w:rsidR="00425FDD" w:rsidRPr="00152FE8">
        <w:rPr>
          <w:rFonts w:eastAsia="PMingLiU"/>
          <w:color w:val="000000" w:themeColor="text1"/>
          <w:lang w:eastAsia="zh-TW"/>
        </w:rPr>
        <w:t xml:space="preserve"> She </w:t>
      </w:r>
      <w:r w:rsidR="004B7E31" w:rsidRPr="00152FE8">
        <w:rPr>
          <w:rFonts w:eastAsia="PMingLiU"/>
          <w:color w:val="000000" w:themeColor="text1"/>
          <w:lang w:eastAsia="zh-TW"/>
        </w:rPr>
        <w:t xml:space="preserve">mailed </w:t>
      </w:r>
      <w:r w:rsidR="00425FDD" w:rsidRPr="00152FE8">
        <w:rPr>
          <w:rFonts w:eastAsia="PMingLiU"/>
          <w:color w:val="000000" w:themeColor="text1"/>
          <w:lang w:eastAsia="zh-TW"/>
        </w:rPr>
        <w:t>the Letter on the same day.</w:t>
      </w:r>
    </w:p>
    <w:p w:rsidR="00425FDD" w:rsidRPr="00152FE8" w:rsidRDefault="00425FDD" w:rsidP="000C0D99">
      <w:pPr>
        <w:spacing w:line="360" w:lineRule="auto"/>
        <w:jc w:val="both"/>
        <w:rPr>
          <w:rFonts w:eastAsia="PMingLiU"/>
          <w:color w:val="000000" w:themeColor="text1"/>
          <w:lang w:eastAsia="zh-TW"/>
        </w:rPr>
      </w:pPr>
    </w:p>
    <w:p w:rsidR="00DA45EA" w:rsidRPr="00152FE8" w:rsidRDefault="00425FDD" w:rsidP="000C0D99">
      <w:pPr>
        <w:spacing w:line="360" w:lineRule="auto"/>
        <w:jc w:val="both"/>
        <w:rPr>
          <w:rFonts w:eastAsia="PMingLiU"/>
          <w:color w:val="000000" w:themeColor="text1"/>
          <w:lang w:eastAsia="zh-TW"/>
        </w:rPr>
      </w:pPr>
      <w:r w:rsidRPr="00152FE8">
        <w:rPr>
          <w:rFonts w:eastAsia="PMingLiU"/>
          <w:color w:val="000000" w:themeColor="text1"/>
          <w:lang w:eastAsia="zh-TW"/>
        </w:rPr>
        <w:t>121.</w:t>
      </w:r>
      <w:r w:rsidRPr="00152FE8">
        <w:rPr>
          <w:rFonts w:eastAsia="PMingLiU"/>
          <w:color w:val="000000" w:themeColor="text1"/>
          <w:lang w:eastAsia="zh-TW"/>
        </w:rPr>
        <w:tab/>
        <w:t xml:space="preserve">Madam So testified that she took the chance when Mr Tsang was away from home to do all these so as to keep him in the dark. She said that Mr Tsang had previously asked her not to stir up troubles </w:t>
      </w:r>
      <w:r w:rsidR="004B7E31" w:rsidRPr="00152FE8">
        <w:rPr>
          <w:rFonts w:eastAsia="PMingLiU"/>
          <w:color w:val="000000" w:themeColor="text1"/>
          <w:lang w:eastAsia="zh-TW"/>
        </w:rPr>
        <w:t xml:space="preserve">with Madam </w:t>
      </w:r>
      <w:r w:rsidR="002B276D" w:rsidRPr="00152FE8">
        <w:rPr>
          <w:rFonts w:eastAsia="PMingLiU"/>
          <w:color w:val="000000" w:themeColor="text1"/>
          <w:lang w:eastAsia="zh-TW"/>
        </w:rPr>
        <w:t>Tsang</w:t>
      </w:r>
      <w:r w:rsidR="004B7E31" w:rsidRPr="00152FE8">
        <w:rPr>
          <w:rFonts w:eastAsia="PMingLiU"/>
          <w:color w:val="000000" w:themeColor="text1"/>
          <w:lang w:eastAsia="zh-TW"/>
        </w:rPr>
        <w:t xml:space="preserve"> </w:t>
      </w:r>
      <w:r w:rsidRPr="00152FE8">
        <w:rPr>
          <w:rFonts w:eastAsia="PMingLiU"/>
          <w:color w:val="000000" w:themeColor="text1"/>
          <w:lang w:eastAsia="zh-TW"/>
        </w:rPr>
        <w:t xml:space="preserve">and she knew Mr Tsang would not approve the Letter. </w:t>
      </w:r>
      <w:r w:rsidR="00272501" w:rsidRPr="00152FE8">
        <w:rPr>
          <w:rFonts w:eastAsia="PMingLiU"/>
          <w:color w:val="000000" w:themeColor="text1"/>
          <w:lang w:eastAsia="zh-TW"/>
        </w:rPr>
        <w:t xml:space="preserve"> </w:t>
      </w:r>
    </w:p>
    <w:p w:rsidR="00425FDD" w:rsidRPr="00152FE8" w:rsidRDefault="00425FDD" w:rsidP="000C0D99">
      <w:pPr>
        <w:spacing w:line="360" w:lineRule="auto"/>
        <w:jc w:val="both"/>
        <w:rPr>
          <w:rFonts w:eastAsia="PMingLiU"/>
          <w:color w:val="000000" w:themeColor="text1"/>
          <w:lang w:eastAsia="zh-TW"/>
        </w:rPr>
      </w:pPr>
    </w:p>
    <w:p w:rsidR="00425FDD" w:rsidRPr="00152FE8" w:rsidRDefault="00425FDD" w:rsidP="000C0D99">
      <w:pPr>
        <w:spacing w:line="360" w:lineRule="auto"/>
        <w:jc w:val="both"/>
        <w:rPr>
          <w:rFonts w:eastAsia="PMingLiU"/>
          <w:color w:val="000000" w:themeColor="text1"/>
          <w:lang w:eastAsia="zh-TW"/>
        </w:rPr>
      </w:pPr>
      <w:r w:rsidRPr="00152FE8">
        <w:rPr>
          <w:rFonts w:eastAsia="PMingLiU"/>
          <w:color w:val="000000" w:themeColor="text1"/>
          <w:lang w:eastAsia="zh-TW"/>
        </w:rPr>
        <w:lastRenderedPageBreak/>
        <w:t>122.</w:t>
      </w:r>
      <w:r w:rsidRPr="00152FE8">
        <w:rPr>
          <w:rFonts w:eastAsia="PMingLiU"/>
          <w:color w:val="000000" w:themeColor="text1"/>
          <w:lang w:eastAsia="zh-TW"/>
        </w:rPr>
        <w:tab/>
        <w:t xml:space="preserve">I cannot believe her evidence. </w:t>
      </w:r>
      <w:r w:rsidR="00951EDB" w:rsidRPr="00152FE8">
        <w:rPr>
          <w:rFonts w:eastAsia="PMingLiU"/>
          <w:color w:val="000000" w:themeColor="text1"/>
          <w:lang w:eastAsia="zh-TW"/>
        </w:rPr>
        <w:t xml:space="preserve">She said she had no idea when Mr Tsang had gone and he might do some shopping or he might have a conference. In that case, Mr Tsang could have returned home any time whilst the whole process relating to the Letter was quite elaborated and took some time. </w:t>
      </w:r>
      <w:r w:rsidR="00C252AB" w:rsidRPr="00152FE8">
        <w:rPr>
          <w:rFonts w:eastAsia="PMingLiU"/>
          <w:color w:val="000000" w:themeColor="text1"/>
          <w:lang w:eastAsia="zh-TW"/>
        </w:rPr>
        <w:t>Madam So</w:t>
      </w:r>
      <w:r w:rsidR="00951EDB" w:rsidRPr="00152FE8">
        <w:rPr>
          <w:rFonts w:eastAsia="PMingLiU"/>
          <w:color w:val="000000" w:themeColor="text1"/>
          <w:lang w:eastAsia="zh-TW"/>
        </w:rPr>
        <w:t xml:space="preserve"> had to select </w:t>
      </w:r>
      <w:r w:rsidR="004B7E31" w:rsidRPr="00152FE8">
        <w:rPr>
          <w:rFonts w:eastAsia="PMingLiU"/>
          <w:color w:val="000000" w:themeColor="text1"/>
          <w:lang w:eastAsia="zh-TW"/>
        </w:rPr>
        <w:t>the</w:t>
      </w:r>
      <w:r w:rsidR="00951EDB" w:rsidRPr="00152FE8">
        <w:rPr>
          <w:rFonts w:eastAsia="PMingLiU"/>
          <w:color w:val="000000" w:themeColor="text1"/>
          <w:lang w:eastAsia="zh-TW"/>
        </w:rPr>
        <w:t xml:space="preserve"> photos to be captured from the CCTV footages </w:t>
      </w:r>
      <w:r w:rsidR="00C252AB" w:rsidRPr="00152FE8">
        <w:rPr>
          <w:rFonts w:eastAsia="PMingLiU"/>
          <w:color w:val="000000" w:themeColor="text1"/>
          <w:lang w:eastAsia="zh-TW"/>
        </w:rPr>
        <w:t xml:space="preserve">to </w:t>
      </w:r>
      <w:r w:rsidR="00FF3CED" w:rsidRPr="00152FE8">
        <w:rPr>
          <w:rFonts w:eastAsia="PMingLiU"/>
          <w:color w:val="000000" w:themeColor="text1"/>
          <w:lang w:eastAsia="zh-TW"/>
        </w:rPr>
        <w:t xml:space="preserve">support the Assertions </w:t>
      </w:r>
      <w:r w:rsidR="00951EDB" w:rsidRPr="00152FE8">
        <w:rPr>
          <w:rFonts w:eastAsia="PMingLiU"/>
          <w:color w:val="000000" w:themeColor="text1"/>
          <w:lang w:eastAsia="zh-TW"/>
        </w:rPr>
        <w:t>and d</w:t>
      </w:r>
      <w:r w:rsidR="00FF3CED" w:rsidRPr="00152FE8">
        <w:rPr>
          <w:rFonts w:eastAsia="PMingLiU"/>
          <w:color w:val="000000" w:themeColor="text1"/>
          <w:lang w:eastAsia="zh-TW"/>
        </w:rPr>
        <w:t xml:space="preserve">o </w:t>
      </w:r>
      <w:r w:rsidR="00951EDB" w:rsidRPr="00152FE8">
        <w:rPr>
          <w:rFonts w:eastAsia="PMingLiU"/>
          <w:color w:val="000000" w:themeColor="text1"/>
          <w:lang w:eastAsia="zh-TW"/>
        </w:rPr>
        <w:t>some editing</w:t>
      </w:r>
      <w:r w:rsidR="00FF3CED" w:rsidRPr="00152FE8">
        <w:rPr>
          <w:rFonts w:eastAsia="PMingLiU"/>
          <w:color w:val="000000" w:themeColor="text1"/>
          <w:lang w:eastAsia="zh-TW"/>
        </w:rPr>
        <w:t xml:space="preserve"> work on </w:t>
      </w:r>
      <w:r w:rsidR="004B7E31" w:rsidRPr="00152FE8">
        <w:rPr>
          <w:rFonts w:eastAsia="PMingLiU"/>
          <w:color w:val="000000" w:themeColor="text1"/>
          <w:lang w:eastAsia="zh-TW"/>
        </w:rPr>
        <w:t>such</w:t>
      </w:r>
      <w:r w:rsidR="00FF3CED" w:rsidRPr="00152FE8">
        <w:rPr>
          <w:rFonts w:eastAsia="PMingLiU"/>
          <w:color w:val="000000" w:themeColor="text1"/>
          <w:lang w:eastAsia="zh-TW"/>
        </w:rPr>
        <w:t xml:space="preserve"> photos too</w:t>
      </w:r>
      <w:r w:rsidR="00951EDB" w:rsidRPr="00152FE8">
        <w:rPr>
          <w:rFonts w:eastAsia="PMingLiU"/>
          <w:color w:val="000000" w:themeColor="text1"/>
          <w:lang w:eastAsia="zh-TW"/>
        </w:rPr>
        <w:t xml:space="preserve">. </w:t>
      </w:r>
      <w:r w:rsidR="00FF3CED" w:rsidRPr="00152FE8">
        <w:rPr>
          <w:rFonts w:eastAsia="PMingLiU"/>
          <w:color w:val="000000" w:themeColor="text1"/>
          <w:lang w:eastAsia="zh-TW"/>
        </w:rPr>
        <w:t>Moreover, s</w:t>
      </w:r>
      <w:r w:rsidR="001460FB" w:rsidRPr="00152FE8">
        <w:rPr>
          <w:rFonts w:eastAsia="PMingLiU"/>
          <w:color w:val="000000" w:themeColor="text1"/>
          <w:lang w:eastAsia="zh-TW"/>
        </w:rPr>
        <w:t xml:space="preserve">he had to look up the website of the School and found out </w:t>
      </w:r>
      <w:r w:rsidR="00AA1796" w:rsidRPr="00152FE8">
        <w:rPr>
          <w:rFonts w:eastAsia="PMingLiU"/>
          <w:color w:val="000000" w:themeColor="text1"/>
          <w:lang w:eastAsia="zh-TW"/>
        </w:rPr>
        <w:t xml:space="preserve">the school address and </w:t>
      </w:r>
      <w:r w:rsidR="001460FB" w:rsidRPr="00152FE8">
        <w:rPr>
          <w:rFonts w:eastAsia="PMingLiU"/>
          <w:color w:val="000000" w:themeColor="text1"/>
          <w:lang w:eastAsia="zh-TW"/>
        </w:rPr>
        <w:t>the identit</w:t>
      </w:r>
      <w:r w:rsidR="001E6B10" w:rsidRPr="00152FE8">
        <w:rPr>
          <w:rFonts w:eastAsia="PMingLiU"/>
          <w:color w:val="000000" w:themeColor="text1"/>
          <w:lang w:eastAsia="zh-TW"/>
        </w:rPr>
        <w:t>ies</w:t>
      </w:r>
      <w:r w:rsidR="001460FB" w:rsidRPr="00152FE8">
        <w:rPr>
          <w:rFonts w:eastAsia="PMingLiU"/>
          <w:color w:val="000000" w:themeColor="text1"/>
          <w:lang w:eastAsia="zh-TW"/>
        </w:rPr>
        <w:t xml:space="preserve"> of the Principal and the </w:t>
      </w:r>
      <w:r w:rsidR="00AA1796" w:rsidRPr="00152FE8">
        <w:rPr>
          <w:rFonts w:eastAsia="PMingLiU"/>
          <w:color w:val="000000" w:themeColor="text1"/>
          <w:lang w:eastAsia="zh-TW"/>
        </w:rPr>
        <w:t xml:space="preserve">Chairperson of the English panel. </w:t>
      </w:r>
      <w:r w:rsidR="00951EDB" w:rsidRPr="00152FE8">
        <w:rPr>
          <w:rFonts w:eastAsia="PMingLiU"/>
          <w:color w:val="000000" w:themeColor="text1"/>
          <w:lang w:eastAsia="zh-TW"/>
        </w:rPr>
        <w:t xml:space="preserve"> </w:t>
      </w:r>
    </w:p>
    <w:p w:rsidR="00DA45EA" w:rsidRPr="00152FE8" w:rsidRDefault="00DA45EA" w:rsidP="000C0D99">
      <w:pPr>
        <w:spacing w:line="360" w:lineRule="auto"/>
        <w:jc w:val="both"/>
        <w:rPr>
          <w:rFonts w:eastAsia="PMingLiU"/>
          <w:color w:val="000000" w:themeColor="text1"/>
          <w:lang w:eastAsia="zh-TW"/>
        </w:rPr>
      </w:pPr>
    </w:p>
    <w:p w:rsidR="00801199" w:rsidRPr="00152FE8" w:rsidRDefault="007A5EBF" w:rsidP="000C0D99">
      <w:pPr>
        <w:spacing w:line="360" w:lineRule="auto"/>
        <w:jc w:val="both"/>
        <w:rPr>
          <w:rFonts w:eastAsia="PMingLiU"/>
          <w:color w:val="000000" w:themeColor="text1"/>
          <w:lang w:eastAsia="zh-TW"/>
        </w:rPr>
      </w:pPr>
      <w:r w:rsidRPr="00152FE8">
        <w:rPr>
          <w:rFonts w:eastAsia="PMingLiU"/>
          <w:color w:val="000000" w:themeColor="text1"/>
          <w:lang w:eastAsia="zh-TW"/>
        </w:rPr>
        <w:t>123.</w:t>
      </w:r>
      <w:r w:rsidRPr="00152FE8">
        <w:rPr>
          <w:rFonts w:eastAsia="PMingLiU"/>
          <w:color w:val="000000" w:themeColor="text1"/>
          <w:lang w:eastAsia="zh-TW"/>
        </w:rPr>
        <w:tab/>
        <w:t xml:space="preserve">I do not think Madam So told </w:t>
      </w:r>
      <w:r w:rsidR="004B7E31" w:rsidRPr="00152FE8">
        <w:rPr>
          <w:rFonts w:eastAsia="PMingLiU"/>
          <w:color w:val="000000" w:themeColor="text1"/>
          <w:lang w:eastAsia="zh-TW"/>
        </w:rPr>
        <w:t xml:space="preserve">this court truthfully about her alleged creation </w:t>
      </w:r>
      <w:r w:rsidRPr="00152FE8">
        <w:rPr>
          <w:rFonts w:eastAsia="PMingLiU"/>
          <w:color w:val="000000" w:themeColor="text1"/>
          <w:lang w:eastAsia="zh-TW"/>
        </w:rPr>
        <w:t>of the Letter. I think she merely tried to ex</w:t>
      </w:r>
      <w:r w:rsidR="00801199" w:rsidRPr="00152FE8">
        <w:rPr>
          <w:rFonts w:eastAsia="PMingLiU"/>
          <w:color w:val="000000" w:themeColor="text1"/>
          <w:lang w:eastAsia="zh-TW"/>
        </w:rPr>
        <w:t xml:space="preserve">culpate </w:t>
      </w:r>
      <w:r w:rsidRPr="00152FE8">
        <w:rPr>
          <w:rFonts w:eastAsia="PMingLiU"/>
          <w:color w:val="000000" w:themeColor="text1"/>
          <w:lang w:eastAsia="zh-TW"/>
        </w:rPr>
        <w:t>Mr Tsang</w:t>
      </w:r>
      <w:r w:rsidR="00801199" w:rsidRPr="00152FE8">
        <w:rPr>
          <w:rFonts w:eastAsia="PMingLiU"/>
          <w:color w:val="000000" w:themeColor="text1"/>
          <w:lang w:eastAsia="zh-TW"/>
        </w:rPr>
        <w:t xml:space="preserve">. </w:t>
      </w:r>
      <w:r w:rsidR="00FF3CED" w:rsidRPr="00152FE8">
        <w:rPr>
          <w:rFonts w:eastAsia="PMingLiU"/>
          <w:color w:val="000000" w:themeColor="text1"/>
          <w:lang w:eastAsia="zh-TW"/>
        </w:rPr>
        <w:t xml:space="preserve">I should also mention that when asked why she painted a false picture in her Defence, she answered that she </w:t>
      </w:r>
      <w:r w:rsidR="007C1DB2" w:rsidRPr="00152FE8">
        <w:rPr>
          <w:rFonts w:eastAsia="PMingLiU"/>
          <w:color w:val="000000" w:themeColor="text1"/>
          <w:lang w:eastAsia="zh-TW"/>
        </w:rPr>
        <w:t xml:space="preserve">had </w:t>
      </w:r>
      <w:r w:rsidR="00FF3CED" w:rsidRPr="00152FE8">
        <w:rPr>
          <w:rFonts w:eastAsia="PMingLiU"/>
          <w:color w:val="000000" w:themeColor="text1"/>
          <w:lang w:eastAsia="zh-TW"/>
        </w:rPr>
        <w:t>just told a lie out of good intention</w:t>
      </w:r>
      <w:r w:rsidR="007C1DB2" w:rsidRPr="00152FE8">
        <w:rPr>
          <w:rFonts w:eastAsia="PMingLiU"/>
          <w:color w:val="000000" w:themeColor="text1"/>
          <w:lang w:eastAsia="zh-TW"/>
        </w:rPr>
        <w:t>s</w:t>
      </w:r>
      <w:r w:rsidR="00FF3CED" w:rsidRPr="00152FE8">
        <w:rPr>
          <w:rFonts w:eastAsia="PMingLiU"/>
          <w:color w:val="000000" w:themeColor="text1"/>
          <w:lang w:eastAsia="zh-TW"/>
        </w:rPr>
        <w:t>. When further asked what the good intention</w:t>
      </w:r>
      <w:r w:rsidR="007C1DB2" w:rsidRPr="00152FE8">
        <w:rPr>
          <w:rFonts w:eastAsia="PMingLiU"/>
          <w:color w:val="000000" w:themeColor="text1"/>
          <w:lang w:eastAsia="zh-TW"/>
        </w:rPr>
        <w:t>s</w:t>
      </w:r>
      <w:r w:rsidR="00FF3CED" w:rsidRPr="00152FE8">
        <w:rPr>
          <w:rFonts w:eastAsia="PMingLiU"/>
          <w:color w:val="000000" w:themeColor="text1"/>
          <w:lang w:eastAsia="zh-TW"/>
        </w:rPr>
        <w:t xml:space="preserve"> w</w:t>
      </w:r>
      <w:r w:rsidR="007C1DB2" w:rsidRPr="00152FE8">
        <w:rPr>
          <w:rFonts w:eastAsia="PMingLiU"/>
          <w:color w:val="000000" w:themeColor="text1"/>
          <w:lang w:eastAsia="zh-TW"/>
        </w:rPr>
        <w:t>ere</w:t>
      </w:r>
      <w:r w:rsidR="00FF3CED" w:rsidRPr="00152FE8">
        <w:rPr>
          <w:rFonts w:eastAsia="PMingLiU"/>
          <w:color w:val="000000" w:themeColor="text1"/>
          <w:lang w:eastAsia="zh-TW"/>
        </w:rPr>
        <w:t xml:space="preserve">, she answered that she did not want </w:t>
      </w:r>
      <w:r w:rsidR="00A224A6" w:rsidRPr="00152FE8">
        <w:rPr>
          <w:rFonts w:eastAsia="PMingLiU"/>
          <w:color w:val="000000" w:themeColor="text1"/>
          <w:lang w:eastAsia="zh-TW"/>
        </w:rPr>
        <w:t>Mr Tsang to be unhappy. She has no credibility in this matter at all.</w:t>
      </w:r>
    </w:p>
    <w:p w:rsidR="00801199" w:rsidRPr="00152FE8" w:rsidRDefault="00801199" w:rsidP="000C0D99">
      <w:pPr>
        <w:spacing w:line="360" w:lineRule="auto"/>
        <w:jc w:val="both"/>
        <w:rPr>
          <w:rFonts w:eastAsia="PMingLiU"/>
          <w:color w:val="000000" w:themeColor="text1"/>
          <w:lang w:eastAsia="zh-TW"/>
        </w:rPr>
      </w:pPr>
    </w:p>
    <w:p w:rsidR="00C252AB" w:rsidRPr="00152FE8" w:rsidRDefault="00801199" w:rsidP="000C0D99">
      <w:pPr>
        <w:spacing w:line="360" w:lineRule="auto"/>
        <w:jc w:val="both"/>
        <w:rPr>
          <w:rFonts w:eastAsia="PMingLiU"/>
          <w:color w:val="000000" w:themeColor="text1"/>
          <w:lang w:eastAsia="zh-TW"/>
        </w:rPr>
      </w:pPr>
      <w:r w:rsidRPr="00152FE8">
        <w:rPr>
          <w:rFonts w:eastAsia="PMingLiU"/>
          <w:color w:val="000000" w:themeColor="text1"/>
          <w:lang w:eastAsia="zh-TW"/>
        </w:rPr>
        <w:t>124.</w:t>
      </w:r>
      <w:r w:rsidRPr="00152FE8">
        <w:rPr>
          <w:rFonts w:eastAsia="PMingLiU"/>
          <w:color w:val="000000" w:themeColor="text1"/>
          <w:lang w:eastAsia="zh-TW"/>
        </w:rPr>
        <w:tab/>
        <w:t>In the premises, after reviewing their evidence,</w:t>
      </w:r>
      <w:r w:rsidR="004B7E31" w:rsidRPr="00152FE8">
        <w:rPr>
          <w:rFonts w:eastAsia="PMingLiU"/>
          <w:color w:val="000000" w:themeColor="text1"/>
          <w:lang w:eastAsia="zh-TW"/>
        </w:rPr>
        <w:t xml:space="preserve"> which is riddled with inconsistencies and inherent improbabilities, </w:t>
      </w:r>
      <w:r w:rsidRPr="00152FE8">
        <w:rPr>
          <w:rFonts w:eastAsia="PMingLiU"/>
          <w:color w:val="000000" w:themeColor="text1"/>
          <w:lang w:eastAsia="zh-TW"/>
        </w:rPr>
        <w:t xml:space="preserve">I </w:t>
      </w:r>
      <w:r w:rsidR="004B7E31" w:rsidRPr="00152FE8">
        <w:rPr>
          <w:rFonts w:eastAsia="PMingLiU"/>
          <w:color w:val="000000" w:themeColor="text1"/>
          <w:lang w:eastAsia="zh-TW"/>
        </w:rPr>
        <w:t>conclude that I cannot rely on their assertions. I c</w:t>
      </w:r>
      <w:r w:rsidRPr="00152FE8">
        <w:rPr>
          <w:rFonts w:eastAsia="PMingLiU"/>
          <w:color w:val="000000" w:themeColor="text1"/>
          <w:lang w:eastAsia="zh-TW"/>
        </w:rPr>
        <w:t xml:space="preserve">annot believe that Mr Tsang was innocent and had nothing to do with the Letter. </w:t>
      </w:r>
      <w:r w:rsidR="00C252AB" w:rsidRPr="00152FE8">
        <w:rPr>
          <w:rFonts w:eastAsia="PMingLiU"/>
          <w:color w:val="000000" w:themeColor="text1"/>
          <w:lang w:eastAsia="zh-TW"/>
        </w:rPr>
        <w:t xml:space="preserve">I </w:t>
      </w:r>
      <w:r w:rsidR="00AA7E2F" w:rsidRPr="00152FE8">
        <w:rPr>
          <w:rFonts w:eastAsia="PMingLiU"/>
          <w:color w:val="000000" w:themeColor="text1"/>
          <w:lang w:eastAsia="zh-TW"/>
        </w:rPr>
        <w:t xml:space="preserve">can only </w:t>
      </w:r>
      <w:r w:rsidR="00C252AB" w:rsidRPr="00152FE8">
        <w:rPr>
          <w:rFonts w:eastAsia="PMingLiU"/>
          <w:color w:val="000000" w:themeColor="text1"/>
          <w:lang w:eastAsia="zh-TW"/>
        </w:rPr>
        <w:t>find, o</w:t>
      </w:r>
      <w:r w:rsidR="00B50C77" w:rsidRPr="00152FE8">
        <w:rPr>
          <w:rFonts w:eastAsia="PMingLiU"/>
          <w:color w:val="000000" w:themeColor="text1"/>
          <w:lang w:eastAsia="zh-TW"/>
        </w:rPr>
        <w:t xml:space="preserve">n </w:t>
      </w:r>
      <w:r w:rsidRPr="00152FE8">
        <w:rPr>
          <w:rFonts w:eastAsia="PMingLiU"/>
          <w:color w:val="000000" w:themeColor="text1"/>
          <w:lang w:eastAsia="zh-TW"/>
        </w:rPr>
        <w:t xml:space="preserve">balance of probabilities, </w:t>
      </w:r>
      <w:r w:rsidR="00AA7E2F" w:rsidRPr="00152FE8">
        <w:rPr>
          <w:rFonts w:eastAsia="PMingLiU"/>
          <w:color w:val="000000" w:themeColor="text1"/>
          <w:lang w:eastAsia="zh-TW"/>
        </w:rPr>
        <w:t xml:space="preserve">that </w:t>
      </w:r>
      <w:r w:rsidRPr="00152FE8">
        <w:rPr>
          <w:rFonts w:eastAsia="PMingLiU"/>
          <w:color w:val="000000" w:themeColor="text1"/>
          <w:lang w:eastAsia="zh-TW"/>
        </w:rPr>
        <w:t xml:space="preserve">the Letter was created </w:t>
      </w:r>
      <w:r w:rsidR="00C252AB" w:rsidRPr="00152FE8">
        <w:rPr>
          <w:rFonts w:eastAsia="PMingLiU"/>
          <w:color w:val="000000" w:themeColor="text1"/>
          <w:lang w:eastAsia="zh-TW"/>
        </w:rPr>
        <w:t>by</w:t>
      </w:r>
      <w:r w:rsidRPr="00152FE8">
        <w:rPr>
          <w:rFonts w:eastAsia="PMingLiU"/>
          <w:color w:val="000000" w:themeColor="text1"/>
          <w:lang w:eastAsia="zh-TW"/>
        </w:rPr>
        <w:t xml:space="preserve"> the joint effort of the Couple and sent to Ms Yip and Ms Hau </w:t>
      </w:r>
      <w:r w:rsidR="00C252AB" w:rsidRPr="00152FE8">
        <w:rPr>
          <w:rFonts w:eastAsia="PMingLiU"/>
          <w:color w:val="000000" w:themeColor="text1"/>
          <w:lang w:eastAsia="zh-TW"/>
        </w:rPr>
        <w:t xml:space="preserve">pursuant to the Couple’s common intention. </w:t>
      </w:r>
    </w:p>
    <w:p w:rsidR="00C252AB" w:rsidRPr="00152FE8" w:rsidRDefault="00C252AB" w:rsidP="000C0D99">
      <w:pPr>
        <w:spacing w:line="360" w:lineRule="auto"/>
        <w:jc w:val="both"/>
        <w:rPr>
          <w:rFonts w:eastAsia="PMingLiU"/>
          <w:color w:val="000000" w:themeColor="text1"/>
          <w:lang w:eastAsia="zh-TW"/>
        </w:rPr>
      </w:pPr>
    </w:p>
    <w:p w:rsidR="007C1DB2" w:rsidRPr="00152FE8" w:rsidRDefault="007C1DB2" w:rsidP="000C0D99">
      <w:pPr>
        <w:spacing w:line="360" w:lineRule="auto"/>
        <w:jc w:val="both"/>
        <w:rPr>
          <w:rFonts w:eastAsia="PMingLiU"/>
          <w:i/>
          <w:color w:val="000000" w:themeColor="text1"/>
          <w:lang w:eastAsia="zh-TW"/>
        </w:rPr>
      </w:pPr>
      <w:r w:rsidRPr="00152FE8">
        <w:rPr>
          <w:rFonts w:eastAsia="PMingLiU"/>
          <w:i/>
          <w:color w:val="000000" w:themeColor="text1"/>
          <w:lang w:eastAsia="zh-TW"/>
        </w:rPr>
        <w:t>The PDPO claim</w:t>
      </w:r>
    </w:p>
    <w:p w:rsidR="00760A98" w:rsidRPr="00152FE8" w:rsidRDefault="00760A98" w:rsidP="000C0D99">
      <w:pPr>
        <w:spacing w:line="360" w:lineRule="auto"/>
        <w:jc w:val="both"/>
        <w:rPr>
          <w:rFonts w:eastAsia="PMingLiU"/>
          <w:i/>
          <w:color w:val="000000" w:themeColor="text1"/>
          <w:lang w:eastAsia="zh-TW"/>
        </w:rPr>
      </w:pPr>
    </w:p>
    <w:p w:rsidR="00A47011" w:rsidRPr="00152FE8" w:rsidRDefault="00A47011" w:rsidP="000C0D99">
      <w:pPr>
        <w:spacing w:line="360" w:lineRule="auto"/>
        <w:jc w:val="both"/>
        <w:rPr>
          <w:rFonts w:eastAsia="PMingLiU"/>
          <w:color w:val="000000" w:themeColor="text1"/>
          <w:lang w:eastAsia="zh-TW"/>
        </w:rPr>
      </w:pPr>
      <w:r w:rsidRPr="00152FE8">
        <w:rPr>
          <w:rFonts w:eastAsia="PMingLiU"/>
          <w:color w:val="000000" w:themeColor="text1"/>
          <w:lang w:eastAsia="zh-TW"/>
        </w:rPr>
        <w:t>125.</w:t>
      </w:r>
      <w:r w:rsidRPr="00152FE8">
        <w:rPr>
          <w:rFonts w:eastAsia="PMingLiU"/>
          <w:color w:val="000000" w:themeColor="text1"/>
          <w:lang w:eastAsia="zh-TW"/>
        </w:rPr>
        <w:tab/>
      </w:r>
      <w:r w:rsidR="007C1DB2" w:rsidRPr="00152FE8">
        <w:rPr>
          <w:rFonts w:eastAsia="PMingLiU"/>
          <w:color w:val="000000" w:themeColor="text1"/>
          <w:lang w:eastAsia="zh-TW"/>
        </w:rPr>
        <w:t xml:space="preserve">Madam </w:t>
      </w:r>
      <w:r w:rsidR="002B276D" w:rsidRPr="00152FE8">
        <w:rPr>
          <w:rFonts w:eastAsia="PMingLiU"/>
          <w:color w:val="000000" w:themeColor="text1"/>
          <w:lang w:eastAsia="zh-TW"/>
        </w:rPr>
        <w:t>Tsang</w:t>
      </w:r>
      <w:r w:rsidR="007C1DB2" w:rsidRPr="00152FE8">
        <w:rPr>
          <w:rFonts w:eastAsia="PMingLiU"/>
          <w:color w:val="000000" w:themeColor="text1"/>
          <w:lang w:eastAsia="zh-TW"/>
        </w:rPr>
        <w:t xml:space="preserve"> relies on the following provisions in the PDPO: </w:t>
      </w:r>
    </w:p>
    <w:p w:rsidR="007C1DB2" w:rsidRPr="00152FE8" w:rsidRDefault="007C1DB2" w:rsidP="000C0D99">
      <w:pPr>
        <w:spacing w:line="360" w:lineRule="auto"/>
        <w:jc w:val="both"/>
        <w:rPr>
          <w:rFonts w:eastAsia="PMingLiU"/>
          <w:color w:val="000000" w:themeColor="text1"/>
          <w:szCs w:val="28"/>
          <w:lang w:eastAsia="zh-TW"/>
        </w:rPr>
      </w:pPr>
    </w:p>
    <w:p w:rsidR="00F16002" w:rsidRPr="00152FE8" w:rsidRDefault="00760A98" w:rsidP="00F16002">
      <w:pPr>
        <w:pStyle w:val="para"/>
        <w:numPr>
          <w:ilvl w:val="0"/>
          <w:numId w:val="0"/>
        </w:numPr>
        <w:tabs>
          <w:tab w:val="left" w:pos="1418"/>
        </w:tabs>
        <w:spacing w:before="0"/>
        <w:ind w:left="1440"/>
        <w:rPr>
          <w:color w:val="000000" w:themeColor="text1"/>
          <w:szCs w:val="28"/>
          <w:lang w:val="en-US"/>
        </w:rPr>
      </w:pPr>
      <w:r w:rsidRPr="00152FE8">
        <w:rPr>
          <w:rFonts w:eastAsia="PMingLiU"/>
          <w:color w:val="000000" w:themeColor="text1"/>
          <w:szCs w:val="28"/>
          <w:lang w:eastAsia="zh-TW"/>
        </w:rPr>
        <w:t>(1)</w:t>
      </w:r>
      <w:r w:rsidRPr="00152FE8">
        <w:rPr>
          <w:rFonts w:eastAsia="PMingLiU"/>
          <w:color w:val="000000" w:themeColor="text1"/>
          <w:szCs w:val="28"/>
          <w:lang w:eastAsia="zh-TW"/>
        </w:rPr>
        <w:tab/>
        <w:t>S</w:t>
      </w:r>
      <w:r w:rsidR="007C1DB2" w:rsidRPr="00152FE8">
        <w:rPr>
          <w:rFonts w:eastAsia="PMingLiU"/>
          <w:color w:val="000000" w:themeColor="text1"/>
          <w:szCs w:val="28"/>
          <w:lang w:eastAsia="zh-TW"/>
        </w:rPr>
        <w:t xml:space="preserve">ection </w:t>
      </w:r>
      <w:r w:rsidR="00F16002" w:rsidRPr="00152FE8">
        <w:rPr>
          <w:rFonts w:eastAsia="PMingLiU"/>
          <w:color w:val="000000" w:themeColor="text1"/>
          <w:szCs w:val="28"/>
          <w:lang w:eastAsia="zh-TW"/>
        </w:rPr>
        <w:t xml:space="preserve">2 sets out the definition of a data user </w:t>
      </w:r>
      <w:r w:rsidR="00F16002" w:rsidRPr="00152FE8">
        <w:rPr>
          <w:color w:val="000000" w:themeColor="text1"/>
          <w:szCs w:val="28"/>
          <w:lang w:val="en-US"/>
        </w:rPr>
        <w:t>to</w:t>
      </w:r>
      <w:r w:rsidR="00F16002" w:rsidRPr="00152FE8">
        <w:rPr>
          <w:color w:val="000000" w:themeColor="text1"/>
          <w:szCs w:val="28"/>
          <w:lang w:val="en"/>
        </w:rPr>
        <w:t xml:space="preserve"> be a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person who, either alone or jointly or in common with </w:t>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other persons, controls the collection, holding</w:t>
      </w:r>
      <w:r w:rsidR="00AA7E2F" w:rsidRPr="00152FE8">
        <w:rPr>
          <w:color w:val="000000" w:themeColor="text1"/>
          <w:szCs w:val="28"/>
          <w:lang w:val="en"/>
        </w:rPr>
        <w:t xml:space="preserve">,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AA7E2F" w:rsidRPr="00152FE8">
        <w:rPr>
          <w:color w:val="000000" w:themeColor="text1"/>
          <w:szCs w:val="28"/>
          <w:lang w:val="en"/>
        </w:rPr>
        <w:t xml:space="preserve">processing or </w:t>
      </w:r>
      <w:r w:rsidR="001E6B10" w:rsidRPr="00152FE8">
        <w:rPr>
          <w:color w:val="000000" w:themeColor="text1"/>
          <w:szCs w:val="28"/>
          <w:lang w:val="en"/>
        </w:rPr>
        <w:t>use</w:t>
      </w:r>
      <w:r w:rsidR="00AA7E2F" w:rsidRPr="00152FE8">
        <w:rPr>
          <w:color w:val="000000" w:themeColor="text1"/>
          <w:szCs w:val="28"/>
          <w:lang w:val="en"/>
        </w:rPr>
        <w:t xml:space="preserve"> of</w:t>
      </w:r>
      <w:r w:rsidR="00F16002" w:rsidRPr="00152FE8">
        <w:rPr>
          <w:color w:val="000000" w:themeColor="text1"/>
          <w:szCs w:val="28"/>
          <w:lang w:val="en"/>
        </w:rPr>
        <w:t xml:space="preserve"> </w:t>
      </w:r>
      <w:r w:rsidR="001E6B10" w:rsidRPr="00152FE8">
        <w:rPr>
          <w:color w:val="000000" w:themeColor="text1"/>
          <w:szCs w:val="28"/>
          <w:lang w:val="en"/>
        </w:rPr>
        <w:t xml:space="preserve">the </w:t>
      </w:r>
      <w:r w:rsidR="00F16002" w:rsidRPr="00152FE8">
        <w:rPr>
          <w:color w:val="000000" w:themeColor="text1"/>
          <w:szCs w:val="28"/>
          <w:lang w:val="en"/>
        </w:rPr>
        <w:t>data.</w:t>
      </w:r>
    </w:p>
    <w:p w:rsidR="007C1DB2" w:rsidRPr="00152FE8" w:rsidRDefault="00760A98" w:rsidP="00F16002">
      <w:pPr>
        <w:tabs>
          <w:tab w:val="left" w:pos="2160"/>
        </w:tabs>
        <w:spacing w:line="360" w:lineRule="auto"/>
        <w:ind w:left="1440"/>
        <w:jc w:val="both"/>
        <w:rPr>
          <w:rFonts w:eastAsia="PMingLiU"/>
          <w:color w:val="000000" w:themeColor="text1"/>
          <w:lang w:eastAsia="zh-TW"/>
        </w:rPr>
      </w:pPr>
      <w:r w:rsidRPr="00152FE8">
        <w:rPr>
          <w:rFonts w:eastAsia="PMingLiU"/>
          <w:color w:val="000000" w:themeColor="text1"/>
          <w:lang w:eastAsia="zh-TW"/>
        </w:rPr>
        <w:t>(2)</w:t>
      </w:r>
      <w:r w:rsidRPr="00152FE8">
        <w:rPr>
          <w:rFonts w:eastAsia="PMingLiU"/>
          <w:color w:val="000000" w:themeColor="text1"/>
          <w:lang w:eastAsia="zh-TW"/>
        </w:rPr>
        <w:tab/>
        <w:t>S</w:t>
      </w:r>
      <w:r w:rsidR="00F16002" w:rsidRPr="00152FE8">
        <w:rPr>
          <w:rFonts w:eastAsia="PMingLiU"/>
          <w:color w:val="000000" w:themeColor="text1"/>
          <w:lang w:eastAsia="zh-TW"/>
        </w:rPr>
        <w:t xml:space="preserve">ection </w:t>
      </w:r>
      <w:r w:rsidR="007C1DB2" w:rsidRPr="00152FE8">
        <w:rPr>
          <w:rFonts w:eastAsia="PMingLiU"/>
          <w:color w:val="000000" w:themeColor="text1"/>
          <w:lang w:eastAsia="zh-TW"/>
        </w:rPr>
        <w:t xml:space="preserve">4 provides that a data user shall not do an act, </w:t>
      </w:r>
      <w:r w:rsidRPr="00152FE8">
        <w:rPr>
          <w:rFonts w:eastAsia="PMingLiU"/>
          <w:color w:val="000000" w:themeColor="text1"/>
          <w:lang w:eastAsia="zh-TW"/>
        </w:rPr>
        <w:tab/>
      </w:r>
      <w:r w:rsidR="007C1DB2" w:rsidRPr="00152FE8">
        <w:rPr>
          <w:rFonts w:eastAsia="PMingLiU"/>
          <w:color w:val="000000" w:themeColor="text1"/>
          <w:lang w:eastAsia="zh-TW"/>
        </w:rPr>
        <w:t xml:space="preserve">or engage in a practice, that contravenes a data principle </w:t>
      </w:r>
      <w:r w:rsidRPr="00152FE8">
        <w:rPr>
          <w:rFonts w:eastAsia="PMingLiU"/>
          <w:color w:val="000000" w:themeColor="text1"/>
          <w:lang w:eastAsia="zh-TW"/>
        </w:rPr>
        <w:tab/>
      </w:r>
      <w:r w:rsidRPr="00152FE8">
        <w:rPr>
          <w:rFonts w:eastAsia="PMingLiU"/>
          <w:color w:val="000000" w:themeColor="text1"/>
          <w:lang w:eastAsia="zh-TW"/>
        </w:rPr>
        <w:tab/>
      </w:r>
      <w:r w:rsidR="007C1DB2" w:rsidRPr="00152FE8">
        <w:rPr>
          <w:rFonts w:eastAsia="PMingLiU"/>
          <w:color w:val="000000" w:themeColor="text1"/>
          <w:lang w:eastAsia="zh-TW"/>
        </w:rPr>
        <w:t xml:space="preserve">unless the act or practice, as the case may be, is required </w:t>
      </w:r>
      <w:r w:rsidRPr="00152FE8">
        <w:rPr>
          <w:rFonts w:eastAsia="PMingLiU"/>
          <w:color w:val="000000" w:themeColor="text1"/>
          <w:lang w:eastAsia="zh-TW"/>
        </w:rPr>
        <w:tab/>
      </w:r>
      <w:r w:rsidR="007C1DB2" w:rsidRPr="00152FE8">
        <w:rPr>
          <w:rFonts w:eastAsia="PMingLiU"/>
          <w:color w:val="000000" w:themeColor="text1"/>
          <w:lang w:eastAsia="zh-TW"/>
        </w:rPr>
        <w:t>or permitted under the PDPO.</w:t>
      </w:r>
    </w:p>
    <w:p w:rsidR="00044D8B" w:rsidRPr="00152FE8" w:rsidRDefault="007C1DB2" w:rsidP="00F16002">
      <w:pPr>
        <w:tabs>
          <w:tab w:val="left" w:pos="2160"/>
        </w:tabs>
        <w:spacing w:line="360" w:lineRule="auto"/>
        <w:ind w:left="1440"/>
        <w:jc w:val="both"/>
        <w:rPr>
          <w:color w:val="000000" w:themeColor="text1"/>
          <w:szCs w:val="28"/>
        </w:rPr>
      </w:pPr>
      <w:r w:rsidRPr="00152FE8">
        <w:rPr>
          <w:rFonts w:eastAsia="PMingLiU"/>
          <w:color w:val="000000" w:themeColor="text1"/>
          <w:lang w:eastAsia="zh-TW"/>
        </w:rPr>
        <w:t>(</w:t>
      </w:r>
      <w:r w:rsidR="00F16002" w:rsidRPr="00152FE8">
        <w:rPr>
          <w:rFonts w:eastAsia="PMingLiU"/>
          <w:color w:val="000000" w:themeColor="text1"/>
          <w:lang w:eastAsia="zh-TW"/>
        </w:rPr>
        <w:t>3</w:t>
      </w:r>
      <w:r w:rsidRPr="00152FE8">
        <w:rPr>
          <w:rFonts w:eastAsia="PMingLiU"/>
          <w:color w:val="000000" w:themeColor="text1"/>
          <w:lang w:eastAsia="zh-TW"/>
        </w:rPr>
        <w:t>)</w:t>
      </w:r>
      <w:r w:rsidRPr="00152FE8">
        <w:rPr>
          <w:rFonts w:eastAsia="PMingLiU"/>
          <w:color w:val="000000" w:themeColor="text1"/>
          <w:lang w:eastAsia="zh-TW"/>
        </w:rPr>
        <w:tab/>
        <w:t xml:space="preserve">Principle 3(1) of the Data Protection Principles in </w:t>
      </w:r>
      <w:r w:rsidR="00760A98" w:rsidRPr="00152FE8">
        <w:rPr>
          <w:rFonts w:eastAsia="PMingLiU"/>
          <w:color w:val="000000" w:themeColor="text1"/>
          <w:lang w:eastAsia="zh-TW"/>
        </w:rPr>
        <w:tab/>
      </w:r>
      <w:r w:rsidRPr="00152FE8">
        <w:rPr>
          <w:rFonts w:eastAsia="PMingLiU"/>
          <w:color w:val="000000" w:themeColor="text1"/>
          <w:lang w:eastAsia="zh-TW"/>
        </w:rPr>
        <w:t>Schedule 1 of the PDPO provides that personal</w:t>
      </w:r>
      <w:r w:rsidRPr="00152FE8">
        <w:rPr>
          <w:rFonts w:ascii="Rubik" w:hAnsi="Rubik"/>
          <w:color w:val="000000" w:themeColor="text1"/>
          <w:szCs w:val="28"/>
          <w:lang w:val="en"/>
        </w:rPr>
        <w:t xml:space="preserve"> </w:t>
      </w:r>
      <w:hyperlink r:id="rId10" w:history="1">
        <w:r w:rsidRPr="00152FE8">
          <w:rPr>
            <w:rStyle w:val="Hyperlink"/>
            <w:rFonts w:ascii="Rubik" w:hAnsi="Rubik"/>
            <w:color w:val="000000" w:themeColor="text1"/>
            <w:szCs w:val="28"/>
            <w:u w:val="none"/>
            <w:lang w:val="en"/>
          </w:rPr>
          <w:t xml:space="preserve">data </w:t>
        </w:r>
      </w:hyperlink>
      <w:r w:rsidR="00760A98" w:rsidRPr="00152FE8">
        <w:rPr>
          <w:rStyle w:val="Hyperlink"/>
          <w:rFonts w:ascii="Rubik" w:hAnsi="Rubik"/>
          <w:color w:val="000000" w:themeColor="text1"/>
          <w:szCs w:val="28"/>
          <w:u w:val="none"/>
          <w:lang w:val="en"/>
        </w:rPr>
        <w:tab/>
      </w:r>
      <w:r w:rsidRPr="00152FE8">
        <w:rPr>
          <w:rFonts w:ascii="Rubik" w:hAnsi="Rubik"/>
          <w:color w:val="000000" w:themeColor="text1"/>
          <w:szCs w:val="28"/>
          <w:lang w:val="en"/>
        </w:rPr>
        <w:t xml:space="preserve">shall not, without the prescribed </w:t>
      </w:r>
      <w:hyperlink r:id="rId11" w:history="1">
        <w:r w:rsidRPr="00152FE8">
          <w:rPr>
            <w:rStyle w:val="Hyperlink"/>
            <w:rFonts w:ascii="Rubik" w:hAnsi="Rubik"/>
            <w:color w:val="000000" w:themeColor="text1"/>
            <w:szCs w:val="28"/>
            <w:u w:val="none"/>
            <w:lang w:val="en"/>
          </w:rPr>
          <w:t xml:space="preserve">consent </w:t>
        </w:r>
      </w:hyperlink>
      <w:r w:rsidRPr="00152FE8">
        <w:rPr>
          <w:rFonts w:ascii="Rubik" w:hAnsi="Rubik"/>
          <w:color w:val="000000" w:themeColor="text1"/>
          <w:szCs w:val="28"/>
          <w:lang w:val="en"/>
        </w:rPr>
        <w:t xml:space="preserve">of the </w:t>
      </w:r>
      <w:hyperlink r:id="rId12" w:history="1">
        <w:r w:rsidRPr="00152FE8">
          <w:rPr>
            <w:rStyle w:val="Hyperlink"/>
            <w:rFonts w:ascii="Rubik" w:hAnsi="Rubik"/>
            <w:color w:val="000000" w:themeColor="text1"/>
            <w:szCs w:val="28"/>
            <w:u w:val="none"/>
            <w:lang w:val="en"/>
          </w:rPr>
          <w:t xml:space="preserve">data </w:t>
        </w:r>
        <w:r w:rsidR="00760A98" w:rsidRPr="00152FE8">
          <w:rPr>
            <w:rStyle w:val="Hyperlink"/>
            <w:rFonts w:ascii="Rubik" w:hAnsi="Rubik"/>
            <w:color w:val="000000" w:themeColor="text1"/>
            <w:szCs w:val="28"/>
            <w:u w:val="none"/>
            <w:lang w:val="en"/>
          </w:rPr>
          <w:tab/>
        </w:r>
        <w:r w:rsidRPr="00152FE8">
          <w:rPr>
            <w:rStyle w:val="Hyperlink"/>
            <w:rFonts w:ascii="Rubik" w:hAnsi="Rubik"/>
            <w:color w:val="000000" w:themeColor="text1"/>
            <w:szCs w:val="28"/>
            <w:u w:val="none"/>
            <w:lang w:val="en"/>
          </w:rPr>
          <w:t xml:space="preserve">subject </w:t>
        </w:r>
      </w:hyperlink>
      <w:r w:rsidRPr="00152FE8">
        <w:rPr>
          <w:rFonts w:ascii="Rubik" w:hAnsi="Rubik"/>
          <w:color w:val="000000" w:themeColor="text1"/>
          <w:szCs w:val="28"/>
          <w:lang w:val="en"/>
        </w:rPr>
        <w:t>, be used for a</w:t>
      </w:r>
      <w:r w:rsidRPr="00152FE8">
        <w:rPr>
          <w:color w:val="000000" w:themeColor="text1"/>
          <w:szCs w:val="28"/>
        </w:rPr>
        <w:t xml:space="preserve"> new purpose.</w:t>
      </w:r>
    </w:p>
    <w:p w:rsidR="007C1DB2" w:rsidRPr="00152FE8" w:rsidRDefault="007C1DB2" w:rsidP="00F16002">
      <w:pPr>
        <w:tabs>
          <w:tab w:val="left" w:pos="2160"/>
        </w:tabs>
        <w:spacing w:line="360" w:lineRule="auto"/>
        <w:ind w:left="1440"/>
        <w:jc w:val="both"/>
        <w:rPr>
          <w:color w:val="000000" w:themeColor="text1"/>
          <w:szCs w:val="28"/>
        </w:rPr>
      </w:pPr>
      <w:r w:rsidRPr="00152FE8">
        <w:rPr>
          <w:color w:val="000000" w:themeColor="text1"/>
          <w:szCs w:val="28"/>
        </w:rPr>
        <w:t>(</w:t>
      </w:r>
      <w:r w:rsidR="00F16002" w:rsidRPr="00152FE8">
        <w:rPr>
          <w:color w:val="000000" w:themeColor="text1"/>
          <w:szCs w:val="28"/>
        </w:rPr>
        <w:t>4</w:t>
      </w:r>
      <w:r w:rsidRPr="00152FE8">
        <w:rPr>
          <w:color w:val="000000" w:themeColor="text1"/>
          <w:szCs w:val="28"/>
        </w:rPr>
        <w:t>)</w:t>
      </w:r>
      <w:r w:rsidRPr="00152FE8">
        <w:rPr>
          <w:color w:val="000000" w:themeColor="text1"/>
          <w:szCs w:val="28"/>
        </w:rPr>
        <w:tab/>
        <w:t>Principle 4(1) of the same Schedule provides that</w:t>
      </w:r>
      <w:r w:rsidR="00F16002" w:rsidRPr="00152FE8">
        <w:rPr>
          <w:color w:val="000000" w:themeColor="text1"/>
          <w:szCs w:val="28"/>
        </w:rPr>
        <w:t xml:space="preserve"> a data </w:t>
      </w:r>
      <w:r w:rsidR="00760A98" w:rsidRPr="00152FE8">
        <w:rPr>
          <w:color w:val="000000" w:themeColor="text1"/>
          <w:szCs w:val="28"/>
        </w:rPr>
        <w:tab/>
      </w:r>
      <w:r w:rsidR="00F16002" w:rsidRPr="00152FE8">
        <w:rPr>
          <w:color w:val="000000" w:themeColor="text1"/>
          <w:szCs w:val="28"/>
        </w:rPr>
        <w:t xml:space="preserve">user shall take all practicable steps to ensure that </w:t>
      </w:r>
      <w:r w:rsidR="00760A98" w:rsidRPr="00152FE8">
        <w:rPr>
          <w:color w:val="000000" w:themeColor="text1"/>
          <w:szCs w:val="28"/>
        </w:rPr>
        <w:tab/>
      </w:r>
      <w:r w:rsidR="00F16002" w:rsidRPr="00152FE8">
        <w:rPr>
          <w:color w:val="000000" w:themeColor="text1"/>
          <w:szCs w:val="28"/>
        </w:rPr>
        <w:t xml:space="preserve">personal data is held against unauthorized or accidental </w:t>
      </w:r>
      <w:r w:rsidR="00760A98" w:rsidRPr="00152FE8">
        <w:rPr>
          <w:color w:val="000000" w:themeColor="text1"/>
          <w:szCs w:val="28"/>
        </w:rPr>
        <w:tab/>
      </w:r>
      <w:r w:rsidR="00F16002" w:rsidRPr="00152FE8">
        <w:rPr>
          <w:color w:val="000000" w:themeColor="text1"/>
          <w:szCs w:val="28"/>
        </w:rPr>
        <w:t>access, etc.</w:t>
      </w:r>
    </w:p>
    <w:p w:rsidR="00DD2C5E" w:rsidRPr="00152FE8" w:rsidRDefault="00760A98" w:rsidP="00F16002">
      <w:pPr>
        <w:pStyle w:val="para"/>
        <w:numPr>
          <w:ilvl w:val="0"/>
          <w:numId w:val="0"/>
        </w:numPr>
        <w:tabs>
          <w:tab w:val="left" w:pos="1418"/>
        </w:tabs>
        <w:spacing w:before="0"/>
        <w:ind w:left="1440"/>
        <w:rPr>
          <w:rFonts w:eastAsia="PMingLiU"/>
          <w:color w:val="000000" w:themeColor="text1"/>
          <w:lang w:eastAsia="zh-TW"/>
        </w:rPr>
      </w:pPr>
      <w:r w:rsidRPr="00152FE8">
        <w:rPr>
          <w:color w:val="000000" w:themeColor="text1"/>
          <w:szCs w:val="28"/>
        </w:rPr>
        <w:t>(5)</w:t>
      </w:r>
      <w:r w:rsidRPr="00152FE8">
        <w:rPr>
          <w:color w:val="000000" w:themeColor="text1"/>
          <w:szCs w:val="28"/>
        </w:rPr>
        <w:tab/>
        <w:t>S</w:t>
      </w:r>
      <w:r w:rsidR="00F16002" w:rsidRPr="00152FE8">
        <w:rPr>
          <w:color w:val="000000" w:themeColor="text1"/>
          <w:szCs w:val="28"/>
        </w:rPr>
        <w:t>ection 66(1) provides that</w:t>
      </w:r>
      <w:r w:rsidR="00F16002" w:rsidRPr="00152FE8">
        <w:rPr>
          <w:color w:val="000000" w:themeColor="text1"/>
          <w:szCs w:val="28"/>
          <w:lang w:val="en"/>
        </w:rPr>
        <w:t xml:space="preserve"> an individual who suffers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damage by reason of a contravention of a requirement </w:t>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under the PDPO by a </w:t>
      </w:r>
      <w:hyperlink r:id="rId13" w:history="1">
        <w:r w:rsidR="00F16002" w:rsidRPr="00152FE8">
          <w:rPr>
            <w:rStyle w:val="Hyperlink"/>
            <w:color w:val="000000" w:themeColor="text1"/>
            <w:szCs w:val="28"/>
            <w:u w:val="none"/>
            <w:lang w:val="en"/>
          </w:rPr>
          <w:t xml:space="preserve">data </w:t>
        </w:r>
      </w:hyperlink>
      <w:r w:rsidR="00F16002" w:rsidRPr="00152FE8">
        <w:rPr>
          <w:color w:val="000000" w:themeColor="text1"/>
          <w:szCs w:val="28"/>
          <w:lang w:val="en"/>
        </w:rPr>
        <w:t xml:space="preserve">user which relates, whether </w:t>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in whole or in part, to </w:t>
      </w:r>
      <w:hyperlink r:id="rId14" w:history="1">
        <w:r w:rsidR="00F16002" w:rsidRPr="00152FE8">
          <w:rPr>
            <w:rStyle w:val="Hyperlink"/>
            <w:color w:val="000000" w:themeColor="text1"/>
            <w:szCs w:val="28"/>
            <w:u w:val="none"/>
            <w:lang w:val="en"/>
          </w:rPr>
          <w:t xml:space="preserve">personal data </w:t>
        </w:r>
      </w:hyperlink>
      <w:r w:rsidR="00F16002" w:rsidRPr="00152FE8">
        <w:rPr>
          <w:color w:val="000000" w:themeColor="text1"/>
          <w:szCs w:val="28"/>
          <w:lang w:val="en"/>
        </w:rPr>
        <w:t xml:space="preserve">of which that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individual is the </w:t>
      </w:r>
      <w:r w:rsidRPr="00152FE8">
        <w:rPr>
          <w:color w:val="000000" w:themeColor="text1"/>
          <w:szCs w:val="28"/>
          <w:lang w:val="en"/>
        </w:rPr>
        <w:t>data subject</w:t>
      </w:r>
      <w:r w:rsidR="00F16002" w:rsidRPr="00152FE8">
        <w:rPr>
          <w:color w:val="000000" w:themeColor="text1"/>
          <w:szCs w:val="28"/>
          <w:lang w:val="en"/>
        </w:rPr>
        <w:t xml:space="preserve">, shall be entitled to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compensation from that </w:t>
      </w:r>
      <w:hyperlink r:id="rId15" w:history="1">
        <w:r w:rsidR="00F16002" w:rsidRPr="00152FE8">
          <w:rPr>
            <w:rStyle w:val="Hyperlink"/>
            <w:color w:val="000000" w:themeColor="text1"/>
            <w:szCs w:val="28"/>
            <w:u w:val="none"/>
            <w:lang w:val="en"/>
          </w:rPr>
          <w:t xml:space="preserve">data </w:t>
        </w:r>
      </w:hyperlink>
      <w:r w:rsidR="00F16002" w:rsidRPr="00152FE8">
        <w:rPr>
          <w:color w:val="000000" w:themeColor="text1"/>
          <w:szCs w:val="28"/>
          <w:lang w:val="en"/>
        </w:rPr>
        <w:t xml:space="preserve">user for that damage.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Section 66(2) makes it clear that for the avoidance of </w:t>
      </w:r>
      <w:r w:rsidRPr="00152FE8">
        <w:rPr>
          <w:color w:val="000000" w:themeColor="text1"/>
          <w:szCs w:val="28"/>
          <w:lang w:val="en"/>
        </w:rPr>
        <w:tab/>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 xml:space="preserve">doubt, damage referred to in subsection (1) may be or </w:t>
      </w:r>
      <w:r w:rsidRPr="00152FE8">
        <w:rPr>
          <w:color w:val="000000" w:themeColor="text1"/>
          <w:szCs w:val="28"/>
          <w:lang w:val="en"/>
        </w:rPr>
        <w:tab/>
      </w:r>
      <w:r w:rsidRPr="00152FE8">
        <w:rPr>
          <w:color w:val="000000" w:themeColor="text1"/>
          <w:szCs w:val="28"/>
          <w:lang w:val="en"/>
        </w:rPr>
        <w:tab/>
      </w:r>
      <w:r w:rsidR="00F16002" w:rsidRPr="00152FE8">
        <w:rPr>
          <w:color w:val="000000" w:themeColor="text1"/>
          <w:szCs w:val="28"/>
          <w:lang w:val="en"/>
        </w:rPr>
        <w:t>include injury to feelings.</w:t>
      </w:r>
      <w:r w:rsidR="00F16002" w:rsidRPr="00152FE8">
        <w:rPr>
          <w:rFonts w:eastAsia="PMingLiU"/>
          <w:color w:val="000000" w:themeColor="text1"/>
          <w:lang w:eastAsia="zh-TW"/>
        </w:rPr>
        <w:t xml:space="preserve"> </w:t>
      </w:r>
    </w:p>
    <w:p w:rsidR="000C0D99" w:rsidRPr="00152FE8" w:rsidRDefault="000C0D99" w:rsidP="000C0D99">
      <w:pPr>
        <w:spacing w:line="360" w:lineRule="auto"/>
        <w:rPr>
          <w:color w:val="000000" w:themeColor="text1"/>
          <w:lang w:eastAsia="zh-TW"/>
        </w:rPr>
      </w:pPr>
    </w:p>
    <w:p w:rsidR="008246A7" w:rsidRPr="00152FE8" w:rsidRDefault="00AA7E2F" w:rsidP="00AA7E2F">
      <w:pPr>
        <w:spacing w:line="360" w:lineRule="auto"/>
        <w:jc w:val="both"/>
        <w:rPr>
          <w:color w:val="000000" w:themeColor="text1"/>
          <w:lang w:eastAsia="zh-TW"/>
        </w:rPr>
      </w:pPr>
      <w:r w:rsidRPr="00152FE8">
        <w:rPr>
          <w:color w:val="000000" w:themeColor="text1"/>
          <w:lang w:eastAsia="zh-TW"/>
        </w:rPr>
        <w:lastRenderedPageBreak/>
        <w:t>126.</w:t>
      </w:r>
      <w:r w:rsidRPr="00152FE8">
        <w:rPr>
          <w:color w:val="000000" w:themeColor="text1"/>
          <w:lang w:eastAsia="zh-TW"/>
        </w:rPr>
        <w:tab/>
        <w:t xml:space="preserve">Though the CCTV cameras were caused to be installed by Mr Tsang, they were </w:t>
      </w:r>
      <w:r w:rsidR="001E6B10" w:rsidRPr="00152FE8">
        <w:rPr>
          <w:color w:val="000000" w:themeColor="text1"/>
          <w:lang w:eastAsia="zh-TW"/>
        </w:rPr>
        <w:t xml:space="preserve">installed </w:t>
      </w:r>
      <w:r w:rsidRPr="00152FE8">
        <w:rPr>
          <w:color w:val="000000" w:themeColor="text1"/>
          <w:lang w:eastAsia="zh-TW"/>
        </w:rPr>
        <w:t xml:space="preserve">for the security of his matrimonial home and hence for the use of his family. Both Mr Tsang and Madam So had equal access to the CCTV footages and </w:t>
      </w:r>
      <w:r w:rsidR="007B556D" w:rsidRPr="00152FE8">
        <w:rPr>
          <w:color w:val="000000" w:themeColor="text1"/>
          <w:lang w:eastAsia="zh-TW"/>
        </w:rPr>
        <w:t>they</w:t>
      </w:r>
      <w:r w:rsidRPr="00152FE8">
        <w:rPr>
          <w:color w:val="000000" w:themeColor="text1"/>
          <w:lang w:eastAsia="zh-TW"/>
        </w:rPr>
        <w:t xml:space="preserve"> could </w:t>
      </w:r>
      <w:r w:rsidR="001E6B10" w:rsidRPr="00152FE8">
        <w:rPr>
          <w:color w:val="000000" w:themeColor="text1"/>
          <w:lang w:eastAsia="zh-TW"/>
        </w:rPr>
        <w:t xml:space="preserve">process and </w:t>
      </w:r>
      <w:r w:rsidRPr="00152FE8">
        <w:rPr>
          <w:color w:val="000000" w:themeColor="text1"/>
          <w:lang w:eastAsia="zh-TW"/>
        </w:rPr>
        <w:t>use any personal data contained in them. Both of them are data users within the meaning of the PDPO.</w:t>
      </w:r>
    </w:p>
    <w:p w:rsidR="00AA7E2F" w:rsidRPr="00152FE8" w:rsidRDefault="00AA7E2F" w:rsidP="00AA7E2F">
      <w:pPr>
        <w:spacing w:line="360" w:lineRule="auto"/>
        <w:jc w:val="both"/>
        <w:rPr>
          <w:color w:val="000000" w:themeColor="text1"/>
          <w:lang w:eastAsia="zh-TW"/>
        </w:rPr>
      </w:pPr>
    </w:p>
    <w:p w:rsidR="0005254D" w:rsidRPr="00152FE8" w:rsidRDefault="00760A98" w:rsidP="00AA7E2F">
      <w:pPr>
        <w:spacing w:line="360" w:lineRule="auto"/>
        <w:jc w:val="both"/>
        <w:rPr>
          <w:color w:val="000000" w:themeColor="text1"/>
          <w:lang w:eastAsia="zh-TW"/>
        </w:rPr>
      </w:pPr>
      <w:r w:rsidRPr="00152FE8">
        <w:rPr>
          <w:color w:val="000000" w:themeColor="text1"/>
          <w:lang w:eastAsia="zh-TW"/>
        </w:rPr>
        <w:t>127.</w:t>
      </w:r>
      <w:r w:rsidRPr="00152FE8">
        <w:rPr>
          <w:color w:val="000000" w:themeColor="text1"/>
          <w:lang w:eastAsia="zh-TW"/>
        </w:rPr>
        <w:tab/>
        <w:t>The 1</w:t>
      </w:r>
      <w:r w:rsidR="00AA7E2F" w:rsidRPr="00152FE8">
        <w:rPr>
          <w:color w:val="000000" w:themeColor="text1"/>
          <w:lang w:eastAsia="zh-TW"/>
        </w:rPr>
        <w:t>8/4 Letter confirmed that the publication of the Photos</w:t>
      </w:r>
      <w:r w:rsidR="0005254D" w:rsidRPr="00152FE8">
        <w:rPr>
          <w:color w:val="000000" w:themeColor="text1"/>
          <w:lang w:eastAsia="zh-TW"/>
        </w:rPr>
        <w:t xml:space="preserve"> </w:t>
      </w:r>
      <w:r w:rsidR="00AA7E2F" w:rsidRPr="00152FE8">
        <w:rPr>
          <w:color w:val="000000" w:themeColor="text1"/>
          <w:lang w:eastAsia="zh-TW"/>
        </w:rPr>
        <w:t xml:space="preserve">obtained in the CCTV footages </w:t>
      </w:r>
      <w:r w:rsidR="0005254D" w:rsidRPr="00152FE8">
        <w:rPr>
          <w:color w:val="000000" w:themeColor="text1"/>
          <w:lang w:eastAsia="zh-TW"/>
        </w:rPr>
        <w:t xml:space="preserve">to Ms Yip and Ms Hau constituted </w:t>
      </w:r>
      <w:r w:rsidR="00AA7E2F" w:rsidRPr="00152FE8">
        <w:rPr>
          <w:color w:val="000000" w:themeColor="text1"/>
          <w:lang w:eastAsia="zh-TW"/>
        </w:rPr>
        <w:t xml:space="preserve">a use of the personal data collected for a new purpose. Without the consent of Madam </w:t>
      </w:r>
      <w:r w:rsidR="002B276D" w:rsidRPr="00152FE8">
        <w:rPr>
          <w:color w:val="000000" w:themeColor="text1"/>
          <w:lang w:eastAsia="zh-TW"/>
        </w:rPr>
        <w:t>Tsang</w:t>
      </w:r>
      <w:r w:rsidR="0005254D" w:rsidRPr="00152FE8">
        <w:rPr>
          <w:color w:val="000000" w:themeColor="text1"/>
          <w:lang w:eastAsia="zh-TW"/>
        </w:rPr>
        <w:t xml:space="preserve"> featured in the Photos</w:t>
      </w:r>
      <w:r w:rsidR="00AA7E2F" w:rsidRPr="00152FE8">
        <w:rPr>
          <w:color w:val="000000" w:themeColor="text1"/>
          <w:lang w:eastAsia="zh-TW"/>
        </w:rPr>
        <w:t xml:space="preserve">, </w:t>
      </w:r>
      <w:r w:rsidR="0005254D" w:rsidRPr="00152FE8">
        <w:rPr>
          <w:color w:val="000000" w:themeColor="text1"/>
          <w:lang w:eastAsia="zh-TW"/>
        </w:rPr>
        <w:t>the Couple contravened Principle 3(1).</w:t>
      </w:r>
    </w:p>
    <w:p w:rsidR="0005254D" w:rsidRPr="00152FE8" w:rsidRDefault="0005254D" w:rsidP="00AA7E2F">
      <w:pPr>
        <w:spacing w:line="360" w:lineRule="auto"/>
        <w:jc w:val="both"/>
        <w:rPr>
          <w:color w:val="000000" w:themeColor="text1"/>
          <w:lang w:eastAsia="zh-TW"/>
        </w:rPr>
      </w:pPr>
    </w:p>
    <w:p w:rsidR="00AA7E2F" w:rsidRPr="00152FE8" w:rsidRDefault="0005254D" w:rsidP="00AA7E2F">
      <w:pPr>
        <w:spacing w:line="360" w:lineRule="auto"/>
        <w:jc w:val="both"/>
        <w:rPr>
          <w:color w:val="000000" w:themeColor="text1"/>
          <w:lang w:eastAsia="zh-TW"/>
        </w:rPr>
      </w:pPr>
      <w:r w:rsidRPr="00152FE8">
        <w:rPr>
          <w:color w:val="000000" w:themeColor="text1"/>
          <w:lang w:eastAsia="zh-TW"/>
        </w:rPr>
        <w:t>128.</w:t>
      </w:r>
      <w:r w:rsidRPr="00152FE8">
        <w:rPr>
          <w:color w:val="000000" w:themeColor="text1"/>
          <w:lang w:eastAsia="zh-TW"/>
        </w:rPr>
        <w:tab/>
        <w:t xml:space="preserve">Madam </w:t>
      </w:r>
      <w:r w:rsidR="002B276D" w:rsidRPr="00152FE8">
        <w:rPr>
          <w:color w:val="000000" w:themeColor="text1"/>
          <w:lang w:eastAsia="zh-TW"/>
        </w:rPr>
        <w:t>Tsang</w:t>
      </w:r>
      <w:r w:rsidRPr="00152FE8">
        <w:rPr>
          <w:color w:val="000000" w:themeColor="text1"/>
          <w:lang w:eastAsia="zh-TW"/>
        </w:rPr>
        <w:t xml:space="preserve"> is entitled to claim damages under section 66 if she could prove that she has suffered damage by reason of the contravention on the part of the Couple.</w:t>
      </w:r>
    </w:p>
    <w:p w:rsidR="0005254D" w:rsidRPr="00152FE8" w:rsidRDefault="0005254D" w:rsidP="00AA7E2F">
      <w:pPr>
        <w:spacing w:line="360" w:lineRule="auto"/>
        <w:jc w:val="both"/>
        <w:rPr>
          <w:color w:val="000000" w:themeColor="text1"/>
          <w:lang w:eastAsia="zh-TW"/>
        </w:rPr>
      </w:pPr>
    </w:p>
    <w:p w:rsidR="0005254D" w:rsidRPr="00152FE8" w:rsidRDefault="0005254D" w:rsidP="00AA7E2F">
      <w:pPr>
        <w:spacing w:line="360" w:lineRule="auto"/>
        <w:jc w:val="both"/>
        <w:rPr>
          <w:color w:val="000000" w:themeColor="text1"/>
          <w:lang w:eastAsia="zh-TW"/>
        </w:rPr>
      </w:pPr>
      <w:r w:rsidRPr="00152FE8">
        <w:rPr>
          <w:color w:val="000000" w:themeColor="text1"/>
          <w:lang w:eastAsia="zh-TW"/>
        </w:rPr>
        <w:t>129.</w:t>
      </w:r>
      <w:r w:rsidRPr="00152FE8">
        <w:rPr>
          <w:color w:val="000000" w:themeColor="text1"/>
          <w:lang w:eastAsia="zh-TW"/>
        </w:rPr>
        <w:tab/>
        <w:t xml:space="preserve">In her witness statement, Madam </w:t>
      </w:r>
      <w:r w:rsidR="002B276D" w:rsidRPr="00152FE8">
        <w:rPr>
          <w:color w:val="000000" w:themeColor="text1"/>
          <w:lang w:eastAsia="zh-TW"/>
        </w:rPr>
        <w:t>Tsang</w:t>
      </w:r>
      <w:r w:rsidRPr="00152FE8">
        <w:rPr>
          <w:color w:val="000000" w:themeColor="text1"/>
          <w:lang w:eastAsia="zh-TW"/>
        </w:rPr>
        <w:t xml:space="preserve"> </w:t>
      </w:r>
      <w:r w:rsidR="00BE7B0F" w:rsidRPr="00152FE8">
        <w:rPr>
          <w:color w:val="000000" w:themeColor="text1"/>
          <w:lang w:eastAsia="zh-TW"/>
        </w:rPr>
        <w:t xml:space="preserve">stated that upon discovery of the Letter, she had been unable to sleep well and always felt paranoid and </w:t>
      </w:r>
      <w:r w:rsidR="001E6B10" w:rsidRPr="00152FE8">
        <w:rPr>
          <w:color w:val="000000" w:themeColor="text1"/>
          <w:lang w:eastAsia="zh-TW"/>
        </w:rPr>
        <w:t>feared tha</w:t>
      </w:r>
      <w:r w:rsidR="00BE7B0F" w:rsidRPr="00152FE8">
        <w:rPr>
          <w:color w:val="000000" w:themeColor="text1"/>
          <w:lang w:eastAsia="zh-TW"/>
        </w:rPr>
        <w:t>t she would be watched and filmed all the time. Whenever she heard noises outside her window she became very nervous.  She had to seek medical assistance and was prescribed sleeping pills on one occasion.</w:t>
      </w:r>
    </w:p>
    <w:p w:rsidR="001E6B10" w:rsidRPr="00152FE8" w:rsidRDefault="001E6B10" w:rsidP="00AA7E2F">
      <w:pPr>
        <w:spacing w:line="360" w:lineRule="auto"/>
        <w:jc w:val="both"/>
        <w:rPr>
          <w:color w:val="000000" w:themeColor="text1"/>
          <w:lang w:eastAsia="zh-TW"/>
        </w:rPr>
      </w:pPr>
    </w:p>
    <w:p w:rsidR="00BE7B0F" w:rsidRPr="00152FE8" w:rsidRDefault="00BE7B0F" w:rsidP="00AA7E2F">
      <w:pPr>
        <w:spacing w:line="360" w:lineRule="auto"/>
        <w:jc w:val="both"/>
        <w:rPr>
          <w:color w:val="000000" w:themeColor="text1"/>
          <w:lang w:eastAsia="zh-TW"/>
        </w:rPr>
      </w:pPr>
      <w:r w:rsidRPr="00152FE8">
        <w:rPr>
          <w:color w:val="000000" w:themeColor="text1"/>
          <w:lang w:eastAsia="zh-TW"/>
        </w:rPr>
        <w:t>130.</w:t>
      </w:r>
      <w:r w:rsidRPr="00152FE8">
        <w:rPr>
          <w:color w:val="000000" w:themeColor="text1"/>
          <w:lang w:eastAsia="zh-TW"/>
        </w:rPr>
        <w:tab/>
        <w:t xml:space="preserve">I </w:t>
      </w:r>
      <w:r w:rsidR="00053BC3" w:rsidRPr="00152FE8">
        <w:rPr>
          <w:color w:val="000000" w:themeColor="text1"/>
          <w:lang w:eastAsia="zh-TW"/>
        </w:rPr>
        <w:t xml:space="preserve">accept her evidence in this regard and I </w:t>
      </w:r>
      <w:r w:rsidRPr="00152FE8">
        <w:rPr>
          <w:color w:val="000000" w:themeColor="text1"/>
          <w:lang w:eastAsia="zh-TW"/>
        </w:rPr>
        <w:t>can well understand the injury to her feeling</w:t>
      </w:r>
      <w:r w:rsidR="001E6B10" w:rsidRPr="00152FE8">
        <w:rPr>
          <w:color w:val="000000" w:themeColor="text1"/>
          <w:lang w:eastAsia="zh-TW"/>
        </w:rPr>
        <w:t>s</w:t>
      </w:r>
      <w:r w:rsidRPr="00152FE8">
        <w:rPr>
          <w:color w:val="000000" w:themeColor="text1"/>
          <w:lang w:eastAsia="zh-TW"/>
        </w:rPr>
        <w:t xml:space="preserve"> by the Couple’s use of the Photos. Mr Tsang admitted that some of his 10 CCTV cameras actually cover the building in which Madam </w:t>
      </w:r>
      <w:r w:rsidR="002B276D" w:rsidRPr="00152FE8">
        <w:rPr>
          <w:color w:val="000000" w:themeColor="text1"/>
          <w:lang w:eastAsia="zh-TW"/>
        </w:rPr>
        <w:t>Tsang</w:t>
      </w:r>
      <w:r w:rsidRPr="00152FE8">
        <w:rPr>
          <w:color w:val="000000" w:themeColor="text1"/>
          <w:lang w:eastAsia="zh-TW"/>
        </w:rPr>
        <w:t xml:space="preserve"> resides. Madam </w:t>
      </w:r>
      <w:r w:rsidR="002B276D" w:rsidRPr="00152FE8">
        <w:rPr>
          <w:color w:val="000000" w:themeColor="text1"/>
          <w:lang w:eastAsia="zh-TW"/>
        </w:rPr>
        <w:t>Tsang</w:t>
      </w:r>
      <w:r w:rsidRPr="00152FE8">
        <w:rPr>
          <w:color w:val="000000" w:themeColor="text1"/>
          <w:lang w:eastAsia="zh-TW"/>
        </w:rPr>
        <w:t xml:space="preserve"> could not have expected let </w:t>
      </w:r>
      <w:r w:rsidRPr="00152FE8">
        <w:rPr>
          <w:color w:val="000000" w:themeColor="text1"/>
          <w:lang w:eastAsia="zh-TW"/>
        </w:rPr>
        <w:lastRenderedPageBreak/>
        <w:t>alone agreed that the</w:t>
      </w:r>
      <w:r w:rsidR="005477E9" w:rsidRPr="00152FE8">
        <w:rPr>
          <w:color w:val="000000" w:themeColor="text1"/>
          <w:lang w:eastAsia="zh-TW"/>
        </w:rPr>
        <w:t xml:space="preserve"> Couple w</w:t>
      </w:r>
      <w:r w:rsidRPr="00152FE8">
        <w:rPr>
          <w:color w:val="000000" w:themeColor="text1"/>
          <w:lang w:eastAsia="zh-TW"/>
        </w:rPr>
        <w:t>ould make pictures out of the CCTV footages and use</w:t>
      </w:r>
      <w:r w:rsidR="005477E9" w:rsidRPr="00152FE8">
        <w:rPr>
          <w:color w:val="000000" w:themeColor="text1"/>
          <w:lang w:eastAsia="zh-TW"/>
        </w:rPr>
        <w:t xml:space="preserve"> such pictures to her detriment. Her feeling</w:t>
      </w:r>
      <w:r w:rsidR="001E6B10" w:rsidRPr="00152FE8">
        <w:rPr>
          <w:color w:val="000000" w:themeColor="text1"/>
          <w:lang w:eastAsia="zh-TW"/>
        </w:rPr>
        <w:t>s</w:t>
      </w:r>
      <w:r w:rsidR="005477E9" w:rsidRPr="00152FE8">
        <w:rPr>
          <w:color w:val="000000" w:themeColor="text1"/>
          <w:lang w:eastAsia="zh-TW"/>
        </w:rPr>
        <w:t xml:space="preserve"> must have been hurt as a result of the misuse of the personal data collected by the Couple in the CCTV footages despite the fact that the Photos </w:t>
      </w:r>
      <w:r w:rsidR="005477E9" w:rsidRPr="00152FE8">
        <w:rPr>
          <w:i/>
          <w:color w:val="000000" w:themeColor="text1"/>
          <w:lang w:eastAsia="zh-TW"/>
        </w:rPr>
        <w:t>per se</w:t>
      </w:r>
      <w:r w:rsidR="005477E9" w:rsidRPr="00152FE8">
        <w:rPr>
          <w:color w:val="000000" w:themeColor="text1"/>
          <w:lang w:eastAsia="zh-TW"/>
        </w:rPr>
        <w:t xml:space="preserve"> were not particularly offensive. The threat that the Couple would misuse the CCTV footages again to her is not unreal.</w:t>
      </w:r>
    </w:p>
    <w:p w:rsidR="00BE7B0F" w:rsidRPr="00152FE8" w:rsidRDefault="00BE7B0F" w:rsidP="00AA7E2F">
      <w:pPr>
        <w:spacing w:line="360" w:lineRule="auto"/>
        <w:jc w:val="both"/>
        <w:rPr>
          <w:color w:val="000000" w:themeColor="text1"/>
          <w:lang w:eastAsia="zh-TW"/>
        </w:rPr>
      </w:pPr>
    </w:p>
    <w:p w:rsidR="0005254D" w:rsidRPr="00152FE8" w:rsidRDefault="005477E9" w:rsidP="00AA7E2F">
      <w:pPr>
        <w:spacing w:line="360" w:lineRule="auto"/>
        <w:jc w:val="both"/>
        <w:rPr>
          <w:color w:val="000000" w:themeColor="text1"/>
          <w:lang w:eastAsia="zh-TW"/>
        </w:rPr>
      </w:pPr>
      <w:r w:rsidRPr="00152FE8">
        <w:rPr>
          <w:color w:val="000000" w:themeColor="text1"/>
          <w:lang w:eastAsia="zh-TW"/>
        </w:rPr>
        <w:t>131.</w:t>
      </w:r>
      <w:r w:rsidRPr="00152FE8">
        <w:rPr>
          <w:color w:val="000000" w:themeColor="text1"/>
          <w:lang w:eastAsia="zh-TW"/>
        </w:rPr>
        <w:tab/>
        <w:t xml:space="preserve">I do not accept the submission of Mr </w:t>
      </w:r>
      <w:r w:rsidR="002B276D" w:rsidRPr="00152FE8">
        <w:rPr>
          <w:color w:val="000000" w:themeColor="text1"/>
          <w:lang w:eastAsia="zh-TW"/>
        </w:rPr>
        <w:t>Singh</w:t>
      </w:r>
      <w:r w:rsidRPr="00152FE8">
        <w:rPr>
          <w:color w:val="000000" w:themeColor="text1"/>
          <w:lang w:eastAsia="zh-TW"/>
        </w:rPr>
        <w:t xml:space="preserve"> that Madam Tsang’s claim under the PDPO is not genuine and that she has suffered no injury to her feeling</w:t>
      </w:r>
      <w:r w:rsidR="001E6B10" w:rsidRPr="00152FE8">
        <w:rPr>
          <w:color w:val="000000" w:themeColor="text1"/>
          <w:lang w:eastAsia="zh-TW"/>
        </w:rPr>
        <w:t>s</w:t>
      </w:r>
      <w:r w:rsidRPr="00152FE8">
        <w:rPr>
          <w:color w:val="000000" w:themeColor="text1"/>
          <w:lang w:eastAsia="zh-TW"/>
        </w:rPr>
        <w:t>. I can find no culpable delay of her claim which can disprove its validity.</w:t>
      </w:r>
    </w:p>
    <w:p w:rsidR="00F16002" w:rsidRPr="00152FE8" w:rsidRDefault="00F16002" w:rsidP="00AA7E2F">
      <w:pPr>
        <w:spacing w:line="360" w:lineRule="auto"/>
        <w:jc w:val="both"/>
        <w:rPr>
          <w:color w:val="000000" w:themeColor="text1"/>
          <w:lang w:eastAsia="zh-TW"/>
        </w:rPr>
      </w:pPr>
    </w:p>
    <w:p w:rsidR="00694BAB" w:rsidRPr="00152FE8" w:rsidRDefault="005477E9" w:rsidP="00AA7E2F">
      <w:pPr>
        <w:spacing w:line="360" w:lineRule="auto"/>
        <w:jc w:val="both"/>
        <w:rPr>
          <w:color w:val="000000" w:themeColor="text1"/>
          <w:lang w:eastAsia="zh-TW"/>
        </w:rPr>
      </w:pPr>
      <w:r w:rsidRPr="00152FE8">
        <w:rPr>
          <w:color w:val="000000" w:themeColor="text1"/>
          <w:lang w:eastAsia="zh-TW"/>
        </w:rPr>
        <w:t>132.</w:t>
      </w:r>
      <w:r w:rsidRPr="00152FE8">
        <w:rPr>
          <w:color w:val="000000" w:themeColor="text1"/>
          <w:lang w:eastAsia="zh-TW"/>
        </w:rPr>
        <w:tab/>
      </w:r>
      <w:r w:rsidR="00694BAB" w:rsidRPr="00152FE8">
        <w:rPr>
          <w:color w:val="000000" w:themeColor="text1"/>
          <w:lang w:eastAsia="zh-TW"/>
        </w:rPr>
        <w:t xml:space="preserve">Mr Chung does not address me on the appropriate amount of compensation payable to Madam </w:t>
      </w:r>
      <w:r w:rsidR="002B276D" w:rsidRPr="00152FE8">
        <w:rPr>
          <w:color w:val="000000" w:themeColor="text1"/>
          <w:lang w:eastAsia="zh-TW"/>
        </w:rPr>
        <w:t>Tsang</w:t>
      </w:r>
      <w:r w:rsidR="00694BAB" w:rsidRPr="00152FE8">
        <w:rPr>
          <w:color w:val="000000" w:themeColor="text1"/>
          <w:lang w:eastAsia="zh-TW"/>
        </w:rPr>
        <w:t xml:space="preserve"> under section 66 of the PDPO. Mr </w:t>
      </w:r>
      <w:r w:rsidR="002B276D" w:rsidRPr="00152FE8">
        <w:rPr>
          <w:color w:val="000000" w:themeColor="text1"/>
          <w:lang w:eastAsia="zh-TW"/>
        </w:rPr>
        <w:t>Singh</w:t>
      </w:r>
      <w:r w:rsidR="00694BAB" w:rsidRPr="00152FE8">
        <w:rPr>
          <w:color w:val="000000" w:themeColor="text1"/>
          <w:lang w:eastAsia="zh-TW"/>
        </w:rPr>
        <w:t xml:space="preserve"> merely submits that no compensation should be ordered because there is no credible evidence of her injury and loss.</w:t>
      </w:r>
    </w:p>
    <w:p w:rsidR="00694BAB" w:rsidRPr="00152FE8" w:rsidRDefault="00694BAB" w:rsidP="00AA7E2F">
      <w:pPr>
        <w:spacing w:line="360" w:lineRule="auto"/>
        <w:jc w:val="both"/>
        <w:rPr>
          <w:color w:val="000000" w:themeColor="text1"/>
          <w:lang w:eastAsia="zh-TW"/>
        </w:rPr>
      </w:pPr>
    </w:p>
    <w:p w:rsidR="00E73D96" w:rsidRPr="00152FE8" w:rsidRDefault="00694BAB" w:rsidP="00E73D96">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133.</w:t>
      </w:r>
      <w:r w:rsidRPr="00152FE8">
        <w:rPr>
          <w:color w:val="000000" w:themeColor="text1"/>
          <w:lang w:eastAsia="zh-TW"/>
        </w:rPr>
        <w:tab/>
      </w:r>
      <w:r w:rsidR="001E6B10" w:rsidRPr="00152FE8">
        <w:rPr>
          <w:color w:val="000000" w:themeColor="text1"/>
          <w:lang w:eastAsia="zh-TW"/>
        </w:rPr>
        <w:t>As a</w:t>
      </w:r>
      <w:r w:rsidRPr="00152FE8">
        <w:rPr>
          <w:color w:val="000000" w:themeColor="text1"/>
          <w:lang w:eastAsia="zh-TW"/>
        </w:rPr>
        <w:t xml:space="preserve"> result, I have zero assistance on the quantum of compensation to which Madam Tsang should be awarded. Guided by the </w:t>
      </w:r>
      <w:r w:rsidR="00B50C77" w:rsidRPr="00152FE8">
        <w:rPr>
          <w:color w:val="000000" w:themeColor="text1"/>
          <w:lang w:eastAsia="zh-TW"/>
        </w:rPr>
        <w:t>relevant principles in the discrimination cases</w:t>
      </w:r>
      <w:r w:rsidR="00F86BBF" w:rsidRPr="00152FE8">
        <w:rPr>
          <w:color w:val="000000" w:themeColor="text1"/>
          <w:lang w:eastAsia="zh-TW"/>
        </w:rPr>
        <w:t xml:space="preserve"> such as </w:t>
      </w:r>
      <w:r w:rsidR="00F86BBF" w:rsidRPr="00152FE8">
        <w:rPr>
          <w:i/>
          <w:color w:val="000000" w:themeColor="text1"/>
          <w:lang w:eastAsia="zh-TW"/>
        </w:rPr>
        <w:t>Prison Service v Johnson</w:t>
      </w:r>
      <w:r w:rsidR="00F86BBF" w:rsidRPr="00152FE8">
        <w:rPr>
          <w:color w:val="000000" w:themeColor="text1"/>
          <w:lang w:eastAsia="zh-TW"/>
        </w:rPr>
        <w:t xml:space="preserve"> [1999] ICR 275</w:t>
      </w:r>
      <w:r w:rsidR="008316CD" w:rsidRPr="00152FE8">
        <w:rPr>
          <w:color w:val="000000" w:themeColor="text1"/>
          <w:lang w:eastAsia="zh-TW"/>
        </w:rPr>
        <w:t xml:space="preserve">, </w:t>
      </w:r>
      <w:r w:rsidR="00053BC3" w:rsidRPr="00152FE8">
        <w:rPr>
          <w:rFonts w:ascii="宋体" w:hAnsi="宋体" w:hint="eastAsia"/>
          <w:i/>
          <w:iCs/>
          <w:color w:val="000000" w:themeColor="text1"/>
        </w:rPr>
        <w:t>袁慧嫻</w:t>
      </w:r>
      <w:r w:rsidR="00E73D96" w:rsidRPr="00152FE8">
        <w:rPr>
          <w:rFonts w:ascii="宋体" w:hAnsi="宋体" w:hint="eastAsia"/>
          <w:i/>
          <w:iCs/>
          <w:color w:val="000000" w:themeColor="text1"/>
        </w:rPr>
        <w:t xml:space="preserve"> </w:t>
      </w:r>
      <w:r w:rsidR="00053BC3" w:rsidRPr="00152FE8">
        <w:rPr>
          <w:rFonts w:ascii="宋体" w:hAnsi="宋体" w:hint="eastAsia"/>
          <w:i/>
          <w:iCs/>
          <w:color w:val="000000" w:themeColor="text1"/>
        </w:rPr>
        <w:t>訴</w:t>
      </w:r>
      <w:r w:rsidR="00E73D96" w:rsidRPr="00152FE8">
        <w:rPr>
          <w:rFonts w:ascii="宋体" w:hAnsi="宋体" w:hint="eastAsia"/>
          <w:i/>
          <w:iCs/>
          <w:color w:val="000000" w:themeColor="text1"/>
        </w:rPr>
        <w:t xml:space="preserve"> </w:t>
      </w:r>
      <w:r w:rsidR="00053BC3" w:rsidRPr="00152FE8">
        <w:rPr>
          <w:rFonts w:ascii="宋体" w:hAnsi="宋体" w:hint="eastAsia"/>
          <w:i/>
          <w:iCs/>
          <w:color w:val="000000" w:themeColor="text1"/>
        </w:rPr>
        <w:t>南方安老事務有限公司</w:t>
      </w:r>
      <w:r w:rsidR="00053BC3" w:rsidRPr="00152FE8">
        <w:rPr>
          <w:rFonts w:ascii="宋体" w:hAnsi="宋体" w:hint="eastAsia"/>
          <w:iCs/>
          <w:color w:val="000000" w:themeColor="text1"/>
        </w:rPr>
        <w:t xml:space="preserve"> </w:t>
      </w:r>
      <w:r w:rsidR="00053BC3" w:rsidRPr="00152FE8">
        <w:rPr>
          <w:iCs/>
          <w:color w:val="000000" w:themeColor="text1"/>
        </w:rPr>
        <w:t>[2005] 2 HKLRD 277</w:t>
      </w:r>
      <w:r w:rsidR="008316CD" w:rsidRPr="00152FE8">
        <w:rPr>
          <w:iCs/>
          <w:color w:val="000000" w:themeColor="text1"/>
        </w:rPr>
        <w:t xml:space="preserve"> and my previous decision in </w:t>
      </w:r>
      <w:r w:rsidR="00E73D96" w:rsidRPr="00152FE8">
        <w:rPr>
          <w:rFonts w:eastAsia="PMingLiU"/>
          <w:i/>
          <w:color w:val="000000" w:themeColor="text1"/>
          <w:lang w:val="en-GB" w:eastAsia="zh-TW"/>
        </w:rPr>
        <w:t>秦秀清</w:t>
      </w:r>
      <w:r w:rsidR="007800EC" w:rsidRPr="00152FE8">
        <w:rPr>
          <w:rFonts w:eastAsia="PMingLiU" w:hint="eastAsia"/>
          <w:i/>
          <w:color w:val="000000" w:themeColor="text1"/>
          <w:lang w:val="en-GB" w:eastAsia="zh-TW"/>
        </w:rPr>
        <w:t xml:space="preserve"> </w:t>
      </w:r>
      <w:r w:rsidR="00E73D96" w:rsidRPr="00152FE8">
        <w:rPr>
          <w:rFonts w:eastAsia="PMingLiU"/>
          <w:i/>
          <w:color w:val="000000" w:themeColor="text1"/>
          <w:lang w:val="en-HK" w:eastAsia="zh-TW"/>
        </w:rPr>
        <w:t>對</w:t>
      </w:r>
      <w:r w:rsidR="007800EC" w:rsidRPr="00152FE8">
        <w:rPr>
          <w:rFonts w:eastAsia="PMingLiU" w:hint="eastAsia"/>
          <w:i/>
          <w:color w:val="000000" w:themeColor="text1"/>
          <w:lang w:val="en-HK" w:eastAsia="zh-TW"/>
        </w:rPr>
        <w:t xml:space="preserve"> </w:t>
      </w:r>
      <w:r w:rsidR="00E73D96" w:rsidRPr="00152FE8">
        <w:rPr>
          <w:rFonts w:eastAsia="PMingLiU"/>
          <w:i/>
          <w:color w:val="000000" w:themeColor="text1"/>
          <w:lang w:val="en-GB" w:eastAsia="zh-TW"/>
        </w:rPr>
        <w:t>長鴻鋁窗裝飾工程有限公司</w:t>
      </w:r>
      <w:r w:rsidR="00E73D96" w:rsidRPr="00152FE8">
        <w:rPr>
          <w:rFonts w:eastAsia="PMingLiU" w:hint="eastAsia"/>
          <w:i/>
          <w:color w:val="000000" w:themeColor="text1"/>
          <w:lang w:val="en-GB" w:eastAsia="zh-TW"/>
        </w:rPr>
        <w:t xml:space="preserve"> </w:t>
      </w:r>
      <w:r w:rsidR="00E73D96" w:rsidRPr="00152FE8">
        <w:rPr>
          <w:rFonts w:eastAsia="PMingLiU" w:hint="eastAsia"/>
          <w:color w:val="000000" w:themeColor="text1"/>
          <w:lang w:val="en-GB" w:eastAsia="zh-TW"/>
        </w:rPr>
        <w:t>[2019] HKDC 1749</w:t>
      </w:r>
      <w:r w:rsidR="00B50C77" w:rsidRPr="00152FE8">
        <w:rPr>
          <w:color w:val="000000" w:themeColor="text1"/>
          <w:lang w:eastAsia="zh-TW"/>
        </w:rPr>
        <w:t xml:space="preserve">, I </w:t>
      </w:r>
      <w:r w:rsidR="00F86BBF" w:rsidRPr="00152FE8">
        <w:rPr>
          <w:color w:val="000000" w:themeColor="text1"/>
          <w:lang w:eastAsia="zh-TW"/>
        </w:rPr>
        <w:t>assess the appropriate amount of compensation at HK$70,000</w:t>
      </w:r>
      <w:r w:rsidR="00053BC3" w:rsidRPr="00152FE8">
        <w:rPr>
          <w:color w:val="000000" w:themeColor="text1"/>
          <w:lang w:eastAsia="zh-TW"/>
        </w:rPr>
        <w:t xml:space="preserve"> having taken into account the gravity of the injury to her feeling</w:t>
      </w:r>
      <w:r w:rsidR="001E6B10" w:rsidRPr="00152FE8">
        <w:rPr>
          <w:color w:val="000000" w:themeColor="text1"/>
          <w:lang w:eastAsia="zh-TW"/>
        </w:rPr>
        <w:t>s</w:t>
      </w:r>
      <w:r w:rsidR="00053BC3" w:rsidRPr="00152FE8">
        <w:rPr>
          <w:color w:val="000000" w:themeColor="text1"/>
          <w:lang w:eastAsia="zh-TW"/>
        </w:rPr>
        <w:t xml:space="preserve"> and the manner in which the Photos were misused</w:t>
      </w:r>
      <w:r w:rsidR="00F86BBF" w:rsidRPr="00152FE8">
        <w:rPr>
          <w:color w:val="000000" w:themeColor="text1"/>
          <w:lang w:eastAsia="zh-TW"/>
        </w:rPr>
        <w:t>.</w:t>
      </w:r>
    </w:p>
    <w:p w:rsidR="00760A98" w:rsidRPr="00152FE8" w:rsidRDefault="00760A98" w:rsidP="00E73D96">
      <w:pPr>
        <w:tabs>
          <w:tab w:val="clear" w:pos="4320"/>
          <w:tab w:val="clear" w:pos="9072"/>
          <w:tab w:val="center" w:pos="4230"/>
        </w:tabs>
        <w:spacing w:line="360" w:lineRule="auto"/>
        <w:ind w:right="-36"/>
        <w:jc w:val="both"/>
        <w:rPr>
          <w:color w:val="000000" w:themeColor="text1"/>
          <w:lang w:eastAsia="zh-TW"/>
        </w:rPr>
      </w:pPr>
    </w:p>
    <w:p w:rsidR="00131BD6" w:rsidRPr="00152FE8" w:rsidRDefault="00131BD6" w:rsidP="00E73D96">
      <w:pPr>
        <w:tabs>
          <w:tab w:val="clear" w:pos="4320"/>
          <w:tab w:val="clear" w:pos="9072"/>
          <w:tab w:val="center" w:pos="4230"/>
        </w:tabs>
        <w:spacing w:line="360" w:lineRule="auto"/>
        <w:ind w:right="-36"/>
        <w:jc w:val="both"/>
        <w:rPr>
          <w:color w:val="000000" w:themeColor="text1"/>
          <w:lang w:eastAsia="zh-TW"/>
        </w:rPr>
      </w:pPr>
    </w:p>
    <w:p w:rsidR="00131BD6" w:rsidRPr="00152FE8" w:rsidRDefault="00131BD6" w:rsidP="00E73D96">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i/>
          <w:color w:val="000000" w:themeColor="text1"/>
          <w:lang w:eastAsia="zh-TW"/>
        </w:rPr>
      </w:pPr>
      <w:r w:rsidRPr="00152FE8">
        <w:rPr>
          <w:i/>
          <w:color w:val="000000" w:themeColor="text1"/>
          <w:lang w:eastAsia="zh-TW"/>
        </w:rPr>
        <w:lastRenderedPageBreak/>
        <w:t>Costs of the Summons of the Couple dated 24 August 2020 (“</w:t>
      </w:r>
      <w:r w:rsidRPr="00152FE8">
        <w:rPr>
          <w:b/>
          <w:i/>
          <w:color w:val="000000" w:themeColor="text1"/>
          <w:lang w:eastAsia="zh-TW"/>
        </w:rPr>
        <w:t>the Summons</w:t>
      </w:r>
      <w:r w:rsidRPr="00152FE8">
        <w:rPr>
          <w:i/>
          <w:color w:val="000000" w:themeColor="text1"/>
          <w:lang w:eastAsia="zh-TW"/>
        </w:rPr>
        <w:t>”)</w:t>
      </w:r>
    </w:p>
    <w:p w:rsidR="007800EC" w:rsidRPr="00152FE8" w:rsidRDefault="007800EC" w:rsidP="00760A98">
      <w:pPr>
        <w:tabs>
          <w:tab w:val="clear" w:pos="4320"/>
          <w:tab w:val="clear" w:pos="9072"/>
          <w:tab w:val="center" w:pos="4230"/>
        </w:tabs>
        <w:spacing w:line="360" w:lineRule="auto"/>
        <w:ind w:right="-36"/>
        <w:jc w:val="both"/>
        <w:rPr>
          <w:i/>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134.</w:t>
      </w:r>
      <w:r w:rsidRPr="00152FE8">
        <w:rPr>
          <w:color w:val="000000" w:themeColor="text1"/>
          <w:lang w:eastAsia="zh-TW"/>
        </w:rPr>
        <w:tab/>
        <w:t>On the other hand, I should determine the costs issue in respect of the Summons. It was taken out by the Couple to set aside the Writ of Subpoena Duces Tecum issued</w:t>
      </w:r>
      <w:r w:rsidR="00131BD6" w:rsidRPr="00152FE8">
        <w:rPr>
          <w:color w:val="000000" w:themeColor="text1"/>
          <w:lang w:eastAsia="zh-TW"/>
        </w:rPr>
        <w:t xml:space="preserve"> by Madam Tsang</w:t>
      </w:r>
      <w:r w:rsidRPr="00152FE8">
        <w:rPr>
          <w:color w:val="000000" w:themeColor="text1"/>
          <w:lang w:eastAsia="zh-TW"/>
        </w:rPr>
        <w:t xml:space="preserve"> on 3 July 2020.</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135.</w:t>
      </w:r>
      <w:r w:rsidRPr="00152FE8">
        <w:rPr>
          <w:color w:val="000000" w:themeColor="text1"/>
          <w:lang w:eastAsia="zh-TW"/>
        </w:rPr>
        <w:tab/>
        <w:t xml:space="preserve">The Office of the Privacy Commissioner Personal Data </w:t>
      </w:r>
      <w:r w:rsidR="007800EC" w:rsidRPr="00152FE8">
        <w:rPr>
          <w:color w:val="000000" w:themeColor="text1"/>
          <w:lang w:eastAsia="zh-TW"/>
        </w:rPr>
        <w:t>(“</w:t>
      </w:r>
      <w:r w:rsidR="007800EC" w:rsidRPr="00152FE8">
        <w:rPr>
          <w:b/>
          <w:color w:val="000000" w:themeColor="text1"/>
          <w:lang w:eastAsia="zh-TW"/>
        </w:rPr>
        <w:t>PCDA</w:t>
      </w:r>
      <w:r w:rsidR="007800EC" w:rsidRPr="00152FE8">
        <w:rPr>
          <w:color w:val="000000" w:themeColor="text1"/>
          <w:lang w:eastAsia="zh-TW"/>
        </w:rPr>
        <w:t xml:space="preserve">”) </w:t>
      </w:r>
      <w:r w:rsidRPr="00152FE8">
        <w:rPr>
          <w:color w:val="000000" w:themeColor="text1"/>
          <w:lang w:eastAsia="zh-TW"/>
        </w:rPr>
        <w:t>took out a summons to set aside the Writ of Subpoena Duces Tecum on 20 August 2020.  4 days later, the Couple took out theirs for the same purpose.</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136.</w:t>
      </w:r>
      <w:r w:rsidRPr="00152FE8">
        <w:rPr>
          <w:color w:val="000000" w:themeColor="text1"/>
          <w:lang w:eastAsia="zh-TW"/>
        </w:rPr>
        <w:tab/>
        <w:t>Both sum</w:t>
      </w:r>
      <w:r w:rsidR="007800EC" w:rsidRPr="00152FE8">
        <w:rPr>
          <w:color w:val="000000" w:themeColor="text1"/>
          <w:lang w:eastAsia="zh-TW"/>
        </w:rPr>
        <w:t xml:space="preserve">monses were before this court </w:t>
      </w:r>
      <w:r w:rsidR="00152FE8">
        <w:rPr>
          <w:color w:val="000000" w:themeColor="text1"/>
          <w:lang w:eastAsia="zh-TW"/>
        </w:rPr>
        <w:t xml:space="preserve">in the afternoon before the </w:t>
      </w:r>
      <w:r w:rsidRPr="00152FE8">
        <w:rPr>
          <w:color w:val="000000" w:themeColor="text1"/>
          <w:lang w:eastAsia="zh-TW"/>
        </w:rPr>
        <w:t xml:space="preserve">first day of the trial. Upon the agreement of all the parties, Madam Tsang agreed to withdraw the Writ of Subpoena Duces Tecum and I so ordered. After hearing counsel for PCDA and Mr Chung, I granted a costs order in favour of PCDA. I indicated that Madam Tsang and the Couple should make written submissions on costs in respect of the Summons, which is the only </w:t>
      </w:r>
      <w:r w:rsidR="00131BD6" w:rsidRPr="00152FE8">
        <w:rPr>
          <w:color w:val="000000" w:themeColor="text1"/>
          <w:lang w:eastAsia="zh-TW"/>
        </w:rPr>
        <w:t xml:space="preserve">remaining </w:t>
      </w:r>
      <w:r w:rsidRPr="00152FE8">
        <w:rPr>
          <w:color w:val="000000" w:themeColor="text1"/>
          <w:lang w:eastAsia="zh-TW"/>
        </w:rPr>
        <w:t xml:space="preserve">live issue, at the end of the trial and I should make a determination on paper. </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137.</w:t>
      </w:r>
      <w:r w:rsidRPr="00152FE8">
        <w:rPr>
          <w:color w:val="000000" w:themeColor="text1"/>
          <w:lang w:eastAsia="zh-TW"/>
        </w:rPr>
        <w:tab/>
        <w:t xml:space="preserve">As I have indicated to the parties, I accept the submissions of counsel for PCDA that the Writ of Subpoena Duces Tecum was without merit and should be set aside in any event. My only concern is whether the Couple may not have the locus to set it aside as submitted by Mr Chung. He cited to me a passage in </w:t>
      </w:r>
      <w:r w:rsidR="007800EC" w:rsidRPr="00152FE8">
        <w:rPr>
          <w:i/>
          <w:color w:val="000000" w:themeColor="text1"/>
          <w:lang w:eastAsia="zh-TW"/>
        </w:rPr>
        <w:t>Disclosure</w:t>
      </w:r>
      <w:r w:rsidR="007800EC" w:rsidRPr="00152FE8">
        <w:rPr>
          <w:color w:val="000000" w:themeColor="text1"/>
          <w:lang w:eastAsia="zh-TW"/>
        </w:rPr>
        <w:t xml:space="preserve"> (5</w:t>
      </w:r>
      <w:r w:rsidR="007800EC" w:rsidRPr="00152FE8">
        <w:rPr>
          <w:color w:val="000000" w:themeColor="text1"/>
          <w:vertAlign w:val="superscript"/>
          <w:lang w:eastAsia="zh-TW"/>
        </w:rPr>
        <w:t>th</w:t>
      </w:r>
      <w:r w:rsidR="007800EC" w:rsidRPr="00152FE8">
        <w:rPr>
          <w:color w:val="000000" w:themeColor="text1"/>
          <w:lang w:eastAsia="zh-TW"/>
        </w:rPr>
        <w:t xml:space="preserve"> Ed.) </w:t>
      </w:r>
      <w:r w:rsidRPr="00152FE8">
        <w:rPr>
          <w:color w:val="000000" w:themeColor="text1"/>
          <w:lang w:eastAsia="zh-TW"/>
        </w:rPr>
        <w:t xml:space="preserve">which says that ordinarily </w:t>
      </w:r>
      <w:r w:rsidRPr="00152FE8">
        <w:rPr>
          <w:color w:val="000000" w:themeColor="text1"/>
          <w:lang w:eastAsia="zh-TW"/>
        </w:rPr>
        <w:lastRenderedPageBreak/>
        <w:t>the other parties to the action lack standing to make an application t</w:t>
      </w:r>
      <w:r w:rsidR="007800EC" w:rsidRPr="00152FE8">
        <w:rPr>
          <w:color w:val="000000" w:themeColor="text1"/>
          <w:lang w:eastAsia="zh-TW"/>
        </w:rPr>
        <w:t>o set aside the witness summons</w:t>
      </w:r>
      <w:r w:rsidR="007800EC" w:rsidRPr="00152FE8">
        <w:rPr>
          <w:rStyle w:val="FootnoteReference"/>
          <w:color w:val="000000" w:themeColor="text1"/>
          <w:lang w:eastAsia="zh-TW"/>
        </w:rPr>
        <w:footnoteReference w:id="2"/>
      </w:r>
      <w:r w:rsidRPr="00152FE8">
        <w:rPr>
          <w:color w:val="000000" w:themeColor="text1"/>
          <w:lang w:eastAsia="zh-TW"/>
        </w:rPr>
        <w:t>.</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138.</w:t>
      </w:r>
      <w:r w:rsidRPr="00152FE8">
        <w:rPr>
          <w:color w:val="000000" w:themeColor="text1"/>
          <w:lang w:eastAsia="zh-TW"/>
        </w:rPr>
        <w:tab/>
        <w:t xml:space="preserve"> However, Mr Singh draws my attention to the following paragraph of the same work</w:t>
      </w:r>
      <w:r w:rsidR="00131BD6" w:rsidRPr="00152FE8">
        <w:rPr>
          <w:rStyle w:val="FootnoteReference"/>
          <w:color w:val="000000" w:themeColor="text1"/>
          <w:lang w:eastAsia="zh-TW"/>
        </w:rPr>
        <w:footnoteReference w:id="3"/>
      </w:r>
      <w:r w:rsidRPr="00152FE8">
        <w:rPr>
          <w:color w:val="000000" w:themeColor="text1"/>
          <w:lang w:eastAsia="zh-TW"/>
        </w:rPr>
        <w:t xml:space="preserve"> which says that the Australian courts recognize that the opposing party to the litigation has the right to set </w:t>
      </w:r>
      <w:r w:rsidR="00131BD6" w:rsidRPr="00152FE8">
        <w:rPr>
          <w:color w:val="000000" w:themeColor="text1"/>
          <w:lang w:eastAsia="zh-TW"/>
        </w:rPr>
        <w:t xml:space="preserve">a subpoena </w:t>
      </w:r>
      <w:r w:rsidRPr="00152FE8">
        <w:rPr>
          <w:color w:val="000000" w:themeColor="text1"/>
          <w:lang w:eastAsia="zh-TW"/>
        </w:rPr>
        <w:t xml:space="preserve">aside so that the trial is not expanded beyond the pleadings. </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139.</w:t>
      </w:r>
      <w:r w:rsidRPr="00152FE8">
        <w:rPr>
          <w:color w:val="000000" w:themeColor="text1"/>
          <w:lang w:eastAsia="zh-TW"/>
        </w:rPr>
        <w:tab/>
        <w:t xml:space="preserve">Furthermore, </w:t>
      </w:r>
      <w:r w:rsidR="007800EC" w:rsidRPr="00152FE8">
        <w:rPr>
          <w:color w:val="000000" w:themeColor="text1"/>
          <w:lang w:eastAsia="zh-TW"/>
        </w:rPr>
        <w:t xml:space="preserve">both </w:t>
      </w:r>
      <w:r w:rsidR="007800EC" w:rsidRPr="00152FE8">
        <w:rPr>
          <w:i/>
          <w:color w:val="000000" w:themeColor="text1"/>
          <w:lang w:eastAsia="zh-TW"/>
        </w:rPr>
        <w:t>Waddington Ltd v Chan Chun Hoo Thomas</w:t>
      </w:r>
      <w:r w:rsidR="007800EC" w:rsidRPr="00152FE8">
        <w:rPr>
          <w:color w:val="000000" w:themeColor="text1"/>
          <w:lang w:eastAsia="zh-TW"/>
        </w:rPr>
        <w:t xml:space="preserve"> (unreported, CACV136/2013, 19.7.2013) and </w:t>
      </w:r>
      <w:r w:rsidR="007800EC" w:rsidRPr="00152FE8">
        <w:rPr>
          <w:i/>
          <w:color w:val="000000" w:themeColor="text1"/>
          <w:lang w:eastAsia="zh-TW"/>
        </w:rPr>
        <w:t xml:space="preserve">Big Island Construction (HK) Limited v Wu Yi Development Company Limited &amp; Anor. </w:t>
      </w:r>
      <w:r w:rsidR="007800EC" w:rsidRPr="00152FE8">
        <w:rPr>
          <w:color w:val="000000" w:themeColor="text1"/>
          <w:lang w:eastAsia="zh-TW"/>
        </w:rPr>
        <w:t>(unreported, HCA 1957/2005, 29.1.2010)</w:t>
      </w:r>
      <w:r w:rsidRPr="00152FE8">
        <w:rPr>
          <w:color w:val="000000" w:themeColor="text1"/>
          <w:lang w:eastAsia="zh-TW"/>
        </w:rPr>
        <w:t xml:space="preserve">, helpfully cited to me by Mr Singh, </w:t>
      </w:r>
      <w:r w:rsidR="00131BD6" w:rsidRPr="00152FE8">
        <w:rPr>
          <w:color w:val="000000" w:themeColor="text1"/>
          <w:lang w:eastAsia="zh-TW"/>
        </w:rPr>
        <w:t>have stated clearly</w:t>
      </w:r>
      <w:r w:rsidRPr="00152FE8">
        <w:rPr>
          <w:color w:val="000000" w:themeColor="text1"/>
          <w:lang w:eastAsia="zh-TW"/>
        </w:rPr>
        <w:t xml:space="preserve"> that the opposing party does have the locus to set aside a subpoena out of case management concern.</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140.</w:t>
      </w:r>
      <w:r w:rsidRPr="00152FE8">
        <w:rPr>
          <w:color w:val="000000" w:themeColor="text1"/>
          <w:lang w:eastAsia="zh-TW"/>
        </w:rPr>
        <w:tab/>
        <w:t>The Writ of Subpoena Duces Tecum, if allowed to stand, would have unnecessarily protracted the trial</w:t>
      </w:r>
      <w:r w:rsidR="00131BD6" w:rsidRPr="00152FE8">
        <w:rPr>
          <w:color w:val="000000" w:themeColor="text1"/>
          <w:lang w:eastAsia="zh-TW"/>
        </w:rPr>
        <w:t xml:space="preserve"> and the Couple did have an interest in setting aside the same</w:t>
      </w:r>
      <w:r w:rsidRPr="00152FE8">
        <w:rPr>
          <w:color w:val="000000" w:themeColor="text1"/>
          <w:lang w:eastAsia="zh-TW"/>
        </w:rPr>
        <w:t xml:space="preserve">. </w:t>
      </w:r>
      <w:r w:rsidR="00131BD6" w:rsidRPr="00152FE8">
        <w:rPr>
          <w:color w:val="000000" w:themeColor="text1"/>
          <w:lang w:eastAsia="zh-TW"/>
        </w:rPr>
        <w:t>I am convinced that t</w:t>
      </w:r>
      <w:r w:rsidRPr="00152FE8">
        <w:rPr>
          <w:color w:val="000000" w:themeColor="text1"/>
          <w:lang w:eastAsia="zh-TW"/>
        </w:rPr>
        <w:t xml:space="preserve">he Couple should have the locus to set it aside. </w:t>
      </w:r>
    </w:p>
    <w:p w:rsidR="00760A98" w:rsidRPr="00152FE8" w:rsidRDefault="00760A98" w:rsidP="00760A98">
      <w:pPr>
        <w:tabs>
          <w:tab w:val="clear" w:pos="4320"/>
          <w:tab w:val="clear" w:pos="9072"/>
          <w:tab w:val="center" w:pos="4230"/>
        </w:tabs>
        <w:spacing w:line="360" w:lineRule="auto"/>
        <w:ind w:right="-36"/>
        <w:jc w:val="both"/>
        <w:rPr>
          <w:color w:val="000000" w:themeColor="text1"/>
          <w:lang w:eastAsia="zh-TW"/>
        </w:rPr>
      </w:pPr>
    </w:p>
    <w:p w:rsidR="007B556D" w:rsidRPr="00152FE8" w:rsidRDefault="00760A98" w:rsidP="00760A98">
      <w:pPr>
        <w:tabs>
          <w:tab w:val="clear" w:pos="4320"/>
          <w:tab w:val="clear" w:pos="9072"/>
          <w:tab w:val="center" w:pos="4230"/>
        </w:tabs>
        <w:spacing w:line="360" w:lineRule="auto"/>
        <w:ind w:right="-36"/>
        <w:jc w:val="both"/>
        <w:rPr>
          <w:color w:val="000000" w:themeColor="text1"/>
          <w:lang w:eastAsia="zh-TW"/>
        </w:rPr>
      </w:pPr>
      <w:r w:rsidRPr="00152FE8">
        <w:rPr>
          <w:color w:val="000000" w:themeColor="text1"/>
          <w:lang w:eastAsia="zh-TW"/>
        </w:rPr>
        <w:t>141.</w:t>
      </w:r>
      <w:r w:rsidRPr="00152FE8">
        <w:rPr>
          <w:color w:val="000000" w:themeColor="text1"/>
          <w:lang w:eastAsia="zh-TW"/>
        </w:rPr>
        <w:tab/>
        <w:t>The Writ of Subpoena Duces Tecum having been set aside, the only order I make on the Summons is that Madam Tsang should pay the costs of the Couple of the Summons with certificate for counsel, to be taxed if not agreed.</w:t>
      </w:r>
      <w:r w:rsidR="00F86BBF" w:rsidRPr="00152FE8">
        <w:rPr>
          <w:color w:val="000000" w:themeColor="text1"/>
          <w:lang w:eastAsia="zh-TW"/>
        </w:rPr>
        <w:tab/>
      </w:r>
    </w:p>
    <w:p w:rsidR="00760A98" w:rsidRPr="00152FE8" w:rsidRDefault="00760A98" w:rsidP="00760A98">
      <w:pPr>
        <w:tabs>
          <w:tab w:val="clear" w:pos="4320"/>
          <w:tab w:val="clear" w:pos="9072"/>
          <w:tab w:val="center" w:pos="4230"/>
        </w:tabs>
        <w:spacing w:line="360" w:lineRule="auto"/>
        <w:ind w:right="-36"/>
        <w:jc w:val="both"/>
        <w:rPr>
          <w:rFonts w:eastAsia="PMingLiU"/>
          <w:color w:val="000000" w:themeColor="text1"/>
          <w:lang w:eastAsia="zh-TW"/>
        </w:rPr>
      </w:pPr>
    </w:p>
    <w:p w:rsidR="00F86BBF" w:rsidRPr="00152FE8" w:rsidRDefault="00F86BBF" w:rsidP="00AA7E2F">
      <w:pPr>
        <w:spacing w:line="360" w:lineRule="auto"/>
        <w:jc w:val="both"/>
        <w:rPr>
          <w:i/>
          <w:color w:val="000000" w:themeColor="text1"/>
          <w:lang w:eastAsia="zh-TW"/>
        </w:rPr>
      </w:pPr>
      <w:r w:rsidRPr="00152FE8">
        <w:rPr>
          <w:i/>
          <w:color w:val="000000" w:themeColor="text1"/>
          <w:lang w:eastAsia="zh-TW"/>
        </w:rPr>
        <w:lastRenderedPageBreak/>
        <w:t>Conclusion and orders</w:t>
      </w:r>
    </w:p>
    <w:p w:rsidR="007800EC" w:rsidRPr="00152FE8" w:rsidRDefault="007800EC" w:rsidP="00AA7E2F">
      <w:pPr>
        <w:spacing w:line="360" w:lineRule="auto"/>
        <w:jc w:val="both"/>
        <w:rPr>
          <w:i/>
          <w:color w:val="000000" w:themeColor="text1"/>
          <w:lang w:eastAsia="zh-TW"/>
        </w:rPr>
      </w:pPr>
    </w:p>
    <w:p w:rsidR="00486548" w:rsidRPr="00152FE8" w:rsidRDefault="007800EC" w:rsidP="00486548">
      <w:pPr>
        <w:spacing w:line="360" w:lineRule="auto"/>
        <w:jc w:val="both"/>
        <w:rPr>
          <w:color w:val="000000" w:themeColor="text1"/>
          <w:lang w:eastAsia="zh-TW"/>
        </w:rPr>
      </w:pPr>
      <w:r w:rsidRPr="00152FE8">
        <w:rPr>
          <w:color w:val="000000" w:themeColor="text1"/>
          <w:lang w:eastAsia="zh-TW"/>
        </w:rPr>
        <w:t>142</w:t>
      </w:r>
      <w:r w:rsidR="00F86BBF" w:rsidRPr="00152FE8">
        <w:rPr>
          <w:color w:val="000000" w:themeColor="text1"/>
          <w:lang w:eastAsia="zh-TW"/>
        </w:rPr>
        <w:t>.</w:t>
      </w:r>
      <w:r w:rsidR="00F86BBF" w:rsidRPr="00152FE8">
        <w:rPr>
          <w:color w:val="000000" w:themeColor="text1"/>
          <w:lang w:eastAsia="zh-TW"/>
        </w:rPr>
        <w:tab/>
      </w:r>
      <w:r w:rsidR="0054177D" w:rsidRPr="00152FE8">
        <w:rPr>
          <w:color w:val="000000" w:themeColor="text1"/>
          <w:lang w:eastAsia="zh-TW"/>
        </w:rPr>
        <w:t xml:space="preserve">I </w:t>
      </w:r>
      <w:r w:rsidR="00760A98" w:rsidRPr="00152FE8">
        <w:rPr>
          <w:color w:val="000000" w:themeColor="text1"/>
          <w:lang w:eastAsia="zh-TW"/>
        </w:rPr>
        <w:t>can well</w:t>
      </w:r>
      <w:r w:rsidR="0054177D" w:rsidRPr="00152FE8">
        <w:rPr>
          <w:color w:val="000000" w:themeColor="text1"/>
          <w:lang w:eastAsia="zh-TW"/>
        </w:rPr>
        <w:t xml:space="preserve"> understand why Madam Tsang was unhappy about the Letter</w:t>
      </w:r>
      <w:r w:rsidR="00BD2A77" w:rsidRPr="00152FE8">
        <w:rPr>
          <w:color w:val="000000" w:themeColor="text1"/>
          <w:lang w:eastAsia="zh-TW"/>
        </w:rPr>
        <w:t xml:space="preserve"> and the manner it was sent to Ms Yip and Ms Hau</w:t>
      </w:r>
      <w:r w:rsidR="0054177D" w:rsidRPr="00152FE8">
        <w:rPr>
          <w:color w:val="000000" w:themeColor="text1"/>
          <w:lang w:eastAsia="zh-TW"/>
        </w:rPr>
        <w:t xml:space="preserve">. I have little doubt that the Couple intended to </w:t>
      </w:r>
      <w:r w:rsidR="00486548" w:rsidRPr="00152FE8">
        <w:rPr>
          <w:color w:val="000000" w:themeColor="text1"/>
          <w:lang w:eastAsia="zh-TW"/>
        </w:rPr>
        <w:t xml:space="preserve">cause </w:t>
      </w:r>
      <w:r w:rsidR="00BD2A77" w:rsidRPr="00152FE8">
        <w:rPr>
          <w:color w:val="000000" w:themeColor="text1"/>
          <w:lang w:eastAsia="zh-TW"/>
        </w:rPr>
        <w:t xml:space="preserve">some harm to </w:t>
      </w:r>
      <w:r w:rsidR="00486548" w:rsidRPr="00152FE8">
        <w:rPr>
          <w:color w:val="000000" w:themeColor="text1"/>
          <w:lang w:eastAsia="zh-TW"/>
        </w:rPr>
        <w:t xml:space="preserve">Madam Tsang and </w:t>
      </w:r>
      <w:r w:rsidR="0054177D" w:rsidRPr="00152FE8">
        <w:rPr>
          <w:color w:val="000000" w:themeColor="text1"/>
          <w:lang w:eastAsia="zh-TW"/>
        </w:rPr>
        <w:t xml:space="preserve">make her superiors in the School think </w:t>
      </w:r>
      <w:r w:rsidR="00486548" w:rsidRPr="00152FE8">
        <w:rPr>
          <w:color w:val="000000" w:themeColor="text1"/>
          <w:lang w:eastAsia="zh-TW"/>
        </w:rPr>
        <w:t xml:space="preserve">little </w:t>
      </w:r>
      <w:r w:rsidR="0054177D" w:rsidRPr="00152FE8">
        <w:rPr>
          <w:color w:val="000000" w:themeColor="text1"/>
          <w:lang w:eastAsia="zh-TW"/>
        </w:rPr>
        <w:t xml:space="preserve">of her by the Letter </w:t>
      </w:r>
      <w:r w:rsidR="00486548" w:rsidRPr="00152FE8">
        <w:rPr>
          <w:color w:val="000000" w:themeColor="text1"/>
          <w:lang w:eastAsia="zh-TW"/>
        </w:rPr>
        <w:t xml:space="preserve">especially after their arguments on 9 November 2015. The noble intention claimed by Madam So is plainly absurd. Mr Tsang is the manager of a school and Madam So </w:t>
      </w:r>
      <w:r w:rsidR="00131BD6" w:rsidRPr="00152FE8">
        <w:rPr>
          <w:color w:val="000000" w:themeColor="text1"/>
          <w:lang w:eastAsia="zh-TW"/>
        </w:rPr>
        <w:t xml:space="preserve">is </w:t>
      </w:r>
      <w:r w:rsidR="00486548" w:rsidRPr="00152FE8">
        <w:rPr>
          <w:color w:val="000000" w:themeColor="text1"/>
          <w:lang w:eastAsia="zh-TW"/>
        </w:rPr>
        <w:t>a retired English teacher in a famous local school. What they did is distasteful</w:t>
      </w:r>
      <w:r w:rsidR="002B276D" w:rsidRPr="00152FE8">
        <w:rPr>
          <w:color w:val="000000" w:themeColor="text1"/>
          <w:lang w:eastAsia="zh-TW"/>
        </w:rPr>
        <w:t xml:space="preserve"> and regrettable</w:t>
      </w:r>
      <w:r w:rsidR="00486548" w:rsidRPr="00152FE8">
        <w:rPr>
          <w:color w:val="000000" w:themeColor="text1"/>
          <w:lang w:eastAsia="zh-TW"/>
        </w:rPr>
        <w:t>.</w:t>
      </w:r>
    </w:p>
    <w:p w:rsidR="00486548" w:rsidRPr="00152FE8" w:rsidRDefault="00486548" w:rsidP="00AA7E2F">
      <w:pPr>
        <w:spacing w:line="360" w:lineRule="auto"/>
        <w:jc w:val="both"/>
        <w:rPr>
          <w:color w:val="000000" w:themeColor="text1"/>
          <w:lang w:eastAsia="zh-TW"/>
        </w:rPr>
      </w:pPr>
    </w:p>
    <w:p w:rsidR="00F86BBF" w:rsidRPr="00152FE8" w:rsidRDefault="007800EC" w:rsidP="00AA7E2F">
      <w:pPr>
        <w:spacing w:line="360" w:lineRule="auto"/>
        <w:jc w:val="both"/>
        <w:rPr>
          <w:color w:val="000000" w:themeColor="text1"/>
          <w:lang w:eastAsia="zh-TW"/>
        </w:rPr>
      </w:pPr>
      <w:r w:rsidRPr="00152FE8">
        <w:rPr>
          <w:color w:val="000000" w:themeColor="text1"/>
          <w:lang w:eastAsia="zh-TW"/>
        </w:rPr>
        <w:t>143</w:t>
      </w:r>
      <w:r w:rsidR="00486548" w:rsidRPr="00152FE8">
        <w:rPr>
          <w:color w:val="000000" w:themeColor="text1"/>
          <w:lang w:eastAsia="zh-TW"/>
        </w:rPr>
        <w:t>.</w:t>
      </w:r>
      <w:r w:rsidR="00486548" w:rsidRPr="00152FE8">
        <w:rPr>
          <w:color w:val="000000" w:themeColor="text1"/>
          <w:lang w:eastAsia="zh-TW"/>
        </w:rPr>
        <w:tab/>
      </w:r>
      <w:r w:rsidR="00BD2A77" w:rsidRPr="00152FE8">
        <w:rPr>
          <w:color w:val="000000" w:themeColor="text1"/>
          <w:lang w:eastAsia="zh-TW"/>
        </w:rPr>
        <w:t xml:space="preserve">However, for </w:t>
      </w:r>
      <w:r w:rsidR="00A57B05" w:rsidRPr="00152FE8">
        <w:rPr>
          <w:color w:val="000000" w:themeColor="text1"/>
          <w:lang w:eastAsia="zh-TW"/>
        </w:rPr>
        <w:t xml:space="preserve">the reasons given, I conclude that the Words are not defamatory </w:t>
      </w:r>
      <w:r w:rsidR="00486548" w:rsidRPr="00152FE8">
        <w:rPr>
          <w:color w:val="000000" w:themeColor="text1"/>
          <w:lang w:eastAsia="zh-TW"/>
        </w:rPr>
        <w:t>regardless of the subjective intention of the Couple</w:t>
      </w:r>
      <w:r w:rsidR="00BD2A77" w:rsidRPr="00152FE8">
        <w:rPr>
          <w:color w:val="000000" w:themeColor="text1"/>
          <w:lang w:eastAsia="zh-TW"/>
        </w:rPr>
        <w:t>. I</w:t>
      </w:r>
      <w:r w:rsidR="00A57B05" w:rsidRPr="00152FE8">
        <w:rPr>
          <w:color w:val="000000" w:themeColor="text1"/>
          <w:lang w:eastAsia="zh-TW"/>
        </w:rPr>
        <w:t>n any event</w:t>
      </w:r>
      <w:r w:rsidR="00BD2A77" w:rsidRPr="00152FE8">
        <w:rPr>
          <w:color w:val="000000" w:themeColor="text1"/>
          <w:lang w:eastAsia="zh-TW"/>
        </w:rPr>
        <w:t>,</w:t>
      </w:r>
      <w:r w:rsidR="00A57B05" w:rsidRPr="00152FE8">
        <w:rPr>
          <w:color w:val="000000" w:themeColor="text1"/>
          <w:lang w:eastAsia="zh-TW"/>
        </w:rPr>
        <w:t xml:space="preserve"> the 2</w:t>
      </w:r>
      <w:r w:rsidR="00A57B05" w:rsidRPr="00152FE8">
        <w:rPr>
          <w:color w:val="000000" w:themeColor="text1"/>
          <w:vertAlign w:val="superscript"/>
          <w:lang w:eastAsia="zh-TW"/>
        </w:rPr>
        <w:t>nd</w:t>
      </w:r>
      <w:r w:rsidR="00A57B05" w:rsidRPr="00152FE8">
        <w:rPr>
          <w:color w:val="000000" w:themeColor="text1"/>
          <w:lang w:eastAsia="zh-TW"/>
        </w:rPr>
        <w:t xml:space="preserve"> Assertion is justified on the evidence. Madam </w:t>
      </w:r>
      <w:r w:rsidR="002B276D" w:rsidRPr="00152FE8">
        <w:rPr>
          <w:color w:val="000000" w:themeColor="text1"/>
          <w:lang w:eastAsia="zh-TW"/>
        </w:rPr>
        <w:t>Tsang</w:t>
      </w:r>
      <w:r w:rsidR="00A57B05" w:rsidRPr="00152FE8">
        <w:rPr>
          <w:color w:val="000000" w:themeColor="text1"/>
          <w:lang w:eastAsia="zh-TW"/>
        </w:rPr>
        <w:t>’s defamation claim against the Couple must be dismissed.</w:t>
      </w:r>
    </w:p>
    <w:p w:rsidR="00A57B05" w:rsidRPr="00152FE8" w:rsidRDefault="00A57B05" w:rsidP="00AA7E2F">
      <w:pPr>
        <w:spacing w:line="360" w:lineRule="auto"/>
        <w:jc w:val="both"/>
        <w:rPr>
          <w:color w:val="000000" w:themeColor="text1"/>
          <w:lang w:eastAsia="zh-TW"/>
        </w:rPr>
      </w:pPr>
    </w:p>
    <w:p w:rsidR="0054177D" w:rsidRPr="00152FE8" w:rsidRDefault="007800EC" w:rsidP="00AA7E2F">
      <w:pPr>
        <w:spacing w:line="360" w:lineRule="auto"/>
        <w:jc w:val="both"/>
        <w:rPr>
          <w:color w:val="000000" w:themeColor="text1"/>
          <w:lang w:eastAsia="zh-TW"/>
        </w:rPr>
      </w:pPr>
      <w:r w:rsidRPr="00152FE8">
        <w:rPr>
          <w:color w:val="000000" w:themeColor="text1"/>
          <w:lang w:eastAsia="zh-TW"/>
        </w:rPr>
        <w:t>144</w:t>
      </w:r>
      <w:r w:rsidR="00A57B05" w:rsidRPr="00152FE8">
        <w:rPr>
          <w:color w:val="000000" w:themeColor="text1"/>
          <w:lang w:eastAsia="zh-TW"/>
        </w:rPr>
        <w:t>.</w:t>
      </w:r>
      <w:r w:rsidR="00A57B05" w:rsidRPr="00152FE8">
        <w:rPr>
          <w:color w:val="000000" w:themeColor="text1"/>
          <w:lang w:eastAsia="zh-TW"/>
        </w:rPr>
        <w:tab/>
        <w:t xml:space="preserve">On the other hand, Madam </w:t>
      </w:r>
      <w:r w:rsidR="002B276D" w:rsidRPr="00152FE8">
        <w:rPr>
          <w:color w:val="000000" w:themeColor="text1"/>
          <w:lang w:eastAsia="zh-TW"/>
        </w:rPr>
        <w:t>Tsang</w:t>
      </w:r>
      <w:r w:rsidR="00A57B05" w:rsidRPr="00152FE8">
        <w:rPr>
          <w:color w:val="000000" w:themeColor="text1"/>
          <w:lang w:eastAsia="zh-TW"/>
        </w:rPr>
        <w:t xml:space="preserve">’s claim under the PDPO is established against the Couple. </w:t>
      </w:r>
      <w:r w:rsidR="002608C5" w:rsidRPr="00152FE8">
        <w:rPr>
          <w:color w:val="000000" w:themeColor="text1"/>
          <w:lang w:eastAsia="zh-TW"/>
        </w:rPr>
        <w:t xml:space="preserve">I order that </w:t>
      </w:r>
      <w:r w:rsidR="00062B5F" w:rsidRPr="00152FE8">
        <w:rPr>
          <w:color w:val="000000" w:themeColor="text1"/>
          <w:lang w:eastAsia="zh-TW"/>
        </w:rPr>
        <w:t>Mr Tsang and Madam So are jointly and severally liable to pay HK$70,000 to Madam Tsang as compensation.</w:t>
      </w:r>
    </w:p>
    <w:p w:rsidR="0054177D" w:rsidRPr="00152FE8" w:rsidRDefault="0054177D" w:rsidP="00AA7E2F">
      <w:pPr>
        <w:spacing w:line="360" w:lineRule="auto"/>
        <w:jc w:val="both"/>
        <w:rPr>
          <w:color w:val="000000" w:themeColor="text1"/>
          <w:lang w:eastAsia="zh-TW"/>
        </w:rPr>
      </w:pPr>
    </w:p>
    <w:p w:rsidR="00BD2A77" w:rsidRPr="00152FE8" w:rsidRDefault="007800EC" w:rsidP="00AA7E2F">
      <w:pPr>
        <w:spacing w:line="360" w:lineRule="auto"/>
        <w:jc w:val="both"/>
        <w:rPr>
          <w:color w:val="000000" w:themeColor="text1"/>
          <w:lang w:eastAsia="zh-TW"/>
        </w:rPr>
      </w:pPr>
      <w:r w:rsidRPr="00152FE8">
        <w:rPr>
          <w:color w:val="000000" w:themeColor="text1"/>
          <w:lang w:eastAsia="zh-TW"/>
        </w:rPr>
        <w:t>145</w:t>
      </w:r>
      <w:r w:rsidR="0054177D" w:rsidRPr="00152FE8">
        <w:rPr>
          <w:color w:val="000000" w:themeColor="text1"/>
          <w:lang w:eastAsia="zh-TW"/>
        </w:rPr>
        <w:t>.</w:t>
      </w:r>
      <w:r w:rsidR="0054177D" w:rsidRPr="00152FE8">
        <w:rPr>
          <w:color w:val="000000" w:themeColor="text1"/>
          <w:lang w:eastAsia="zh-TW"/>
        </w:rPr>
        <w:tab/>
        <w:t>Costs in this case is not a straightforward issue. Being given an award of compensation under the PDPO, Madam Tsang is the ultimate winner</w:t>
      </w:r>
      <w:r w:rsidR="00BD2A77" w:rsidRPr="00152FE8">
        <w:rPr>
          <w:color w:val="000000" w:themeColor="text1"/>
          <w:lang w:eastAsia="zh-TW"/>
        </w:rPr>
        <w:t xml:space="preserve"> though the amount of the compensation is on the low side</w:t>
      </w:r>
      <w:r w:rsidR="002608C5" w:rsidRPr="00152FE8">
        <w:rPr>
          <w:color w:val="000000" w:themeColor="text1"/>
          <w:lang w:eastAsia="zh-TW"/>
        </w:rPr>
        <w:t xml:space="preserve"> and her defamation claim is dismissed</w:t>
      </w:r>
      <w:r w:rsidR="0054177D" w:rsidRPr="00152FE8">
        <w:rPr>
          <w:color w:val="000000" w:themeColor="text1"/>
          <w:lang w:eastAsia="zh-TW"/>
        </w:rPr>
        <w:t xml:space="preserve">. Madam Tsang’s defamation claim took up the lion share in this action but I am mindful of the overlapping issues in both of her claims.  </w:t>
      </w:r>
      <w:r w:rsidR="00BD2A77" w:rsidRPr="00152FE8">
        <w:rPr>
          <w:color w:val="000000" w:themeColor="text1"/>
          <w:lang w:eastAsia="zh-TW"/>
        </w:rPr>
        <w:t xml:space="preserve">I should also consider the conduct of the Couple in their defence </w:t>
      </w:r>
      <w:r w:rsidR="002608C5" w:rsidRPr="00152FE8">
        <w:rPr>
          <w:color w:val="000000" w:themeColor="text1"/>
          <w:lang w:eastAsia="zh-TW"/>
        </w:rPr>
        <w:t>t</w:t>
      </w:r>
      <w:r w:rsidR="00BD2A77" w:rsidRPr="00152FE8">
        <w:rPr>
          <w:color w:val="000000" w:themeColor="text1"/>
          <w:lang w:eastAsia="zh-TW"/>
        </w:rPr>
        <w:t xml:space="preserve">o </w:t>
      </w:r>
      <w:r w:rsidR="002608C5" w:rsidRPr="00152FE8">
        <w:rPr>
          <w:color w:val="000000" w:themeColor="text1"/>
          <w:lang w:eastAsia="zh-TW"/>
        </w:rPr>
        <w:t>her claims</w:t>
      </w:r>
      <w:r w:rsidR="00BD2A77" w:rsidRPr="00152FE8">
        <w:rPr>
          <w:color w:val="000000" w:themeColor="text1"/>
          <w:lang w:eastAsia="zh-TW"/>
        </w:rPr>
        <w:t xml:space="preserve"> and, in particular, their readiness to allow </w:t>
      </w:r>
      <w:r w:rsidR="00BD2A77" w:rsidRPr="00152FE8">
        <w:rPr>
          <w:color w:val="000000" w:themeColor="text1"/>
          <w:lang w:eastAsia="zh-TW"/>
        </w:rPr>
        <w:lastRenderedPageBreak/>
        <w:t xml:space="preserve">untruth statements to be pleaded in their pleadings despite their respective Statements of Truth.  </w:t>
      </w:r>
    </w:p>
    <w:p w:rsidR="00BD2A77" w:rsidRPr="00152FE8" w:rsidRDefault="00BD2A77" w:rsidP="00AA7E2F">
      <w:pPr>
        <w:spacing w:line="360" w:lineRule="auto"/>
        <w:jc w:val="both"/>
        <w:rPr>
          <w:color w:val="000000" w:themeColor="text1"/>
          <w:lang w:eastAsia="zh-TW"/>
        </w:rPr>
      </w:pPr>
    </w:p>
    <w:p w:rsidR="00A57B05" w:rsidRPr="00152FE8" w:rsidRDefault="007800EC" w:rsidP="00AA7E2F">
      <w:pPr>
        <w:spacing w:line="360" w:lineRule="auto"/>
        <w:jc w:val="both"/>
        <w:rPr>
          <w:color w:val="000000" w:themeColor="text1"/>
          <w:lang w:eastAsia="zh-TW"/>
        </w:rPr>
      </w:pPr>
      <w:r w:rsidRPr="00152FE8">
        <w:rPr>
          <w:color w:val="000000" w:themeColor="text1"/>
          <w:lang w:eastAsia="zh-TW"/>
        </w:rPr>
        <w:t>146</w:t>
      </w:r>
      <w:r w:rsidR="00BD2A77" w:rsidRPr="00152FE8">
        <w:rPr>
          <w:color w:val="000000" w:themeColor="text1"/>
          <w:lang w:eastAsia="zh-TW"/>
        </w:rPr>
        <w:t>.</w:t>
      </w:r>
      <w:r w:rsidR="00BD2A77" w:rsidRPr="00152FE8">
        <w:rPr>
          <w:color w:val="000000" w:themeColor="text1"/>
          <w:lang w:eastAsia="zh-TW"/>
        </w:rPr>
        <w:tab/>
      </w:r>
      <w:r w:rsidR="0054177D" w:rsidRPr="00152FE8">
        <w:rPr>
          <w:color w:val="000000" w:themeColor="text1"/>
          <w:lang w:eastAsia="zh-TW"/>
        </w:rPr>
        <w:t xml:space="preserve"> </w:t>
      </w:r>
      <w:r w:rsidR="00E73D96" w:rsidRPr="00152FE8">
        <w:rPr>
          <w:color w:val="000000" w:themeColor="text1"/>
          <w:lang w:eastAsia="zh-TW"/>
        </w:rPr>
        <w:t>The fairest costs order in my view is that the Couple should bear 70% of the costs of Madam Tsang, including a</w:t>
      </w:r>
      <w:r w:rsidR="002608C5" w:rsidRPr="00152FE8">
        <w:rPr>
          <w:color w:val="000000" w:themeColor="text1"/>
          <w:lang w:eastAsia="zh-TW"/>
        </w:rPr>
        <w:t>ny</w:t>
      </w:r>
      <w:r w:rsidR="00E73D96" w:rsidRPr="00152FE8">
        <w:rPr>
          <w:color w:val="000000" w:themeColor="text1"/>
          <w:lang w:eastAsia="zh-TW"/>
        </w:rPr>
        <w:t xml:space="preserve"> costs previously reserved, with certificate for counsel, to be taxed if not agreed. This order is made on a </w:t>
      </w:r>
      <w:r w:rsidR="00E73D96" w:rsidRPr="00152FE8">
        <w:rPr>
          <w:i/>
          <w:color w:val="000000" w:themeColor="text1"/>
          <w:lang w:eastAsia="zh-TW"/>
        </w:rPr>
        <w:t>nisi</w:t>
      </w:r>
      <w:r w:rsidR="00E73D96" w:rsidRPr="00152FE8">
        <w:rPr>
          <w:color w:val="000000" w:themeColor="text1"/>
          <w:lang w:eastAsia="zh-TW"/>
        </w:rPr>
        <w:t xml:space="preserve"> basis subject to any </w:t>
      </w:r>
      <w:r w:rsidR="00131BD6" w:rsidRPr="00152FE8">
        <w:rPr>
          <w:color w:val="000000" w:themeColor="text1"/>
          <w:lang w:eastAsia="zh-TW"/>
        </w:rPr>
        <w:t xml:space="preserve">application for </w:t>
      </w:r>
      <w:r w:rsidR="00E73D96" w:rsidRPr="00152FE8">
        <w:rPr>
          <w:color w:val="000000" w:themeColor="text1"/>
          <w:lang w:eastAsia="zh-TW"/>
        </w:rPr>
        <w:t>variation by way of summons within 14 days from the date of this Judgment.</w:t>
      </w:r>
    </w:p>
    <w:p w:rsidR="00276268" w:rsidRPr="00152FE8" w:rsidRDefault="00276268" w:rsidP="00AA7E2F">
      <w:pPr>
        <w:spacing w:line="360" w:lineRule="auto"/>
        <w:jc w:val="both"/>
        <w:rPr>
          <w:color w:val="000000" w:themeColor="text1"/>
          <w:lang w:eastAsia="zh-TW"/>
        </w:rPr>
      </w:pPr>
    </w:p>
    <w:p w:rsidR="00276268" w:rsidRPr="00152FE8" w:rsidRDefault="00276268" w:rsidP="00AA7E2F">
      <w:pPr>
        <w:spacing w:line="360" w:lineRule="auto"/>
        <w:jc w:val="both"/>
        <w:rPr>
          <w:color w:val="000000" w:themeColor="text1"/>
          <w:lang w:eastAsia="zh-TW"/>
        </w:rPr>
      </w:pPr>
      <w:r w:rsidRPr="00152FE8">
        <w:rPr>
          <w:color w:val="000000" w:themeColor="text1"/>
          <w:lang w:eastAsia="zh-TW"/>
        </w:rPr>
        <w:t>147.</w:t>
      </w:r>
      <w:r w:rsidRPr="00152FE8">
        <w:rPr>
          <w:color w:val="000000" w:themeColor="text1"/>
          <w:lang w:eastAsia="zh-TW"/>
        </w:rPr>
        <w:tab/>
        <w:t>Lastly, I thank Mr Chung and Mr Singh for their assistance.</w:t>
      </w:r>
    </w:p>
    <w:p w:rsidR="00F16002" w:rsidRPr="00152FE8" w:rsidRDefault="00F16002" w:rsidP="000C0D99">
      <w:pPr>
        <w:spacing w:line="360" w:lineRule="auto"/>
        <w:rPr>
          <w:color w:val="000000" w:themeColor="text1"/>
          <w:lang w:eastAsia="zh-TW"/>
        </w:rPr>
      </w:pPr>
    </w:p>
    <w:p w:rsidR="00276268" w:rsidRPr="00152FE8" w:rsidRDefault="00276268" w:rsidP="000C0D99">
      <w:pPr>
        <w:spacing w:line="360" w:lineRule="auto"/>
        <w:rPr>
          <w:color w:val="000000" w:themeColor="text1"/>
          <w:lang w:eastAsia="zh-TW"/>
        </w:rPr>
      </w:pPr>
    </w:p>
    <w:p w:rsidR="00131BD6" w:rsidRPr="00152FE8" w:rsidRDefault="00131BD6" w:rsidP="000C0D99">
      <w:pPr>
        <w:spacing w:line="360" w:lineRule="auto"/>
        <w:rPr>
          <w:color w:val="000000" w:themeColor="text1"/>
          <w:lang w:eastAsia="zh-TW"/>
        </w:rPr>
      </w:pPr>
    </w:p>
    <w:p w:rsidR="00131BD6" w:rsidRPr="00152FE8" w:rsidRDefault="00131BD6" w:rsidP="000C0D99">
      <w:pPr>
        <w:spacing w:line="360" w:lineRule="auto"/>
        <w:rPr>
          <w:color w:val="000000" w:themeColor="text1"/>
          <w:lang w:eastAsia="zh-TW"/>
        </w:rPr>
      </w:pPr>
    </w:p>
    <w:p w:rsidR="000C0D99" w:rsidRPr="00152FE8" w:rsidRDefault="00F420B9" w:rsidP="000C0D99">
      <w:pPr>
        <w:tabs>
          <w:tab w:val="clear" w:pos="1440"/>
          <w:tab w:val="clear" w:pos="4320"/>
          <w:tab w:val="center" w:pos="6213"/>
        </w:tabs>
        <w:rPr>
          <w:color w:val="000000" w:themeColor="text1"/>
        </w:rPr>
      </w:pPr>
      <w:r w:rsidRPr="00152FE8">
        <w:rPr>
          <w:rFonts w:eastAsia="PMingLiU"/>
          <w:color w:val="000000" w:themeColor="text1"/>
          <w:lang w:eastAsia="zh-TW"/>
        </w:rPr>
        <w:tab/>
        <w:t>(Kent Yee)</w:t>
      </w:r>
    </w:p>
    <w:p w:rsidR="000C0D99" w:rsidRPr="00152FE8" w:rsidRDefault="00F420B9" w:rsidP="000C0D99">
      <w:pPr>
        <w:tabs>
          <w:tab w:val="clear" w:pos="1440"/>
          <w:tab w:val="clear" w:pos="4320"/>
          <w:tab w:val="center" w:pos="6213"/>
        </w:tabs>
        <w:rPr>
          <w:color w:val="000000" w:themeColor="text1"/>
        </w:rPr>
      </w:pPr>
      <w:r w:rsidRPr="00152FE8">
        <w:rPr>
          <w:rFonts w:eastAsia="PMingLiU"/>
          <w:color w:val="000000" w:themeColor="text1"/>
          <w:lang w:eastAsia="zh-TW"/>
        </w:rPr>
        <w:tab/>
        <w:t>District Judge</w:t>
      </w:r>
    </w:p>
    <w:p w:rsidR="00EB786D" w:rsidRPr="00152FE8" w:rsidRDefault="00EB786D" w:rsidP="000C0D99">
      <w:pPr>
        <w:tabs>
          <w:tab w:val="clear" w:pos="1440"/>
          <w:tab w:val="clear" w:pos="4320"/>
          <w:tab w:val="center" w:pos="6213"/>
        </w:tabs>
        <w:rPr>
          <w:color w:val="000000" w:themeColor="text1"/>
        </w:rPr>
      </w:pPr>
    </w:p>
    <w:p w:rsidR="00E73D96" w:rsidRPr="00152FE8" w:rsidRDefault="00E73D96" w:rsidP="000C0D99">
      <w:pPr>
        <w:tabs>
          <w:tab w:val="clear" w:pos="1440"/>
          <w:tab w:val="clear" w:pos="4320"/>
          <w:tab w:val="center" w:pos="6213"/>
        </w:tabs>
        <w:rPr>
          <w:color w:val="000000" w:themeColor="text1"/>
        </w:rPr>
      </w:pPr>
    </w:p>
    <w:p w:rsidR="00E73D96" w:rsidRPr="00152FE8" w:rsidRDefault="00E73D96" w:rsidP="000C0D99">
      <w:pPr>
        <w:tabs>
          <w:tab w:val="clear" w:pos="1440"/>
          <w:tab w:val="clear" w:pos="4320"/>
          <w:tab w:val="center" w:pos="6213"/>
        </w:tabs>
        <w:rPr>
          <w:color w:val="000000" w:themeColor="text1"/>
        </w:rPr>
      </w:pPr>
    </w:p>
    <w:p w:rsidR="000C0D99" w:rsidRPr="00152FE8" w:rsidRDefault="00F420B9" w:rsidP="000C0D99">
      <w:pPr>
        <w:rPr>
          <w:bCs/>
          <w:color w:val="000000" w:themeColor="text1"/>
        </w:rPr>
      </w:pPr>
      <w:r w:rsidRPr="00152FE8">
        <w:rPr>
          <w:rFonts w:eastAsia="PMingLiU"/>
          <w:bCs/>
          <w:color w:val="000000" w:themeColor="text1"/>
          <w:lang w:eastAsia="zh-TW"/>
        </w:rPr>
        <w:t>Mr. Hylas Chung, instructed by K.Y. Woo &amp; Co., for the plaintiff</w:t>
      </w:r>
    </w:p>
    <w:p w:rsidR="000C0D99" w:rsidRPr="00152FE8" w:rsidRDefault="000C0D99" w:rsidP="000C0D99">
      <w:pPr>
        <w:rPr>
          <w:bCs/>
          <w:color w:val="000000" w:themeColor="text1"/>
        </w:rPr>
      </w:pPr>
    </w:p>
    <w:p w:rsidR="006E104E" w:rsidRPr="00152FE8" w:rsidRDefault="00F420B9" w:rsidP="002608C5">
      <w:pPr>
        <w:rPr>
          <w:color w:val="000000" w:themeColor="text1"/>
          <w:szCs w:val="28"/>
        </w:rPr>
      </w:pPr>
      <w:r w:rsidRPr="00152FE8">
        <w:rPr>
          <w:rFonts w:eastAsia="PMingLiU"/>
          <w:bCs/>
          <w:color w:val="000000" w:themeColor="text1"/>
          <w:lang w:eastAsia="zh-TW"/>
        </w:rPr>
        <w:t>Mr. Harprabdeep Singh, instructed by Patrick Chu, Conti Wong Lawyers LLP, for the 1</w:t>
      </w:r>
      <w:r w:rsidRPr="00152FE8">
        <w:rPr>
          <w:rFonts w:eastAsia="PMingLiU"/>
          <w:bCs/>
          <w:color w:val="000000" w:themeColor="text1"/>
          <w:vertAlign w:val="superscript"/>
          <w:lang w:eastAsia="zh-TW"/>
        </w:rPr>
        <w:t>st</w:t>
      </w:r>
      <w:r w:rsidRPr="00152FE8">
        <w:rPr>
          <w:rFonts w:eastAsia="PMingLiU"/>
          <w:bCs/>
          <w:color w:val="000000" w:themeColor="text1"/>
          <w:lang w:eastAsia="zh-TW"/>
        </w:rPr>
        <w:t xml:space="preserve"> and 2</w:t>
      </w:r>
      <w:r w:rsidRPr="00152FE8">
        <w:rPr>
          <w:rFonts w:eastAsia="PMingLiU"/>
          <w:bCs/>
          <w:color w:val="000000" w:themeColor="text1"/>
          <w:vertAlign w:val="superscript"/>
          <w:lang w:eastAsia="zh-TW"/>
        </w:rPr>
        <w:t>nd</w:t>
      </w:r>
      <w:r w:rsidRPr="00152FE8">
        <w:rPr>
          <w:rFonts w:eastAsia="PMingLiU"/>
          <w:bCs/>
          <w:color w:val="000000" w:themeColor="text1"/>
          <w:lang w:eastAsia="zh-TW"/>
        </w:rPr>
        <w:t xml:space="preserve"> defendants</w:t>
      </w:r>
    </w:p>
    <w:sectPr w:rsidR="006E104E" w:rsidRPr="00152FE8" w:rsidSect="006369D3">
      <w:headerReference w:type="default" r:id="rId16"/>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161" w:rsidRDefault="007A6161">
      <w:r>
        <w:separator/>
      </w:r>
    </w:p>
  </w:endnote>
  <w:endnote w:type="continuationSeparator" w:id="0">
    <w:p w:rsidR="007A6161" w:rsidRDefault="007A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ubik">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268" w:rsidRDefault="00276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6268" w:rsidRDefault="00276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268" w:rsidRDefault="00276268">
    <w:pPr>
      <w:pStyle w:val="Footer"/>
      <w:framePr w:wrap="around" w:vAnchor="text" w:hAnchor="margin" w:xAlign="right" w:y="1"/>
      <w:rPr>
        <w:rStyle w:val="PageNumber"/>
      </w:rPr>
    </w:pPr>
  </w:p>
  <w:p w:rsidR="00276268" w:rsidRDefault="00276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161" w:rsidRDefault="007A6161">
      <w:r>
        <w:separator/>
      </w:r>
    </w:p>
  </w:footnote>
  <w:footnote w:type="continuationSeparator" w:id="0">
    <w:p w:rsidR="007A6161" w:rsidRDefault="007A6161">
      <w:r>
        <w:continuationSeparator/>
      </w:r>
    </w:p>
  </w:footnote>
  <w:footnote w:id="1">
    <w:p w:rsidR="00276268" w:rsidRDefault="00276268">
      <w:pPr>
        <w:pStyle w:val="FootnoteText"/>
      </w:pPr>
      <w:r>
        <w:rPr>
          <w:rStyle w:val="FootnoteReference"/>
        </w:rPr>
        <w:footnoteRef/>
      </w:r>
      <w:r>
        <w:t xml:space="preserve"> §11 of D1’s witness statement.</w:t>
      </w:r>
    </w:p>
  </w:footnote>
  <w:footnote w:id="2">
    <w:p w:rsidR="00276268" w:rsidRPr="007800EC" w:rsidRDefault="00276268">
      <w:pPr>
        <w:pStyle w:val="FootnoteText"/>
        <w:rPr>
          <w:lang w:val="en-GB"/>
        </w:rPr>
      </w:pPr>
      <w:r>
        <w:rPr>
          <w:rStyle w:val="FootnoteReference"/>
        </w:rPr>
        <w:footnoteRef/>
      </w:r>
      <w:r>
        <w:t xml:space="preserve"> §10.29</w:t>
      </w:r>
    </w:p>
  </w:footnote>
  <w:footnote w:id="3">
    <w:p w:rsidR="00131BD6" w:rsidRDefault="00131BD6">
      <w:pPr>
        <w:pStyle w:val="FootnoteText"/>
      </w:pPr>
      <w:r>
        <w:rPr>
          <w:rStyle w:val="FootnoteReference"/>
        </w:rPr>
        <w:footnoteRef/>
      </w:r>
      <w:r>
        <w:t xml:space="preserve"> </w:t>
      </w:r>
      <w:r>
        <w:rPr>
          <w:rFonts w:hint="eastAsia"/>
        </w:rPr>
        <w:t>§</w:t>
      </w:r>
      <w:r>
        <w:rPr>
          <w:rFonts w:hint="eastAsia"/>
        </w:rPr>
        <w:t>10.30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268" w:rsidRDefault="00276268">
    <w:pPr>
      <w:pStyle w:val="Header"/>
    </w:pPr>
    <w:r>
      <w:rPr>
        <w:noProof/>
        <w:sz w:val="20"/>
        <w:lang w:val="en-US" w:eastAsia="zh-CN"/>
      </w:rPr>
      <mc:AlternateContent>
        <mc:Choice Requires="wps">
          <w:drawing>
            <wp:anchor distT="0" distB="0" distL="114300" distR="114300" simplePos="0" relativeHeight="251655168" behindDoc="0" locked="0" layoutInCell="0" allowOverlap="1" wp14:anchorId="4EE73858" wp14:editId="17696E2C">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73858"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ohNQIAADk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" o:allowincell="f" stroked="f">
              <v:textbo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0" allowOverlap="1" wp14:anchorId="42B45E88" wp14:editId="1C9B6B5D">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76268" w:rsidRPr="00481CCA" w:rsidRDefault="00276268">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45E88"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BMlQrzcCAAA/BAAADgAAAAAAAAAA&#10;AAAAAAAuAgAAZHJzL2Uyb0RvYy54bWxQSwECLQAUAAYACAAAACEAlPrghd8AAAAKAQAADwAAAAAA&#10;AAAAAAAAAACRBAAAZHJzL2Rvd25yZXYueG1sUEsFBgAAAAAEAAQA8wAAAJ0FAAAAAA==&#10;" o:allowincell="f" stroked="f">
              <v:textbox>
                <w:txbxContent>
                  <w:p w:rsidR="00276268" w:rsidRPr="00481CCA" w:rsidRDefault="00276268">
                    <w:pPr>
                      <w:rPr>
                        <w:rFonts w:eastAsia="PMingLiU"/>
                        <w:b/>
                        <w:sz w:val="18"/>
                        <w:lang w:eastAsia="zh-TW"/>
                      </w:rPr>
                    </w:pPr>
                  </w:p>
                </w:txbxContent>
              </v:textbox>
            </v:shape>
          </w:pict>
        </mc:Fallback>
      </mc:AlternateContent>
    </w:r>
    <w:r>
      <w:rPr>
        <w:noProof/>
        <w:sz w:val="20"/>
        <w:lang w:val="en-US" w:eastAsia="zh-CN"/>
      </w:rPr>
      <mc:AlternateContent>
        <mc:Choice Requires="wps">
          <w:drawing>
            <wp:anchor distT="0" distB="0" distL="114300" distR="114300" simplePos="0" relativeHeight="251656192" behindDoc="0" locked="0" layoutInCell="0" allowOverlap="1" wp14:anchorId="11728E1A" wp14:editId="72C24193">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28E1A"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" o:allowincell="f" stroked="f">
              <v:textbo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268" w:rsidRDefault="00276268">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52FE8">
      <w:rPr>
        <w:rStyle w:val="PageNumber"/>
        <w:noProof/>
        <w:sz w:val="28"/>
      </w:rPr>
      <w:t>11</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215AA535" wp14:editId="2D809F06">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AA535"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WtBFqzYCAABABAAADgAAAAAAAAAA&#10;AAAAAAAuAgAAZHJzL2Uyb0RvYy54bWxQSwECLQAUAAYACAAAACEA2RaX7uAAAAAMAQAADwAAAAAA&#10;AAAAAAAAAACQBAAAZHJzL2Rvd25yZXYueG1sUEsFBgAAAAAEAAQA8wAAAJ0FAAAAAA==&#10;" o:allowincell="f" stroked="f">
              <v:textbo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3A616892" wp14:editId="45F57624">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76268" w:rsidRDefault="0027626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16892"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w8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" o:allowincell="f" stroked="f">
              <v:textbox>
                <w:txbxContent>
                  <w:p w:rsidR="00276268" w:rsidRDefault="00276268">
                    <w:pPr>
                      <w:rPr>
                        <w:rFonts w:eastAsia="黑体"/>
                        <w:b/>
                        <w:sz w:val="18"/>
                      </w:rPr>
                    </w:pPr>
                  </w:p>
                </w:txbxContent>
              </v:textbox>
            </v:shape>
          </w:pict>
        </mc:Fallback>
      </mc:AlternateContent>
    </w:r>
    <w:r>
      <w:rPr>
        <w:noProof/>
        <w:sz w:val="28"/>
        <w:lang w:val="en-US" w:eastAsia="zh-CN"/>
      </w:rPr>
      <mc:AlternateContent>
        <mc:Choice Requires="wps">
          <w:drawing>
            <wp:anchor distT="0" distB="0" distL="114300" distR="114300" simplePos="0" relativeHeight="251659264" behindDoc="0" locked="0" layoutInCell="0" allowOverlap="1" wp14:anchorId="74C21965" wp14:editId="55551B1F">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21965"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" o:allowincell="f" stroked="f">
              <v:textbox>
                <w:txbxContent>
                  <w:p w:rsidR="00276268" w:rsidRDefault="00276268">
                    <w:pPr>
                      <w:rPr>
                        <w:b/>
                        <w:sz w:val="20"/>
                      </w:rPr>
                    </w:pPr>
                    <w:r w:rsidRPr="00F420B9">
                      <w:rPr>
                        <w:rFonts w:eastAsia="PMingLiU"/>
                        <w:b/>
                        <w:sz w:val="20"/>
                        <w:lang w:eastAsia="zh-TW"/>
                      </w:rPr>
                      <w:t>A</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B</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C</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2"/>
                      <w:rPr>
                        <w:sz w:val="16"/>
                      </w:rPr>
                    </w:pPr>
                    <w:r w:rsidRPr="00F420B9">
                      <w:rPr>
                        <w:rFonts w:eastAsia="PMingLiU"/>
                        <w:lang w:eastAsia="zh-TW"/>
                      </w:rPr>
                      <w:t>D</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E</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20"/>
                      </w:rPr>
                    </w:pPr>
                    <w:r w:rsidRPr="00F420B9">
                      <w:rPr>
                        <w:rFonts w:eastAsia="PMingLiU"/>
                        <w:b/>
                        <w:sz w:val="20"/>
                        <w:lang w:eastAsia="zh-TW"/>
                      </w:rPr>
                      <w:t>F</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G</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H</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I</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J</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K</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L</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M</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N</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O</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P</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Q</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R</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S</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T</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rPr>
                        <w:b/>
                        <w:sz w:val="16"/>
                      </w:rPr>
                    </w:pPr>
                    <w:r w:rsidRPr="00F420B9">
                      <w:rPr>
                        <w:rFonts w:eastAsia="PMingLiU"/>
                        <w:b/>
                        <w:sz w:val="20"/>
                        <w:lang w:eastAsia="zh-TW"/>
                      </w:rPr>
                      <w:t>U</w:t>
                    </w:r>
                  </w:p>
                  <w:p w:rsidR="00276268" w:rsidRDefault="00276268">
                    <w:pPr>
                      <w:rPr>
                        <w:b/>
                        <w:sz w:val="10"/>
                      </w:rPr>
                    </w:pPr>
                  </w:p>
                  <w:p w:rsidR="00276268" w:rsidRDefault="00276268">
                    <w:pPr>
                      <w:rPr>
                        <w:b/>
                        <w:sz w:val="16"/>
                      </w:rPr>
                    </w:pPr>
                  </w:p>
                  <w:p w:rsidR="00276268" w:rsidRDefault="00276268">
                    <w:pPr>
                      <w:rPr>
                        <w:b/>
                        <w:sz w:val="16"/>
                      </w:rPr>
                    </w:pPr>
                  </w:p>
                  <w:p w:rsidR="00276268" w:rsidRDefault="00276268">
                    <w:pPr>
                      <w:pStyle w:val="Heading3"/>
                      <w:jc w:val="left"/>
                    </w:pPr>
                    <w:r w:rsidRPr="00F420B9">
                      <w:rPr>
                        <w:rFonts w:eastAsia="PMingLiU"/>
                        <w:lang w:eastAsia="zh-TW"/>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496373"/>
    <w:multiLevelType w:val="hybridMultilevel"/>
    <w:tmpl w:val="A93CF44A"/>
    <w:lvl w:ilvl="0" w:tplc="5AE2111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4C2AC0"/>
    <w:multiLevelType w:val="hybridMultilevel"/>
    <w:tmpl w:val="6E36832A"/>
    <w:lvl w:ilvl="0" w:tplc="CBAAE8C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30502A23"/>
    <w:multiLevelType w:val="hybridMultilevel"/>
    <w:tmpl w:val="039A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7E19"/>
    <w:multiLevelType w:val="multilevel"/>
    <w:tmpl w:val="A93CF44A"/>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37E50315"/>
    <w:multiLevelType w:val="hybridMultilevel"/>
    <w:tmpl w:val="DE18D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02607"/>
    <w:multiLevelType w:val="hybridMultilevel"/>
    <w:tmpl w:val="70B08AC4"/>
    <w:lvl w:ilvl="0" w:tplc="C47A16F0">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FC27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16D81"/>
    <w:multiLevelType w:val="hybridMultilevel"/>
    <w:tmpl w:val="50506302"/>
    <w:lvl w:ilvl="0" w:tplc="B75E11A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065D2"/>
    <w:multiLevelType w:val="hybridMultilevel"/>
    <w:tmpl w:val="AE9AC34C"/>
    <w:lvl w:ilvl="0" w:tplc="462A48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030C23"/>
    <w:multiLevelType w:val="hybridMultilevel"/>
    <w:tmpl w:val="AF1EB4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8"/>
  </w:num>
  <w:num w:numId="5">
    <w:abstractNumId w:val="2"/>
  </w:num>
  <w:num w:numId="6">
    <w:abstractNumId w:val="10"/>
  </w:num>
  <w:num w:numId="7">
    <w:abstractNumId w:val="1"/>
  </w:num>
  <w:num w:numId="8">
    <w:abstractNumId w:val="7"/>
  </w:num>
  <w:num w:numId="9">
    <w:abstractNumId w:val="5"/>
  </w:num>
  <w:num w:numId="10">
    <w:abstractNumId w:val="11"/>
  </w:num>
  <w:num w:numId="11">
    <w:abstractNumId w:val="6"/>
  </w:num>
  <w:num w:numId="12">
    <w:abstractNumId w:val="9"/>
  </w:num>
  <w:num w:numId="13">
    <w:abstractNumId w:val="13"/>
  </w:num>
  <w:num w:numId="14">
    <w:abstractNumId w:val="14"/>
  </w:num>
  <w:num w:numId="1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FD8118B-AB98-4541-9B0C-FC8971518730}"/>
    <w:docVar w:name="dgnword-eventsink" w:val="615895159776"/>
  </w:docVars>
  <w:rsids>
    <w:rsidRoot w:val="000C5DCF"/>
    <w:rsid w:val="00003A0B"/>
    <w:rsid w:val="00003D13"/>
    <w:rsid w:val="00007C86"/>
    <w:rsid w:val="00012B53"/>
    <w:rsid w:val="00013CAF"/>
    <w:rsid w:val="00016352"/>
    <w:rsid w:val="00017979"/>
    <w:rsid w:val="00021E3B"/>
    <w:rsid w:val="0002479B"/>
    <w:rsid w:val="00025C95"/>
    <w:rsid w:val="00027DE4"/>
    <w:rsid w:val="000300A3"/>
    <w:rsid w:val="000302EA"/>
    <w:rsid w:val="0003328B"/>
    <w:rsid w:val="000369B4"/>
    <w:rsid w:val="00041D57"/>
    <w:rsid w:val="000430F0"/>
    <w:rsid w:val="00043DA0"/>
    <w:rsid w:val="00043F77"/>
    <w:rsid w:val="00044689"/>
    <w:rsid w:val="00044CFC"/>
    <w:rsid w:val="00044D8B"/>
    <w:rsid w:val="00045653"/>
    <w:rsid w:val="00046BF1"/>
    <w:rsid w:val="000520DE"/>
    <w:rsid w:val="0005254D"/>
    <w:rsid w:val="00053BC3"/>
    <w:rsid w:val="00055F2E"/>
    <w:rsid w:val="000560DD"/>
    <w:rsid w:val="0005647C"/>
    <w:rsid w:val="000600F2"/>
    <w:rsid w:val="00061B8B"/>
    <w:rsid w:val="00062B5F"/>
    <w:rsid w:val="00063D4A"/>
    <w:rsid w:val="000661BA"/>
    <w:rsid w:val="00070353"/>
    <w:rsid w:val="000704F7"/>
    <w:rsid w:val="00076C16"/>
    <w:rsid w:val="00077900"/>
    <w:rsid w:val="00080070"/>
    <w:rsid w:val="00080368"/>
    <w:rsid w:val="0008366D"/>
    <w:rsid w:val="00085696"/>
    <w:rsid w:val="00086B0C"/>
    <w:rsid w:val="00087CD8"/>
    <w:rsid w:val="0009256E"/>
    <w:rsid w:val="00092803"/>
    <w:rsid w:val="000948A0"/>
    <w:rsid w:val="00096B97"/>
    <w:rsid w:val="00097F28"/>
    <w:rsid w:val="000A0549"/>
    <w:rsid w:val="000A142D"/>
    <w:rsid w:val="000A14BB"/>
    <w:rsid w:val="000A360D"/>
    <w:rsid w:val="000A48F3"/>
    <w:rsid w:val="000A7FA3"/>
    <w:rsid w:val="000B17CD"/>
    <w:rsid w:val="000B5596"/>
    <w:rsid w:val="000B59F0"/>
    <w:rsid w:val="000C0D99"/>
    <w:rsid w:val="000C5DCF"/>
    <w:rsid w:val="000C77D8"/>
    <w:rsid w:val="000D0CA6"/>
    <w:rsid w:val="000D2117"/>
    <w:rsid w:val="000D388F"/>
    <w:rsid w:val="000D54E2"/>
    <w:rsid w:val="000D5DDD"/>
    <w:rsid w:val="000D66D7"/>
    <w:rsid w:val="000D7605"/>
    <w:rsid w:val="000E1276"/>
    <w:rsid w:val="000E1F80"/>
    <w:rsid w:val="000E3C8F"/>
    <w:rsid w:val="000E40E8"/>
    <w:rsid w:val="000E6544"/>
    <w:rsid w:val="000F1460"/>
    <w:rsid w:val="000F1A9E"/>
    <w:rsid w:val="000F4115"/>
    <w:rsid w:val="000F47BA"/>
    <w:rsid w:val="000F5A55"/>
    <w:rsid w:val="00105F3B"/>
    <w:rsid w:val="001066A7"/>
    <w:rsid w:val="001072EE"/>
    <w:rsid w:val="001075C2"/>
    <w:rsid w:val="00107EA1"/>
    <w:rsid w:val="0011139B"/>
    <w:rsid w:val="001115FC"/>
    <w:rsid w:val="00114835"/>
    <w:rsid w:val="00114BA1"/>
    <w:rsid w:val="00115D7F"/>
    <w:rsid w:val="00117436"/>
    <w:rsid w:val="00120AE8"/>
    <w:rsid w:val="00123D85"/>
    <w:rsid w:val="00125C8A"/>
    <w:rsid w:val="00126C34"/>
    <w:rsid w:val="00130981"/>
    <w:rsid w:val="0013140B"/>
    <w:rsid w:val="00131BD6"/>
    <w:rsid w:val="0013229F"/>
    <w:rsid w:val="001337E0"/>
    <w:rsid w:val="00134CD3"/>
    <w:rsid w:val="00136260"/>
    <w:rsid w:val="00141AD3"/>
    <w:rsid w:val="00141E3B"/>
    <w:rsid w:val="00141F29"/>
    <w:rsid w:val="00143132"/>
    <w:rsid w:val="00143250"/>
    <w:rsid w:val="001460FB"/>
    <w:rsid w:val="001466D6"/>
    <w:rsid w:val="00147EDB"/>
    <w:rsid w:val="001511D3"/>
    <w:rsid w:val="00152FE8"/>
    <w:rsid w:val="00154438"/>
    <w:rsid w:val="00154FB8"/>
    <w:rsid w:val="00155C3A"/>
    <w:rsid w:val="001602B1"/>
    <w:rsid w:val="0016156B"/>
    <w:rsid w:val="0016370F"/>
    <w:rsid w:val="00163A51"/>
    <w:rsid w:val="00163E32"/>
    <w:rsid w:val="00164138"/>
    <w:rsid w:val="00166DDB"/>
    <w:rsid w:val="001741B1"/>
    <w:rsid w:val="0017427B"/>
    <w:rsid w:val="00175FA6"/>
    <w:rsid w:val="00177059"/>
    <w:rsid w:val="00183399"/>
    <w:rsid w:val="00185165"/>
    <w:rsid w:val="0018643F"/>
    <w:rsid w:val="001924F7"/>
    <w:rsid w:val="001932A7"/>
    <w:rsid w:val="00194F3C"/>
    <w:rsid w:val="00196211"/>
    <w:rsid w:val="001A2979"/>
    <w:rsid w:val="001A3B7C"/>
    <w:rsid w:val="001A73B6"/>
    <w:rsid w:val="001B011E"/>
    <w:rsid w:val="001B11AF"/>
    <w:rsid w:val="001B261B"/>
    <w:rsid w:val="001B3388"/>
    <w:rsid w:val="001B49EE"/>
    <w:rsid w:val="001B53F0"/>
    <w:rsid w:val="001C1221"/>
    <w:rsid w:val="001C3190"/>
    <w:rsid w:val="001C391D"/>
    <w:rsid w:val="001C3B41"/>
    <w:rsid w:val="001D2FA7"/>
    <w:rsid w:val="001D4901"/>
    <w:rsid w:val="001D4E48"/>
    <w:rsid w:val="001D6112"/>
    <w:rsid w:val="001D7A98"/>
    <w:rsid w:val="001E198D"/>
    <w:rsid w:val="001E5389"/>
    <w:rsid w:val="001E6B10"/>
    <w:rsid w:val="00200C87"/>
    <w:rsid w:val="002045FC"/>
    <w:rsid w:val="0021128F"/>
    <w:rsid w:val="00211E9B"/>
    <w:rsid w:val="00212608"/>
    <w:rsid w:val="002139AA"/>
    <w:rsid w:val="002159BE"/>
    <w:rsid w:val="002204C0"/>
    <w:rsid w:val="00220A67"/>
    <w:rsid w:val="00220C12"/>
    <w:rsid w:val="00224DA0"/>
    <w:rsid w:val="002251FC"/>
    <w:rsid w:val="00226433"/>
    <w:rsid w:val="00230625"/>
    <w:rsid w:val="0023460E"/>
    <w:rsid w:val="002347F0"/>
    <w:rsid w:val="00234C60"/>
    <w:rsid w:val="0023609D"/>
    <w:rsid w:val="00243022"/>
    <w:rsid w:val="00247CE4"/>
    <w:rsid w:val="002570FB"/>
    <w:rsid w:val="0025751B"/>
    <w:rsid w:val="002608C5"/>
    <w:rsid w:val="00261E1E"/>
    <w:rsid w:val="00262172"/>
    <w:rsid w:val="00262782"/>
    <w:rsid w:val="00270079"/>
    <w:rsid w:val="00271749"/>
    <w:rsid w:val="00272501"/>
    <w:rsid w:val="00274B09"/>
    <w:rsid w:val="00275709"/>
    <w:rsid w:val="00276268"/>
    <w:rsid w:val="002833D8"/>
    <w:rsid w:val="00286EF1"/>
    <w:rsid w:val="0029341F"/>
    <w:rsid w:val="00294E01"/>
    <w:rsid w:val="00296453"/>
    <w:rsid w:val="00297F13"/>
    <w:rsid w:val="002A14A9"/>
    <w:rsid w:val="002A3C61"/>
    <w:rsid w:val="002B276D"/>
    <w:rsid w:val="002B3D54"/>
    <w:rsid w:val="002B6CB1"/>
    <w:rsid w:val="002C0B17"/>
    <w:rsid w:val="002C17FD"/>
    <w:rsid w:val="002C1FCF"/>
    <w:rsid w:val="002C3C80"/>
    <w:rsid w:val="002C5729"/>
    <w:rsid w:val="002C6924"/>
    <w:rsid w:val="002C7210"/>
    <w:rsid w:val="002D1EBE"/>
    <w:rsid w:val="002D508C"/>
    <w:rsid w:val="002D6C06"/>
    <w:rsid w:val="002D6DA8"/>
    <w:rsid w:val="002E38BE"/>
    <w:rsid w:val="002E5D09"/>
    <w:rsid w:val="002E7BF0"/>
    <w:rsid w:val="002F02E3"/>
    <w:rsid w:val="002F14D5"/>
    <w:rsid w:val="002F2840"/>
    <w:rsid w:val="002F4A4C"/>
    <w:rsid w:val="00300F94"/>
    <w:rsid w:val="003034DE"/>
    <w:rsid w:val="00304358"/>
    <w:rsid w:val="0030755C"/>
    <w:rsid w:val="00310D06"/>
    <w:rsid w:val="0031188A"/>
    <w:rsid w:val="00311C69"/>
    <w:rsid w:val="00313214"/>
    <w:rsid w:val="00313D63"/>
    <w:rsid w:val="003158F6"/>
    <w:rsid w:val="00317F1B"/>
    <w:rsid w:val="00320281"/>
    <w:rsid w:val="00320574"/>
    <w:rsid w:val="003241E5"/>
    <w:rsid w:val="00324F40"/>
    <w:rsid w:val="00332E8D"/>
    <w:rsid w:val="003337DE"/>
    <w:rsid w:val="00333B92"/>
    <w:rsid w:val="00333D6E"/>
    <w:rsid w:val="003348AE"/>
    <w:rsid w:val="00334C3F"/>
    <w:rsid w:val="00335684"/>
    <w:rsid w:val="003420CF"/>
    <w:rsid w:val="00343CB0"/>
    <w:rsid w:val="00345C54"/>
    <w:rsid w:val="00347AD4"/>
    <w:rsid w:val="00351F15"/>
    <w:rsid w:val="00356FC0"/>
    <w:rsid w:val="00363F54"/>
    <w:rsid w:val="00365771"/>
    <w:rsid w:val="00366FCC"/>
    <w:rsid w:val="00372ADA"/>
    <w:rsid w:val="00376547"/>
    <w:rsid w:val="003776AF"/>
    <w:rsid w:val="00377D11"/>
    <w:rsid w:val="00380238"/>
    <w:rsid w:val="003839B8"/>
    <w:rsid w:val="00385F36"/>
    <w:rsid w:val="003865CB"/>
    <w:rsid w:val="00387761"/>
    <w:rsid w:val="003912E9"/>
    <w:rsid w:val="00392B64"/>
    <w:rsid w:val="00397E1F"/>
    <w:rsid w:val="003A1D9B"/>
    <w:rsid w:val="003A45DB"/>
    <w:rsid w:val="003A483A"/>
    <w:rsid w:val="003A5F77"/>
    <w:rsid w:val="003A64A6"/>
    <w:rsid w:val="003A72FD"/>
    <w:rsid w:val="003A7B0C"/>
    <w:rsid w:val="003B12F0"/>
    <w:rsid w:val="003B2EA2"/>
    <w:rsid w:val="003B2F0D"/>
    <w:rsid w:val="003B4910"/>
    <w:rsid w:val="003B4AFE"/>
    <w:rsid w:val="003B5DD3"/>
    <w:rsid w:val="003B7570"/>
    <w:rsid w:val="003B75E3"/>
    <w:rsid w:val="003C154E"/>
    <w:rsid w:val="003C456A"/>
    <w:rsid w:val="003C57B8"/>
    <w:rsid w:val="003D4E19"/>
    <w:rsid w:val="003D541C"/>
    <w:rsid w:val="003E06E4"/>
    <w:rsid w:val="003E1396"/>
    <w:rsid w:val="003E16AB"/>
    <w:rsid w:val="003E3DEE"/>
    <w:rsid w:val="003E408C"/>
    <w:rsid w:val="003E494D"/>
    <w:rsid w:val="003E52E0"/>
    <w:rsid w:val="003E7614"/>
    <w:rsid w:val="003F1258"/>
    <w:rsid w:val="003F27FC"/>
    <w:rsid w:val="003F3DC1"/>
    <w:rsid w:val="003F6AFD"/>
    <w:rsid w:val="003F7550"/>
    <w:rsid w:val="00405168"/>
    <w:rsid w:val="004061B4"/>
    <w:rsid w:val="00411F0F"/>
    <w:rsid w:val="00412927"/>
    <w:rsid w:val="00417972"/>
    <w:rsid w:val="0042154F"/>
    <w:rsid w:val="00425FDD"/>
    <w:rsid w:val="004300B0"/>
    <w:rsid w:val="00430221"/>
    <w:rsid w:val="0043295B"/>
    <w:rsid w:val="00432ACF"/>
    <w:rsid w:val="00434386"/>
    <w:rsid w:val="00436A0A"/>
    <w:rsid w:val="00441A3A"/>
    <w:rsid w:val="0044241D"/>
    <w:rsid w:val="0044263E"/>
    <w:rsid w:val="00442D01"/>
    <w:rsid w:val="004464BD"/>
    <w:rsid w:val="00446F63"/>
    <w:rsid w:val="004502A5"/>
    <w:rsid w:val="00453A05"/>
    <w:rsid w:val="00454380"/>
    <w:rsid w:val="004560F3"/>
    <w:rsid w:val="00460179"/>
    <w:rsid w:val="00461317"/>
    <w:rsid w:val="0046158D"/>
    <w:rsid w:val="004633CD"/>
    <w:rsid w:val="00464FEB"/>
    <w:rsid w:val="00470484"/>
    <w:rsid w:val="00470526"/>
    <w:rsid w:val="00470536"/>
    <w:rsid w:val="00470851"/>
    <w:rsid w:val="00470E67"/>
    <w:rsid w:val="00471E7C"/>
    <w:rsid w:val="00475461"/>
    <w:rsid w:val="00481CCA"/>
    <w:rsid w:val="00482441"/>
    <w:rsid w:val="004826F1"/>
    <w:rsid w:val="00486548"/>
    <w:rsid w:val="004876B1"/>
    <w:rsid w:val="00493CCE"/>
    <w:rsid w:val="004A1379"/>
    <w:rsid w:val="004A1C9C"/>
    <w:rsid w:val="004A245C"/>
    <w:rsid w:val="004A394E"/>
    <w:rsid w:val="004A7AA6"/>
    <w:rsid w:val="004B2027"/>
    <w:rsid w:val="004B2999"/>
    <w:rsid w:val="004B75D9"/>
    <w:rsid w:val="004B7E31"/>
    <w:rsid w:val="004C35E4"/>
    <w:rsid w:val="004C5518"/>
    <w:rsid w:val="004C627F"/>
    <w:rsid w:val="004C748C"/>
    <w:rsid w:val="004D0BD5"/>
    <w:rsid w:val="004D26D3"/>
    <w:rsid w:val="004D278A"/>
    <w:rsid w:val="004D45C0"/>
    <w:rsid w:val="004D53A6"/>
    <w:rsid w:val="004E047F"/>
    <w:rsid w:val="004E1374"/>
    <w:rsid w:val="004E3878"/>
    <w:rsid w:val="004E41FC"/>
    <w:rsid w:val="004E695A"/>
    <w:rsid w:val="004E750C"/>
    <w:rsid w:val="004F2F8E"/>
    <w:rsid w:val="004F5572"/>
    <w:rsid w:val="004F5D8B"/>
    <w:rsid w:val="004F67AC"/>
    <w:rsid w:val="005048F5"/>
    <w:rsid w:val="00504B61"/>
    <w:rsid w:val="0050533B"/>
    <w:rsid w:val="0051137D"/>
    <w:rsid w:val="005115F4"/>
    <w:rsid w:val="00512485"/>
    <w:rsid w:val="005124BF"/>
    <w:rsid w:val="00512ECD"/>
    <w:rsid w:val="00512ED8"/>
    <w:rsid w:val="00513060"/>
    <w:rsid w:val="0051459C"/>
    <w:rsid w:val="00515BC9"/>
    <w:rsid w:val="005218DD"/>
    <w:rsid w:val="00521FF8"/>
    <w:rsid w:val="0052318C"/>
    <w:rsid w:val="00525A1D"/>
    <w:rsid w:val="005269AF"/>
    <w:rsid w:val="00526B5B"/>
    <w:rsid w:val="00526D8D"/>
    <w:rsid w:val="00530036"/>
    <w:rsid w:val="00531766"/>
    <w:rsid w:val="00533027"/>
    <w:rsid w:val="00533E63"/>
    <w:rsid w:val="00535A64"/>
    <w:rsid w:val="00536061"/>
    <w:rsid w:val="0053794F"/>
    <w:rsid w:val="00540648"/>
    <w:rsid w:val="0054073D"/>
    <w:rsid w:val="00540D7D"/>
    <w:rsid w:val="005412FD"/>
    <w:rsid w:val="0054177D"/>
    <w:rsid w:val="005417B4"/>
    <w:rsid w:val="00542488"/>
    <w:rsid w:val="005427AB"/>
    <w:rsid w:val="00542AFE"/>
    <w:rsid w:val="005438E0"/>
    <w:rsid w:val="00546A5B"/>
    <w:rsid w:val="005477E9"/>
    <w:rsid w:val="00547DC2"/>
    <w:rsid w:val="00556EEE"/>
    <w:rsid w:val="00556F46"/>
    <w:rsid w:val="00557DA1"/>
    <w:rsid w:val="00565125"/>
    <w:rsid w:val="005653CD"/>
    <w:rsid w:val="005670A2"/>
    <w:rsid w:val="00567D84"/>
    <w:rsid w:val="0057151D"/>
    <w:rsid w:val="00571865"/>
    <w:rsid w:val="0057435D"/>
    <w:rsid w:val="005763D7"/>
    <w:rsid w:val="00576E71"/>
    <w:rsid w:val="00581AC5"/>
    <w:rsid w:val="005828E9"/>
    <w:rsid w:val="00585A64"/>
    <w:rsid w:val="0059221D"/>
    <w:rsid w:val="00593E45"/>
    <w:rsid w:val="00594F03"/>
    <w:rsid w:val="00595BDB"/>
    <w:rsid w:val="00595E12"/>
    <w:rsid w:val="0059750B"/>
    <w:rsid w:val="005A1D1B"/>
    <w:rsid w:val="005A1F89"/>
    <w:rsid w:val="005A2057"/>
    <w:rsid w:val="005A371E"/>
    <w:rsid w:val="005A5831"/>
    <w:rsid w:val="005A75F8"/>
    <w:rsid w:val="005A7C75"/>
    <w:rsid w:val="005B02AB"/>
    <w:rsid w:val="005B09F6"/>
    <w:rsid w:val="005B7AC4"/>
    <w:rsid w:val="005C4283"/>
    <w:rsid w:val="005C4B20"/>
    <w:rsid w:val="005C4FB5"/>
    <w:rsid w:val="005C70D2"/>
    <w:rsid w:val="005C717B"/>
    <w:rsid w:val="005C7CDA"/>
    <w:rsid w:val="005D2CF4"/>
    <w:rsid w:val="005D32B3"/>
    <w:rsid w:val="005D434E"/>
    <w:rsid w:val="005E0B9B"/>
    <w:rsid w:val="005E1A4D"/>
    <w:rsid w:val="005E3A32"/>
    <w:rsid w:val="005E5ED8"/>
    <w:rsid w:val="005E712B"/>
    <w:rsid w:val="005E7B91"/>
    <w:rsid w:val="005F5506"/>
    <w:rsid w:val="005F6883"/>
    <w:rsid w:val="0060496C"/>
    <w:rsid w:val="0060720E"/>
    <w:rsid w:val="0060760F"/>
    <w:rsid w:val="00610B42"/>
    <w:rsid w:val="00610C90"/>
    <w:rsid w:val="00612236"/>
    <w:rsid w:val="00612AF5"/>
    <w:rsid w:val="00613407"/>
    <w:rsid w:val="0061580B"/>
    <w:rsid w:val="006175EE"/>
    <w:rsid w:val="006200A0"/>
    <w:rsid w:val="00620F83"/>
    <w:rsid w:val="006220D9"/>
    <w:rsid w:val="00624C0F"/>
    <w:rsid w:val="00631000"/>
    <w:rsid w:val="00631DB0"/>
    <w:rsid w:val="0063472A"/>
    <w:rsid w:val="00635898"/>
    <w:rsid w:val="006369D3"/>
    <w:rsid w:val="0063705F"/>
    <w:rsid w:val="006371D9"/>
    <w:rsid w:val="0064176C"/>
    <w:rsid w:val="00642FF1"/>
    <w:rsid w:val="0064489A"/>
    <w:rsid w:val="00651ED4"/>
    <w:rsid w:val="00657F56"/>
    <w:rsid w:val="00661D3A"/>
    <w:rsid w:val="00664EE2"/>
    <w:rsid w:val="006665F2"/>
    <w:rsid w:val="00672092"/>
    <w:rsid w:val="00674E22"/>
    <w:rsid w:val="0067522B"/>
    <w:rsid w:val="00680621"/>
    <w:rsid w:val="00680E6C"/>
    <w:rsid w:val="00684CB6"/>
    <w:rsid w:val="0068566C"/>
    <w:rsid w:val="00687EC8"/>
    <w:rsid w:val="00694BAB"/>
    <w:rsid w:val="006963B5"/>
    <w:rsid w:val="006A2A8E"/>
    <w:rsid w:val="006A5D91"/>
    <w:rsid w:val="006B0100"/>
    <w:rsid w:val="006B0D62"/>
    <w:rsid w:val="006B3127"/>
    <w:rsid w:val="006B650E"/>
    <w:rsid w:val="006B65DA"/>
    <w:rsid w:val="006B6BA7"/>
    <w:rsid w:val="006C18EA"/>
    <w:rsid w:val="006C4BBC"/>
    <w:rsid w:val="006C51A5"/>
    <w:rsid w:val="006D0A61"/>
    <w:rsid w:val="006D4CCD"/>
    <w:rsid w:val="006D57F8"/>
    <w:rsid w:val="006E104E"/>
    <w:rsid w:val="006E1FBD"/>
    <w:rsid w:val="006E566D"/>
    <w:rsid w:val="006F0924"/>
    <w:rsid w:val="006F37EB"/>
    <w:rsid w:val="006F6CCA"/>
    <w:rsid w:val="00700B0E"/>
    <w:rsid w:val="007024C9"/>
    <w:rsid w:val="00702C90"/>
    <w:rsid w:val="0070302C"/>
    <w:rsid w:val="00703050"/>
    <w:rsid w:val="00704D0D"/>
    <w:rsid w:val="007070F1"/>
    <w:rsid w:val="00711E1A"/>
    <w:rsid w:val="00716C2A"/>
    <w:rsid w:val="00717C50"/>
    <w:rsid w:val="00720A53"/>
    <w:rsid w:val="00721494"/>
    <w:rsid w:val="0072196A"/>
    <w:rsid w:val="00726929"/>
    <w:rsid w:val="00726E88"/>
    <w:rsid w:val="00731B0F"/>
    <w:rsid w:val="00732D36"/>
    <w:rsid w:val="00734CD4"/>
    <w:rsid w:val="0073659C"/>
    <w:rsid w:val="00741380"/>
    <w:rsid w:val="007469BC"/>
    <w:rsid w:val="00746CCB"/>
    <w:rsid w:val="00750629"/>
    <w:rsid w:val="00751490"/>
    <w:rsid w:val="007542BC"/>
    <w:rsid w:val="0075573B"/>
    <w:rsid w:val="00755F23"/>
    <w:rsid w:val="00760A98"/>
    <w:rsid w:val="00766A78"/>
    <w:rsid w:val="007710C4"/>
    <w:rsid w:val="00771A72"/>
    <w:rsid w:val="007800EC"/>
    <w:rsid w:val="00783090"/>
    <w:rsid w:val="00785C71"/>
    <w:rsid w:val="0079060E"/>
    <w:rsid w:val="00790F96"/>
    <w:rsid w:val="0079382B"/>
    <w:rsid w:val="00795FD3"/>
    <w:rsid w:val="00797C64"/>
    <w:rsid w:val="007A010C"/>
    <w:rsid w:val="007A0A24"/>
    <w:rsid w:val="007A1D69"/>
    <w:rsid w:val="007A5E0D"/>
    <w:rsid w:val="007A5EBF"/>
    <w:rsid w:val="007A6161"/>
    <w:rsid w:val="007A786C"/>
    <w:rsid w:val="007B039E"/>
    <w:rsid w:val="007B278D"/>
    <w:rsid w:val="007B3B87"/>
    <w:rsid w:val="007B461C"/>
    <w:rsid w:val="007B556D"/>
    <w:rsid w:val="007B581F"/>
    <w:rsid w:val="007C1DB2"/>
    <w:rsid w:val="007C28C3"/>
    <w:rsid w:val="007C48A1"/>
    <w:rsid w:val="007C5062"/>
    <w:rsid w:val="007C542C"/>
    <w:rsid w:val="007C5436"/>
    <w:rsid w:val="007C6761"/>
    <w:rsid w:val="007C707F"/>
    <w:rsid w:val="007D430A"/>
    <w:rsid w:val="007D45BE"/>
    <w:rsid w:val="007E10EC"/>
    <w:rsid w:val="007E18F2"/>
    <w:rsid w:val="007E37F4"/>
    <w:rsid w:val="007E3946"/>
    <w:rsid w:val="007E67FD"/>
    <w:rsid w:val="007F797B"/>
    <w:rsid w:val="0080048B"/>
    <w:rsid w:val="0080048C"/>
    <w:rsid w:val="00801199"/>
    <w:rsid w:val="00807809"/>
    <w:rsid w:val="00810782"/>
    <w:rsid w:val="00811644"/>
    <w:rsid w:val="00816337"/>
    <w:rsid w:val="00816419"/>
    <w:rsid w:val="00816FAA"/>
    <w:rsid w:val="0082303A"/>
    <w:rsid w:val="008237BD"/>
    <w:rsid w:val="00823936"/>
    <w:rsid w:val="008246A7"/>
    <w:rsid w:val="00826CBD"/>
    <w:rsid w:val="00830ECA"/>
    <w:rsid w:val="008316CD"/>
    <w:rsid w:val="00831CAD"/>
    <w:rsid w:val="00837044"/>
    <w:rsid w:val="008406E3"/>
    <w:rsid w:val="00843405"/>
    <w:rsid w:val="00844C27"/>
    <w:rsid w:val="00846D64"/>
    <w:rsid w:val="0084706A"/>
    <w:rsid w:val="008525DF"/>
    <w:rsid w:val="008531C3"/>
    <w:rsid w:val="008569FC"/>
    <w:rsid w:val="00856F78"/>
    <w:rsid w:val="0086053E"/>
    <w:rsid w:val="00867C39"/>
    <w:rsid w:val="00867F9E"/>
    <w:rsid w:val="00873996"/>
    <w:rsid w:val="00884A46"/>
    <w:rsid w:val="008857A5"/>
    <w:rsid w:val="008875D9"/>
    <w:rsid w:val="00887EFB"/>
    <w:rsid w:val="00892174"/>
    <w:rsid w:val="008A3F49"/>
    <w:rsid w:val="008B10BB"/>
    <w:rsid w:val="008B4504"/>
    <w:rsid w:val="008B5FF0"/>
    <w:rsid w:val="008B678C"/>
    <w:rsid w:val="008B6C40"/>
    <w:rsid w:val="008B767D"/>
    <w:rsid w:val="008C0B0F"/>
    <w:rsid w:val="008C3CFE"/>
    <w:rsid w:val="008C4747"/>
    <w:rsid w:val="008C5B19"/>
    <w:rsid w:val="008C7218"/>
    <w:rsid w:val="008D0125"/>
    <w:rsid w:val="008D19ED"/>
    <w:rsid w:val="008D391D"/>
    <w:rsid w:val="008D6398"/>
    <w:rsid w:val="008D68F4"/>
    <w:rsid w:val="008D6F83"/>
    <w:rsid w:val="008E0AAC"/>
    <w:rsid w:val="008E32DD"/>
    <w:rsid w:val="008E411F"/>
    <w:rsid w:val="008E4A78"/>
    <w:rsid w:val="008E708E"/>
    <w:rsid w:val="008F5161"/>
    <w:rsid w:val="00902587"/>
    <w:rsid w:val="0090685D"/>
    <w:rsid w:val="00906B02"/>
    <w:rsid w:val="00912C38"/>
    <w:rsid w:val="00913662"/>
    <w:rsid w:val="00914175"/>
    <w:rsid w:val="00914FCE"/>
    <w:rsid w:val="00915995"/>
    <w:rsid w:val="00920F6F"/>
    <w:rsid w:val="00926BFD"/>
    <w:rsid w:val="0093011D"/>
    <w:rsid w:val="00931DCA"/>
    <w:rsid w:val="0093311F"/>
    <w:rsid w:val="00933768"/>
    <w:rsid w:val="00940051"/>
    <w:rsid w:val="0094068C"/>
    <w:rsid w:val="00944C6E"/>
    <w:rsid w:val="00946F78"/>
    <w:rsid w:val="0094709B"/>
    <w:rsid w:val="00947E3A"/>
    <w:rsid w:val="00951EDB"/>
    <w:rsid w:val="00955472"/>
    <w:rsid w:val="009561C8"/>
    <w:rsid w:val="00961A46"/>
    <w:rsid w:val="0096517E"/>
    <w:rsid w:val="00970F92"/>
    <w:rsid w:val="00973784"/>
    <w:rsid w:val="00975757"/>
    <w:rsid w:val="00977804"/>
    <w:rsid w:val="00981AA0"/>
    <w:rsid w:val="00981E69"/>
    <w:rsid w:val="009831A8"/>
    <w:rsid w:val="009861EB"/>
    <w:rsid w:val="00991AE7"/>
    <w:rsid w:val="009920F3"/>
    <w:rsid w:val="00993F0E"/>
    <w:rsid w:val="009943AF"/>
    <w:rsid w:val="009A14A2"/>
    <w:rsid w:val="009A4EE8"/>
    <w:rsid w:val="009B04B3"/>
    <w:rsid w:val="009B1B5C"/>
    <w:rsid w:val="009B2EE0"/>
    <w:rsid w:val="009B67B1"/>
    <w:rsid w:val="009B6867"/>
    <w:rsid w:val="009B68E3"/>
    <w:rsid w:val="009B7018"/>
    <w:rsid w:val="009C27D4"/>
    <w:rsid w:val="009C2F49"/>
    <w:rsid w:val="009C4109"/>
    <w:rsid w:val="009C42BD"/>
    <w:rsid w:val="009C6713"/>
    <w:rsid w:val="009C758F"/>
    <w:rsid w:val="009D1C53"/>
    <w:rsid w:val="009E30A6"/>
    <w:rsid w:val="009E41D3"/>
    <w:rsid w:val="009E5B22"/>
    <w:rsid w:val="009F24C5"/>
    <w:rsid w:val="009F279A"/>
    <w:rsid w:val="009F3387"/>
    <w:rsid w:val="009F573C"/>
    <w:rsid w:val="009F745C"/>
    <w:rsid w:val="00A00289"/>
    <w:rsid w:val="00A00AE3"/>
    <w:rsid w:val="00A034A1"/>
    <w:rsid w:val="00A063E0"/>
    <w:rsid w:val="00A125BF"/>
    <w:rsid w:val="00A12658"/>
    <w:rsid w:val="00A14594"/>
    <w:rsid w:val="00A155C7"/>
    <w:rsid w:val="00A170F7"/>
    <w:rsid w:val="00A224A6"/>
    <w:rsid w:val="00A25045"/>
    <w:rsid w:val="00A25192"/>
    <w:rsid w:val="00A26AD4"/>
    <w:rsid w:val="00A26F52"/>
    <w:rsid w:val="00A322E2"/>
    <w:rsid w:val="00A33CF2"/>
    <w:rsid w:val="00A3547B"/>
    <w:rsid w:val="00A36568"/>
    <w:rsid w:val="00A4026B"/>
    <w:rsid w:val="00A40A1C"/>
    <w:rsid w:val="00A40AA4"/>
    <w:rsid w:val="00A40EF8"/>
    <w:rsid w:val="00A417F1"/>
    <w:rsid w:val="00A41EAE"/>
    <w:rsid w:val="00A44518"/>
    <w:rsid w:val="00A45853"/>
    <w:rsid w:val="00A45923"/>
    <w:rsid w:val="00A47011"/>
    <w:rsid w:val="00A47232"/>
    <w:rsid w:val="00A47807"/>
    <w:rsid w:val="00A5410B"/>
    <w:rsid w:val="00A54775"/>
    <w:rsid w:val="00A56D3A"/>
    <w:rsid w:val="00A57500"/>
    <w:rsid w:val="00A57B05"/>
    <w:rsid w:val="00A6283D"/>
    <w:rsid w:val="00A6305A"/>
    <w:rsid w:val="00A6416F"/>
    <w:rsid w:val="00A64665"/>
    <w:rsid w:val="00A72E39"/>
    <w:rsid w:val="00A757AD"/>
    <w:rsid w:val="00A76A9F"/>
    <w:rsid w:val="00A76D14"/>
    <w:rsid w:val="00A770D7"/>
    <w:rsid w:val="00A777F7"/>
    <w:rsid w:val="00A80319"/>
    <w:rsid w:val="00A80B8E"/>
    <w:rsid w:val="00A86FE3"/>
    <w:rsid w:val="00A876EC"/>
    <w:rsid w:val="00A94F12"/>
    <w:rsid w:val="00A952E1"/>
    <w:rsid w:val="00AA1796"/>
    <w:rsid w:val="00AA275D"/>
    <w:rsid w:val="00AA3BE1"/>
    <w:rsid w:val="00AA58F9"/>
    <w:rsid w:val="00AA5C50"/>
    <w:rsid w:val="00AA7E2F"/>
    <w:rsid w:val="00AB08C7"/>
    <w:rsid w:val="00AB2B60"/>
    <w:rsid w:val="00AB71CF"/>
    <w:rsid w:val="00AC3FD3"/>
    <w:rsid w:val="00AC4C53"/>
    <w:rsid w:val="00AD5D03"/>
    <w:rsid w:val="00AD68C4"/>
    <w:rsid w:val="00AD6A4C"/>
    <w:rsid w:val="00AE753E"/>
    <w:rsid w:val="00AF0600"/>
    <w:rsid w:val="00AF1438"/>
    <w:rsid w:val="00AF1F36"/>
    <w:rsid w:val="00AF3DDE"/>
    <w:rsid w:val="00B00299"/>
    <w:rsid w:val="00B004F5"/>
    <w:rsid w:val="00B03509"/>
    <w:rsid w:val="00B038DC"/>
    <w:rsid w:val="00B06EDF"/>
    <w:rsid w:val="00B1172D"/>
    <w:rsid w:val="00B11C95"/>
    <w:rsid w:val="00B1564C"/>
    <w:rsid w:val="00B20758"/>
    <w:rsid w:val="00B20AB3"/>
    <w:rsid w:val="00B21107"/>
    <w:rsid w:val="00B256B2"/>
    <w:rsid w:val="00B26F73"/>
    <w:rsid w:val="00B31F2C"/>
    <w:rsid w:val="00B37D91"/>
    <w:rsid w:val="00B413BA"/>
    <w:rsid w:val="00B4199A"/>
    <w:rsid w:val="00B444F9"/>
    <w:rsid w:val="00B44914"/>
    <w:rsid w:val="00B46FB7"/>
    <w:rsid w:val="00B47741"/>
    <w:rsid w:val="00B50C77"/>
    <w:rsid w:val="00B53374"/>
    <w:rsid w:val="00B56498"/>
    <w:rsid w:val="00B5779A"/>
    <w:rsid w:val="00B600F7"/>
    <w:rsid w:val="00B61285"/>
    <w:rsid w:val="00B62D0C"/>
    <w:rsid w:val="00B62E7C"/>
    <w:rsid w:val="00B63C93"/>
    <w:rsid w:val="00B66540"/>
    <w:rsid w:val="00B67248"/>
    <w:rsid w:val="00B67361"/>
    <w:rsid w:val="00B678EB"/>
    <w:rsid w:val="00B7575F"/>
    <w:rsid w:val="00B81DD4"/>
    <w:rsid w:val="00B82FE5"/>
    <w:rsid w:val="00B86D17"/>
    <w:rsid w:val="00B91773"/>
    <w:rsid w:val="00B91EB8"/>
    <w:rsid w:val="00B92028"/>
    <w:rsid w:val="00B942FC"/>
    <w:rsid w:val="00B94761"/>
    <w:rsid w:val="00B9497A"/>
    <w:rsid w:val="00B95880"/>
    <w:rsid w:val="00B976EF"/>
    <w:rsid w:val="00BA2378"/>
    <w:rsid w:val="00BA2E40"/>
    <w:rsid w:val="00BA3AD7"/>
    <w:rsid w:val="00BA4C86"/>
    <w:rsid w:val="00BA5BD0"/>
    <w:rsid w:val="00BA5C59"/>
    <w:rsid w:val="00BA730C"/>
    <w:rsid w:val="00BB26FD"/>
    <w:rsid w:val="00BB5513"/>
    <w:rsid w:val="00BB6508"/>
    <w:rsid w:val="00BB7D73"/>
    <w:rsid w:val="00BC273E"/>
    <w:rsid w:val="00BC39AA"/>
    <w:rsid w:val="00BC4C88"/>
    <w:rsid w:val="00BC510A"/>
    <w:rsid w:val="00BC6BE1"/>
    <w:rsid w:val="00BC73A7"/>
    <w:rsid w:val="00BD0DAA"/>
    <w:rsid w:val="00BD167B"/>
    <w:rsid w:val="00BD2A77"/>
    <w:rsid w:val="00BD2E6F"/>
    <w:rsid w:val="00BD4090"/>
    <w:rsid w:val="00BE0775"/>
    <w:rsid w:val="00BE39CD"/>
    <w:rsid w:val="00BE52F9"/>
    <w:rsid w:val="00BE595F"/>
    <w:rsid w:val="00BE7B0F"/>
    <w:rsid w:val="00BE7F3D"/>
    <w:rsid w:val="00BF03AB"/>
    <w:rsid w:val="00BF2AB1"/>
    <w:rsid w:val="00BF4131"/>
    <w:rsid w:val="00BF5289"/>
    <w:rsid w:val="00BF6493"/>
    <w:rsid w:val="00BF68CC"/>
    <w:rsid w:val="00C00698"/>
    <w:rsid w:val="00C00886"/>
    <w:rsid w:val="00C067C4"/>
    <w:rsid w:val="00C06A44"/>
    <w:rsid w:val="00C10E40"/>
    <w:rsid w:val="00C122C3"/>
    <w:rsid w:val="00C13920"/>
    <w:rsid w:val="00C1514D"/>
    <w:rsid w:val="00C252AB"/>
    <w:rsid w:val="00C310B9"/>
    <w:rsid w:val="00C32FD7"/>
    <w:rsid w:val="00C36BD8"/>
    <w:rsid w:val="00C40082"/>
    <w:rsid w:val="00C4337B"/>
    <w:rsid w:val="00C43ABF"/>
    <w:rsid w:val="00C446CB"/>
    <w:rsid w:val="00C46DC8"/>
    <w:rsid w:val="00C5033A"/>
    <w:rsid w:val="00C54C23"/>
    <w:rsid w:val="00C55428"/>
    <w:rsid w:val="00C6023C"/>
    <w:rsid w:val="00C70F1F"/>
    <w:rsid w:val="00C710C9"/>
    <w:rsid w:val="00C72A93"/>
    <w:rsid w:val="00C72E7A"/>
    <w:rsid w:val="00C73283"/>
    <w:rsid w:val="00C74F8D"/>
    <w:rsid w:val="00C772EE"/>
    <w:rsid w:val="00C8007F"/>
    <w:rsid w:val="00C80A9F"/>
    <w:rsid w:val="00C840CC"/>
    <w:rsid w:val="00C867D0"/>
    <w:rsid w:val="00C8717E"/>
    <w:rsid w:val="00C9331B"/>
    <w:rsid w:val="00C951DC"/>
    <w:rsid w:val="00C95454"/>
    <w:rsid w:val="00C96731"/>
    <w:rsid w:val="00C96EB5"/>
    <w:rsid w:val="00C97E96"/>
    <w:rsid w:val="00CA52BC"/>
    <w:rsid w:val="00CB032F"/>
    <w:rsid w:val="00CB7B5A"/>
    <w:rsid w:val="00CC09A1"/>
    <w:rsid w:val="00CC30CD"/>
    <w:rsid w:val="00CC465E"/>
    <w:rsid w:val="00CC56DA"/>
    <w:rsid w:val="00CC74CD"/>
    <w:rsid w:val="00CC7799"/>
    <w:rsid w:val="00CD141C"/>
    <w:rsid w:val="00CD626B"/>
    <w:rsid w:val="00CE26CD"/>
    <w:rsid w:val="00CE6B26"/>
    <w:rsid w:val="00CF3B5E"/>
    <w:rsid w:val="00CF4E50"/>
    <w:rsid w:val="00CF549F"/>
    <w:rsid w:val="00D01250"/>
    <w:rsid w:val="00D05299"/>
    <w:rsid w:val="00D06C68"/>
    <w:rsid w:val="00D126C0"/>
    <w:rsid w:val="00D136EC"/>
    <w:rsid w:val="00D1601A"/>
    <w:rsid w:val="00D16EAB"/>
    <w:rsid w:val="00D20FEF"/>
    <w:rsid w:val="00D221AB"/>
    <w:rsid w:val="00D2225F"/>
    <w:rsid w:val="00D22EEE"/>
    <w:rsid w:val="00D25626"/>
    <w:rsid w:val="00D31973"/>
    <w:rsid w:val="00D3255F"/>
    <w:rsid w:val="00D32A6B"/>
    <w:rsid w:val="00D33225"/>
    <w:rsid w:val="00D35884"/>
    <w:rsid w:val="00D3624E"/>
    <w:rsid w:val="00D36595"/>
    <w:rsid w:val="00D36675"/>
    <w:rsid w:val="00D36F4E"/>
    <w:rsid w:val="00D405A3"/>
    <w:rsid w:val="00D410E0"/>
    <w:rsid w:val="00D42222"/>
    <w:rsid w:val="00D43037"/>
    <w:rsid w:val="00D44CF3"/>
    <w:rsid w:val="00D501DE"/>
    <w:rsid w:val="00D51E7F"/>
    <w:rsid w:val="00D545A4"/>
    <w:rsid w:val="00D56327"/>
    <w:rsid w:val="00D56921"/>
    <w:rsid w:val="00D579BA"/>
    <w:rsid w:val="00D67194"/>
    <w:rsid w:val="00D714D9"/>
    <w:rsid w:val="00D73A21"/>
    <w:rsid w:val="00D75B8E"/>
    <w:rsid w:val="00D81412"/>
    <w:rsid w:val="00D82BC0"/>
    <w:rsid w:val="00D82C4D"/>
    <w:rsid w:val="00D84B66"/>
    <w:rsid w:val="00D86A27"/>
    <w:rsid w:val="00D94329"/>
    <w:rsid w:val="00D951CD"/>
    <w:rsid w:val="00D97771"/>
    <w:rsid w:val="00DA007F"/>
    <w:rsid w:val="00DA0EBF"/>
    <w:rsid w:val="00DA1ABD"/>
    <w:rsid w:val="00DA2C15"/>
    <w:rsid w:val="00DA309A"/>
    <w:rsid w:val="00DA32EF"/>
    <w:rsid w:val="00DA45EA"/>
    <w:rsid w:val="00DA4A4C"/>
    <w:rsid w:val="00DA54AB"/>
    <w:rsid w:val="00DA5FB8"/>
    <w:rsid w:val="00DB0869"/>
    <w:rsid w:val="00DB1CFA"/>
    <w:rsid w:val="00DB1FDF"/>
    <w:rsid w:val="00DB707E"/>
    <w:rsid w:val="00DC0983"/>
    <w:rsid w:val="00DC09DE"/>
    <w:rsid w:val="00DC1F6F"/>
    <w:rsid w:val="00DC2AC6"/>
    <w:rsid w:val="00DC7B00"/>
    <w:rsid w:val="00DC7FA4"/>
    <w:rsid w:val="00DD2C5E"/>
    <w:rsid w:val="00DD419E"/>
    <w:rsid w:val="00DD4FD5"/>
    <w:rsid w:val="00DD6052"/>
    <w:rsid w:val="00DE0492"/>
    <w:rsid w:val="00DE0A89"/>
    <w:rsid w:val="00DE3ECF"/>
    <w:rsid w:val="00DE4317"/>
    <w:rsid w:val="00DE45E4"/>
    <w:rsid w:val="00DE4E8A"/>
    <w:rsid w:val="00DE612B"/>
    <w:rsid w:val="00DE7679"/>
    <w:rsid w:val="00DF093C"/>
    <w:rsid w:val="00DF11BC"/>
    <w:rsid w:val="00DF2E1E"/>
    <w:rsid w:val="00DF35A9"/>
    <w:rsid w:val="00DF4D5D"/>
    <w:rsid w:val="00DF5BDD"/>
    <w:rsid w:val="00DF796E"/>
    <w:rsid w:val="00E02AF9"/>
    <w:rsid w:val="00E03567"/>
    <w:rsid w:val="00E06124"/>
    <w:rsid w:val="00E0652C"/>
    <w:rsid w:val="00E10577"/>
    <w:rsid w:val="00E109E9"/>
    <w:rsid w:val="00E11A51"/>
    <w:rsid w:val="00E12D60"/>
    <w:rsid w:val="00E14B6E"/>
    <w:rsid w:val="00E23C16"/>
    <w:rsid w:val="00E25000"/>
    <w:rsid w:val="00E2586F"/>
    <w:rsid w:val="00E2709C"/>
    <w:rsid w:val="00E2792E"/>
    <w:rsid w:val="00E27FB8"/>
    <w:rsid w:val="00E31028"/>
    <w:rsid w:val="00E311F9"/>
    <w:rsid w:val="00E334A2"/>
    <w:rsid w:val="00E33E47"/>
    <w:rsid w:val="00E36CBE"/>
    <w:rsid w:val="00E4135D"/>
    <w:rsid w:val="00E42D3B"/>
    <w:rsid w:val="00E4548A"/>
    <w:rsid w:val="00E45FE7"/>
    <w:rsid w:val="00E4798F"/>
    <w:rsid w:val="00E50EE9"/>
    <w:rsid w:val="00E517F9"/>
    <w:rsid w:val="00E54310"/>
    <w:rsid w:val="00E54547"/>
    <w:rsid w:val="00E55DEF"/>
    <w:rsid w:val="00E604AF"/>
    <w:rsid w:val="00E6059E"/>
    <w:rsid w:val="00E64F04"/>
    <w:rsid w:val="00E66EC2"/>
    <w:rsid w:val="00E67069"/>
    <w:rsid w:val="00E67571"/>
    <w:rsid w:val="00E701F4"/>
    <w:rsid w:val="00E71E46"/>
    <w:rsid w:val="00E735B0"/>
    <w:rsid w:val="00E73D96"/>
    <w:rsid w:val="00E75DC7"/>
    <w:rsid w:val="00E7796D"/>
    <w:rsid w:val="00E8779D"/>
    <w:rsid w:val="00E91231"/>
    <w:rsid w:val="00E936F4"/>
    <w:rsid w:val="00E959C7"/>
    <w:rsid w:val="00E95C56"/>
    <w:rsid w:val="00E95C86"/>
    <w:rsid w:val="00E962C1"/>
    <w:rsid w:val="00E97277"/>
    <w:rsid w:val="00EA1933"/>
    <w:rsid w:val="00EA54F6"/>
    <w:rsid w:val="00EA66AE"/>
    <w:rsid w:val="00EB04F1"/>
    <w:rsid w:val="00EB0C27"/>
    <w:rsid w:val="00EB0E1D"/>
    <w:rsid w:val="00EB41FB"/>
    <w:rsid w:val="00EB786D"/>
    <w:rsid w:val="00EC21DE"/>
    <w:rsid w:val="00EC5CC7"/>
    <w:rsid w:val="00EC6BDE"/>
    <w:rsid w:val="00EC79F7"/>
    <w:rsid w:val="00ED06C2"/>
    <w:rsid w:val="00ED60FD"/>
    <w:rsid w:val="00ED6134"/>
    <w:rsid w:val="00ED64A6"/>
    <w:rsid w:val="00ED65BF"/>
    <w:rsid w:val="00EE1A8D"/>
    <w:rsid w:val="00EE2607"/>
    <w:rsid w:val="00EE29AD"/>
    <w:rsid w:val="00EE39ED"/>
    <w:rsid w:val="00EF2B6A"/>
    <w:rsid w:val="00F00014"/>
    <w:rsid w:val="00F00CB9"/>
    <w:rsid w:val="00F00E49"/>
    <w:rsid w:val="00F0281E"/>
    <w:rsid w:val="00F03A73"/>
    <w:rsid w:val="00F1049F"/>
    <w:rsid w:val="00F116CF"/>
    <w:rsid w:val="00F1222D"/>
    <w:rsid w:val="00F14261"/>
    <w:rsid w:val="00F16002"/>
    <w:rsid w:val="00F176D6"/>
    <w:rsid w:val="00F22D1C"/>
    <w:rsid w:val="00F24C67"/>
    <w:rsid w:val="00F31684"/>
    <w:rsid w:val="00F32637"/>
    <w:rsid w:val="00F33F87"/>
    <w:rsid w:val="00F356EB"/>
    <w:rsid w:val="00F37FCB"/>
    <w:rsid w:val="00F420B9"/>
    <w:rsid w:val="00F436BA"/>
    <w:rsid w:val="00F442CF"/>
    <w:rsid w:val="00F50E8F"/>
    <w:rsid w:val="00F51544"/>
    <w:rsid w:val="00F56815"/>
    <w:rsid w:val="00F6150B"/>
    <w:rsid w:val="00F6176E"/>
    <w:rsid w:val="00F62A3A"/>
    <w:rsid w:val="00F67F8F"/>
    <w:rsid w:val="00F70B18"/>
    <w:rsid w:val="00F74945"/>
    <w:rsid w:val="00F763B0"/>
    <w:rsid w:val="00F76FB0"/>
    <w:rsid w:val="00F77B92"/>
    <w:rsid w:val="00F81F10"/>
    <w:rsid w:val="00F82ECA"/>
    <w:rsid w:val="00F845B6"/>
    <w:rsid w:val="00F8551C"/>
    <w:rsid w:val="00F861C5"/>
    <w:rsid w:val="00F86BBF"/>
    <w:rsid w:val="00F877C7"/>
    <w:rsid w:val="00F900AB"/>
    <w:rsid w:val="00F9108A"/>
    <w:rsid w:val="00F94753"/>
    <w:rsid w:val="00FA151E"/>
    <w:rsid w:val="00FA2CC5"/>
    <w:rsid w:val="00FA50C4"/>
    <w:rsid w:val="00FA5406"/>
    <w:rsid w:val="00FA76D8"/>
    <w:rsid w:val="00FB4C9F"/>
    <w:rsid w:val="00FB532C"/>
    <w:rsid w:val="00FB55D2"/>
    <w:rsid w:val="00FC0574"/>
    <w:rsid w:val="00FC0866"/>
    <w:rsid w:val="00FC13E8"/>
    <w:rsid w:val="00FC19F8"/>
    <w:rsid w:val="00FC37F9"/>
    <w:rsid w:val="00FC3800"/>
    <w:rsid w:val="00FC4FED"/>
    <w:rsid w:val="00FC656D"/>
    <w:rsid w:val="00FC7930"/>
    <w:rsid w:val="00FC7DFF"/>
    <w:rsid w:val="00FD0D78"/>
    <w:rsid w:val="00FD1031"/>
    <w:rsid w:val="00FD180D"/>
    <w:rsid w:val="00FD2A99"/>
    <w:rsid w:val="00FD35BB"/>
    <w:rsid w:val="00FD49DC"/>
    <w:rsid w:val="00FD71EE"/>
    <w:rsid w:val="00FE01F8"/>
    <w:rsid w:val="00FE0332"/>
    <w:rsid w:val="00FE0827"/>
    <w:rsid w:val="00FE24FC"/>
    <w:rsid w:val="00FE3C8D"/>
    <w:rsid w:val="00FE61BF"/>
    <w:rsid w:val="00FF1F8D"/>
    <w:rsid w:val="00FF3335"/>
    <w:rsid w:val="00FF345E"/>
    <w:rsid w:val="00FF3CCF"/>
    <w:rsid w:val="00FF3CED"/>
    <w:rsid w:val="00FF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87B147"/>
  <w15:docId w15:val="{E47680B1-D3C0-4328-A29A-3D8674FA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pPr>
      <w:tabs>
        <w:tab w:val="center" w:pos="4153"/>
        <w:tab w:val="right" w:pos="8306"/>
      </w:tabs>
      <w:jc w:val="center"/>
    </w:pPr>
    <w:rPr>
      <w:sz w:val="18"/>
      <w:lang w:val="x-none" w:eastAsia="x-none"/>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6369D3"/>
    <w:rPr>
      <w:sz w:val="18"/>
    </w:rPr>
  </w:style>
  <w:style w:type="paragraph" w:customStyle="1" w:styleId="para">
    <w:name w:val="para"/>
    <w:rsid w:val="006369D3"/>
    <w:pPr>
      <w:numPr>
        <w:numId w:val="9"/>
      </w:numPr>
      <w:snapToGrid w:val="0"/>
      <w:spacing w:before="480" w:line="360" w:lineRule="auto"/>
      <w:jc w:val="both"/>
    </w:pPr>
    <w:rPr>
      <w:sz w:val="28"/>
      <w:lang w:val="en-GB"/>
    </w:rPr>
  </w:style>
  <w:style w:type="character" w:styleId="PlaceholderText">
    <w:name w:val="Placeholder Text"/>
    <w:uiPriority w:val="99"/>
    <w:semiHidden/>
    <w:rsid w:val="0094709B"/>
    <w:rPr>
      <w:color w:val="808080"/>
    </w:rPr>
  </w:style>
  <w:style w:type="paragraph" w:styleId="FootnoteText">
    <w:name w:val="footnote text"/>
    <w:basedOn w:val="Normal"/>
    <w:link w:val="FootnoteTextChar"/>
    <w:uiPriority w:val="99"/>
    <w:unhideWhenUsed/>
    <w:rsid w:val="00063D4A"/>
    <w:pPr>
      <w:tabs>
        <w:tab w:val="clear" w:pos="1440"/>
        <w:tab w:val="clear" w:pos="4320"/>
        <w:tab w:val="clear" w:pos="9072"/>
      </w:tabs>
      <w:snapToGrid/>
      <w:spacing w:after="160" w:line="259" w:lineRule="auto"/>
    </w:pPr>
    <w:rPr>
      <w:sz w:val="20"/>
    </w:rPr>
  </w:style>
  <w:style w:type="character" w:customStyle="1" w:styleId="FootnoteTextChar">
    <w:name w:val="Footnote Text Char"/>
    <w:basedOn w:val="DefaultParagraphFont"/>
    <w:link w:val="FootnoteText"/>
    <w:uiPriority w:val="99"/>
    <w:rsid w:val="00063D4A"/>
  </w:style>
  <w:style w:type="character" w:styleId="FootnoteReference">
    <w:name w:val="footnote reference"/>
    <w:uiPriority w:val="99"/>
    <w:unhideWhenUsed/>
    <w:rsid w:val="00063D4A"/>
    <w:rPr>
      <w:vertAlign w:val="superscript"/>
    </w:rPr>
  </w:style>
  <w:style w:type="character" w:styleId="Hyperlink">
    <w:name w:val="Hyperlink"/>
    <w:basedOn w:val="DefaultParagraphFont"/>
    <w:uiPriority w:val="99"/>
    <w:semiHidden/>
    <w:unhideWhenUsed/>
    <w:rsid w:val="006E104E"/>
    <w:rPr>
      <w:color w:val="0000FF"/>
      <w:u w:val="single"/>
      <w:shd w:val="clear" w:color="auto" w:fill="auto"/>
    </w:rPr>
  </w:style>
  <w:style w:type="character" w:styleId="FollowedHyperlink">
    <w:name w:val="FollowedHyperlink"/>
    <w:basedOn w:val="DefaultParagraphFont"/>
    <w:uiPriority w:val="99"/>
    <w:semiHidden/>
    <w:unhideWhenUsed/>
    <w:rsid w:val="007C1DB2"/>
    <w:rPr>
      <w:color w:val="954F72" w:themeColor="followedHyperlink"/>
      <w:u w:val="single"/>
    </w:rPr>
  </w:style>
  <w:style w:type="paragraph" w:styleId="NormalWeb">
    <w:name w:val="Normal (Web)"/>
    <w:basedOn w:val="Normal"/>
    <w:uiPriority w:val="99"/>
    <w:semiHidden/>
    <w:unhideWhenUsed/>
    <w:rsid w:val="00E73D96"/>
    <w:pPr>
      <w:tabs>
        <w:tab w:val="clear" w:pos="1440"/>
        <w:tab w:val="clear" w:pos="4320"/>
        <w:tab w:val="clear" w:pos="9072"/>
      </w:tabs>
      <w:snapToGrid/>
      <w:spacing w:before="100" w:beforeAutospacing="1" w:after="100" w:afterAutospacing="1"/>
    </w:pPr>
    <w:rPr>
      <w:rFonts w:ascii="宋体" w:hAnsi="宋体"/>
      <w:sz w:val="24"/>
      <w:szCs w:val="24"/>
    </w:rPr>
  </w:style>
  <w:style w:type="paragraph" w:styleId="BalloonText">
    <w:name w:val="Balloon Text"/>
    <w:basedOn w:val="Normal"/>
    <w:link w:val="BalloonTextChar"/>
    <w:uiPriority w:val="99"/>
    <w:semiHidden/>
    <w:unhideWhenUsed/>
    <w:rsid w:val="00152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klii.hk/en/legis/ord/486/s2"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hklii.hk/en/legis/ord/486/s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klii.hk/en/legis/ord/486/s2" TargetMode="External"/><Relationship Id="rId5" Type="http://schemas.openxmlformats.org/officeDocument/2006/relationships/footnotes" Target="footnotes.xml"/><Relationship Id="rId15" Type="http://schemas.openxmlformats.org/officeDocument/2006/relationships/hyperlink" Target="https://www.hklii.hk/en/legis/ord/486/s2" TargetMode="External"/><Relationship Id="rId10" Type="http://schemas.openxmlformats.org/officeDocument/2006/relationships/hyperlink" Target="https://www.hklii.hk/en/legis/ord/486/s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hklii.hk/en/legis/ord/486/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4CA45EA2C44F6AE59E772CF7DA614"/>
        <w:category>
          <w:name w:val="General"/>
          <w:gallery w:val="placeholder"/>
        </w:category>
        <w:types>
          <w:type w:val="bbPlcHdr"/>
        </w:types>
        <w:behaviors>
          <w:behavior w:val="content"/>
        </w:behaviors>
        <w:guid w:val="{78C38368-2F1F-4FDF-8B6A-BCD97C876F12}"/>
      </w:docPartPr>
      <w:docPartBody>
        <w:p w:rsidR="00EF1761" w:rsidRDefault="00785B9F" w:rsidP="00FF4F53">
          <w:pPr>
            <w:pStyle w:val="2DB4CA45EA2C44F6AE59E772CF7DA614"/>
          </w:pPr>
          <w:r w:rsidRPr="00785B9F">
            <w:rPr>
              <w:rStyle w:val="PlaceholderText"/>
              <w:rFonts w:eastAsia="PMingLiU"/>
              <w:lang w:eastAsia="zh-TW"/>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ubik">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53"/>
    <w:rsid w:val="00022FD0"/>
    <w:rsid w:val="00120220"/>
    <w:rsid w:val="00183C97"/>
    <w:rsid w:val="001C325E"/>
    <w:rsid w:val="00264F0C"/>
    <w:rsid w:val="0029069A"/>
    <w:rsid w:val="00290ED2"/>
    <w:rsid w:val="00470C8C"/>
    <w:rsid w:val="00566220"/>
    <w:rsid w:val="005B7061"/>
    <w:rsid w:val="0062404C"/>
    <w:rsid w:val="00785B9F"/>
    <w:rsid w:val="009857D6"/>
    <w:rsid w:val="009A17B3"/>
    <w:rsid w:val="00AC6811"/>
    <w:rsid w:val="00AC74BB"/>
    <w:rsid w:val="00B73279"/>
    <w:rsid w:val="00B80352"/>
    <w:rsid w:val="00B8605D"/>
    <w:rsid w:val="00BD02BD"/>
    <w:rsid w:val="00E5647A"/>
    <w:rsid w:val="00EA01B2"/>
    <w:rsid w:val="00EF1761"/>
    <w:rsid w:val="00F44807"/>
    <w:rsid w:val="00F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F53"/>
  </w:style>
  <w:style w:type="paragraph" w:customStyle="1" w:styleId="2DB4CA45EA2C44F6AE59E772CF7DA614">
    <w:name w:val="2DB4CA45EA2C44F6AE59E772CF7DA614"/>
    <w:rsid w:val="00FF4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ABC.dot</Template>
  <TotalTime>9</TotalTime>
  <Pages>42</Pages>
  <Words>10702</Words>
  <Characters>49946</Characters>
  <Application>Microsoft Office Word</Application>
  <DocSecurity>0</DocSecurity>
  <Lines>416</Lines>
  <Paragraphs>121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2021-02-19T07:41:00Z</cp:lastPrinted>
  <dcterms:created xsi:type="dcterms:W3CDTF">2021-02-19T07:38:00Z</dcterms:created>
  <dcterms:modified xsi:type="dcterms:W3CDTF">2021-02-19T07:46:00Z</dcterms:modified>
</cp:coreProperties>
</file>