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A5BE3" w14:textId="77777777" w:rsidR="004856B6" w:rsidRPr="00591211" w:rsidRDefault="004856B6" w:rsidP="00CA1083">
      <w:pPr>
        <w:tabs>
          <w:tab w:val="center" w:pos="4253"/>
          <w:tab w:val="right" w:pos="8505"/>
        </w:tabs>
        <w:ind w:right="-442"/>
        <w:jc w:val="right"/>
        <w:rPr>
          <w:sz w:val="28"/>
        </w:rPr>
      </w:pPr>
      <w:bookmarkStart w:id="0" w:name="_GoBack"/>
      <w:r w:rsidRPr="00591211">
        <w:rPr>
          <w:sz w:val="28"/>
        </w:rPr>
        <w:t xml:space="preserve">HCAL </w:t>
      </w:r>
      <w:r w:rsidR="005772A6" w:rsidRPr="00591211">
        <w:rPr>
          <w:sz w:val="28"/>
        </w:rPr>
        <w:t>2490</w:t>
      </w:r>
      <w:r w:rsidR="00BB0A1B" w:rsidRPr="00591211">
        <w:rPr>
          <w:sz w:val="28"/>
        </w:rPr>
        <w:t>/</w:t>
      </w:r>
      <w:r w:rsidR="007972B5" w:rsidRPr="00591211">
        <w:rPr>
          <w:sz w:val="28"/>
        </w:rPr>
        <w:t>2024</w:t>
      </w:r>
      <w:bookmarkEnd w:id="0"/>
    </w:p>
    <w:p w14:paraId="49E3D72E" w14:textId="77777777" w:rsidR="004856B6" w:rsidRPr="00591211" w:rsidRDefault="004856B6" w:rsidP="00CA1083">
      <w:pPr>
        <w:tabs>
          <w:tab w:val="center" w:pos="4253"/>
          <w:tab w:val="right" w:pos="8505"/>
        </w:tabs>
        <w:ind w:right="-442"/>
        <w:jc w:val="right"/>
        <w:rPr>
          <w:sz w:val="28"/>
        </w:rPr>
      </w:pPr>
      <w:r w:rsidRPr="00591211">
        <w:rPr>
          <w:sz w:val="28"/>
        </w:rPr>
        <w:t xml:space="preserve">    </w:t>
      </w:r>
      <w:r w:rsidR="005772A6" w:rsidRPr="00591211">
        <w:rPr>
          <w:sz w:val="28"/>
        </w:rPr>
        <w:t>[2025</w:t>
      </w:r>
      <w:r w:rsidRPr="00591211">
        <w:rPr>
          <w:sz w:val="28"/>
        </w:rPr>
        <w:t xml:space="preserve">] HKCFI </w:t>
      </w:r>
      <w:r w:rsidR="00003771" w:rsidRPr="00591211">
        <w:rPr>
          <w:sz w:val="28"/>
        </w:rPr>
        <w:t>921</w:t>
      </w:r>
    </w:p>
    <w:p w14:paraId="44C2E936" w14:textId="77777777" w:rsidR="00F309F0" w:rsidRPr="00591211" w:rsidRDefault="00F309F0" w:rsidP="00F309F0">
      <w:pPr>
        <w:tabs>
          <w:tab w:val="center" w:pos="4253"/>
          <w:tab w:val="right" w:pos="8505"/>
        </w:tabs>
        <w:jc w:val="right"/>
        <w:rPr>
          <w:sz w:val="28"/>
          <w:szCs w:val="28"/>
          <w:lang w:val="en-GB"/>
        </w:rPr>
      </w:pPr>
    </w:p>
    <w:p w14:paraId="04798CDF" w14:textId="77777777" w:rsidR="00670B6F" w:rsidRPr="00591211" w:rsidRDefault="00670B6F" w:rsidP="005F2E79">
      <w:pPr>
        <w:tabs>
          <w:tab w:val="center" w:pos="4253"/>
          <w:tab w:val="right" w:pos="8505"/>
        </w:tabs>
        <w:spacing w:before="160" w:line="360" w:lineRule="auto"/>
        <w:jc w:val="both"/>
        <w:rPr>
          <w:b/>
          <w:bCs/>
          <w:sz w:val="28"/>
          <w:lang w:val="en-GB"/>
        </w:rPr>
      </w:pPr>
      <w:r w:rsidRPr="00591211">
        <w:rPr>
          <w:sz w:val="28"/>
          <w:lang w:val="en-GB"/>
        </w:rPr>
        <w:tab/>
      </w:r>
      <w:r w:rsidRPr="00591211">
        <w:rPr>
          <w:b/>
          <w:bCs/>
          <w:sz w:val="28"/>
          <w:lang w:val="en-GB"/>
        </w:rPr>
        <w:t>IN THE HIGH COURT OF THE</w:t>
      </w:r>
    </w:p>
    <w:p w14:paraId="461DE8BB" w14:textId="77777777" w:rsidR="00670B6F" w:rsidRPr="00591211" w:rsidRDefault="00670B6F" w:rsidP="00670B6F">
      <w:pPr>
        <w:tabs>
          <w:tab w:val="center" w:pos="4253"/>
          <w:tab w:val="right" w:pos="8505"/>
        </w:tabs>
        <w:spacing w:line="360" w:lineRule="auto"/>
        <w:jc w:val="both"/>
        <w:rPr>
          <w:b/>
          <w:bCs/>
          <w:sz w:val="28"/>
          <w:lang w:val="en-GB"/>
        </w:rPr>
      </w:pPr>
      <w:r w:rsidRPr="00591211">
        <w:rPr>
          <w:b/>
          <w:bCs/>
          <w:sz w:val="28"/>
          <w:lang w:val="en-GB"/>
        </w:rPr>
        <w:tab/>
        <w:t>HONG KONG SPECIAL ADMINISTRATIVE REGION</w:t>
      </w:r>
    </w:p>
    <w:p w14:paraId="04761DBC" w14:textId="77777777" w:rsidR="00670B6F" w:rsidRPr="00591211" w:rsidRDefault="00670B6F" w:rsidP="00670B6F">
      <w:pPr>
        <w:tabs>
          <w:tab w:val="center" w:pos="4253"/>
          <w:tab w:val="right" w:pos="8505"/>
        </w:tabs>
        <w:spacing w:line="360" w:lineRule="auto"/>
        <w:jc w:val="both"/>
        <w:rPr>
          <w:b/>
          <w:bCs/>
          <w:sz w:val="28"/>
          <w:lang w:val="en-GB"/>
        </w:rPr>
      </w:pPr>
      <w:r w:rsidRPr="00591211">
        <w:rPr>
          <w:b/>
          <w:bCs/>
          <w:sz w:val="28"/>
          <w:lang w:val="en-GB"/>
        </w:rPr>
        <w:tab/>
        <w:t>COURT OF FIRST INSTANCE</w:t>
      </w:r>
    </w:p>
    <w:p w14:paraId="425F79EE" w14:textId="77777777" w:rsidR="004856B6" w:rsidRPr="00591211" w:rsidRDefault="00670B6F" w:rsidP="004856B6">
      <w:pPr>
        <w:spacing w:line="440" w:lineRule="exact"/>
        <w:jc w:val="center"/>
        <w:rPr>
          <w:kern w:val="2"/>
          <w:sz w:val="28"/>
          <w:szCs w:val="28"/>
        </w:rPr>
      </w:pPr>
      <w:r w:rsidRPr="00591211">
        <w:rPr>
          <w:sz w:val="28"/>
          <w:lang w:val="en-GB"/>
        </w:rPr>
        <w:tab/>
      </w:r>
      <w:r w:rsidR="004856B6" w:rsidRPr="00591211">
        <w:rPr>
          <w:kern w:val="2"/>
          <w:sz w:val="28"/>
          <w:szCs w:val="20"/>
        </w:rPr>
        <w:t xml:space="preserve">CONSTITUTIONAL AND ADMINISTRATIVE LAW LIST </w:t>
      </w:r>
      <w:r w:rsidR="004856B6" w:rsidRPr="00591211">
        <w:rPr>
          <w:kern w:val="2"/>
          <w:sz w:val="28"/>
          <w:szCs w:val="20"/>
        </w:rPr>
        <w:br/>
        <w:t xml:space="preserve">NO </w:t>
      </w:r>
      <w:r w:rsidR="005772A6" w:rsidRPr="00591211">
        <w:rPr>
          <w:kern w:val="2"/>
          <w:sz w:val="28"/>
          <w:szCs w:val="20"/>
        </w:rPr>
        <w:t>2490</w:t>
      </w:r>
      <w:r w:rsidR="004856B6" w:rsidRPr="00591211">
        <w:rPr>
          <w:kern w:val="2"/>
          <w:sz w:val="28"/>
          <w:szCs w:val="20"/>
        </w:rPr>
        <w:t xml:space="preserve"> OF </w:t>
      </w:r>
      <w:r w:rsidR="00064921" w:rsidRPr="00591211">
        <w:rPr>
          <w:kern w:val="2"/>
          <w:sz w:val="28"/>
          <w:szCs w:val="20"/>
        </w:rPr>
        <w:t>20</w:t>
      </w:r>
      <w:r w:rsidR="005772A6" w:rsidRPr="00591211">
        <w:rPr>
          <w:kern w:val="2"/>
          <w:sz w:val="28"/>
          <w:szCs w:val="20"/>
        </w:rPr>
        <w:t>24</w:t>
      </w:r>
    </w:p>
    <w:p w14:paraId="63D587FC" w14:textId="77777777" w:rsidR="00BA601D" w:rsidRPr="00591211" w:rsidRDefault="00BA601D" w:rsidP="00BA601D">
      <w:pPr>
        <w:spacing w:before="60" w:after="400"/>
        <w:jc w:val="center"/>
        <w:rPr>
          <w:kern w:val="2"/>
          <w:sz w:val="28"/>
          <w:szCs w:val="20"/>
          <w:lang w:eastAsia="zh-TW"/>
        </w:rPr>
      </w:pPr>
      <w:r w:rsidRPr="00591211">
        <w:rPr>
          <w:kern w:val="2"/>
          <w:sz w:val="28"/>
          <w:szCs w:val="20"/>
        </w:rPr>
        <w:t>_____________</w:t>
      </w:r>
    </w:p>
    <w:p w14:paraId="11CEB74D" w14:textId="77777777" w:rsidR="00670B6F" w:rsidRPr="00591211" w:rsidRDefault="00670B6F" w:rsidP="004856B6">
      <w:pPr>
        <w:tabs>
          <w:tab w:val="center" w:pos="4253"/>
          <w:tab w:val="right" w:pos="8505"/>
        </w:tabs>
        <w:spacing w:after="120"/>
        <w:jc w:val="both"/>
        <w:rPr>
          <w:sz w:val="28"/>
          <w:lang w:val="en-GB"/>
        </w:rPr>
      </w:pPr>
      <w:r w:rsidRPr="00591211">
        <w:rPr>
          <w:sz w:val="28"/>
          <w:lang w:val="en-GB"/>
        </w:rPr>
        <w:t>BETWEEN</w:t>
      </w:r>
    </w:p>
    <w:tbl>
      <w:tblPr>
        <w:tblW w:w="8915" w:type="dxa"/>
        <w:tblLook w:val="04A0" w:firstRow="1" w:lastRow="0" w:firstColumn="1" w:lastColumn="0" w:noHBand="0" w:noVBand="1"/>
      </w:tblPr>
      <w:tblGrid>
        <w:gridCol w:w="1530"/>
        <w:gridCol w:w="270"/>
        <w:gridCol w:w="4950"/>
        <w:gridCol w:w="270"/>
        <w:gridCol w:w="1895"/>
      </w:tblGrid>
      <w:tr w:rsidR="00CA1083" w:rsidRPr="00591211" w14:paraId="7CB306F3" w14:textId="77777777" w:rsidTr="00A1508D">
        <w:tc>
          <w:tcPr>
            <w:tcW w:w="1530" w:type="dxa"/>
          </w:tcPr>
          <w:p w14:paraId="425AB5E7" w14:textId="77777777" w:rsidR="00CA1083" w:rsidRPr="00591211" w:rsidRDefault="00CA1083" w:rsidP="00A1508D">
            <w:pPr>
              <w:spacing w:before="120" w:after="120"/>
              <w:ind w:hanging="14"/>
              <w:outlineLvl w:val="0"/>
              <w:rPr>
                <w:b/>
                <w:sz w:val="28"/>
                <w:szCs w:val="28"/>
                <w:lang w:eastAsia="zh-TW"/>
              </w:rPr>
            </w:pPr>
          </w:p>
        </w:tc>
        <w:tc>
          <w:tcPr>
            <w:tcW w:w="5490" w:type="dxa"/>
            <w:gridSpan w:val="3"/>
          </w:tcPr>
          <w:p w14:paraId="2D0129D9" w14:textId="77777777" w:rsidR="00CA1083" w:rsidRPr="00591211" w:rsidRDefault="00003771" w:rsidP="00003771">
            <w:pPr>
              <w:spacing w:before="120" w:after="120" w:line="360" w:lineRule="auto"/>
              <w:jc w:val="center"/>
              <w:outlineLvl w:val="0"/>
              <w:rPr>
                <w:rFonts w:eastAsiaTheme="minorEastAsia"/>
                <w:b/>
                <w:sz w:val="28"/>
                <w:szCs w:val="28"/>
              </w:rPr>
            </w:pPr>
            <w:r w:rsidRPr="00591211">
              <w:rPr>
                <w:color w:val="000000"/>
                <w:sz w:val="28"/>
                <w:szCs w:val="28"/>
              </w:rPr>
              <w:t>AKINBOBOLA IDOWU ALEXANDRA</w:t>
            </w:r>
          </w:p>
        </w:tc>
        <w:tc>
          <w:tcPr>
            <w:tcW w:w="1895" w:type="dxa"/>
          </w:tcPr>
          <w:p w14:paraId="20AF35E3" w14:textId="77777777" w:rsidR="00CA1083" w:rsidRPr="00591211" w:rsidRDefault="00455C1F" w:rsidP="000F6B5C">
            <w:pPr>
              <w:spacing w:before="120" w:after="120" w:line="360" w:lineRule="auto"/>
              <w:jc w:val="right"/>
              <w:outlineLvl w:val="0"/>
              <w:rPr>
                <w:b/>
                <w:sz w:val="28"/>
                <w:szCs w:val="28"/>
                <w:lang w:eastAsia="zh-TW"/>
              </w:rPr>
            </w:pPr>
            <w:r w:rsidRPr="00591211">
              <w:rPr>
                <w:sz w:val="28"/>
                <w:szCs w:val="28"/>
                <w:lang w:eastAsia="zh-TW"/>
              </w:rPr>
              <w:t>Applicant</w:t>
            </w:r>
          </w:p>
        </w:tc>
      </w:tr>
      <w:tr w:rsidR="00CA1083" w:rsidRPr="00591211" w14:paraId="65011E37" w14:textId="77777777" w:rsidTr="00A1508D">
        <w:tc>
          <w:tcPr>
            <w:tcW w:w="1800" w:type="dxa"/>
            <w:gridSpan w:val="2"/>
          </w:tcPr>
          <w:p w14:paraId="7B1E8F09" w14:textId="77777777" w:rsidR="00CA1083" w:rsidRPr="00591211" w:rsidRDefault="00CA1083" w:rsidP="000F6B5C">
            <w:pPr>
              <w:spacing w:before="120" w:after="120" w:line="360" w:lineRule="auto"/>
              <w:ind w:hanging="14"/>
              <w:outlineLvl w:val="0"/>
              <w:rPr>
                <w:b/>
                <w:sz w:val="28"/>
                <w:szCs w:val="28"/>
                <w:lang w:eastAsia="zh-TW"/>
              </w:rPr>
            </w:pPr>
          </w:p>
        </w:tc>
        <w:tc>
          <w:tcPr>
            <w:tcW w:w="4950" w:type="dxa"/>
          </w:tcPr>
          <w:p w14:paraId="5E6248B9" w14:textId="77777777" w:rsidR="00CA1083" w:rsidRPr="00591211" w:rsidRDefault="00CA1083" w:rsidP="000F6B5C">
            <w:pPr>
              <w:spacing w:before="120" w:after="120" w:line="360" w:lineRule="auto"/>
              <w:jc w:val="center"/>
              <w:outlineLvl w:val="0"/>
              <w:rPr>
                <w:b/>
                <w:color w:val="000000"/>
                <w:sz w:val="28"/>
                <w:szCs w:val="28"/>
              </w:rPr>
            </w:pPr>
            <w:r w:rsidRPr="00591211">
              <w:rPr>
                <w:color w:val="000000"/>
                <w:sz w:val="28"/>
                <w:szCs w:val="28"/>
              </w:rPr>
              <w:t>and</w:t>
            </w:r>
          </w:p>
        </w:tc>
        <w:tc>
          <w:tcPr>
            <w:tcW w:w="2165" w:type="dxa"/>
            <w:gridSpan w:val="2"/>
          </w:tcPr>
          <w:p w14:paraId="7B8CD62B" w14:textId="77777777" w:rsidR="00CA1083" w:rsidRPr="00591211" w:rsidRDefault="00CA1083" w:rsidP="000F6B5C">
            <w:pPr>
              <w:spacing w:before="120" w:after="120" w:line="360" w:lineRule="auto"/>
              <w:jc w:val="right"/>
              <w:outlineLvl w:val="0"/>
              <w:rPr>
                <w:b/>
                <w:sz w:val="28"/>
                <w:szCs w:val="28"/>
                <w:lang w:eastAsia="zh-TW"/>
              </w:rPr>
            </w:pPr>
          </w:p>
        </w:tc>
      </w:tr>
      <w:tr w:rsidR="00CA1083" w:rsidRPr="00591211" w14:paraId="06F75FF7" w14:textId="77777777" w:rsidTr="00A1508D">
        <w:tc>
          <w:tcPr>
            <w:tcW w:w="1800" w:type="dxa"/>
            <w:gridSpan w:val="2"/>
          </w:tcPr>
          <w:p w14:paraId="76F101B6" w14:textId="77777777" w:rsidR="00CA1083" w:rsidRPr="00591211" w:rsidRDefault="00CA1083" w:rsidP="000F6B5C">
            <w:pPr>
              <w:spacing w:before="120" w:after="120" w:line="360" w:lineRule="auto"/>
              <w:ind w:hanging="14"/>
              <w:outlineLvl w:val="0"/>
              <w:rPr>
                <w:b/>
                <w:sz w:val="28"/>
                <w:szCs w:val="28"/>
                <w:lang w:eastAsia="zh-TW"/>
              </w:rPr>
            </w:pPr>
          </w:p>
        </w:tc>
        <w:tc>
          <w:tcPr>
            <w:tcW w:w="4950" w:type="dxa"/>
          </w:tcPr>
          <w:p w14:paraId="16DBAC3D" w14:textId="77777777" w:rsidR="00003771" w:rsidRPr="00591211" w:rsidRDefault="00003771" w:rsidP="00003771">
            <w:pPr>
              <w:spacing w:before="120" w:after="120" w:line="360" w:lineRule="auto"/>
              <w:jc w:val="center"/>
              <w:outlineLvl w:val="0"/>
              <w:rPr>
                <w:rFonts w:eastAsia="PMingLiU"/>
                <w:color w:val="000000"/>
                <w:sz w:val="28"/>
                <w:szCs w:val="28"/>
                <w:lang w:eastAsia="zh-TW"/>
              </w:rPr>
            </w:pPr>
            <w:r w:rsidRPr="00591211">
              <w:rPr>
                <w:rFonts w:eastAsia="PMingLiU"/>
                <w:color w:val="000000"/>
                <w:sz w:val="28"/>
                <w:szCs w:val="28"/>
                <w:lang w:eastAsia="zh-TW"/>
              </w:rPr>
              <w:t>DIRECTOR OF IMMIGRATION</w:t>
            </w:r>
          </w:p>
          <w:p w14:paraId="046B633A" w14:textId="77777777" w:rsidR="00CA1083" w:rsidRPr="00591211" w:rsidRDefault="00003771" w:rsidP="00003771">
            <w:pPr>
              <w:spacing w:before="120" w:after="120" w:line="360" w:lineRule="auto"/>
              <w:jc w:val="center"/>
              <w:outlineLvl w:val="0"/>
              <w:rPr>
                <w:b/>
                <w:color w:val="000000"/>
                <w:sz w:val="28"/>
                <w:szCs w:val="28"/>
              </w:rPr>
            </w:pPr>
            <w:r w:rsidRPr="00591211">
              <w:rPr>
                <w:rFonts w:eastAsia="PMingLiU"/>
                <w:color w:val="000000"/>
                <w:sz w:val="28"/>
                <w:szCs w:val="28"/>
                <w:lang w:eastAsia="zh-TW"/>
              </w:rPr>
              <w:t>HONG</w:t>
            </w:r>
            <w:r w:rsidR="00514F5C" w:rsidRPr="00591211">
              <w:rPr>
                <w:color w:val="000000"/>
                <w:sz w:val="28"/>
                <w:szCs w:val="28"/>
              </w:rPr>
              <w:t xml:space="preserve"> KONG</w:t>
            </w:r>
            <w:r w:rsidR="00777CF0" w:rsidRPr="00591211">
              <w:rPr>
                <w:color w:val="000000"/>
                <w:sz w:val="28"/>
                <w:szCs w:val="28"/>
              </w:rPr>
              <w:t xml:space="preserve"> SAR G</w:t>
            </w:r>
            <w:r w:rsidR="00514F5C" w:rsidRPr="00591211">
              <w:rPr>
                <w:color w:val="000000"/>
                <w:sz w:val="28"/>
                <w:szCs w:val="28"/>
              </w:rPr>
              <w:t>OVERNMENT</w:t>
            </w:r>
          </w:p>
        </w:tc>
        <w:tc>
          <w:tcPr>
            <w:tcW w:w="2165" w:type="dxa"/>
            <w:gridSpan w:val="2"/>
          </w:tcPr>
          <w:p w14:paraId="26CA4AFD" w14:textId="77777777" w:rsidR="00CA1083" w:rsidRPr="00591211" w:rsidRDefault="00003771" w:rsidP="00003771">
            <w:pPr>
              <w:wordWrap w:val="0"/>
              <w:spacing w:before="120" w:after="120" w:line="360" w:lineRule="auto"/>
              <w:jc w:val="right"/>
              <w:outlineLvl w:val="0"/>
              <w:rPr>
                <w:rFonts w:eastAsia="PMingLiU"/>
                <w:sz w:val="28"/>
                <w:szCs w:val="28"/>
                <w:lang w:eastAsia="zh-TW"/>
              </w:rPr>
            </w:pPr>
            <w:r w:rsidRPr="00591211">
              <w:rPr>
                <w:sz w:val="28"/>
                <w:szCs w:val="28"/>
                <w:lang w:eastAsia="zh-TW"/>
              </w:rPr>
              <w:t>1</w:t>
            </w:r>
            <w:r w:rsidRPr="00591211">
              <w:rPr>
                <w:rFonts w:eastAsia="PMingLiU"/>
                <w:sz w:val="28"/>
                <w:szCs w:val="28"/>
                <w:vertAlign w:val="superscript"/>
                <w:lang w:eastAsia="zh-TW"/>
              </w:rPr>
              <w:t>st</w:t>
            </w:r>
            <w:r w:rsidRPr="00591211">
              <w:rPr>
                <w:rFonts w:eastAsia="PMingLiU"/>
                <w:sz w:val="28"/>
                <w:szCs w:val="28"/>
                <w:lang w:eastAsia="zh-TW"/>
              </w:rPr>
              <w:t xml:space="preserve"> Respondent</w:t>
            </w:r>
          </w:p>
          <w:p w14:paraId="39AB981D" w14:textId="77777777" w:rsidR="00003771" w:rsidRPr="00591211" w:rsidRDefault="00003771" w:rsidP="00003771">
            <w:pPr>
              <w:wordWrap w:val="0"/>
              <w:spacing w:before="120" w:after="120" w:line="360" w:lineRule="auto"/>
              <w:jc w:val="right"/>
              <w:outlineLvl w:val="0"/>
              <w:rPr>
                <w:rFonts w:eastAsia="PMingLiU"/>
                <w:b/>
                <w:sz w:val="28"/>
                <w:szCs w:val="28"/>
                <w:lang w:eastAsia="zh-HK"/>
              </w:rPr>
            </w:pPr>
            <w:r w:rsidRPr="00591211">
              <w:rPr>
                <w:rFonts w:eastAsia="PMingLiU"/>
                <w:sz w:val="28"/>
                <w:szCs w:val="28"/>
                <w:lang w:eastAsia="zh-TW"/>
              </w:rPr>
              <w:t>2</w:t>
            </w:r>
            <w:r w:rsidRPr="00591211">
              <w:rPr>
                <w:rFonts w:eastAsia="PMingLiU"/>
                <w:sz w:val="28"/>
                <w:szCs w:val="28"/>
                <w:vertAlign w:val="superscript"/>
                <w:lang w:eastAsia="zh-TW"/>
              </w:rPr>
              <w:t>nd</w:t>
            </w:r>
            <w:r w:rsidRPr="00591211">
              <w:rPr>
                <w:rFonts w:eastAsia="PMingLiU"/>
                <w:sz w:val="28"/>
                <w:szCs w:val="28"/>
                <w:lang w:eastAsia="zh-TW"/>
              </w:rPr>
              <w:t xml:space="preserve"> Re</w:t>
            </w:r>
            <w:r w:rsidRPr="00591211">
              <w:rPr>
                <w:rFonts w:eastAsia="PMingLiU"/>
                <w:sz w:val="28"/>
                <w:szCs w:val="28"/>
                <w:lang w:eastAsia="zh-HK"/>
              </w:rPr>
              <w:t>spondent</w:t>
            </w:r>
          </w:p>
        </w:tc>
      </w:tr>
    </w:tbl>
    <w:p w14:paraId="5B292886" w14:textId="77777777" w:rsidR="004856B6" w:rsidRPr="00591211" w:rsidRDefault="004856B6" w:rsidP="00CA1083">
      <w:pPr>
        <w:spacing w:before="360" w:after="400"/>
        <w:jc w:val="center"/>
        <w:rPr>
          <w:kern w:val="2"/>
          <w:sz w:val="28"/>
          <w:szCs w:val="20"/>
          <w:lang w:eastAsia="zh-TW"/>
        </w:rPr>
      </w:pPr>
      <w:r w:rsidRPr="00591211">
        <w:rPr>
          <w:kern w:val="2"/>
          <w:sz w:val="28"/>
          <w:szCs w:val="20"/>
        </w:rPr>
        <w:t>_____________</w:t>
      </w:r>
    </w:p>
    <w:p w14:paraId="55047372" w14:textId="77777777" w:rsidR="004856B6" w:rsidRPr="00591211" w:rsidRDefault="004856B6" w:rsidP="00455C1F">
      <w:pPr>
        <w:keepNext/>
        <w:spacing w:before="240" w:after="200"/>
        <w:jc w:val="both"/>
        <w:rPr>
          <w:kern w:val="2"/>
          <w:sz w:val="28"/>
          <w:szCs w:val="20"/>
        </w:rPr>
      </w:pPr>
      <w:r w:rsidRPr="00591211">
        <w:rPr>
          <w:kern w:val="2"/>
          <w:sz w:val="28"/>
          <w:szCs w:val="20"/>
        </w:rPr>
        <w:t xml:space="preserve">Before:  Deputy High Court Judge </w:t>
      </w:r>
      <w:r w:rsidR="007972B5" w:rsidRPr="00591211">
        <w:rPr>
          <w:kern w:val="2"/>
          <w:sz w:val="28"/>
          <w:szCs w:val="20"/>
        </w:rPr>
        <w:t>Jonathan Wong</w:t>
      </w:r>
      <w:r w:rsidRPr="00591211">
        <w:rPr>
          <w:kern w:val="2"/>
          <w:sz w:val="28"/>
          <w:szCs w:val="20"/>
        </w:rPr>
        <w:t xml:space="preserve"> in </w:t>
      </w:r>
      <w:r w:rsidR="007972B5" w:rsidRPr="00591211">
        <w:rPr>
          <w:kern w:val="2"/>
          <w:sz w:val="28"/>
          <w:szCs w:val="20"/>
        </w:rPr>
        <w:t>Court</w:t>
      </w:r>
    </w:p>
    <w:p w14:paraId="26CDC34B" w14:textId="77777777" w:rsidR="004856B6" w:rsidRPr="00591211" w:rsidRDefault="004856B6" w:rsidP="00455C1F">
      <w:pPr>
        <w:keepNext/>
        <w:spacing w:after="200"/>
        <w:jc w:val="both"/>
        <w:rPr>
          <w:kern w:val="2"/>
          <w:sz w:val="28"/>
          <w:szCs w:val="20"/>
        </w:rPr>
      </w:pPr>
      <w:r w:rsidRPr="00591211">
        <w:rPr>
          <w:kern w:val="2"/>
          <w:sz w:val="28"/>
          <w:szCs w:val="20"/>
        </w:rPr>
        <w:t xml:space="preserve">Date of Hearing:  </w:t>
      </w:r>
      <w:r w:rsidR="00003771" w:rsidRPr="00591211">
        <w:rPr>
          <w:kern w:val="2"/>
          <w:sz w:val="28"/>
          <w:szCs w:val="20"/>
        </w:rPr>
        <w:t>5 March</w:t>
      </w:r>
      <w:r w:rsidR="007972B5" w:rsidRPr="00591211">
        <w:rPr>
          <w:kern w:val="2"/>
          <w:sz w:val="28"/>
          <w:szCs w:val="20"/>
        </w:rPr>
        <w:t xml:space="preserve"> </w:t>
      </w:r>
      <w:r w:rsidR="00003771" w:rsidRPr="00591211">
        <w:rPr>
          <w:kern w:val="2"/>
          <w:sz w:val="28"/>
          <w:szCs w:val="20"/>
        </w:rPr>
        <w:t>2025</w:t>
      </w:r>
    </w:p>
    <w:p w14:paraId="3EC9D6C8" w14:textId="77777777" w:rsidR="004856B6" w:rsidRPr="00591211" w:rsidRDefault="004856B6" w:rsidP="00455C1F">
      <w:pPr>
        <w:tabs>
          <w:tab w:val="decimal" w:pos="2430"/>
        </w:tabs>
        <w:spacing w:before="160" w:after="240"/>
        <w:jc w:val="both"/>
        <w:rPr>
          <w:kern w:val="2"/>
          <w:sz w:val="28"/>
          <w:szCs w:val="20"/>
        </w:rPr>
      </w:pPr>
      <w:r w:rsidRPr="00591211">
        <w:rPr>
          <w:kern w:val="2"/>
          <w:sz w:val="28"/>
          <w:szCs w:val="20"/>
        </w:rPr>
        <w:t xml:space="preserve">Date of Decision:  </w:t>
      </w:r>
      <w:r w:rsidR="00003771" w:rsidRPr="00591211">
        <w:rPr>
          <w:kern w:val="2"/>
          <w:sz w:val="28"/>
          <w:szCs w:val="20"/>
        </w:rPr>
        <w:t>5 March 2025</w:t>
      </w:r>
    </w:p>
    <w:p w14:paraId="60419BE2" w14:textId="77777777" w:rsidR="00BA601D" w:rsidRPr="00591211" w:rsidRDefault="00BA601D" w:rsidP="00BA601D">
      <w:pPr>
        <w:spacing w:before="60" w:after="400"/>
        <w:jc w:val="center"/>
        <w:rPr>
          <w:kern w:val="2"/>
          <w:sz w:val="28"/>
          <w:szCs w:val="20"/>
          <w:lang w:eastAsia="zh-TW"/>
        </w:rPr>
      </w:pPr>
      <w:r w:rsidRPr="00591211">
        <w:rPr>
          <w:kern w:val="2"/>
          <w:sz w:val="28"/>
          <w:szCs w:val="20"/>
        </w:rPr>
        <w:t xml:space="preserve">  _______________</w:t>
      </w:r>
    </w:p>
    <w:p w14:paraId="50061626" w14:textId="77777777" w:rsidR="0004307D" w:rsidRPr="00591211" w:rsidRDefault="0004307D" w:rsidP="00BA601D">
      <w:pPr>
        <w:tabs>
          <w:tab w:val="center" w:pos="4253"/>
          <w:tab w:val="right" w:pos="8505"/>
        </w:tabs>
        <w:spacing w:before="120"/>
        <w:jc w:val="both"/>
        <w:rPr>
          <w:sz w:val="28"/>
          <w:lang w:val="en-GB"/>
        </w:rPr>
      </w:pPr>
      <w:r w:rsidRPr="00591211">
        <w:rPr>
          <w:sz w:val="28"/>
          <w:lang w:val="en-GB"/>
        </w:rPr>
        <w:tab/>
      </w:r>
      <w:r w:rsidR="00CA1083" w:rsidRPr="00591211">
        <w:rPr>
          <w:sz w:val="28"/>
          <w:lang w:val="en-GB"/>
        </w:rPr>
        <w:t>D</w:t>
      </w:r>
      <w:r w:rsidR="00B74898" w:rsidRPr="00591211">
        <w:rPr>
          <w:sz w:val="28"/>
          <w:lang w:val="en-GB"/>
        </w:rPr>
        <w:t xml:space="preserve"> </w:t>
      </w:r>
      <w:r w:rsidR="00CA1083" w:rsidRPr="00591211">
        <w:rPr>
          <w:sz w:val="28"/>
          <w:lang w:val="en-GB"/>
        </w:rPr>
        <w:t>E</w:t>
      </w:r>
      <w:r w:rsidR="00B74898" w:rsidRPr="00591211">
        <w:rPr>
          <w:sz w:val="28"/>
          <w:lang w:val="en-GB"/>
        </w:rPr>
        <w:t xml:space="preserve"> </w:t>
      </w:r>
      <w:r w:rsidR="00CA1083" w:rsidRPr="00591211">
        <w:rPr>
          <w:sz w:val="28"/>
          <w:lang w:val="en-GB"/>
        </w:rPr>
        <w:t>C</w:t>
      </w:r>
      <w:r w:rsidR="00B74898" w:rsidRPr="00591211">
        <w:rPr>
          <w:sz w:val="28"/>
          <w:lang w:val="en-GB"/>
        </w:rPr>
        <w:t xml:space="preserve"> </w:t>
      </w:r>
      <w:r w:rsidR="00CA1083" w:rsidRPr="00591211">
        <w:rPr>
          <w:sz w:val="28"/>
          <w:lang w:val="en-GB"/>
        </w:rPr>
        <w:t>I</w:t>
      </w:r>
      <w:r w:rsidR="00B74898" w:rsidRPr="00591211">
        <w:rPr>
          <w:sz w:val="28"/>
          <w:lang w:val="en-GB"/>
        </w:rPr>
        <w:t xml:space="preserve"> </w:t>
      </w:r>
      <w:r w:rsidR="00CA1083" w:rsidRPr="00591211">
        <w:rPr>
          <w:sz w:val="28"/>
          <w:lang w:val="en-GB"/>
        </w:rPr>
        <w:t>S</w:t>
      </w:r>
      <w:r w:rsidR="00B74898" w:rsidRPr="00591211">
        <w:rPr>
          <w:sz w:val="28"/>
          <w:lang w:val="en-GB"/>
        </w:rPr>
        <w:t xml:space="preserve"> </w:t>
      </w:r>
      <w:r w:rsidR="00CA1083" w:rsidRPr="00591211">
        <w:rPr>
          <w:sz w:val="28"/>
          <w:lang w:val="en-GB"/>
        </w:rPr>
        <w:t>I</w:t>
      </w:r>
      <w:r w:rsidR="00B74898" w:rsidRPr="00591211">
        <w:rPr>
          <w:sz w:val="28"/>
          <w:lang w:val="en-GB"/>
        </w:rPr>
        <w:t xml:space="preserve"> </w:t>
      </w:r>
      <w:r w:rsidR="00CA1083" w:rsidRPr="00591211">
        <w:rPr>
          <w:sz w:val="28"/>
          <w:lang w:val="en-GB"/>
        </w:rPr>
        <w:t>O N</w:t>
      </w:r>
    </w:p>
    <w:p w14:paraId="148CA2F9" w14:textId="77777777" w:rsidR="004856B6" w:rsidRPr="00591211" w:rsidRDefault="0004307D" w:rsidP="009D653A">
      <w:pPr>
        <w:tabs>
          <w:tab w:val="center" w:pos="4253"/>
          <w:tab w:val="right" w:pos="8505"/>
        </w:tabs>
        <w:spacing w:after="440"/>
        <w:jc w:val="both"/>
        <w:rPr>
          <w:sz w:val="28"/>
          <w:lang w:val="en-GB"/>
        </w:rPr>
      </w:pPr>
      <w:r w:rsidRPr="00591211">
        <w:rPr>
          <w:sz w:val="28"/>
          <w:lang w:val="en-GB"/>
        </w:rPr>
        <w:tab/>
        <w:t>___</w:t>
      </w:r>
      <w:r w:rsidR="00C524C2" w:rsidRPr="00591211">
        <w:rPr>
          <w:sz w:val="28"/>
          <w:lang w:val="en-GB"/>
        </w:rPr>
        <w:t>____________</w:t>
      </w:r>
    </w:p>
    <w:p w14:paraId="7254E4E6" w14:textId="77777777" w:rsidR="00DA242C" w:rsidRPr="00591211" w:rsidRDefault="00DA242C" w:rsidP="00DA242C">
      <w:pPr>
        <w:pStyle w:val="ListParagraph"/>
        <w:numPr>
          <w:ilvl w:val="0"/>
          <w:numId w:val="44"/>
        </w:numPr>
        <w:spacing w:before="480" w:after="0" w:line="360" w:lineRule="auto"/>
        <w:contextualSpacing w:val="0"/>
        <w:jc w:val="both"/>
        <w:rPr>
          <w:b/>
          <w:bCs/>
          <w:i/>
          <w:sz w:val="28"/>
          <w:szCs w:val="28"/>
        </w:rPr>
      </w:pPr>
      <w:r w:rsidRPr="00591211">
        <w:rPr>
          <w:b/>
          <w:bCs/>
          <w:i/>
          <w:sz w:val="28"/>
          <w:szCs w:val="28"/>
        </w:rPr>
        <w:t>Introduction</w:t>
      </w:r>
    </w:p>
    <w:p w14:paraId="3DDE3F78" w14:textId="77777777" w:rsidR="005772A6" w:rsidRPr="00591211" w:rsidRDefault="005772A6" w:rsidP="005772A6">
      <w:pPr>
        <w:numPr>
          <w:ilvl w:val="1"/>
          <w:numId w:val="46"/>
        </w:numPr>
        <w:tabs>
          <w:tab w:val="left" w:pos="1440"/>
        </w:tabs>
        <w:spacing w:before="240" w:line="360" w:lineRule="auto"/>
        <w:jc w:val="both"/>
        <w:rPr>
          <w:sz w:val="28"/>
          <w:szCs w:val="28"/>
        </w:rPr>
      </w:pPr>
      <w:r w:rsidRPr="00591211">
        <w:rPr>
          <w:sz w:val="28"/>
          <w:szCs w:val="28"/>
        </w:rPr>
        <w:t xml:space="preserve">The Applicant is subject to a Removal Order made on 2 January 2019.  He has been held in immigration detention since 2 December 2022 pursuant to section 32(3A) of the Immigration Ordinance </w:t>
      </w:r>
      <w:r w:rsidRPr="00591211">
        <w:rPr>
          <w:sz w:val="28"/>
          <w:szCs w:val="28"/>
        </w:rPr>
        <w:lastRenderedPageBreak/>
        <w:t>Cap 115 (“</w:t>
      </w:r>
      <w:r w:rsidRPr="00591211">
        <w:rPr>
          <w:b/>
          <w:bCs/>
          <w:sz w:val="28"/>
          <w:szCs w:val="28"/>
        </w:rPr>
        <w:t>Ordinance</w:t>
      </w:r>
      <w:r w:rsidRPr="00591211">
        <w:rPr>
          <w:sz w:val="28"/>
          <w:szCs w:val="28"/>
        </w:rPr>
        <w:t>”) pending his removal from Hong Kong.  As at the date of the hearing before me, he has been detained for 825 days, on any view a lengthy period.</w:t>
      </w:r>
    </w:p>
    <w:p w14:paraId="1235B870" w14:textId="6B64AB9F"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 xml:space="preserve">This is my decision on the Applicant’s application for a writ of </w:t>
      </w:r>
      <w:r w:rsidRPr="00591211">
        <w:rPr>
          <w:i/>
          <w:iCs/>
          <w:sz w:val="28"/>
          <w:szCs w:val="28"/>
        </w:rPr>
        <w:t>habeas corpus</w:t>
      </w:r>
      <w:r w:rsidRPr="00591211">
        <w:rPr>
          <w:sz w:val="28"/>
          <w:szCs w:val="28"/>
        </w:rPr>
        <w:t xml:space="preserve"> filed on 16 December 2024.  At the hearing, the Applicant appeared in person.  Ms Karen Ngai, Acting Senior Government Counsel, appeared for the Director of Immigration (“</w:t>
      </w:r>
      <w:r w:rsidRPr="00591211">
        <w:rPr>
          <w:b/>
          <w:bCs/>
          <w:sz w:val="28"/>
          <w:szCs w:val="28"/>
        </w:rPr>
        <w:t>Director</w:t>
      </w:r>
      <w:r w:rsidRPr="00591211">
        <w:rPr>
          <w:sz w:val="28"/>
          <w:szCs w:val="28"/>
        </w:rPr>
        <w:t>”).</w:t>
      </w:r>
    </w:p>
    <w:p w14:paraId="31F14BFF" w14:textId="77777777" w:rsidR="005772A6" w:rsidRPr="00591211" w:rsidRDefault="005772A6" w:rsidP="005772A6">
      <w:pPr>
        <w:numPr>
          <w:ilvl w:val="0"/>
          <w:numId w:val="46"/>
        </w:numPr>
        <w:spacing w:before="480" w:line="360" w:lineRule="auto"/>
        <w:rPr>
          <w:b/>
          <w:bCs/>
          <w:i/>
          <w:sz w:val="28"/>
          <w:szCs w:val="28"/>
        </w:rPr>
      </w:pPr>
      <w:r w:rsidRPr="00591211">
        <w:rPr>
          <w:b/>
          <w:bCs/>
          <w:i/>
          <w:sz w:val="28"/>
          <w:szCs w:val="28"/>
        </w:rPr>
        <w:t>Background</w:t>
      </w:r>
    </w:p>
    <w:p w14:paraId="10FD4F08" w14:textId="77777777" w:rsidR="005772A6" w:rsidRPr="00591211" w:rsidRDefault="005772A6" w:rsidP="005772A6">
      <w:pPr>
        <w:numPr>
          <w:ilvl w:val="1"/>
          <w:numId w:val="46"/>
        </w:numPr>
        <w:tabs>
          <w:tab w:val="left" w:pos="1440"/>
        </w:tabs>
        <w:spacing w:before="240" w:line="360" w:lineRule="auto"/>
        <w:jc w:val="both"/>
        <w:rPr>
          <w:sz w:val="28"/>
          <w:szCs w:val="28"/>
        </w:rPr>
      </w:pPr>
      <w:r w:rsidRPr="00591211">
        <w:rPr>
          <w:sz w:val="28"/>
          <w:szCs w:val="28"/>
        </w:rPr>
        <w:t>The Applicant is a Nigerian male born in 1973.  On 21 June 2011, he entered Hong Kong on the strength of his Nigerian passport and was permitted to remain as a visitor until 11 July 2011.  He has since overstayed in Hong Kong.</w:t>
      </w:r>
    </w:p>
    <w:p w14:paraId="60CD8DC4"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On 30 September 2011, the Applicant surrendered to the police for having overstayed and was referred to the Immigration Department on 2 October 2011 for investigation.  On 11 November 2011, he was released on recognizance.  The Applicant does not have any criminal convictions and there is no record of any failure to report for recognizance.</w:t>
      </w:r>
    </w:p>
    <w:p w14:paraId="48C48A52"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The Applicant’s passport expired on 7 July 2024.</w:t>
      </w:r>
    </w:p>
    <w:p w14:paraId="36FB37C4" w14:textId="672F4BD6"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 xml:space="preserve">The Applicant has two past marriages and one subsisting one.  He claims that his parents, siblings and two children </w:t>
      </w:r>
      <w:r w:rsidR="00181CAC">
        <w:rPr>
          <w:sz w:val="28"/>
          <w:szCs w:val="28"/>
        </w:rPr>
        <w:t>are</w:t>
      </w:r>
      <w:r w:rsidRPr="00591211">
        <w:rPr>
          <w:sz w:val="28"/>
          <w:szCs w:val="28"/>
        </w:rPr>
        <w:t xml:space="preserve"> in Nigeria, but his Nigerian ex-wife has passed away.</w:t>
      </w:r>
    </w:p>
    <w:p w14:paraId="5E973B15" w14:textId="599807D3"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lastRenderedPageBreak/>
        <w:t xml:space="preserve">On 15 May 2018, the Applicant married his second wife, who was a Hong Kong permanent resident.  He attempted to apply for an entry dependant visa twice in 2018 and 2019, but </w:t>
      </w:r>
      <w:r w:rsidR="00181CAC">
        <w:rPr>
          <w:sz w:val="28"/>
          <w:szCs w:val="28"/>
        </w:rPr>
        <w:t>the</w:t>
      </w:r>
      <w:r w:rsidRPr="00591211">
        <w:rPr>
          <w:sz w:val="28"/>
          <w:szCs w:val="28"/>
        </w:rPr>
        <w:t xml:space="preserve"> applications were closed in 2019 and 2020 respectively as no further supporting document was submitted.  The Applicant divorced his </w:t>
      </w:r>
      <w:r w:rsidR="00181CAC">
        <w:rPr>
          <w:sz w:val="28"/>
          <w:szCs w:val="28"/>
        </w:rPr>
        <w:t>second</w:t>
      </w:r>
      <w:r w:rsidRPr="00591211">
        <w:rPr>
          <w:sz w:val="28"/>
          <w:szCs w:val="28"/>
        </w:rPr>
        <w:t xml:space="preserve"> wife in October 2021.</w:t>
      </w:r>
    </w:p>
    <w:p w14:paraId="6AC28F82" w14:textId="4EA0A59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 xml:space="preserve">On 19 January 2022, the Applicant married his </w:t>
      </w:r>
      <w:r w:rsidR="00181CAC">
        <w:rPr>
          <w:sz w:val="28"/>
          <w:szCs w:val="28"/>
        </w:rPr>
        <w:t xml:space="preserve">third </w:t>
      </w:r>
      <w:r w:rsidRPr="00591211">
        <w:rPr>
          <w:sz w:val="28"/>
          <w:szCs w:val="28"/>
        </w:rPr>
        <w:t>wife (“</w:t>
      </w:r>
      <w:r w:rsidRPr="00591211">
        <w:rPr>
          <w:b/>
          <w:sz w:val="28"/>
          <w:szCs w:val="28"/>
        </w:rPr>
        <w:t>Applicant’s Wife</w:t>
      </w:r>
      <w:r w:rsidRPr="00591211">
        <w:rPr>
          <w:sz w:val="28"/>
          <w:szCs w:val="28"/>
        </w:rPr>
        <w:t>”), who is a Hong Kong Permanent Resident.  On 31</w:t>
      </w:r>
      <w:r w:rsidR="005A68DF" w:rsidRPr="00591211">
        <w:rPr>
          <w:sz w:val="28"/>
          <w:szCs w:val="28"/>
        </w:rPr>
        <w:t> </w:t>
      </w:r>
      <w:r w:rsidRPr="00591211">
        <w:rPr>
          <w:sz w:val="28"/>
          <w:szCs w:val="28"/>
        </w:rPr>
        <w:t xml:space="preserve">January 2022, the Applicant applied for an entry dependant visa but it was refused on 18 October 2022 on the grounds that, </w:t>
      </w:r>
      <w:r w:rsidRPr="00591211">
        <w:rPr>
          <w:i/>
          <w:sz w:val="28"/>
          <w:szCs w:val="28"/>
        </w:rPr>
        <w:t>inter alia</w:t>
      </w:r>
      <w:r w:rsidRPr="00591211">
        <w:rPr>
          <w:sz w:val="28"/>
          <w:szCs w:val="28"/>
        </w:rPr>
        <w:t>, there was insufficient proof on genuine relationship between the Applicant and the Applicant’s Wife.  On 22 November 2022, the Applicant’s Wife made a request for reconsideration of the refusal decision on the Applicant’s dependant visa application and the said refusal decision was maintained by the Director on 6 December 2022 after re-consideration.</w:t>
      </w:r>
    </w:p>
    <w:p w14:paraId="45086A3C" w14:textId="160AD97A" w:rsidR="00455C1F" w:rsidRPr="00591211" w:rsidRDefault="005772A6" w:rsidP="00455C1F">
      <w:pPr>
        <w:numPr>
          <w:ilvl w:val="1"/>
          <w:numId w:val="46"/>
        </w:numPr>
        <w:tabs>
          <w:tab w:val="left" w:pos="1440"/>
        </w:tabs>
        <w:spacing w:before="480" w:line="360" w:lineRule="auto"/>
        <w:jc w:val="both"/>
        <w:rPr>
          <w:sz w:val="28"/>
          <w:szCs w:val="28"/>
        </w:rPr>
      </w:pPr>
      <w:r w:rsidRPr="00591211">
        <w:rPr>
          <w:sz w:val="28"/>
          <w:szCs w:val="28"/>
        </w:rPr>
        <w:t xml:space="preserve">The Director contacted the Applicant’s Wife on 13 February 2023, 14 February 2023 and 26 April 2023 to enlist her assistance to surrender the Applicant’s </w:t>
      </w:r>
      <w:r w:rsidR="00181CAC">
        <w:rPr>
          <w:sz w:val="28"/>
          <w:szCs w:val="28"/>
        </w:rPr>
        <w:t xml:space="preserve">then </w:t>
      </w:r>
      <w:r w:rsidRPr="00591211">
        <w:rPr>
          <w:sz w:val="28"/>
          <w:szCs w:val="28"/>
        </w:rPr>
        <w:t>valid pa</w:t>
      </w:r>
      <w:r w:rsidR="00003771" w:rsidRPr="00591211">
        <w:rPr>
          <w:sz w:val="28"/>
          <w:szCs w:val="28"/>
        </w:rPr>
        <w:t xml:space="preserve">ssport to effect </w:t>
      </w:r>
      <w:r w:rsidR="00181CAC">
        <w:rPr>
          <w:sz w:val="28"/>
          <w:szCs w:val="28"/>
        </w:rPr>
        <w:t>his</w:t>
      </w:r>
      <w:r w:rsidR="00003771" w:rsidRPr="00591211">
        <w:rPr>
          <w:sz w:val="28"/>
          <w:szCs w:val="28"/>
        </w:rPr>
        <w:t xml:space="preserve"> removal.  </w:t>
      </w:r>
      <w:r w:rsidRPr="00591211">
        <w:rPr>
          <w:sz w:val="28"/>
          <w:szCs w:val="28"/>
        </w:rPr>
        <w:t xml:space="preserve">Eventually on 2 May 2023, the Applicant’s Wife surrendered the Applicant’s passport (which was kept by her for the dependant visa application) to the Immigration Department.  On 31 January 2024, the Applicant’s Wife made an enquiry on the progress of the Applicant’s case and, she stated, </w:t>
      </w:r>
      <w:r w:rsidRPr="00591211">
        <w:rPr>
          <w:i/>
          <w:sz w:val="28"/>
          <w:szCs w:val="28"/>
        </w:rPr>
        <w:t>inter alia</w:t>
      </w:r>
      <w:r w:rsidRPr="00591211">
        <w:rPr>
          <w:sz w:val="28"/>
          <w:szCs w:val="28"/>
        </w:rPr>
        <w:t>, she would not apply for a dependant visa for the Applicant again.  There is currently no outstanding dependant visa application made by the Applicant.  The Applicant’s Wife is willing to act as a guarantor.</w:t>
      </w:r>
    </w:p>
    <w:p w14:paraId="6EE04ADF" w14:textId="77777777" w:rsidR="00455C1F" w:rsidRPr="00591211" w:rsidRDefault="00455C1F" w:rsidP="00455C1F">
      <w:pPr>
        <w:tabs>
          <w:tab w:val="left" w:pos="1440"/>
        </w:tabs>
        <w:spacing w:before="480" w:line="360" w:lineRule="auto"/>
        <w:jc w:val="both"/>
        <w:rPr>
          <w:sz w:val="28"/>
          <w:szCs w:val="28"/>
        </w:rPr>
      </w:pPr>
    </w:p>
    <w:p w14:paraId="2DA54D5E" w14:textId="77777777" w:rsidR="005772A6" w:rsidRPr="00591211" w:rsidRDefault="005772A6" w:rsidP="005772A6">
      <w:pPr>
        <w:numPr>
          <w:ilvl w:val="0"/>
          <w:numId w:val="46"/>
        </w:numPr>
        <w:spacing w:before="480" w:line="360" w:lineRule="auto"/>
        <w:rPr>
          <w:b/>
          <w:bCs/>
          <w:i/>
          <w:sz w:val="28"/>
          <w:szCs w:val="28"/>
        </w:rPr>
      </w:pPr>
      <w:r w:rsidRPr="00591211">
        <w:rPr>
          <w:b/>
          <w:bCs/>
          <w:i/>
          <w:sz w:val="28"/>
          <w:szCs w:val="28"/>
        </w:rPr>
        <w:lastRenderedPageBreak/>
        <w:t>Non-refoulement claim (“NRC”) and related proceedings</w:t>
      </w:r>
    </w:p>
    <w:p w14:paraId="3995C878" w14:textId="77777777" w:rsidR="005772A6" w:rsidRPr="00591211" w:rsidRDefault="005772A6" w:rsidP="005772A6">
      <w:pPr>
        <w:numPr>
          <w:ilvl w:val="1"/>
          <w:numId w:val="46"/>
        </w:numPr>
        <w:tabs>
          <w:tab w:val="left" w:pos="1440"/>
        </w:tabs>
        <w:spacing w:before="240" w:line="360" w:lineRule="auto"/>
        <w:jc w:val="both"/>
        <w:rPr>
          <w:sz w:val="28"/>
          <w:szCs w:val="28"/>
        </w:rPr>
      </w:pPr>
      <w:r w:rsidRPr="00591211">
        <w:rPr>
          <w:sz w:val="28"/>
          <w:szCs w:val="28"/>
        </w:rPr>
        <w:t>The Applicant’s torture claim and NRC were rejected by the Director respectively on 28 May 2015 and 14 June 2017 (collectively “</w:t>
      </w:r>
      <w:r w:rsidRPr="00591211">
        <w:rPr>
          <w:b/>
          <w:bCs/>
          <w:sz w:val="28"/>
          <w:szCs w:val="28"/>
        </w:rPr>
        <w:t>Director’s Decisions</w:t>
      </w:r>
      <w:r w:rsidRPr="00591211">
        <w:rPr>
          <w:sz w:val="28"/>
          <w:szCs w:val="28"/>
        </w:rPr>
        <w:t>”).</w:t>
      </w:r>
    </w:p>
    <w:p w14:paraId="42387BB6"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On 15 September 2017, the Torture Claims Appeal Board/Non-refoulement Claims Petition Office dismissed the Applicant’s challenge against the Director’s Decisions (“</w:t>
      </w:r>
      <w:r w:rsidRPr="00591211">
        <w:rPr>
          <w:b/>
          <w:bCs/>
          <w:sz w:val="28"/>
          <w:szCs w:val="28"/>
        </w:rPr>
        <w:t>TCAB Decision</w:t>
      </w:r>
      <w:r w:rsidRPr="00591211">
        <w:rPr>
          <w:sz w:val="28"/>
          <w:szCs w:val="28"/>
        </w:rPr>
        <w:t>”).</w:t>
      </w:r>
    </w:p>
    <w:p w14:paraId="0BEEBFF9"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The Applicant thereafter challenged the TCAB Decision in court, culminating in the Appeal Committee’s refusal to grant leave to appeal to the Court of Final Appeal on 9 March 2021.</w:t>
      </w:r>
    </w:p>
    <w:p w14:paraId="6147788A"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On 25 May 2021, the Applicant made a request for a subsequent claim which was refused by the Director on 3 November 2021.</w:t>
      </w:r>
    </w:p>
    <w:p w14:paraId="0DE8321C" w14:textId="1877A248"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On 8 September 2022, the Applicant filed an application for leave to apply for judicial review against the Director’s refusal of his subsequent claim request, which</w:t>
      </w:r>
      <w:r w:rsidR="005A68DF" w:rsidRPr="00591211">
        <w:rPr>
          <w:sz w:val="28"/>
          <w:szCs w:val="28"/>
        </w:rPr>
        <w:t xml:space="preserve"> </w:t>
      </w:r>
      <w:r w:rsidRPr="00591211">
        <w:rPr>
          <w:sz w:val="28"/>
          <w:szCs w:val="28"/>
        </w:rPr>
        <w:t>application was dismissed by the Court of First Instance on 7 October 2022 (HCAL 828/2022).  DHCJ KW Lung was of the view that it was clear that the Applicant’s conduct in seeking persistently to re-litigate his NRC without viable grounds amount</w:t>
      </w:r>
      <w:r w:rsidR="00181CAC">
        <w:rPr>
          <w:sz w:val="28"/>
          <w:szCs w:val="28"/>
        </w:rPr>
        <w:t>ed</w:t>
      </w:r>
      <w:r w:rsidRPr="00591211">
        <w:rPr>
          <w:sz w:val="28"/>
          <w:szCs w:val="28"/>
        </w:rPr>
        <w:t xml:space="preserve"> to an abuse of process.</w:t>
      </w:r>
      <w:r w:rsidR="00003771" w:rsidRPr="00591211">
        <w:rPr>
          <w:sz w:val="28"/>
          <w:szCs w:val="28"/>
        </w:rPr>
        <w:t xml:space="preserve"> </w:t>
      </w:r>
      <w:r w:rsidRPr="00591211">
        <w:rPr>
          <w:sz w:val="28"/>
          <w:szCs w:val="28"/>
        </w:rPr>
        <w:t xml:space="preserve"> The learned Deputy Judge therefore made a Restricted Proceedings Order against the Applicant, prohibiting him from commencing any fresh proceedings relating to any NRC of the Applicant in the High Court without leave of the court.</w:t>
      </w:r>
    </w:p>
    <w:p w14:paraId="1FD705D6" w14:textId="77777777" w:rsidR="00455C1F" w:rsidRPr="00591211" w:rsidRDefault="00455C1F" w:rsidP="00455C1F">
      <w:pPr>
        <w:tabs>
          <w:tab w:val="left" w:pos="1440"/>
        </w:tabs>
        <w:spacing w:before="480" w:line="360" w:lineRule="auto"/>
        <w:jc w:val="both"/>
        <w:rPr>
          <w:sz w:val="28"/>
          <w:szCs w:val="28"/>
        </w:rPr>
      </w:pPr>
    </w:p>
    <w:p w14:paraId="170795EC" w14:textId="77777777" w:rsidR="005772A6" w:rsidRPr="00591211" w:rsidRDefault="005772A6" w:rsidP="005772A6">
      <w:pPr>
        <w:numPr>
          <w:ilvl w:val="0"/>
          <w:numId w:val="46"/>
        </w:numPr>
        <w:spacing w:before="480" w:line="360" w:lineRule="auto"/>
        <w:rPr>
          <w:b/>
          <w:bCs/>
          <w:i/>
          <w:sz w:val="28"/>
          <w:szCs w:val="28"/>
        </w:rPr>
      </w:pPr>
      <w:r w:rsidRPr="00591211">
        <w:rPr>
          <w:b/>
          <w:bCs/>
          <w:i/>
          <w:sz w:val="28"/>
          <w:szCs w:val="28"/>
        </w:rPr>
        <w:lastRenderedPageBreak/>
        <w:t>The present detention and its reviews</w:t>
      </w:r>
    </w:p>
    <w:p w14:paraId="190F3489" w14:textId="77777777" w:rsidR="005772A6" w:rsidRPr="00591211" w:rsidRDefault="005772A6" w:rsidP="005772A6">
      <w:pPr>
        <w:numPr>
          <w:ilvl w:val="1"/>
          <w:numId w:val="46"/>
        </w:numPr>
        <w:tabs>
          <w:tab w:val="left" w:pos="1440"/>
        </w:tabs>
        <w:spacing w:before="240" w:line="360" w:lineRule="auto"/>
        <w:jc w:val="both"/>
        <w:rPr>
          <w:sz w:val="28"/>
          <w:szCs w:val="28"/>
        </w:rPr>
      </w:pPr>
      <w:r w:rsidRPr="00591211">
        <w:rPr>
          <w:sz w:val="28"/>
          <w:szCs w:val="28"/>
        </w:rPr>
        <w:t>On 2 December 2022, a decision was made to cease the Applicant’s recognizance on the bases that (1) his removal was going to be possible within a reasonable time and (2) his removal was imminent and/or immediate repatriation was being arranged for his departure.</w:t>
      </w:r>
    </w:p>
    <w:p w14:paraId="775F2F47"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The decision to cease the Applicant’s recognizance took place after the conclusion of HCAL 828/0222 and whilst the Applicant’s passport remained valid.</w:t>
      </w:r>
    </w:p>
    <w:p w14:paraId="19A5A9E3"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As noted above, following the commencement of the Applicant’s detention, efforts were made to obtain the return of the Applicant’s passport from the Applicant’s Wife and the Applicant’s Wife eventually surrendered the Applicant’s passport to the Immigration Department on 2 May 2023.  Thereafter, 3 removal operations were conducted on 14 August 2023, 25 January 2024 and 5 June 2024, the last prior to the expiry of the Applicant’s passport on 7 July 2024.  However, all 3 removal operations were abortive due to the Applicant’s strong resistance.</w:t>
      </w:r>
    </w:p>
    <w:p w14:paraId="03731CF2"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During the present detention, the Immigration Department conducted numerous interviews with the Applicant</w:t>
      </w:r>
      <w:r w:rsidRPr="00591211">
        <w:rPr>
          <w:sz w:val="28"/>
          <w:szCs w:val="28"/>
          <w:vertAlign w:val="superscript"/>
        </w:rPr>
        <w:footnoteReference w:id="1"/>
      </w:r>
      <w:r w:rsidRPr="00591211">
        <w:rPr>
          <w:sz w:val="28"/>
          <w:szCs w:val="28"/>
        </w:rPr>
        <w:t xml:space="preserve"> during which he consistently expressed a strong unwillingness to return to Nigeria, refused to cooperate with the re-entry seeking formalities (before the surrender of </w:t>
      </w:r>
      <w:r w:rsidRPr="00591211">
        <w:rPr>
          <w:sz w:val="28"/>
          <w:szCs w:val="28"/>
        </w:rPr>
        <w:lastRenderedPageBreak/>
        <w:t>his passport and after the current passport expired) and resisted to be removed from Hong Kong.</w:t>
      </w:r>
    </w:p>
    <w:p w14:paraId="722A1B38"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lang w:val="en-NZ"/>
        </w:rPr>
        <w:t xml:space="preserve">Continued </w:t>
      </w:r>
      <w:r w:rsidRPr="00591211">
        <w:rPr>
          <w:sz w:val="28"/>
          <w:szCs w:val="28"/>
        </w:rPr>
        <w:t>effort has been made by the Immigration Department to seek assistance from the Consulate General of the Federal Republic of Nigeria (“</w:t>
      </w:r>
      <w:r w:rsidRPr="00591211">
        <w:rPr>
          <w:b/>
          <w:sz w:val="28"/>
          <w:szCs w:val="28"/>
        </w:rPr>
        <w:t>CG</w:t>
      </w:r>
      <w:r w:rsidRPr="00591211">
        <w:rPr>
          <w:sz w:val="28"/>
          <w:szCs w:val="28"/>
        </w:rPr>
        <w:t>”) on the issuance of an emergency travel document for the Applicant.  CG has confirmed that an emergency travel document would be issued to the Applicant within 1 month if the Applicant cooperated with the re-entry seeking formalities as required.</w:t>
      </w:r>
    </w:p>
    <w:p w14:paraId="54633318"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The Applicant has since 28 November 2023 complained of various physical ailments and psychological issues.</w:t>
      </w:r>
    </w:p>
    <w:p w14:paraId="7CAC1461" w14:textId="77777777"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A total of eight reviews of detention were conducted on 27 February 2023, 8 May 2023, 31 August 2023, 7 December 2023, 11 March 2024, 13 June 2024, 12 September 2024, and 16 January 2025.  The Director throughout decided that the Applicant’s case was not one which warranted release on recognizance.  In particular, in the latest review, it was acknowledged that the Applicant’s detention was lengthy, that the Applicant’s Wife was willing to act as a guarantor, and that the Applicant had claimed that he was suffering from health issues.  However, balancing those factors against the risk of abscondence in the light of the Applicant’s steadfast refusal to be repatriated to his home country, it was considered that his release was not warranted.</w:t>
      </w:r>
    </w:p>
    <w:p w14:paraId="7096C652" w14:textId="77777777" w:rsidR="005772A6" w:rsidRPr="00591211" w:rsidRDefault="005772A6" w:rsidP="005772A6">
      <w:pPr>
        <w:numPr>
          <w:ilvl w:val="0"/>
          <w:numId w:val="46"/>
        </w:numPr>
        <w:spacing w:before="480" w:line="360" w:lineRule="auto"/>
        <w:rPr>
          <w:b/>
          <w:bCs/>
          <w:i/>
          <w:sz w:val="28"/>
          <w:szCs w:val="28"/>
        </w:rPr>
      </w:pPr>
      <w:r w:rsidRPr="00591211">
        <w:rPr>
          <w:b/>
          <w:bCs/>
          <w:i/>
          <w:sz w:val="28"/>
          <w:szCs w:val="28"/>
        </w:rPr>
        <w:t>The Applicant’s submissions</w:t>
      </w:r>
    </w:p>
    <w:p w14:paraId="63432602" w14:textId="77777777" w:rsidR="005772A6" w:rsidRPr="00591211" w:rsidRDefault="005772A6" w:rsidP="005772A6">
      <w:pPr>
        <w:numPr>
          <w:ilvl w:val="1"/>
          <w:numId w:val="46"/>
        </w:numPr>
        <w:tabs>
          <w:tab w:val="left" w:pos="1440"/>
        </w:tabs>
        <w:spacing w:before="240" w:line="360" w:lineRule="auto"/>
        <w:jc w:val="both"/>
        <w:rPr>
          <w:sz w:val="28"/>
          <w:szCs w:val="28"/>
        </w:rPr>
      </w:pPr>
      <w:r w:rsidRPr="00591211">
        <w:rPr>
          <w:sz w:val="28"/>
          <w:szCs w:val="28"/>
        </w:rPr>
        <w:t>The Applicant’s written materials put forward the following matters:</w:t>
      </w:r>
    </w:p>
    <w:p w14:paraId="2215FC10" w14:textId="77777777" w:rsidR="005772A6" w:rsidRPr="00591211" w:rsidRDefault="005772A6" w:rsidP="005772A6">
      <w:pPr>
        <w:numPr>
          <w:ilvl w:val="0"/>
          <w:numId w:val="47"/>
        </w:numPr>
        <w:spacing w:before="240" w:line="360" w:lineRule="auto"/>
        <w:ind w:hanging="810"/>
        <w:rPr>
          <w:sz w:val="28"/>
          <w:szCs w:val="28"/>
        </w:rPr>
      </w:pPr>
      <w:r w:rsidRPr="00591211">
        <w:rPr>
          <w:sz w:val="28"/>
          <w:szCs w:val="28"/>
        </w:rPr>
        <w:lastRenderedPageBreak/>
        <w:t>The period of detention has become unreasonable;</w:t>
      </w:r>
    </w:p>
    <w:p w14:paraId="4073A36A" w14:textId="77777777" w:rsidR="005772A6" w:rsidRPr="00591211" w:rsidRDefault="005772A6" w:rsidP="005772A6">
      <w:pPr>
        <w:numPr>
          <w:ilvl w:val="0"/>
          <w:numId w:val="47"/>
        </w:numPr>
        <w:spacing w:before="240" w:line="360" w:lineRule="auto"/>
        <w:ind w:hanging="810"/>
        <w:rPr>
          <w:sz w:val="28"/>
          <w:szCs w:val="28"/>
        </w:rPr>
      </w:pPr>
      <w:r w:rsidRPr="00591211">
        <w:rPr>
          <w:sz w:val="28"/>
          <w:szCs w:val="28"/>
        </w:rPr>
        <w:t>His removal is not possible as he does not consent to it;</w:t>
      </w:r>
    </w:p>
    <w:p w14:paraId="2F50FCCA" w14:textId="77777777" w:rsidR="005772A6" w:rsidRPr="00591211" w:rsidRDefault="005772A6" w:rsidP="005772A6">
      <w:pPr>
        <w:numPr>
          <w:ilvl w:val="0"/>
          <w:numId w:val="47"/>
        </w:numPr>
        <w:spacing w:before="240" w:line="360" w:lineRule="auto"/>
        <w:ind w:hanging="810"/>
        <w:rPr>
          <w:sz w:val="28"/>
          <w:szCs w:val="28"/>
        </w:rPr>
      </w:pPr>
      <w:r w:rsidRPr="00591211">
        <w:rPr>
          <w:sz w:val="28"/>
          <w:szCs w:val="28"/>
        </w:rPr>
        <w:t>He emphasizes that he has no criminal records and has always complied with his recognizance conditions;</w:t>
      </w:r>
    </w:p>
    <w:p w14:paraId="50FE9EB5" w14:textId="77777777" w:rsidR="005772A6" w:rsidRPr="00591211" w:rsidRDefault="005772A6" w:rsidP="005772A6">
      <w:pPr>
        <w:numPr>
          <w:ilvl w:val="0"/>
          <w:numId w:val="47"/>
        </w:numPr>
        <w:spacing w:before="240" w:line="360" w:lineRule="auto"/>
        <w:ind w:hanging="810"/>
        <w:rPr>
          <w:sz w:val="28"/>
          <w:szCs w:val="28"/>
        </w:rPr>
      </w:pPr>
      <w:r w:rsidRPr="00591211">
        <w:rPr>
          <w:sz w:val="28"/>
          <w:szCs w:val="28"/>
        </w:rPr>
        <w:t>He is now suffering from high blood pressure, lower back pain, eye problems, skin problems and memory deterioration;</w:t>
      </w:r>
    </w:p>
    <w:p w14:paraId="531B70FA" w14:textId="77777777" w:rsidR="005772A6" w:rsidRPr="00591211" w:rsidRDefault="005772A6" w:rsidP="005772A6">
      <w:pPr>
        <w:numPr>
          <w:ilvl w:val="0"/>
          <w:numId w:val="47"/>
        </w:numPr>
        <w:spacing w:before="240" w:line="360" w:lineRule="auto"/>
        <w:ind w:hanging="810"/>
        <w:rPr>
          <w:sz w:val="28"/>
          <w:szCs w:val="28"/>
        </w:rPr>
      </w:pPr>
      <w:r w:rsidRPr="00591211">
        <w:rPr>
          <w:sz w:val="28"/>
          <w:szCs w:val="28"/>
        </w:rPr>
        <w:t>His life will be endangered if repatriated;</w:t>
      </w:r>
    </w:p>
    <w:p w14:paraId="5EC9FDE3" w14:textId="77777777" w:rsidR="005772A6" w:rsidRPr="00591211" w:rsidRDefault="005772A6" w:rsidP="005772A6">
      <w:pPr>
        <w:numPr>
          <w:ilvl w:val="0"/>
          <w:numId w:val="47"/>
        </w:numPr>
        <w:spacing w:before="240" w:line="360" w:lineRule="auto"/>
        <w:ind w:hanging="810"/>
        <w:rPr>
          <w:sz w:val="28"/>
          <w:szCs w:val="28"/>
        </w:rPr>
      </w:pPr>
      <w:r w:rsidRPr="00591211">
        <w:rPr>
          <w:sz w:val="28"/>
          <w:szCs w:val="28"/>
        </w:rPr>
        <w:t>The condition of his detention is akin to being imprisoned and unhygienic.</w:t>
      </w:r>
    </w:p>
    <w:p w14:paraId="061DC9DB" w14:textId="4C74C482" w:rsidR="005772A6" w:rsidRPr="00591211" w:rsidRDefault="005772A6" w:rsidP="005772A6">
      <w:pPr>
        <w:numPr>
          <w:ilvl w:val="1"/>
          <w:numId w:val="46"/>
        </w:numPr>
        <w:tabs>
          <w:tab w:val="left" w:pos="1440"/>
        </w:tabs>
        <w:spacing w:before="480" w:line="360" w:lineRule="auto"/>
        <w:jc w:val="both"/>
        <w:rPr>
          <w:sz w:val="28"/>
          <w:szCs w:val="28"/>
        </w:rPr>
      </w:pPr>
      <w:r w:rsidRPr="00591211">
        <w:rPr>
          <w:sz w:val="28"/>
          <w:szCs w:val="28"/>
        </w:rPr>
        <w:t xml:space="preserve">At the hearing, the Applicant </w:t>
      </w:r>
      <w:r w:rsidR="00DD26D1">
        <w:rPr>
          <w:sz w:val="28"/>
          <w:szCs w:val="28"/>
        </w:rPr>
        <w:t xml:space="preserve">confirmed that the above is an accurate summary of his case and he also handed up a document showing that he has an upcoming appointment in April 2025 apparently for his mental deterioration.  </w:t>
      </w:r>
    </w:p>
    <w:p w14:paraId="3FD5889C" w14:textId="77777777" w:rsidR="005772A6" w:rsidRPr="00591211" w:rsidRDefault="005772A6" w:rsidP="005772A6">
      <w:pPr>
        <w:numPr>
          <w:ilvl w:val="0"/>
          <w:numId w:val="46"/>
        </w:numPr>
        <w:spacing w:before="480" w:line="360" w:lineRule="auto"/>
        <w:rPr>
          <w:b/>
          <w:bCs/>
          <w:i/>
          <w:sz w:val="28"/>
          <w:szCs w:val="28"/>
        </w:rPr>
      </w:pPr>
      <w:r w:rsidRPr="00591211">
        <w:rPr>
          <w:b/>
          <w:bCs/>
          <w:i/>
          <w:sz w:val="28"/>
          <w:szCs w:val="28"/>
        </w:rPr>
        <w:t>The applicable principles</w:t>
      </w:r>
    </w:p>
    <w:p w14:paraId="7DE6AF65" w14:textId="77777777" w:rsidR="005772A6" w:rsidRPr="00591211" w:rsidRDefault="005772A6" w:rsidP="00591211">
      <w:pPr>
        <w:numPr>
          <w:ilvl w:val="1"/>
          <w:numId w:val="46"/>
        </w:numPr>
        <w:tabs>
          <w:tab w:val="left" w:pos="1440"/>
        </w:tabs>
        <w:spacing w:before="240" w:line="360" w:lineRule="auto"/>
        <w:jc w:val="both"/>
        <w:rPr>
          <w:sz w:val="28"/>
          <w:szCs w:val="28"/>
          <w:lang w:val="en-GB"/>
        </w:rPr>
      </w:pPr>
      <w:r w:rsidRPr="00591211">
        <w:rPr>
          <w:sz w:val="28"/>
          <w:szCs w:val="28"/>
          <w:lang w:val="en-GB"/>
        </w:rPr>
        <w:t xml:space="preserve">The applicable principles are set out in </w:t>
      </w:r>
      <w:r w:rsidRPr="00591211">
        <w:rPr>
          <w:i/>
          <w:iCs/>
          <w:sz w:val="28"/>
          <w:szCs w:val="28"/>
          <w:lang w:val="en-GB"/>
        </w:rPr>
        <w:t>Harjang Singh v Secretary for Security</w:t>
      </w:r>
      <w:r w:rsidRPr="00591211">
        <w:rPr>
          <w:sz w:val="28"/>
          <w:szCs w:val="28"/>
          <w:lang w:val="en-GB"/>
        </w:rPr>
        <w:t xml:space="preserve"> [2022] 4 HKLRD 99.  I </w:t>
      </w:r>
      <w:r w:rsidRPr="00591211">
        <w:rPr>
          <w:sz w:val="28"/>
          <w:szCs w:val="28"/>
        </w:rPr>
        <w:t>have</w:t>
      </w:r>
      <w:r w:rsidRPr="00591211">
        <w:rPr>
          <w:sz w:val="28"/>
          <w:szCs w:val="28"/>
          <w:lang w:val="en-GB"/>
        </w:rPr>
        <w:t xml:space="preserve"> in particular borne in mind the summary set out at §164 thereof.</w:t>
      </w:r>
    </w:p>
    <w:p w14:paraId="15E3B705" w14:textId="77777777" w:rsidR="005772A6" w:rsidRPr="00591211" w:rsidRDefault="005772A6" w:rsidP="005772A6">
      <w:pPr>
        <w:numPr>
          <w:ilvl w:val="1"/>
          <w:numId w:val="46"/>
        </w:numPr>
        <w:tabs>
          <w:tab w:val="left" w:pos="1440"/>
        </w:tabs>
        <w:spacing w:before="480" w:line="360" w:lineRule="auto"/>
        <w:jc w:val="both"/>
        <w:rPr>
          <w:sz w:val="28"/>
          <w:szCs w:val="28"/>
          <w:lang w:val="en-GB"/>
        </w:rPr>
      </w:pPr>
      <w:r w:rsidRPr="00591211">
        <w:rPr>
          <w:sz w:val="28"/>
          <w:szCs w:val="28"/>
          <w:lang w:val="en-GB"/>
        </w:rPr>
        <w:t xml:space="preserve">I remind myself that the </w:t>
      </w:r>
      <w:r w:rsidRPr="00591211">
        <w:rPr>
          <w:sz w:val="28"/>
          <w:szCs w:val="28"/>
        </w:rPr>
        <w:t>burden</w:t>
      </w:r>
      <w:r w:rsidRPr="00591211">
        <w:rPr>
          <w:sz w:val="28"/>
          <w:szCs w:val="28"/>
          <w:lang w:val="en-GB"/>
        </w:rPr>
        <w:t xml:space="preserve"> is on the Respondent to an application for a writ of </w:t>
      </w:r>
      <w:r w:rsidRPr="00591211">
        <w:rPr>
          <w:i/>
          <w:iCs/>
          <w:sz w:val="28"/>
          <w:szCs w:val="28"/>
          <w:lang w:val="en-GB"/>
        </w:rPr>
        <w:t>habeas corpus</w:t>
      </w:r>
      <w:r w:rsidRPr="00591211">
        <w:rPr>
          <w:sz w:val="28"/>
          <w:szCs w:val="28"/>
          <w:lang w:val="en-GB"/>
        </w:rPr>
        <w:t xml:space="preserve"> to justify the lawfulness of the Applicant's detention.</w:t>
      </w:r>
    </w:p>
    <w:p w14:paraId="5BF10212" w14:textId="77777777" w:rsidR="005772A6" w:rsidRPr="00591211" w:rsidRDefault="005772A6" w:rsidP="005772A6">
      <w:pPr>
        <w:numPr>
          <w:ilvl w:val="1"/>
          <w:numId w:val="46"/>
        </w:numPr>
        <w:tabs>
          <w:tab w:val="left" w:pos="1440"/>
        </w:tabs>
        <w:spacing w:before="480" w:line="360" w:lineRule="auto"/>
        <w:jc w:val="both"/>
        <w:rPr>
          <w:sz w:val="28"/>
          <w:szCs w:val="28"/>
          <w:lang w:val="en-GB"/>
        </w:rPr>
      </w:pPr>
      <w:r w:rsidRPr="00591211">
        <w:rPr>
          <w:sz w:val="28"/>
          <w:szCs w:val="28"/>
          <w:lang w:val="en-GB"/>
        </w:rPr>
        <w:t xml:space="preserve">Under Section 32(4A) of the Ordinance, the detention of a person shall not be unlawful by reason of the period of the detention if that </w:t>
      </w:r>
      <w:r w:rsidRPr="00591211">
        <w:rPr>
          <w:sz w:val="28"/>
          <w:szCs w:val="28"/>
          <w:lang w:val="en-GB"/>
        </w:rPr>
        <w:lastRenderedPageBreak/>
        <w:t>period is reasonable having regard to all the circumstances that justify its length, including (1) whether the person's removal is directly or indirectly prevented or delayed by any action or lack of action of the person, (2)</w:t>
      </w:r>
      <w:r w:rsidRPr="00591211">
        <w:rPr>
          <w:sz w:val="28"/>
          <w:szCs w:val="28"/>
        </w:rPr>
        <w:t> </w:t>
      </w:r>
      <w:r w:rsidRPr="00591211">
        <w:rPr>
          <w:sz w:val="28"/>
          <w:szCs w:val="28"/>
          <w:lang w:val="en-GB"/>
        </w:rPr>
        <w:t>whether the person poses, or is likely to pose, a threat or security risk to the community, (3) whether the person's removal is directly or indirectly prevented or delayed by any action or lack of action of the person, including the person not obtaining, or not providing assistance to obtain, any authorization from the relevant authorities of a place outside Hong Kong that is required for the person's entry to that place and (4) factors that directly or indirectly prevent or delay the person's removal that are not within the control of the Director.</w:t>
      </w:r>
    </w:p>
    <w:p w14:paraId="47E962C7" w14:textId="77777777" w:rsidR="005772A6" w:rsidRPr="00591211" w:rsidRDefault="005772A6" w:rsidP="005772A6">
      <w:pPr>
        <w:numPr>
          <w:ilvl w:val="1"/>
          <w:numId w:val="46"/>
        </w:numPr>
        <w:tabs>
          <w:tab w:val="left" w:pos="1440"/>
        </w:tabs>
        <w:spacing w:before="480" w:line="360" w:lineRule="auto"/>
        <w:jc w:val="both"/>
        <w:rPr>
          <w:sz w:val="28"/>
          <w:szCs w:val="28"/>
          <w:lang w:val="en-GB"/>
        </w:rPr>
      </w:pPr>
      <w:r w:rsidRPr="00591211">
        <w:rPr>
          <w:sz w:val="28"/>
          <w:szCs w:val="28"/>
          <w:lang w:val="en-GB"/>
        </w:rPr>
        <w:t xml:space="preserve">The Court of Appeal has recently provided guidance in </w:t>
      </w:r>
      <w:r w:rsidRPr="00591211">
        <w:rPr>
          <w:i/>
          <w:iCs/>
          <w:sz w:val="28"/>
          <w:szCs w:val="28"/>
          <w:lang w:val="en-GB"/>
        </w:rPr>
        <w:t xml:space="preserve">Johnson Benjamin v Director of Immigration &amp; Anor </w:t>
      </w:r>
      <w:r w:rsidRPr="00591211">
        <w:rPr>
          <w:sz w:val="28"/>
          <w:szCs w:val="28"/>
          <w:lang w:val="en-GB"/>
        </w:rPr>
        <w:t xml:space="preserve">[2023] HKCA 1368 on, </w:t>
      </w:r>
      <w:r w:rsidRPr="00591211">
        <w:rPr>
          <w:i/>
          <w:iCs/>
          <w:sz w:val="28"/>
          <w:szCs w:val="28"/>
          <w:lang w:val="en-GB"/>
        </w:rPr>
        <w:t>inter alia</w:t>
      </w:r>
      <w:r w:rsidRPr="00591211">
        <w:rPr>
          <w:sz w:val="28"/>
          <w:szCs w:val="28"/>
          <w:lang w:val="en-GB"/>
        </w:rPr>
        <w:t>, how the court ought to approach a detainee's own unreasonable behaviour or conduct in assessing the reasonableness of the length of his detention.  It is stated at §29(3):</w:t>
      </w:r>
    </w:p>
    <w:p w14:paraId="5F7F37E5" w14:textId="77777777" w:rsidR="005772A6" w:rsidRPr="00591211" w:rsidRDefault="005772A6" w:rsidP="005772A6">
      <w:pPr>
        <w:pStyle w:val="Quotation"/>
        <w:ind w:hanging="90"/>
        <w:rPr>
          <w:i/>
        </w:rPr>
      </w:pPr>
      <w:r w:rsidRPr="00591211">
        <w:rPr>
          <w:i/>
        </w:rPr>
        <w:t>"In our view, in general, any period of a detention which is caused, necessitated or prolonged by a detainee's own unreasonable behaviours or conducts should not be counted or regarded as an unreasonable period of detention for the purpose of determining whether an originally lawful detention has become unlawful, unless there are other circumstances to show otherwise.  This is so, as if otherwise, it would result in an absurd situation where the more unreasonably and uncooperatively a detainee behaves in seeking to frustrate or delay the procedures or process necessary to prepare for his removal, the more likely he is to be released.  That cannot be the intention of the Hardial Singh principles."</w:t>
      </w:r>
    </w:p>
    <w:p w14:paraId="2E903099" w14:textId="40995011" w:rsidR="005772A6" w:rsidRPr="00591211" w:rsidRDefault="005772A6" w:rsidP="005772A6">
      <w:pPr>
        <w:numPr>
          <w:ilvl w:val="1"/>
          <w:numId w:val="46"/>
        </w:numPr>
        <w:tabs>
          <w:tab w:val="left" w:pos="1440"/>
        </w:tabs>
        <w:spacing w:before="480" w:line="360" w:lineRule="auto"/>
        <w:jc w:val="both"/>
        <w:rPr>
          <w:sz w:val="28"/>
          <w:szCs w:val="28"/>
          <w:lang w:val="en-HK"/>
        </w:rPr>
      </w:pPr>
      <w:r w:rsidRPr="00591211">
        <w:rPr>
          <w:sz w:val="28"/>
          <w:szCs w:val="28"/>
          <w:lang w:val="en-HK"/>
        </w:rPr>
        <w:t xml:space="preserve">Where, as here, the </w:t>
      </w:r>
      <w:r w:rsidRPr="00591211">
        <w:rPr>
          <w:sz w:val="28"/>
          <w:szCs w:val="28"/>
          <w:lang w:val="en-GB"/>
        </w:rPr>
        <w:t>Applicant</w:t>
      </w:r>
      <w:r w:rsidRPr="00591211">
        <w:rPr>
          <w:sz w:val="28"/>
          <w:szCs w:val="28"/>
          <w:lang w:val="en-HK"/>
        </w:rPr>
        <w:t xml:space="preserve"> has refused to cooperate with the reentry formalities, </w:t>
      </w:r>
      <w:r w:rsidRPr="00591211">
        <w:rPr>
          <w:i/>
          <w:iCs/>
          <w:sz w:val="28"/>
          <w:szCs w:val="28"/>
          <w:lang w:val="en-HK"/>
        </w:rPr>
        <w:t>Johnson Benjamin</w:t>
      </w:r>
      <w:r w:rsidRPr="00591211">
        <w:rPr>
          <w:sz w:val="28"/>
          <w:szCs w:val="28"/>
          <w:lang w:val="en-HK"/>
        </w:rPr>
        <w:t> is an authority for the proposition that this is a factor which may be taken into account in assessing the reasonableness of his detention.  At </w:t>
      </w:r>
      <w:r w:rsidRPr="00591211">
        <w:rPr>
          <w:i/>
          <w:iCs/>
          <w:sz w:val="28"/>
          <w:szCs w:val="28"/>
          <w:lang w:val="en-HK"/>
        </w:rPr>
        <w:t>Johnson Benjamin</w:t>
      </w:r>
      <w:r w:rsidRPr="00591211">
        <w:rPr>
          <w:sz w:val="28"/>
          <w:szCs w:val="28"/>
          <w:lang w:val="en-HK"/>
        </w:rPr>
        <w:t> §37, it is stated:</w:t>
      </w:r>
    </w:p>
    <w:p w14:paraId="6CA52057" w14:textId="77777777" w:rsidR="005772A6" w:rsidRPr="00591211" w:rsidRDefault="005772A6" w:rsidP="005772A6">
      <w:pPr>
        <w:pStyle w:val="Quotation"/>
        <w:ind w:hanging="90"/>
        <w:rPr>
          <w:i/>
        </w:rPr>
      </w:pPr>
      <w:r w:rsidRPr="00591211">
        <w:rPr>
          <w:i/>
        </w:rPr>
        <w:lastRenderedPageBreak/>
        <w:t>“Second and in any event, with the greatest respect, we have reservation as to whether the observations in R(Lumba) are necessarily correct.</w:t>
      </w:r>
      <w:r w:rsidR="00003771" w:rsidRPr="00591211">
        <w:rPr>
          <w:i/>
        </w:rPr>
        <w:t xml:space="preserve"> </w:t>
      </w:r>
      <w:r w:rsidRPr="00591211">
        <w:rPr>
          <w:i/>
        </w:rPr>
        <w:t xml:space="preserve"> In our view, even if there is an ongoing non-refoulement claim, there is no reason in principle why it is not reasonable to expect an applicant to cooperate with the relevant authorities to obtain the necessary travel document to facilitate his removal once the non-refoulement claim is disposed of</w:t>
      </w:r>
      <w:r w:rsidR="00003771" w:rsidRPr="00591211">
        <w:rPr>
          <w:i/>
        </w:rPr>
        <w:t xml:space="preserve">. </w:t>
      </w:r>
      <w:r w:rsidRPr="00591211">
        <w:rPr>
          <w:i/>
        </w:rPr>
        <w:t xml:space="preserve"> In other words, we do not see in principle why such uncooperative behaviour on the part of an applicant should only be limited to the consideration of the risks of absconding but not also to the wider question of whether any additional period of detention resulting from such behaviour shall be considered as reasonable or not.”</w:t>
      </w:r>
    </w:p>
    <w:p w14:paraId="15D6A3BE" w14:textId="77777777" w:rsidR="005772A6" w:rsidRPr="00591211" w:rsidRDefault="005772A6" w:rsidP="005772A6">
      <w:pPr>
        <w:numPr>
          <w:ilvl w:val="0"/>
          <w:numId w:val="46"/>
        </w:numPr>
        <w:spacing w:before="480" w:line="360" w:lineRule="auto"/>
        <w:rPr>
          <w:b/>
          <w:bCs/>
          <w:i/>
          <w:sz w:val="28"/>
          <w:szCs w:val="28"/>
        </w:rPr>
      </w:pPr>
      <w:r w:rsidRPr="00591211">
        <w:rPr>
          <w:b/>
          <w:bCs/>
          <w:i/>
          <w:sz w:val="28"/>
          <w:szCs w:val="28"/>
        </w:rPr>
        <w:t>Analysis</w:t>
      </w:r>
    </w:p>
    <w:p w14:paraId="6654667F" w14:textId="77777777" w:rsidR="005772A6" w:rsidRPr="00591211" w:rsidRDefault="005772A6" w:rsidP="00455C1F">
      <w:pPr>
        <w:numPr>
          <w:ilvl w:val="1"/>
          <w:numId w:val="46"/>
        </w:numPr>
        <w:tabs>
          <w:tab w:val="left" w:pos="1440"/>
        </w:tabs>
        <w:spacing w:before="240" w:line="360" w:lineRule="auto"/>
        <w:jc w:val="both"/>
        <w:rPr>
          <w:sz w:val="28"/>
          <w:szCs w:val="28"/>
          <w:lang w:val="en-HK"/>
        </w:rPr>
      </w:pPr>
      <w:r w:rsidRPr="00591211">
        <w:rPr>
          <w:sz w:val="28"/>
          <w:szCs w:val="28"/>
          <w:lang w:val="en-HK"/>
        </w:rPr>
        <w:t xml:space="preserve">During the present </w:t>
      </w:r>
      <w:r w:rsidRPr="00591211">
        <w:rPr>
          <w:sz w:val="28"/>
          <w:szCs w:val="28"/>
          <w:lang w:val="en-GB"/>
        </w:rPr>
        <w:t>detention</w:t>
      </w:r>
      <w:r w:rsidRPr="00591211">
        <w:rPr>
          <w:sz w:val="28"/>
          <w:szCs w:val="28"/>
          <w:lang w:val="en-HK"/>
        </w:rPr>
        <w:t>, the Applicant is and has been detained pursuant to section 32(3A) of the Ordinance.  It follows therefore that there is and has been </w:t>
      </w:r>
      <w:r w:rsidRPr="00591211">
        <w:rPr>
          <w:i/>
          <w:iCs/>
          <w:sz w:val="28"/>
          <w:szCs w:val="28"/>
          <w:lang w:val="en-HK"/>
        </w:rPr>
        <w:t>prima facie</w:t>
      </w:r>
      <w:r w:rsidRPr="00591211">
        <w:rPr>
          <w:sz w:val="28"/>
          <w:szCs w:val="28"/>
          <w:lang w:val="en-HK"/>
        </w:rPr>
        <w:t> lawful authority to detain the Applicant.</w:t>
      </w:r>
    </w:p>
    <w:p w14:paraId="4EECF200" w14:textId="77777777" w:rsidR="005772A6" w:rsidRPr="00591211" w:rsidRDefault="005772A6" w:rsidP="005772A6">
      <w:pPr>
        <w:numPr>
          <w:ilvl w:val="1"/>
          <w:numId w:val="46"/>
        </w:numPr>
        <w:tabs>
          <w:tab w:val="left" w:pos="1440"/>
        </w:tabs>
        <w:spacing w:before="480" w:line="360" w:lineRule="auto"/>
        <w:jc w:val="both"/>
        <w:rPr>
          <w:sz w:val="28"/>
          <w:szCs w:val="28"/>
          <w:lang w:val="en-HK"/>
        </w:rPr>
      </w:pPr>
      <w:r w:rsidRPr="00591211">
        <w:rPr>
          <w:sz w:val="28"/>
          <w:szCs w:val="28"/>
          <w:lang w:val="en-HK"/>
        </w:rPr>
        <w:t xml:space="preserve">The question which falls for </w:t>
      </w:r>
      <w:r w:rsidRPr="00591211">
        <w:rPr>
          <w:sz w:val="28"/>
          <w:szCs w:val="28"/>
          <w:lang w:val="en-GB"/>
        </w:rPr>
        <w:t>determination</w:t>
      </w:r>
      <w:r w:rsidRPr="00591211">
        <w:rPr>
          <w:sz w:val="28"/>
          <w:szCs w:val="28"/>
          <w:lang w:val="en-HK"/>
        </w:rPr>
        <w:t xml:space="preserve"> is whether the detention has become unreasonable in all the circumstances, and hence unlawful.  The starting point is the period of detention, namely 825 days, against which the various other factors must be weighed and balanced.</w:t>
      </w:r>
    </w:p>
    <w:p w14:paraId="730CB7FF" w14:textId="77777777" w:rsidR="005772A6" w:rsidRPr="00591211" w:rsidRDefault="005772A6" w:rsidP="005772A6">
      <w:pPr>
        <w:numPr>
          <w:ilvl w:val="1"/>
          <w:numId w:val="46"/>
        </w:numPr>
        <w:tabs>
          <w:tab w:val="left" w:pos="1440"/>
        </w:tabs>
        <w:spacing w:before="480" w:line="360" w:lineRule="auto"/>
        <w:jc w:val="both"/>
        <w:rPr>
          <w:sz w:val="28"/>
          <w:szCs w:val="28"/>
          <w:lang w:val="en-HK"/>
        </w:rPr>
      </w:pPr>
      <w:r w:rsidRPr="00591211">
        <w:rPr>
          <w:sz w:val="28"/>
          <w:szCs w:val="28"/>
          <w:lang w:val="en-HK"/>
        </w:rPr>
        <w:t>As regards the Applicant’s fear for his own safety if repatriated, as has been stated and repeated in many previous decisions, an application for a writ of </w:t>
      </w:r>
      <w:r w:rsidRPr="00591211">
        <w:rPr>
          <w:i/>
          <w:iCs/>
          <w:sz w:val="28"/>
          <w:szCs w:val="28"/>
          <w:lang w:val="en-HK"/>
        </w:rPr>
        <w:t>habeas corpu</w:t>
      </w:r>
      <w:r w:rsidRPr="00591211">
        <w:rPr>
          <w:sz w:val="28"/>
          <w:szCs w:val="28"/>
          <w:lang w:val="en-HK"/>
        </w:rPr>
        <w:t>s is not an opportunity for the applicant to continue to assert the concerns underpinning his NRC and the court in his </w:t>
      </w:r>
      <w:r w:rsidRPr="00591211">
        <w:rPr>
          <w:i/>
          <w:iCs/>
          <w:sz w:val="28"/>
          <w:szCs w:val="28"/>
          <w:lang w:val="en-HK"/>
        </w:rPr>
        <w:t>habeas corpus</w:t>
      </w:r>
      <w:r w:rsidRPr="00591211">
        <w:rPr>
          <w:sz w:val="28"/>
          <w:szCs w:val="28"/>
          <w:lang w:val="en-HK"/>
        </w:rPr>
        <w:t> application will not look at the merits of any such claim. </w:t>
      </w:r>
    </w:p>
    <w:p w14:paraId="49FBB536" w14:textId="77777777" w:rsidR="005772A6" w:rsidRPr="00591211" w:rsidRDefault="005772A6" w:rsidP="005772A6">
      <w:pPr>
        <w:numPr>
          <w:ilvl w:val="1"/>
          <w:numId w:val="46"/>
        </w:numPr>
        <w:tabs>
          <w:tab w:val="left" w:pos="1440"/>
        </w:tabs>
        <w:spacing w:before="480" w:line="360" w:lineRule="auto"/>
        <w:jc w:val="both"/>
        <w:rPr>
          <w:sz w:val="28"/>
          <w:szCs w:val="28"/>
          <w:lang w:val="en-HK"/>
        </w:rPr>
      </w:pPr>
      <w:r w:rsidRPr="00591211">
        <w:rPr>
          <w:sz w:val="28"/>
          <w:szCs w:val="28"/>
          <w:lang w:val="en-HK"/>
        </w:rPr>
        <w:t xml:space="preserve">I accept that, throughout the period of detention, the intention of the Director is to remove the Applicant and that has been the only purpose of the Applicant's detention.  HS1 is satisfied.  I also accept that </w:t>
      </w:r>
      <w:r w:rsidRPr="00591211">
        <w:rPr>
          <w:sz w:val="28"/>
          <w:szCs w:val="28"/>
          <w:lang w:val="en-HK"/>
        </w:rPr>
        <w:lastRenderedPageBreak/>
        <w:t>the Director has acted with diligence and expedition to effect the Applicant's removal.  HS4 is satisfied.  The foregoing is amply justified by the matters stated above, in particular the 3 repatriation operations which were rendered abortive due to the Applicant’s resistance and the continued efforts in obtaining an emergency travel document following the expiry of the Applicant’s passport.</w:t>
      </w:r>
    </w:p>
    <w:p w14:paraId="5863B0F5" w14:textId="09F402E9" w:rsidR="005772A6" w:rsidRPr="00591211" w:rsidRDefault="005772A6" w:rsidP="005772A6">
      <w:pPr>
        <w:numPr>
          <w:ilvl w:val="1"/>
          <w:numId w:val="46"/>
        </w:numPr>
        <w:tabs>
          <w:tab w:val="left" w:pos="1440"/>
        </w:tabs>
        <w:spacing w:before="480" w:line="360" w:lineRule="auto"/>
        <w:jc w:val="both"/>
        <w:rPr>
          <w:sz w:val="28"/>
          <w:szCs w:val="28"/>
          <w:lang w:val="en-HK"/>
        </w:rPr>
      </w:pPr>
      <w:r w:rsidRPr="00591211">
        <w:rPr>
          <w:sz w:val="28"/>
          <w:szCs w:val="28"/>
          <w:lang w:val="en-HK"/>
        </w:rPr>
        <w:t xml:space="preserve">As at the commencement of the present detention, there was no legal impediment to the Applicant’s removal by reason of the Updated Removal Policy.  The only practical impediments were the Applicant’s refusal to render cooperation, either in boarding the repatriation flights (before the expiry of his passport) or in </w:t>
      </w:r>
      <w:r w:rsidR="00181CAC">
        <w:rPr>
          <w:sz w:val="28"/>
          <w:szCs w:val="28"/>
          <w:lang w:val="en-HK"/>
        </w:rPr>
        <w:t xml:space="preserve">refusing to </w:t>
      </w:r>
      <w:r w:rsidRPr="00591211">
        <w:rPr>
          <w:sz w:val="28"/>
          <w:szCs w:val="28"/>
          <w:lang w:val="en-HK"/>
        </w:rPr>
        <w:t>cooperat</w:t>
      </w:r>
      <w:r w:rsidR="00181CAC">
        <w:rPr>
          <w:sz w:val="28"/>
          <w:szCs w:val="28"/>
          <w:lang w:val="en-HK"/>
        </w:rPr>
        <w:t>e</w:t>
      </w:r>
      <w:r w:rsidRPr="00591211">
        <w:rPr>
          <w:sz w:val="28"/>
          <w:szCs w:val="28"/>
          <w:lang w:val="en-HK"/>
        </w:rPr>
        <w:t xml:space="preserve"> with the reentry formalities (following the expiry of his passport).</w:t>
      </w:r>
    </w:p>
    <w:p w14:paraId="038886C4" w14:textId="52435ABF" w:rsidR="005772A6" w:rsidRPr="00591211" w:rsidRDefault="005772A6" w:rsidP="005772A6">
      <w:pPr>
        <w:numPr>
          <w:ilvl w:val="1"/>
          <w:numId w:val="46"/>
        </w:numPr>
        <w:tabs>
          <w:tab w:val="left" w:pos="1440"/>
        </w:tabs>
        <w:spacing w:before="480" w:line="360" w:lineRule="auto"/>
        <w:jc w:val="both"/>
        <w:rPr>
          <w:sz w:val="28"/>
          <w:szCs w:val="28"/>
          <w:lang w:val="en-GB"/>
        </w:rPr>
      </w:pPr>
      <w:r w:rsidRPr="00591211">
        <w:rPr>
          <w:sz w:val="28"/>
          <w:szCs w:val="28"/>
          <w:lang w:val="en-HK"/>
        </w:rPr>
        <w:t xml:space="preserve">I also accept the Respondent’s submission that an important consideration in the present case is the risk of the Applicant absconding, which would frustrate the very purpose for which the detention power was conferred and exercised.  I take stock of the Applicant’s persistent indications throughout the present detention of his unwillingness to be repatriated.  It seems to me that the assessment of the existence of such risk cannot be said to have been unreasonably reached.  </w:t>
      </w:r>
      <w:r w:rsidRPr="00591211">
        <w:rPr>
          <w:sz w:val="28"/>
          <w:szCs w:val="28"/>
          <w:lang w:val="en-GB"/>
        </w:rPr>
        <w:t xml:space="preserve">On this note, I think the Applicant should be aware that refusing to cooperate in the repatriation operation will in all the circumstances hurt rather than aid his interest.  As has been noted by Coleman J in </w:t>
      </w:r>
      <w:r w:rsidRPr="00591211">
        <w:rPr>
          <w:i/>
          <w:iCs/>
          <w:sz w:val="28"/>
          <w:szCs w:val="28"/>
          <w:lang w:val="en-GB"/>
        </w:rPr>
        <w:t>Ruz Esmiralde Naguimbing v Immigration Director</w:t>
      </w:r>
      <w:r w:rsidRPr="00591211">
        <w:rPr>
          <w:sz w:val="28"/>
          <w:szCs w:val="28"/>
          <w:lang w:val="en-GB"/>
        </w:rPr>
        <w:t xml:space="preserve"> [2023] HKCFI 2384 at §40, flatly refusing to board the repatriation flight will not improve his chances of being released on recognizance; rather, it might simply prolong his detention.</w:t>
      </w:r>
      <w:r w:rsidR="00DD26D1">
        <w:rPr>
          <w:sz w:val="28"/>
          <w:szCs w:val="28"/>
          <w:lang w:val="en-GB"/>
        </w:rPr>
        <w:t xml:space="preserve">  I also record the fact that the Applicant’s Wife was not in court to support the present application.</w:t>
      </w:r>
    </w:p>
    <w:p w14:paraId="27A6C5ED" w14:textId="512F9D3B" w:rsidR="005772A6" w:rsidRPr="00591211" w:rsidRDefault="005772A6" w:rsidP="005772A6">
      <w:pPr>
        <w:numPr>
          <w:ilvl w:val="1"/>
          <w:numId w:val="46"/>
        </w:numPr>
        <w:tabs>
          <w:tab w:val="left" w:pos="1440"/>
        </w:tabs>
        <w:spacing w:before="480" w:line="360" w:lineRule="auto"/>
        <w:jc w:val="both"/>
        <w:rPr>
          <w:sz w:val="28"/>
          <w:szCs w:val="28"/>
          <w:lang w:val="en-HK"/>
        </w:rPr>
      </w:pPr>
      <w:r w:rsidRPr="00591211">
        <w:rPr>
          <w:sz w:val="28"/>
          <w:szCs w:val="28"/>
          <w:lang w:val="en-HK"/>
        </w:rPr>
        <w:lastRenderedPageBreak/>
        <w:t>In relation to the Applicant’s claimed health conditions, there is no reason to believe that the Applicant would not receive proper medical treatment whilst in detention, if required (</w:t>
      </w:r>
      <w:r w:rsidRPr="00591211">
        <w:rPr>
          <w:i/>
          <w:iCs/>
          <w:sz w:val="28"/>
          <w:szCs w:val="28"/>
          <w:lang w:val="en-HK"/>
        </w:rPr>
        <w:t>Mansuri, Intekhab Alam Mohamed Shakil Reza v Hong Kong SAR Government</w:t>
      </w:r>
      <w:r w:rsidRPr="00591211">
        <w:rPr>
          <w:sz w:val="28"/>
          <w:szCs w:val="28"/>
          <w:lang w:val="en-HK"/>
        </w:rPr>
        <w:t>, HCAL 2428/2018, 6 November 2018), which is confirmed by the documentary evidence adduced by the Applicant himself.</w:t>
      </w:r>
    </w:p>
    <w:p w14:paraId="4403DBD4" w14:textId="77777777" w:rsidR="005772A6" w:rsidRPr="00591211" w:rsidRDefault="005772A6" w:rsidP="005772A6">
      <w:pPr>
        <w:numPr>
          <w:ilvl w:val="1"/>
          <w:numId w:val="46"/>
        </w:numPr>
        <w:tabs>
          <w:tab w:val="left" w:pos="1440"/>
        </w:tabs>
        <w:spacing w:before="480" w:line="360" w:lineRule="auto"/>
        <w:jc w:val="both"/>
        <w:rPr>
          <w:sz w:val="28"/>
          <w:szCs w:val="28"/>
          <w:lang w:val="en-HK"/>
        </w:rPr>
      </w:pPr>
      <w:r w:rsidRPr="00591211">
        <w:rPr>
          <w:sz w:val="28"/>
          <w:szCs w:val="28"/>
          <w:lang w:val="en-GB"/>
        </w:rPr>
        <w:t xml:space="preserve">Overall, weighing the period of detention against all the other factors, I am satisfied that HS2 </w:t>
      </w:r>
      <w:r w:rsidRPr="00591211">
        <w:rPr>
          <w:sz w:val="28"/>
          <w:szCs w:val="28"/>
          <w:lang w:val="en-HK"/>
        </w:rPr>
        <w:t>and</w:t>
      </w:r>
      <w:r w:rsidRPr="00591211">
        <w:rPr>
          <w:sz w:val="28"/>
          <w:szCs w:val="28"/>
          <w:lang w:val="en-GB"/>
        </w:rPr>
        <w:t xml:space="preserve"> HS3 are met.  Like the Director, I acknowledge that the present detention has become lengthy.  However, I accept </w:t>
      </w:r>
      <w:r w:rsidRPr="00591211">
        <w:rPr>
          <w:sz w:val="28"/>
          <w:szCs w:val="28"/>
          <w:lang w:val="en-HK"/>
        </w:rPr>
        <w:t>the Respondent’s submission that the Applicant should not be allowed to rely on a self-imposed obstacle in arguing that the detention has become unreasonable.</w:t>
      </w:r>
    </w:p>
    <w:p w14:paraId="63153FD6" w14:textId="77777777" w:rsidR="005772A6" w:rsidRPr="00591211" w:rsidRDefault="005772A6" w:rsidP="005772A6">
      <w:pPr>
        <w:numPr>
          <w:ilvl w:val="0"/>
          <w:numId w:val="46"/>
        </w:numPr>
        <w:spacing w:before="480" w:line="360" w:lineRule="auto"/>
        <w:rPr>
          <w:b/>
          <w:bCs/>
          <w:i/>
          <w:sz w:val="28"/>
          <w:szCs w:val="28"/>
          <w:lang w:val="en-HK"/>
        </w:rPr>
      </w:pPr>
      <w:r w:rsidRPr="00591211">
        <w:rPr>
          <w:b/>
          <w:bCs/>
          <w:i/>
          <w:sz w:val="28"/>
          <w:szCs w:val="28"/>
          <w:lang w:val="en-HK"/>
        </w:rPr>
        <w:t>Conclusion</w:t>
      </w:r>
    </w:p>
    <w:p w14:paraId="413EDD31" w14:textId="77777777" w:rsidR="005772A6" w:rsidRPr="00591211" w:rsidRDefault="005772A6" w:rsidP="005A68DF">
      <w:pPr>
        <w:numPr>
          <w:ilvl w:val="1"/>
          <w:numId w:val="46"/>
        </w:numPr>
        <w:tabs>
          <w:tab w:val="left" w:pos="1440"/>
        </w:tabs>
        <w:spacing w:before="240" w:line="360" w:lineRule="auto"/>
        <w:jc w:val="both"/>
        <w:rPr>
          <w:sz w:val="28"/>
          <w:szCs w:val="28"/>
          <w:lang w:val="en-HK"/>
        </w:rPr>
      </w:pPr>
      <w:r w:rsidRPr="00591211">
        <w:rPr>
          <w:sz w:val="28"/>
          <w:szCs w:val="28"/>
          <w:lang w:val="en-HK"/>
        </w:rPr>
        <w:t>By reason of the above matters, I am satisfied that the Applicant’s detention, and likely foreseeable future period of detention, has been and will remain lawful.</w:t>
      </w:r>
    </w:p>
    <w:p w14:paraId="23B88296" w14:textId="77777777" w:rsidR="005772A6" w:rsidRPr="00591211" w:rsidRDefault="005772A6" w:rsidP="005772A6">
      <w:pPr>
        <w:numPr>
          <w:ilvl w:val="1"/>
          <w:numId w:val="46"/>
        </w:numPr>
        <w:tabs>
          <w:tab w:val="left" w:pos="1440"/>
        </w:tabs>
        <w:spacing w:before="480" w:line="360" w:lineRule="auto"/>
        <w:jc w:val="both"/>
        <w:rPr>
          <w:sz w:val="28"/>
          <w:szCs w:val="28"/>
          <w:lang w:val="en-HK"/>
        </w:rPr>
      </w:pPr>
      <w:r w:rsidRPr="00591211">
        <w:rPr>
          <w:sz w:val="28"/>
          <w:szCs w:val="28"/>
          <w:lang w:val="en-HK"/>
        </w:rPr>
        <w:t>I therefore dismiss the present application with no order as to costs.</w:t>
      </w:r>
    </w:p>
    <w:p w14:paraId="7876698A" w14:textId="77777777" w:rsidR="0074245C" w:rsidRPr="00591211" w:rsidRDefault="0074245C" w:rsidP="00646C83">
      <w:pPr>
        <w:spacing w:line="360" w:lineRule="auto"/>
        <w:ind w:left="3960"/>
        <w:jc w:val="center"/>
        <w:rPr>
          <w:rFonts w:eastAsia="PMingLiU"/>
          <w:kern w:val="2"/>
          <w:sz w:val="28"/>
          <w:szCs w:val="28"/>
          <w:lang w:eastAsia="zh-TW"/>
        </w:rPr>
      </w:pPr>
    </w:p>
    <w:p w14:paraId="71BBC40C" w14:textId="77777777" w:rsidR="000A347C" w:rsidRPr="00591211" w:rsidRDefault="000A347C" w:rsidP="00646C83">
      <w:pPr>
        <w:spacing w:line="360" w:lineRule="auto"/>
        <w:ind w:left="3960"/>
        <w:jc w:val="center"/>
        <w:rPr>
          <w:rFonts w:eastAsia="PMingLiU"/>
          <w:kern w:val="2"/>
          <w:sz w:val="28"/>
          <w:szCs w:val="28"/>
          <w:lang w:eastAsia="zh-TW"/>
        </w:rPr>
      </w:pPr>
    </w:p>
    <w:p w14:paraId="4B5CF65F" w14:textId="77777777" w:rsidR="004856B6" w:rsidRPr="00591211" w:rsidRDefault="004856B6" w:rsidP="003B5D57">
      <w:pPr>
        <w:ind w:left="3960"/>
        <w:jc w:val="center"/>
        <w:rPr>
          <w:kern w:val="2"/>
          <w:sz w:val="28"/>
          <w:szCs w:val="28"/>
        </w:rPr>
      </w:pPr>
      <w:r w:rsidRPr="00591211">
        <w:rPr>
          <w:kern w:val="2"/>
          <w:sz w:val="28"/>
          <w:szCs w:val="28"/>
          <w:lang w:eastAsia="zh-TW"/>
        </w:rPr>
        <w:t>(</w:t>
      </w:r>
      <w:r w:rsidR="003B5D57" w:rsidRPr="00591211">
        <w:rPr>
          <w:kern w:val="2"/>
          <w:sz w:val="28"/>
          <w:szCs w:val="28"/>
        </w:rPr>
        <w:t xml:space="preserve">Jonathan </w:t>
      </w:r>
      <w:r w:rsidR="003B5D57" w:rsidRPr="00591211">
        <w:rPr>
          <w:rFonts w:eastAsia="PMingLiU"/>
          <w:kern w:val="2"/>
          <w:sz w:val="28"/>
          <w:szCs w:val="28"/>
          <w:lang w:eastAsia="zh-TW"/>
        </w:rPr>
        <w:t>Wong</w:t>
      </w:r>
      <w:r w:rsidRPr="00591211">
        <w:rPr>
          <w:kern w:val="2"/>
          <w:sz w:val="28"/>
          <w:szCs w:val="28"/>
          <w:lang w:eastAsia="zh-TW"/>
        </w:rPr>
        <w:t>)</w:t>
      </w:r>
      <w:r w:rsidRPr="00591211">
        <w:rPr>
          <w:kern w:val="2"/>
          <w:sz w:val="28"/>
          <w:szCs w:val="28"/>
          <w:lang w:eastAsia="zh-TW"/>
        </w:rPr>
        <w:br/>
        <w:t xml:space="preserve">Deputy High Court </w:t>
      </w:r>
      <w:r w:rsidRPr="00591211">
        <w:rPr>
          <w:kern w:val="2"/>
          <w:sz w:val="28"/>
          <w:szCs w:val="28"/>
        </w:rPr>
        <w:t>Judge</w:t>
      </w:r>
    </w:p>
    <w:p w14:paraId="486477A6" w14:textId="77777777" w:rsidR="003B5D57" w:rsidRPr="00591211" w:rsidRDefault="003B5D57" w:rsidP="00646C83">
      <w:pPr>
        <w:spacing w:line="360" w:lineRule="auto"/>
        <w:jc w:val="both"/>
        <w:rPr>
          <w:kern w:val="2"/>
          <w:sz w:val="28"/>
          <w:szCs w:val="28"/>
        </w:rPr>
      </w:pPr>
    </w:p>
    <w:p w14:paraId="514EECAD" w14:textId="77777777" w:rsidR="003B5D57" w:rsidRPr="00591211" w:rsidRDefault="003B5D57" w:rsidP="003B5D57">
      <w:pPr>
        <w:tabs>
          <w:tab w:val="left" w:pos="-720"/>
          <w:tab w:val="left" w:pos="360"/>
          <w:tab w:val="left" w:pos="720"/>
          <w:tab w:val="left" w:pos="1440"/>
          <w:tab w:val="left" w:pos="2160"/>
          <w:tab w:val="left" w:pos="2880"/>
          <w:tab w:val="left" w:pos="3600"/>
          <w:tab w:val="left" w:pos="4320"/>
        </w:tabs>
        <w:spacing w:before="240"/>
        <w:ind w:left="360" w:hanging="360"/>
        <w:rPr>
          <w:b/>
          <w:color w:val="000000"/>
          <w:sz w:val="28"/>
          <w:szCs w:val="28"/>
        </w:rPr>
      </w:pPr>
      <w:r w:rsidRPr="00591211">
        <w:rPr>
          <w:color w:val="000000"/>
          <w:sz w:val="28"/>
          <w:szCs w:val="28"/>
        </w:rPr>
        <w:t>The Applicant, acting in person</w:t>
      </w:r>
    </w:p>
    <w:p w14:paraId="5BDA8CBA" w14:textId="53F803E9" w:rsidR="004856B6" w:rsidRPr="00591211" w:rsidRDefault="00003771" w:rsidP="00BF7C10">
      <w:pPr>
        <w:tabs>
          <w:tab w:val="left" w:pos="-720"/>
          <w:tab w:val="left" w:pos="360"/>
          <w:tab w:val="left" w:pos="720"/>
          <w:tab w:val="left" w:pos="1440"/>
          <w:tab w:val="left" w:pos="2160"/>
          <w:tab w:val="left" w:pos="2880"/>
          <w:tab w:val="left" w:pos="3600"/>
          <w:tab w:val="left" w:pos="4320"/>
        </w:tabs>
        <w:spacing w:before="360"/>
        <w:ind w:left="360" w:hanging="360"/>
        <w:rPr>
          <w:color w:val="000000"/>
          <w:sz w:val="28"/>
          <w:szCs w:val="28"/>
        </w:rPr>
      </w:pPr>
      <w:r w:rsidRPr="00591211">
        <w:rPr>
          <w:color w:val="000000"/>
          <w:sz w:val="28"/>
          <w:szCs w:val="28"/>
        </w:rPr>
        <w:t xml:space="preserve">Ms. Karen Ngai, Senior Government Counsel (Ag.), of </w:t>
      </w:r>
      <w:r w:rsidR="00030E3D" w:rsidRPr="00591211">
        <w:rPr>
          <w:color w:val="000000"/>
          <w:sz w:val="28"/>
          <w:szCs w:val="28"/>
        </w:rPr>
        <w:t xml:space="preserve">the </w:t>
      </w:r>
      <w:r w:rsidRPr="00591211">
        <w:rPr>
          <w:color w:val="000000"/>
          <w:sz w:val="28"/>
          <w:szCs w:val="28"/>
        </w:rPr>
        <w:t>Department of Justice</w:t>
      </w:r>
      <w:r w:rsidR="00030E3D" w:rsidRPr="00591211">
        <w:rPr>
          <w:color w:val="000000"/>
          <w:sz w:val="28"/>
          <w:szCs w:val="28"/>
        </w:rPr>
        <w:t>,</w:t>
      </w:r>
      <w:r w:rsidRPr="00591211">
        <w:rPr>
          <w:color w:val="000000"/>
          <w:sz w:val="28"/>
          <w:szCs w:val="28"/>
        </w:rPr>
        <w:t xml:space="preserve"> for the </w:t>
      </w:r>
      <w:r w:rsidR="00E407B9">
        <w:rPr>
          <w:color w:val="000000"/>
          <w:sz w:val="28"/>
          <w:szCs w:val="28"/>
        </w:rPr>
        <w:t>R</w:t>
      </w:r>
      <w:r w:rsidR="00DC0911">
        <w:rPr>
          <w:color w:val="000000"/>
          <w:sz w:val="28"/>
          <w:szCs w:val="28"/>
        </w:rPr>
        <w:t>espondent</w:t>
      </w:r>
    </w:p>
    <w:sectPr w:rsidR="004856B6" w:rsidRPr="00591211" w:rsidSect="00455C1F">
      <w:headerReference w:type="default" r:id="rId8"/>
      <w:headerReference w:type="first" r:id="rId9"/>
      <w:pgSz w:w="11906" w:h="16838" w:code="9"/>
      <w:pgMar w:top="1530" w:right="1728" w:bottom="1260" w:left="1800" w:header="576" w:footer="720"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77E80" w14:textId="77777777" w:rsidR="006152B7" w:rsidRDefault="006152B7" w:rsidP="001052BC">
      <w:r>
        <w:separator/>
      </w:r>
    </w:p>
  </w:endnote>
  <w:endnote w:type="continuationSeparator" w:id="0">
    <w:p w14:paraId="7AB8944E" w14:textId="77777777" w:rsidR="006152B7" w:rsidRDefault="006152B7"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E9C23" w14:textId="77777777" w:rsidR="006152B7" w:rsidRDefault="006152B7">
      <w:r>
        <w:separator/>
      </w:r>
    </w:p>
  </w:footnote>
  <w:footnote w:type="continuationSeparator" w:id="0">
    <w:p w14:paraId="41D622AB" w14:textId="77777777" w:rsidR="006152B7" w:rsidRDefault="006152B7">
      <w:r>
        <w:continuationSeparator/>
      </w:r>
    </w:p>
  </w:footnote>
  <w:footnote w:id="1">
    <w:p w14:paraId="0CC3368C" w14:textId="77777777" w:rsidR="005772A6" w:rsidRPr="00F6007F" w:rsidRDefault="005772A6" w:rsidP="005A68DF">
      <w:pPr>
        <w:pStyle w:val="FootnoteText"/>
        <w:ind w:left="180" w:hanging="180"/>
      </w:pPr>
      <w:r>
        <w:rPr>
          <w:rStyle w:val="FootnoteReference"/>
        </w:rPr>
        <w:footnoteRef/>
      </w:r>
      <w:r>
        <w:t xml:space="preserve"> </w:t>
      </w:r>
      <w:r w:rsidR="005A68DF">
        <w:tab/>
      </w:r>
      <w:r>
        <w:t xml:space="preserve">For example, on 7 December 2022, 7 February 2023, 21 February 2023, 6 March 2023, 17 March 2023, 17 April 2023, 26 April 2023, 24 May 2023, 19 June 2023, 27 June 2023, 1 August 2023, 18 August 2023, 20 November 2023, 28 November 2023, 30 November 2023, 5 January 2024, 23 January 2024, 1 March 2024, 25 March 2024, 19 April 2024, 10 May 2024, 4 June 2024, 19 June 2024, 9 July 2024, 16 July 2024, 19 August 2024, 2 September 2024, 11 September 2024, 4 November 2024, 26 November 2024, 9 December 2024, 7 January 2025, 21 January 2025, 28 January 2025.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A379D" w14:textId="4656DC07" w:rsidR="00A074B9" w:rsidRDefault="00A074B9">
    <w:pPr>
      <w:pStyle w:val="Header"/>
      <w:jc w:val="center"/>
      <w:rPr>
        <w:rStyle w:val="PageNumber"/>
        <w:sz w:val="26"/>
      </w:rPr>
    </w:pPr>
    <w:r w:rsidRPr="009A7169">
      <w:rPr>
        <w:noProof/>
        <w:sz w:val="20"/>
      </w:rPr>
      <mc:AlternateContent>
        <mc:Choice Requires="wps">
          <w:drawing>
            <wp:anchor distT="0" distB="0" distL="114300" distR="114300" simplePos="0" relativeHeight="251657216" behindDoc="0" locked="0" layoutInCell="1" allowOverlap="1" wp14:anchorId="7604AEE7" wp14:editId="2CB6D552">
              <wp:simplePos x="0" y="0"/>
              <wp:positionH relativeFrom="column">
                <wp:posOffset>5956300</wp:posOffset>
              </wp:positionH>
              <wp:positionV relativeFrom="paragraph">
                <wp:posOffset>-31098</wp:posOffset>
              </wp:positionV>
              <wp:extent cx="414020" cy="10058400"/>
              <wp:effectExtent l="0" t="0" r="508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FDFEA" w14:textId="77777777" w:rsidR="00A074B9" w:rsidRDefault="00A074B9">
                          <w:pPr>
                            <w:pStyle w:val="Heading2"/>
                            <w:spacing w:before="360"/>
                          </w:pPr>
                          <w:r>
                            <w:t>A</w:t>
                          </w:r>
                        </w:p>
                        <w:p w14:paraId="0D3DFF15" w14:textId="77777777" w:rsidR="00A074B9" w:rsidRDefault="00A074B9">
                          <w:pPr>
                            <w:rPr>
                              <w:b/>
                              <w:bCs/>
                              <w:sz w:val="10"/>
                              <w:szCs w:val="10"/>
                            </w:rPr>
                          </w:pPr>
                        </w:p>
                        <w:p w14:paraId="1E6F91C3" w14:textId="77777777" w:rsidR="00A074B9" w:rsidRDefault="00A074B9">
                          <w:pPr>
                            <w:rPr>
                              <w:b/>
                              <w:bCs/>
                              <w:sz w:val="16"/>
                              <w:szCs w:val="16"/>
                            </w:rPr>
                          </w:pPr>
                        </w:p>
                        <w:p w14:paraId="3937A41B" w14:textId="77777777" w:rsidR="00A074B9" w:rsidRDefault="00A074B9">
                          <w:pPr>
                            <w:rPr>
                              <w:b/>
                              <w:bCs/>
                              <w:sz w:val="16"/>
                              <w:szCs w:val="16"/>
                            </w:rPr>
                          </w:pPr>
                        </w:p>
                        <w:p w14:paraId="269F777A" w14:textId="77777777" w:rsidR="00A074B9" w:rsidRDefault="00A074B9">
                          <w:pPr>
                            <w:pStyle w:val="Heading2"/>
                          </w:pPr>
                          <w:r>
                            <w:t>B</w:t>
                          </w:r>
                        </w:p>
                        <w:p w14:paraId="4EB74ABA" w14:textId="77777777" w:rsidR="00A074B9" w:rsidRDefault="00A074B9">
                          <w:pPr>
                            <w:rPr>
                              <w:b/>
                              <w:bCs/>
                              <w:sz w:val="10"/>
                              <w:szCs w:val="10"/>
                            </w:rPr>
                          </w:pPr>
                        </w:p>
                        <w:p w14:paraId="68BA9F61" w14:textId="77777777" w:rsidR="00A074B9" w:rsidRDefault="00A074B9">
                          <w:pPr>
                            <w:rPr>
                              <w:b/>
                              <w:bCs/>
                              <w:sz w:val="16"/>
                              <w:szCs w:val="16"/>
                            </w:rPr>
                          </w:pPr>
                        </w:p>
                        <w:p w14:paraId="5A8135F6" w14:textId="77777777" w:rsidR="00A074B9" w:rsidRDefault="00A074B9">
                          <w:pPr>
                            <w:rPr>
                              <w:b/>
                              <w:bCs/>
                              <w:sz w:val="16"/>
                              <w:szCs w:val="16"/>
                            </w:rPr>
                          </w:pPr>
                        </w:p>
                        <w:p w14:paraId="2A000386" w14:textId="77777777" w:rsidR="00A074B9" w:rsidRDefault="00A074B9">
                          <w:pPr>
                            <w:pStyle w:val="Heading2"/>
                          </w:pPr>
                          <w:r>
                            <w:t>C</w:t>
                          </w:r>
                        </w:p>
                        <w:p w14:paraId="5D93E765" w14:textId="77777777" w:rsidR="00A074B9" w:rsidRDefault="00A074B9">
                          <w:pPr>
                            <w:rPr>
                              <w:b/>
                              <w:bCs/>
                              <w:sz w:val="10"/>
                              <w:szCs w:val="10"/>
                            </w:rPr>
                          </w:pPr>
                        </w:p>
                        <w:p w14:paraId="0E2104FB" w14:textId="77777777" w:rsidR="00A074B9" w:rsidRDefault="00A074B9">
                          <w:pPr>
                            <w:rPr>
                              <w:b/>
                              <w:bCs/>
                              <w:sz w:val="16"/>
                              <w:szCs w:val="16"/>
                            </w:rPr>
                          </w:pPr>
                        </w:p>
                        <w:p w14:paraId="23C8CB41" w14:textId="77777777" w:rsidR="00A074B9" w:rsidRDefault="00A074B9">
                          <w:pPr>
                            <w:rPr>
                              <w:b/>
                              <w:bCs/>
                              <w:sz w:val="16"/>
                              <w:szCs w:val="16"/>
                            </w:rPr>
                          </w:pPr>
                        </w:p>
                        <w:p w14:paraId="692A4DAF" w14:textId="77777777" w:rsidR="00A074B9" w:rsidRDefault="00A074B9">
                          <w:pPr>
                            <w:pStyle w:val="Heading2"/>
                          </w:pPr>
                          <w:r>
                            <w:t>D</w:t>
                          </w:r>
                        </w:p>
                        <w:p w14:paraId="16F320F2" w14:textId="77777777" w:rsidR="00A074B9" w:rsidRDefault="00A074B9">
                          <w:pPr>
                            <w:rPr>
                              <w:b/>
                              <w:bCs/>
                              <w:sz w:val="10"/>
                              <w:szCs w:val="10"/>
                            </w:rPr>
                          </w:pPr>
                        </w:p>
                        <w:p w14:paraId="0843ACC0" w14:textId="77777777" w:rsidR="00A074B9" w:rsidRDefault="00A074B9">
                          <w:pPr>
                            <w:rPr>
                              <w:b/>
                              <w:bCs/>
                              <w:sz w:val="16"/>
                              <w:szCs w:val="16"/>
                            </w:rPr>
                          </w:pPr>
                        </w:p>
                        <w:p w14:paraId="2746E425" w14:textId="77777777" w:rsidR="00A074B9" w:rsidRDefault="00A074B9">
                          <w:pPr>
                            <w:rPr>
                              <w:b/>
                              <w:bCs/>
                              <w:sz w:val="16"/>
                              <w:szCs w:val="16"/>
                            </w:rPr>
                          </w:pPr>
                        </w:p>
                        <w:p w14:paraId="65AB213A" w14:textId="77777777" w:rsidR="00A074B9" w:rsidRDefault="00A074B9">
                          <w:pPr>
                            <w:pStyle w:val="Heading2"/>
                          </w:pPr>
                          <w:r>
                            <w:t>E</w:t>
                          </w:r>
                        </w:p>
                        <w:p w14:paraId="71269A57" w14:textId="77777777" w:rsidR="00A074B9" w:rsidRDefault="00A074B9">
                          <w:pPr>
                            <w:rPr>
                              <w:b/>
                              <w:bCs/>
                              <w:sz w:val="10"/>
                              <w:szCs w:val="10"/>
                            </w:rPr>
                          </w:pPr>
                        </w:p>
                        <w:p w14:paraId="70FBE780" w14:textId="77777777" w:rsidR="00A074B9" w:rsidRDefault="00A074B9">
                          <w:pPr>
                            <w:rPr>
                              <w:b/>
                              <w:bCs/>
                              <w:sz w:val="16"/>
                              <w:szCs w:val="16"/>
                            </w:rPr>
                          </w:pPr>
                        </w:p>
                        <w:p w14:paraId="0AED08EC" w14:textId="77777777" w:rsidR="00A074B9" w:rsidRDefault="00A074B9">
                          <w:pPr>
                            <w:rPr>
                              <w:b/>
                              <w:bCs/>
                              <w:sz w:val="16"/>
                              <w:szCs w:val="16"/>
                            </w:rPr>
                          </w:pPr>
                        </w:p>
                        <w:p w14:paraId="427BFD1B" w14:textId="77777777" w:rsidR="00A074B9" w:rsidRDefault="00A074B9">
                          <w:pPr>
                            <w:pStyle w:val="Heading2"/>
                          </w:pPr>
                          <w:r>
                            <w:t>F</w:t>
                          </w:r>
                        </w:p>
                        <w:p w14:paraId="29A9D791" w14:textId="77777777" w:rsidR="00A074B9" w:rsidRDefault="00A074B9">
                          <w:pPr>
                            <w:rPr>
                              <w:b/>
                              <w:bCs/>
                              <w:sz w:val="10"/>
                              <w:szCs w:val="10"/>
                            </w:rPr>
                          </w:pPr>
                        </w:p>
                        <w:p w14:paraId="73BF9895" w14:textId="77777777" w:rsidR="00A074B9" w:rsidRDefault="00A074B9">
                          <w:pPr>
                            <w:rPr>
                              <w:b/>
                              <w:bCs/>
                              <w:sz w:val="16"/>
                              <w:szCs w:val="16"/>
                            </w:rPr>
                          </w:pPr>
                        </w:p>
                        <w:p w14:paraId="184D9434" w14:textId="77777777" w:rsidR="00A074B9" w:rsidRDefault="00A074B9">
                          <w:pPr>
                            <w:rPr>
                              <w:b/>
                              <w:bCs/>
                              <w:sz w:val="16"/>
                              <w:szCs w:val="16"/>
                            </w:rPr>
                          </w:pPr>
                        </w:p>
                        <w:p w14:paraId="733B3CF8" w14:textId="77777777" w:rsidR="00A074B9" w:rsidRDefault="00A074B9">
                          <w:pPr>
                            <w:pStyle w:val="Heading2"/>
                          </w:pPr>
                          <w:r>
                            <w:t>G</w:t>
                          </w:r>
                        </w:p>
                        <w:p w14:paraId="429EEB22" w14:textId="77777777" w:rsidR="00A074B9" w:rsidRDefault="00A074B9">
                          <w:pPr>
                            <w:rPr>
                              <w:b/>
                              <w:bCs/>
                              <w:sz w:val="10"/>
                              <w:szCs w:val="10"/>
                            </w:rPr>
                          </w:pPr>
                        </w:p>
                        <w:p w14:paraId="65AF46B3" w14:textId="77777777" w:rsidR="00A074B9" w:rsidRDefault="00A074B9">
                          <w:pPr>
                            <w:rPr>
                              <w:b/>
                              <w:bCs/>
                              <w:sz w:val="16"/>
                              <w:szCs w:val="16"/>
                            </w:rPr>
                          </w:pPr>
                        </w:p>
                        <w:p w14:paraId="10382895" w14:textId="77777777" w:rsidR="00A074B9" w:rsidRDefault="00A074B9">
                          <w:pPr>
                            <w:rPr>
                              <w:b/>
                              <w:bCs/>
                              <w:sz w:val="16"/>
                              <w:szCs w:val="16"/>
                            </w:rPr>
                          </w:pPr>
                        </w:p>
                        <w:p w14:paraId="557990A7" w14:textId="77777777" w:rsidR="00A074B9" w:rsidRDefault="00A074B9">
                          <w:pPr>
                            <w:pStyle w:val="Heading2"/>
                          </w:pPr>
                          <w:r>
                            <w:t>H</w:t>
                          </w:r>
                        </w:p>
                        <w:p w14:paraId="33AF3D2C" w14:textId="77777777" w:rsidR="00A074B9" w:rsidRDefault="00A074B9">
                          <w:pPr>
                            <w:rPr>
                              <w:b/>
                              <w:bCs/>
                              <w:sz w:val="10"/>
                              <w:szCs w:val="10"/>
                            </w:rPr>
                          </w:pPr>
                        </w:p>
                        <w:p w14:paraId="64CA870A" w14:textId="77777777" w:rsidR="00A074B9" w:rsidRDefault="00A074B9">
                          <w:pPr>
                            <w:rPr>
                              <w:b/>
                              <w:bCs/>
                              <w:sz w:val="16"/>
                              <w:szCs w:val="16"/>
                            </w:rPr>
                          </w:pPr>
                        </w:p>
                        <w:p w14:paraId="48AB8477" w14:textId="77777777" w:rsidR="00A074B9" w:rsidRDefault="00A074B9">
                          <w:pPr>
                            <w:rPr>
                              <w:b/>
                              <w:bCs/>
                              <w:sz w:val="16"/>
                              <w:szCs w:val="16"/>
                            </w:rPr>
                          </w:pPr>
                        </w:p>
                        <w:p w14:paraId="7705B067" w14:textId="77777777" w:rsidR="00A074B9" w:rsidRDefault="00A074B9">
                          <w:pPr>
                            <w:pStyle w:val="Heading2"/>
                          </w:pPr>
                          <w:r>
                            <w:t>I</w:t>
                          </w:r>
                        </w:p>
                        <w:p w14:paraId="304D6431" w14:textId="77777777" w:rsidR="00A074B9" w:rsidRDefault="00A074B9">
                          <w:pPr>
                            <w:rPr>
                              <w:b/>
                              <w:bCs/>
                              <w:sz w:val="10"/>
                              <w:szCs w:val="10"/>
                            </w:rPr>
                          </w:pPr>
                        </w:p>
                        <w:p w14:paraId="2409808C" w14:textId="77777777" w:rsidR="00A074B9" w:rsidRDefault="00A074B9">
                          <w:pPr>
                            <w:rPr>
                              <w:b/>
                              <w:bCs/>
                              <w:sz w:val="16"/>
                              <w:szCs w:val="16"/>
                            </w:rPr>
                          </w:pPr>
                        </w:p>
                        <w:p w14:paraId="1B953F0C" w14:textId="77777777" w:rsidR="00A074B9" w:rsidRDefault="00A074B9">
                          <w:pPr>
                            <w:rPr>
                              <w:b/>
                              <w:bCs/>
                              <w:sz w:val="16"/>
                              <w:szCs w:val="16"/>
                            </w:rPr>
                          </w:pPr>
                        </w:p>
                        <w:p w14:paraId="47A06E13" w14:textId="77777777" w:rsidR="00A074B9" w:rsidRDefault="00A074B9">
                          <w:pPr>
                            <w:pStyle w:val="Heading2"/>
                          </w:pPr>
                          <w:r>
                            <w:t>J</w:t>
                          </w:r>
                        </w:p>
                        <w:p w14:paraId="70ABAA03" w14:textId="77777777" w:rsidR="00A074B9" w:rsidRDefault="00A074B9">
                          <w:pPr>
                            <w:rPr>
                              <w:b/>
                              <w:bCs/>
                              <w:sz w:val="10"/>
                              <w:szCs w:val="10"/>
                            </w:rPr>
                          </w:pPr>
                        </w:p>
                        <w:p w14:paraId="04A63080" w14:textId="77777777" w:rsidR="00A074B9" w:rsidRDefault="00A074B9">
                          <w:pPr>
                            <w:rPr>
                              <w:b/>
                              <w:bCs/>
                              <w:sz w:val="16"/>
                              <w:szCs w:val="16"/>
                            </w:rPr>
                          </w:pPr>
                        </w:p>
                        <w:p w14:paraId="769F5844" w14:textId="77777777" w:rsidR="00A074B9" w:rsidRDefault="00A074B9">
                          <w:pPr>
                            <w:rPr>
                              <w:b/>
                              <w:bCs/>
                              <w:sz w:val="16"/>
                              <w:szCs w:val="16"/>
                            </w:rPr>
                          </w:pPr>
                        </w:p>
                        <w:p w14:paraId="5A0A2AA1" w14:textId="77777777" w:rsidR="00A074B9" w:rsidRDefault="00A074B9">
                          <w:pPr>
                            <w:pStyle w:val="Heading4"/>
                            <w:rPr>
                              <w:sz w:val="20"/>
                            </w:rPr>
                          </w:pPr>
                          <w:r>
                            <w:rPr>
                              <w:sz w:val="20"/>
                            </w:rPr>
                            <w:t>K</w:t>
                          </w:r>
                        </w:p>
                        <w:p w14:paraId="53123B21" w14:textId="77777777" w:rsidR="00A074B9" w:rsidRDefault="00A074B9">
                          <w:pPr>
                            <w:rPr>
                              <w:b/>
                              <w:bCs/>
                              <w:sz w:val="10"/>
                              <w:szCs w:val="10"/>
                            </w:rPr>
                          </w:pPr>
                        </w:p>
                        <w:p w14:paraId="7D733641" w14:textId="77777777" w:rsidR="00A074B9" w:rsidRDefault="00A074B9">
                          <w:pPr>
                            <w:rPr>
                              <w:b/>
                              <w:bCs/>
                              <w:sz w:val="16"/>
                              <w:szCs w:val="16"/>
                            </w:rPr>
                          </w:pPr>
                        </w:p>
                        <w:p w14:paraId="47F55094" w14:textId="77777777" w:rsidR="00A074B9" w:rsidRDefault="00A074B9">
                          <w:pPr>
                            <w:rPr>
                              <w:b/>
                              <w:bCs/>
                              <w:sz w:val="16"/>
                              <w:szCs w:val="16"/>
                            </w:rPr>
                          </w:pPr>
                        </w:p>
                        <w:p w14:paraId="29210613" w14:textId="77777777" w:rsidR="00A074B9" w:rsidRDefault="00A074B9">
                          <w:pPr>
                            <w:pStyle w:val="Heading2"/>
                          </w:pPr>
                          <w:r>
                            <w:t>L</w:t>
                          </w:r>
                        </w:p>
                        <w:p w14:paraId="72F2C53D" w14:textId="77777777" w:rsidR="00A074B9" w:rsidRDefault="00A074B9">
                          <w:pPr>
                            <w:rPr>
                              <w:b/>
                              <w:bCs/>
                              <w:sz w:val="10"/>
                              <w:szCs w:val="10"/>
                            </w:rPr>
                          </w:pPr>
                        </w:p>
                        <w:p w14:paraId="6685BA28" w14:textId="77777777" w:rsidR="00A074B9" w:rsidRDefault="00A074B9">
                          <w:pPr>
                            <w:rPr>
                              <w:b/>
                              <w:bCs/>
                              <w:sz w:val="16"/>
                              <w:szCs w:val="16"/>
                            </w:rPr>
                          </w:pPr>
                        </w:p>
                        <w:p w14:paraId="33437A42" w14:textId="77777777" w:rsidR="00A074B9" w:rsidRDefault="00A074B9">
                          <w:pPr>
                            <w:rPr>
                              <w:b/>
                              <w:bCs/>
                              <w:sz w:val="16"/>
                              <w:szCs w:val="16"/>
                            </w:rPr>
                          </w:pPr>
                        </w:p>
                        <w:p w14:paraId="3EB5F4C4" w14:textId="77777777" w:rsidR="00A074B9" w:rsidRDefault="00A074B9">
                          <w:pPr>
                            <w:pStyle w:val="Heading2"/>
                          </w:pPr>
                          <w:r>
                            <w:t>M</w:t>
                          </w:r>
                        </w:p>
                        <w:p w14:paraId="657BE548" w14:textId="77777777" w:rsidR="00A074B9" w:rsidRDefault="00A074B9">
                          <w:pPr>
                            <w:rPr>
                              <w:b/>
                              <w:bCs/>
                              <w:sz w:val="10"/>
                              <w:szCs w:val="10"/>
                            </w:rPr>
                          </w:pPr>
                        </w:p>
                        <w:p w14:paraId="5D17F271" w14:textId="77777777" w:rsidR="00A074B9" w:rsidRDefault="00A074B9">
                          <w:pPr>
                            <w:rPr>
                              <w:b/>
                              <w:bCs/>
                              <w:sz w:val="16"/>
                              <w:szCs w:val="16"/>
                            </w:rPr>
                          </w:pPr>
                        </w:p>
                        <w:p w14:paraId="7ABCB97B" w14:textId="77777777" w:rsidR="00A074B9" w:rsidRDefault="00A074B9">
                          <w:pPr>
                            <w:rPr>
                              <w:b/>
                              <w:bCs/>
                              <w:sz w:val="16"/>
                              <w:szCs w:val="16"/>
                            </w:rPr>
                          </w:pPr>
                        </w:p>
                        <w:p w14:paraId="35249B1F" w14:textId="77777777" w:rsidR="00A074B9" w:rsidRDefault="00A074B9">
                          <w:pPr>
                            <w:pStyle w:val="Heading2"/>
                          </w:pPr>
                          <w:r>
                            <w:t>N</w:t>
                          </w:r>
                        </w:p>
                        <w:p w14:paraId="585FBC6B" w14:textId="77777777" w:rsidR="00A074B9" w:rsidRDefault="00A074B9">
                          <w:pPr>
                            <w:rPr>
                              <w:b/>
                              <w:bCs/>
                              <w:sz w:val="10"/>
                              <w:szCs w:val="10"/>
                            </w:rPr>
                          </w:pPr>
                        </w:p>
                        <w:p w14:paraId="6BCC2BA3" w14:textId="77777777" w:rsidR="00A074B9" w:rsidRDefault="00A074B9">
                          <w:pPr>
                            <w:rPr>
                              <w:b/>
                              <w:bCs/>
                              <w:sz w:val="16"/>
                              <w:szCs w:val="16"/>
                            </w:rPr>
                          </w:pPr>
                        </w:p>
                        <w:p w14:paraId="12B2F318" w14:textId="77777777" w:rsidR="00A074B9" w:rsidRDefault="00A074B9">
                          <w:pPr>
                            <w:rPr>
                              <w:b/>
                              <w:bCs/>
                              <w:sz w:val="16"/>
                              <w:szCs w:val="16"/>
                            </w:rPr>
                          </w:pPr>
                        </w:p>
                        <w:p w14:paraId="7624A254" w14:textId="77777777" w:rsidR="00A074B9" w:rsidRDefault="00A074B9">
                          <w:pPr>
                            <w:pStyle w:val="Heading2"/>
                          </w:pPr>
                          <w:r>
                            <w:t>O</w:t>
                          </w:r>
                        </w:p>
                        <w:p w14:paraId="76745CB6" w14:textId="77777777" w:rsidR="00A074B9" w:rsidRDefault="00A074B9">
                          <w:pPr>
                            <w:rPr>
                              <w:b/>
                              <w:bCs/>
                              <w:sz w:val="10"/>
                              <w:szCs w:val="10"/>
                            </w:rPr>
                          </w:pPr>
                        </w:p>
                        <w:p w14:paraId="6915970B" w14:textId="77777777" w:rsidR="00A074B9" w:rsidRDefault="00A074B9">
                          <w:pPr>
                            <w:rPr>
                              <w:b/>
                              <w:bCs/>
                              <w:sz w:val="16"/>
                              <w:szCs w:val="16"/>
                            </w:rPr>
                          </w:pPr>
                        </w:p>
                        <w:p w14:paraId="7C50749B" w14:textId="77777777" w:rsidR="00A074B9" w:rsidRDefault="00A074B9">
                          <w:pPr>
                            <w:rPr>
                              <w:b/>
                              <w:bCs/>
                              <w:sz w:val="16"/>
                              <w:szCs w:val="16"/>
                            </w:rPr>
                          </w:pPr>
                        </w:p>
                        <w:p w14:paraId="359668ED" w14:textId="77777777" w:rsidR="00A074B9" w:rsidRDefault="00A074B9">
                          <w:pPr>
                            <w:pStyle w:val="Heading2"/>
                          </w:pPr>
                          <w:r>
                            <w:t>P</w:t>
                          </w:r>
                        </w:p>
                        <w:p w14:paraId="6644276F" w14:textId="77777777" w:rsidR="00A074B9" w:rsidRDefault="00A074B9">
                          <w:pPr>
                            <w:rPr>
                              <w:b/>
                              <w:bCs/>
                              <w:sz w:val="10"/>
                              <w:szCs w:val="10"/>
                            </w:rPr>
                          </w:pPr>
                        </w:p>
                        <w:p w14:paraId="5FA9B745" w14:textId="77777777" w:rsidR="00A074B9" w:rsidRDefault="00A074B9">
                          <w:pPr>
                            <w:rPr>
                              <w:b/>
                              <w:bCs/>
                              <w:sz w:val="16"/>
                              <w:szCs w:val="16"/>
                            </w:rPr>
                          </w:pPr>
                        </w:p>
                        <w:p w14:paraId="0CE8CC21" w14:textId="77777777" w:rsidR="00A074B9" w:rsidRDefault="00A074B9">
                          <w:pPr>
                            <w:rPr>
                              <w:b/>
                              <w:bCs/>
                              <w:sz w:val="16"/>
                              <w:szCs w:val="16"/>
                            </w:rPr>
                          </w:pPr>
                        </w:p>
                        <w:p w14:paraId="59EBBD57" w14:textId="77777777" w:rsidR="00A074B9" w:rsidRDefault="00A074B9">
                          <w:pPr>
                            <w:pStyle w:val="Heading2"/>
                          </w:pPr>
                          <w:r>
                            <w:t>Q</w:t>
                          </w:r>
                        </w:p>
                        <w:p w14:paraId="43CBAB04" w14:textId="77777777" w:rsidR="00A074B9" w:rsidRDefault="00A074B9">
                          <w:pPr>
                            <w:rPr>
                              <w:b/>
                              <w:bCs/>
                              <w:sz w:val="10"/>
                              <w:szCs w:val="10"/>
                            </w:rPr>
                          </w:pPr>
                        </w:p>
                        <w:p w14:paraId="776C8E51" w14:textId="77777777" w:rsidR="00A074B9" w:rsidRDefault="00A074B9">
                          <w:pPr>
                            <w:rPr>
                              <w:b/>
                              <w:bCs/>
                              <w:sz w:val="16"/>
                              <w:szCs w:val="16"/>
                            </w:rPr>
                          </w:pPr>
                        </w:p>
                        <w:p w14:paraId="1A9CBFC6" w14:textId="77777777" w:rsidR="00A074B9" w:rsidRDefault="00A074B9">
                          <w:pPr>
                            <w:rPr>
                              <w:b/>
                              <w:bCs/>
                              <w:sz w:val="16"/>
                              <w:szCs w:val="16"/>
                            </w:rPr>
                          </w:pPr>
                        </w:p>
                        <w:p w14:paraId="0A75DCA2" w14:textId="77777777" w:rsidR="00A074B9" w:rsidRDefault="00A074B9">
                          <w:pPr>
                            <w:pStyle w:val="Heading2"/>
                          </w:pPr>
                          <w:r>
                            <w:t>R</w:t>
                          </w:r>
                        </w:p>
                        <w:p w14:paraId="669DF430" w14:textId="77777777" w:rsidR="00A074B9" w:rsidRDefault="00A074B9">
                          <w:pPr>
                            <w:rPr>
                              <w:b/>
                              <w:bCs/>
                              <w:sz w:val="10"/>
                              <w:szCs w:val="10"/>
                            </w:rPr>
                          </w:pPr>
                        </w:p>
                        <w:p w14:paraId="54ADBE43" w14:textId="77777777" w:rsidR="00A074B9" w:rsidRDefault="00A074B9">
                          <w:pPr>
                            <w:rPr>
                              <w:b/>
                              <w:bCs/>
                              <w:sz w:val="16"/>
                              <w:szCs w:val="16"/>
                            </w:rPr>
                          </w:pPr>
                        </w:p>
                        <w:p w14:paraId="2868EE9A" w14:textId="77777777" w:rsidR="00A074B9" w:rsidRDefault="00A074B9">
                          <w:pPr>
                            <w:rPr>
                              <w:b/>
                              <w:bCs/>
                              <w:sz w:val="16"/>
                              <w:szCs w:val="16"/>
                            </w:rPr>
                          </w:pPr>
                        </w:p>
                        <w:p w14:paraId="5C9650C0" w14:textId="77777777" w:rsidR="00A074B9" w:rsidRDefault="00A074B9">
                          <w:pPr>
                            <w:pStyle w:val="Heading2"/>
                          </w:pPr>
                          <w:r>
                            <w:t>S</w:t>
                          </w:r>
                        </w:p>
                        <w:p w14:paraId="0DA4C88B" w14:textId="77777777" w:rsidR="00A074B9" w:rsidRDefault="00A074B9">
                          <w:pPr>
                            <w:rPr>
                              <w:b/>
                              <w:bCs/>
                              <w:sz w:val="10"/>
                              <w:szCs w:val="10"/>
                            </w:rPr>
                          </w:pPr>
                        </w:p>
                        <w:p w14:paraId="05AE3A77" w14:textId="77777777" w:rsidR="00A074B9" w:rsidRDefault="00A074B9">
                          <w:pPr>
                            <w:rPr>
                              <w:b/>
                              <w:bCs/>
                              <w:sz w:val="16"/>
                              <w:szCs w:val="16"/>
                            </w:rPr>
                          </w:pPr>
                        </w:p>
                        <w:p w14:paraId="0805A307" w14:textId="77777777" w:rsidR="00A074B9" w:rsidRDefault="00A074B9">
                          <w:pPr>
                            <w:rPr>
                              <w:b/>
                              <w:bCs/>
                              <w:sz w:val="16"/>
                              <w:szCs w:val="16"/>
                            </w:rPr>
                          </w:pPr>
                        </w:p>
                        <w:p w14:paraId="5B4BF512" w14:textId="77777777" w:rsidR="00A074B9" w:rsidRDefault="00A074B9">
                          <w:pPr>
                            <w:pStyle w:val="Heading2"/>
                          </w:pPr>
                          <w:r>
                            <w:t>T</w:t>
                          </w:r>
                        </w:p>
                        <w:p w14:paraId="0C058FDB" w14:textId="77777777" w:rsidR="00A074B9" w:rsidRDefault="00A074B9">
                          <w:pPr>
                            <w:rPr>
                              <w:b/>
                              <w:bCs/>
                              <w:sz w:val="10"/>
                              <w:szCs w:val="10"/>
                            </w:rPr>
                          </w:pPr>
                        </w:p>
                        <w:p w14:paraId="4C6C6FA4" w14:textId="77777777" w:rsidR="00A074B9" w:rsidRDefault="00A074B9">
                          <w:pPr>
                            <w:rPr>
                              <w:b/>
                              <w:bCs/>
                              <w:sz w:val="16"/>
                              <w:szCs w:val="16"/>
                            </w:rPr>
                          </w:pPr>
                        </w:p>
                        <w:p w14:paraId="7703D16C" w14:textId="77777777" w:rsidR="00A074B9" w:rsidRDefault="00A074B9">
                          <w:pPr>
                            <w:rPr>
                              <w:b/>
                              <w:bCs/>
                              <w:sz w:val="16"/>
                              <w:szCs w:val="16"/>
                            </w:rPr>
                          </w:pPr>
                        </w:p>
                        <w:p w14:paraId="68861D2F" w14:textId="77777777" w:rsidR="00A074B9" w:rsidRDefault="00A074B9">
                          <w:pPr>
                            <w:pStyle w:val="Heading2"/>
                          </w:pPr>
                          <w:r>
                            <w:t>U</w:t>
                          </w:r>
                        </w:p>
                        <w:p w14:paraId="7C1A8523" w14:textId="77777777" w:rsidR="00A074B9" w:rsidRDefault="00A074B9">
                          <w:pPr>
                            <w:rPr>
                              <w:b/>
                              <w:bCs/>
                              <w:sz w:val="10"/>
                              <w:szCs w:val="10"/>
                            </w:rPr>
                          </w:pPr>
                        </w:p>
                        <w:p w14:paraId="20729397" w14:textId="77777777" w:rsidR="00A074B9" w:rsidRDefault="00A074B9">
                          <w:pPr>
                            <w:rPr>
                              <w:b/>
                              <w:bCs/>
                              <w:sz w:val="16"/>
                              <w:szCs w:val="16"/>
                            </w:rPr>
                          </w:pPr>
                        </w:p>
                        <w:p w14:paraId="6694D5B4" w14:textId="77777777" w:rsidR="00A074B9" w:rsidRDefault="00A074B9">
                          <w:pPr>
                            <w:rPr>
                              <w:b/>
                              <w:bCs/>
                              <w:sz w:val="16"/>
                              <w:szCs w:val="16"/>
                            </w:rPr>
                          </w:pPr>
                        </w:p>
                        <w:p w14:paraId="76D75006" w14:textId="77777777" w:rsidR="00A074B9" w:rsidRDefault="00A074B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3F461EC9" id="_x0000_t202" coordsize="21600,21600" o:spt="202" path="m,l,21600r21600,l21600,xe">
              <v:stroke joinstyle="miter"/>
              <v:path gradientshapeok="t" o:connecttype="rect"/>
            </v:shapetype>
            <v:shape id="Text Box 8" o:spid="_x0000_s1026" type="#_x0000_t202" style="position:absolute;left:0;text-align:left;margin-left:469pt;margin-top:-2.45pt;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" stroked="f">
              <v:textbox>
                <w:txbxContent>
                  <w:p w:rsidR="00A074B9" w:rsidRDefault="00A074B9">
                    <w:pPr>
                      <w:pStyle w:val="Heading2"/>
                      <w:spacing w:before="360"/>
                    </w:pPr>
                    <w:r>
                      <w:t>A</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B</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C</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D</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E</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F</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G</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H</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I</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J</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4"/>
                      <w:rPr>
                        <w:sz w:val="20"/>
                      </w:rPr>
                    </w:pPr>
                    <w:r>
                      <w:rPr>
                        <w:sz w:val="20"/>
                      </w:rPr>
                      <w:t>K</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L</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M</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N</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O</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P</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Q</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R</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S</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T</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U</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3"/>
                      <w:jc w:val="left"/>
                    </w:pPr>
                    <w:r>
                      <w:t>V</w:t>
                    </w:r>
                  </w:p>
                </w:txbxContent>
              </v:textbox>
            </v:shape>
          </w:pict>
        </mc:Fallback>
      </mc:AlternateContent>
    </w:r>
    <w:r w:rsidRPr="009A7169">
      <w:rPr>
        <w:noProof/>
        <w:sz w:val="20"/>
      </w:rPr>
      <mc:AlternateContent>
        <mc:Choice Requires="wps">
          <w:drawing>
            <wp:anchor distT="0" distB="0" distL="114300" distR="114300" simplePos="0" relativeHeight="251656192" behindDoc="0" locked="0" layoutInCell="1" allowOverlap="1" wp14:anchorId="7D2278F0" wp14:editId="2E867A56">
              <wp:simplePos x="0" y="0"/>
              <wp:positionH relativeFrom="column">
                <wp:posOffset>-960755</wp:posOffset>
              </wp:positionH>
              <wp:positionV relativeFrom="paragraph">
                <wp:posOffset>179087</wp:posOffset>
              </wp:positionV>
              <wp:extent cx="342900" cy="99441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6C93B5" w14:textId="77777777" w:rsidR="00A074B9" w:rsidRDefault="00A074B9">
                          <w:pPr>
                            <w:pStyle w:val="Heading2"/>
                          </w:pPr>
                          <w:r>
                            <w:t>A</w:t>
                          </w:r>
                        </w:p>
                        <w:p w14:paraId="616B73D9" w14:textId="77777777" w:rsidR="00A074B9" w:rsidRDefault="00A074B9">
                          <w:pPr>
                            <w:rPr>
                              <w:b/>
                              <w:bCs/>
                              <w:sz w:val="10"/>
                              <w:szCs w:val="10"/>
                            </w:rPr>
                          </w:pPr>
                        </w:p>
                        <w:p w14:paraId="724837A7" w14:textId="77777777" w:rsidR="00A074B9" w:rsidRDefault="00A074B9">
                          <w:pPr>
                            <w:rPr>
                              <w:b/>
                              <w:bCs/>
                              <w:sz w:val="16"/>
                              <w:szCs w:val="16"/>
                            </w:rPr>
                          </w:pPr>
                        </w:p>
                        <w:p w14:paraId="578BEA1E" w14:textId="77777777" w:rsidR="00A074B9" w:rsidRDefault="00A074B9">
                          <w:pPr>
                            <w:rPr>
                              <w:b/>
                              <w:bCs/>
                              <w:sz w:val="16"/>
                              <w:szCs w:val="16"/>
                            </w:rPr>
                          </w:pPr>
                        </w:p>
                        <w:p w14:paraId="2DA162D5" w14:textId="77777777" w:rsidR="00A074B9" w:rsidRDefault="00A074B9">
                          <w:pPr>
                            <w:pStyle w:val="Heading2"/>
                          </w:pPr>
                          <w:r>
                            <w:t>B</w:t>
                          </w:r>
                        </w:p>
                        <w:p w14:paraId="2359485E" w14:textId="77777777" w:rsidR="00A074B9" w:rsidRDefault="00A074B9">
                          <w:pPr>
                            <w:rPr>
                              <w:b/>
                              <w:bCs/>
                              <w:sz w:val="10"/>
                              <w:szCs w:val="10"/>
                            </w:rPr>
                          </w:pPr>
                        </w:p>
                        <w:p w14:paraId="333A0076" w14:textId="77777777" w:rsidR="00A074B9" w:rsidRDefault="00A074B9">
                          <w:pPr>
                            <w:rPr>
                              <w:b/>
                              <w:bCs/>
                              <w:sz w:val="16"/>
                              <w:szCs w:val="16"/>
                            </w:rPr>
                          </w:pPr>
                        </w:p>
                        <w:p w14:paraId="53307F31" w14:textId="77777777" w:rsidR="00A074B9" w:rsidRDefault="00A074B9">
                          <w:pPr>
                            <w:rPr>
                              <w:b/>
                              <w:bCs/>
                              <w:sz w:val="16"/>
                              <w:szCs w:val="16"/>
                            </w:rPr>
                          </w:pPr>
                        </w:p>
                        <w:p w14:paraId="068C49DB" w14:textId="77777777" w:rsidR="00A074B9" w:rsidRDefault="00A074B9">
                          <w:pPr>
                            <w:pStyle w:val="Heading2"/>
                          </w:pPr>
                          <w:r>
                            <w:t>C</w:t>
                          </w:r>
                        </w:p>
                        <w:p w14:paraId="4EF9FBDF" w14:textId="77777777" w:rsidR="00A074B9" w:rsidRDefault="00A074B9">
                          <w:pPr>
                            <w:rPr>
                              <w:b/>
                              <w:bCs/>
                              <w:sz w:val="10"/>
                              <w:szCs w:val="10"/>
                            </w:rPr>
                          </w:pPr>
                        </w:p>
                        <w:p w14:paraId="67408562" w14:textId="77777777" w:rsidR="00A074B9" w:rsidRDefault="00A074B9">
                          <w:pPr>
                            <w:rPr>
                              <w:b/>
                              <w:bCs/>
                              <w:sz w:val="16"/>
                              <w:szCs w:val="16"/>
                            </w:rPr>
                          </w:pPr>
                        </w:p>
                        <w:p w14:paraId="3149E59B" w14:textId="77777777" w:rsidR="00A074B9" w:rsidRDefault="00A074B9">
                          <w:pPr>
                            <w:rPr>
                              <w:b/>
                              <w:bCs/>
                              <w:sz w:val="16"/>
                              <w:szCs w:val="16"/>
                            </w:rPr>
                          </w:pPr>
                        </w:p>
                        <w:p w14:paraId="7AFA3F73" w14:textId="77777777" w:rsidR="00A074B9" w:rsidRDefault="00A074B9">
                          <w:pPr>
                            <w:pStyle w:val="Heading2"/>
                          </w:pPr>
                          <w:r>
                            <w:t>D</w:t>
                          </w:r>
                        </w:p>
                        <w:p w14:paraId="6D611E4E" w14:textId="77777777" w:rsidR="00A074B9" w:rsidRDefault="00A074B9">
                          <w:pPr>
                            <w:rPr>
                              <w:b/>
                              <w:bCs/>
                              <w:sz w:val="10"/>
                              <w:szCs w:val="10"/>
                            </w:rPr>
                          </w:pPr>
                        </w:p>
                        <w:p w14:paraId="41D4762B" w14:textId="77777777" w:rsidR="00A074B9" w:rsidRDefault="00A074B9">
                          <w:pPr>
                            <w:rPr>
                              <w:b/>
                              <w:bCs/>
                              <w:sz w:val="16"/>
                              <w:szCs w:val="16"/>
                            </w:rPr>
                          </w:pPr>
                        </w:p>
                        <w:p w14:paraId="0EC635C0" w14:textId="77777777" w:rsidR="00A074B9" w:rsidRDefault="00A074B9">
                          <w:pPr>
                            <w:rPr>
                              <w:b/>
                              <w:bCs/>
                              <w:sz w:val="16"/>
                              <w:szCs w:val="16"/>
                            </w:rPr>
                          </w:pPr>
                        </w:p>
                        <w:p w14:paraId="6508D054" w14:textId="77777777" w:rsidR="00A074B9" w:rsidRDefault="00A074B9">
                          <w:pPr>
                            <w:pStyle w:val="Heading2"/>
                          </w:pPr>
                          <w:r>
                            <w:t>E</w:t>
                          </w:r>
                        </w:p>
                        <w:p w14:paraId="1E2D0E98" w14:textId="77777777" w:rsidR="00A074B9" w:rsidRDefault="00A074B9">
                          <w:pPr>
                            <w:rPr>
                              <w:b/>
                              <w:bCs/>
                              <w:sz w:val="10"/>
                              <w:szCs w:val="10"/>
                            </w:rPr>
                          </w:pPr>
                        </w:p>
                        <w:p w14:paraId="41959C29" w14:textId="77777777" w:rsidR="00A074B9" w:rsidRDefault="00A074B9">
                          <w:pPr>
                            <w:rPr>
                              <w:b/>
                              <w:bCs/>
                              <w:sz w:val="16"/>
                              <w:szCs w:val="16"/>
                            </w:rPr>
                          </w:pPr>
                        </w:p>
                        <w:p w14:paraId="23949A8D" w14:textId="77777777" w:rsidR="00A074B9" w:rsidRDefault="00A074B9">
                          <w:pPr>
                            <w:rPr>
                              <w:b/>
                              <w:bCs/>
                              <w:sz w:val="16"/>
                              <w:szCs w:val="16"/>
                            </w:rPr>
                          </w:pPr>
                        </w:p>
                        <w:p w14:paraId="16F9DBE8" w14:textId="77777777" w:rsidR="00A074B9" w:rsidRDefault="00A074B9">
                          <w:pPr>
                            <w:pStyle w:val="Heading2"/>
                          </w:pPr>
                          <w:r>
                            <w:t>F</w:t>
                          </w:r>
                        </w:p>
                        <w:p w14:paraId="0A760E1B" w14:textId="77777777" w:rsidR="00A074B9" w:rsidRDefault="00A074B9">
                          <w:pPr>
                            <w:rPr>
                              <w:b/>
                              <w:bCs/>
                              <w:sz w:val="10"/>
                              <w:szCs w:val="10"/>
                            </w:rPr>
                          </w:pPr>
                        </w:p>
                        <w:p w14:paraId="6E07C579" w14:textId="77777777" w:rsidR="00A074B9" w:rsidRDefault="00A074B9">
                          <w:pPr>
                            <w:rPr>
                              <w:b/>
                              <w:bCs/>
                              <w:sz w:val="16"/>
                              <w:szCs w:val="16"/>
                            </w:rPr>
                          </w:pPr>
                        </w:p>
                        <w:p w14:paraId="3B2F9E7B" w14:textId="77777777" w:rsidR="00A074B9" w:rsidRDefault="00A074B9">
                          <w:pPr>
                            <w:rPr>
                              <w:b/>
                              <w:bCs/>
                              <w:sz w:val="16"/>
                              <w:szCs w:val="16"/>
                            </w:rPr>
                          </w:pPr>
                        </w:p>
                        <w:p w14:paraId="2CDFA156" w14:textId="77777777" w:rsidR="00A074B9" w:rsidRDefault="00A074B9">
                          <w:pPr>
                            <w:pStyle w:val="Heading2"/>
                          </w:pPr>
                          <w:r>
                            <w:t>G</w:t>
                          </w:r>
                        </w:p>
                        <w:p w14:paraId="1A3D331E" w14:textId="77777777" w:rsidR="00A074B9" w:rsidRDefault="00A074B9">
                          <w:pPr>
                            <w:rPr>
                              <w:b/>
                              <w:bCs/>
                              <w:sz w:val="10"/>
                              <w:szCs w:val="10"/>
                            </w:rPr>
                          </w:pPr>
                        </w:p>
                        <w:p w14:paraId="38DEB554" w14:textId="77777777" w:rsidR="00A074B9" w:rsidRDefault="00A074B9">
                          <w:pPr>
                            <w:rPr>
                              <w:b/>
                              <w:bCs/>
                              <w:sz w:val="16"/>
                              <w:szCs w:val="16"/>
                            </w:rPr>
                          </w:pPr>
                        </w:p>
                        <w:p w14:paraId="52DF3088" w14:textId="77777777" w:rsidR="00A074B9" w:rsidRDefault="00A074B9">
                          <w:pPr>
                            <w:rPr>
                              <w:b/>
                              <w:bCs/>
                              <w:sz w:val="16"/>
                              <w:szCs w:val="16"/>
                            </w:rPr>
                          </w:pPr>
                        </w:p>
                        <w:p w14:paraId="5755A327" w14:textId="77777777" w:rsidR="00A074B9" w:rsidRDefault="00A074B9">
                          <w:pPr>
                            <w:pStyle w:val="Heading4"/>
                            <w:rPr>
                              <w:sz w:val="20"/>
                            </w:rPr>
                          </w:pPr>
                          <w:r>
                            <w:rPr>
                              <w:sz w:val="20"/>
                            </w:rPr>
                            <w:t>H</w:t>
                          </w:r>
                        </w:p>
                        <w:p w14:paraId="0B60EF87" w14:textId="77777777" w:rsidR="00A074B9" w:rsidRDefault="00A074B9">
                          <w:pPr>
                            <w:rPr>
                              <w:b/>
                              <w:bCs/>
                              <w:sz w:val="10"/>
                              <w:szCs w:val="10"/>
                            </w:rPr>
                          </w:pPr>
                        </w:p>
                        <w:p w14:paraId="20D1D826" w14:textId="77777777" w:rsidR="00A074B9" w:rsidRDefault="00A074B9">
                          <w:pPr>
                            <w:rPr>
                              <w:b/>
                              <w:bCs/>
                              <w:sz w:val="16"/>
                              <w:szCs w:val="16"/>
                            </w:rPr>
                          </w:pPr>
                        </w:p>
                        <w:p w14:paraId="2D5DF5EF" w14:textId="77777777" w:rsidR="00A074B9" w:rsidRDefault="00A074B9">
                          <w:pPr>
                            <w:rPr>
                              <w:b/>
                              <w:bCs/>
                              <w:sz w:val="16"/>
                              <w:szCs w:val="16"/>
                            </w:rPr>
                          </w:pPr>
                        </w:p>
                        <w:p w14:paraId="08B09A49" w14:textId="77777777" w:rsidR="00A074B9" w:rsidRDefault="00A074B9">
                          <w:pPr>
                            <w:pStyle w:val="Heading2"/>
                          </w:pPr>
                          <w:r>
                            <w:t>I</w:t>
                          </w:r>
                        </w:p>
                        <w:p w14:paraId="7A1B886E" w14:textId="77777777" w:rsidR="00A074B9" w:rsidRDefault="00A074B9">
                          <w:pPr>
                            <w:rPr>
                              <w:b/>
                              <w:bCs/>
                              <w:sz w:val="10"/>
                              <w:szCs w:val="10"/>
                            </w:rPr>
                          </w:pPr>
                        </w:p>
                        <w:p w14:paraId="0D4DE0B8" w14:textId="77777777" w:rsidR="00A074B9" w:rsidRDefault="00A074B9">
                          <w:pPr>
                            <w:rPr>
                              <w:b/>
                              <w:bCs/>
                              <w:sz w:val="16"/>
                              <w:szCs w:val="16"/>
                            </w:rPr>
                          </w:pPr>
                        </w:p>
                        <w:p w14:paraId="7FB2B6F3" w14:textId="77777777" w:rsidR="00A074B9" w:rsidRDefault="00A074B9">
                          <w:pPr>
                            <w:rPr>
                              <w:b/>
                              <w:bCs/>
                              <w:sz w:val="16"/>
                              <w:szCs w:val="16"/>
                            </w:rPr>
                          </w:pPr>
                        </w:p>
                        <w:p w14:paraId="06218CC1" w14:textId="77777777" w:rsidR="00A074B9" w:rsidRDefault="00A074B9">
                          <w:pPr>
                            <w:pStyle w:val="Heading2"/>
                          </w:pPr>
                          <w:r>
                            <w:t>J</w:t>
                          </w:r>
                        </w:p>
                        <w:p w14:paraId="502180FC" w14:textId="77777777" w:rsidR="00A074B9" w:rsidRDefault="00A074B9">
                          <w:pPr>
                            <w:rPr>
                              <w:b/>
                              <w:bCs/>
                              <w:sz w:val="10"/>
                              <w:szCs w:val="10"/>
                            </w:rPr>
                          </w:pPr>
                        </w:p>
                        <w:p w14:paraId="305E1838" w14:textId="77777777" w:rsidR="00A074B9" w:rsidRDefault="00A074B9">
                          <w:pPr>
                            <w:rPr>
                              <w:b/>
                              <w:bCs/>
                              <w:sz w:val="16"/>
                              <w:szCs w:val="16"/>
                            </w:rPr>
                          </w:pPr>
                        </w:p>
                        <w:p w14:paraId="24D3D990" w14:textId="77777777" w:rsidR="00A074B9" w:rsidRDefault="00A074B9">
                          <w:pPr>
                            <w:rPr>
                              <w:b/>
                              <w:bCs/>
                              <w:sz w:val="16"/>
                              <w:szCs w:val="16"/>
                            </w:rPr>
                          </w:pPr>
                        </w:p>
                        <w:p w14:paraId="6E4E2C25" w14:textId="77777777" w:rsidR="00A074B9" w:rsidRDefault="00A074B9">
                          <w:pPr>
                            <w:pStyle w:val="Heading2"/>
                          </w:pPr>
                          <w:r>
                            <w:t>K</w:t>
                          </w:r>
                        </w:p>
                        <w:p w14:paraId="4800888B" w14:textId="77777777" w:rsidR="00A074B9" w:rsidRDefault="00A074B9">
                          <w:pPr>
                            <w:rPr>
                              <w:b/>
                              <w:bCs/>
                              <w:sz w:val="10"/>
                              <w:szCs w:val="10"/>
                            </w:rPr>
                          </w:pPr>
                        </w:p>
                        <w:p w14:paraId="57831523" w14:textId="77777777" w:rsidR="00A074B9" w:rsidRDefault="00A074B9">
                          <w:pPr>
                            <w:rPr>
                              <w:b/>
                              <w:bCs/>
                              <w:sz w:val="16"/>
                              <w:szCs w:val="16"/>
                            </w:rPr>
                          </w:pPr>
                        </w:p>
                        <w:p w14:paraId="5ACEB4FB" w14:textId="77777777" w:rsidR="00A074B9" w:rsidRDefault="00A074B9">
                          <w:pPr>
                            <w:rPr>
                              <w:b/>
                              <w:bCs/>
                              <w:sz w:val="16"/>
                              <w:szCs w:val="16"/>
                            </w:rPr>
                          </w:pPr>
                        </w:p>
                        <w:p w14:paraId="4701F626" w14:textId="77777777" w:rsidR="00A074B9" w:rsidRDefault="00A074B9">
                          <w:pPr>
                            <w:pStyle w:val="Heading2"/>
                          </w:pPr>
                          <w:r>
                            <w:t>L</w:t>
                          </w:r>
                        </w:p>
                        <w:p w14:paraId="314CD809" w14:textId="77777777" w:rsidR="00A074B9" w:rsidRDefault="00A074B9">
                          <w:pPr>
                            <w:rPr>
                              <w:b/>
                              <w:bCs/>
                              <w:sz w:val="10"/>
                              <w:szCs w:val="10"/>
                            </w:rPr>
                          </w:pPr>
                        </w:p>
                        <w:p w14:paraId="6C08AF01" w14:textId="77777777" w:rsidR="00A074B9" w:rsidRDefault="00A074B9">
                          <w:pPr>
                            <w:rPr>
                              <w:b/>
                              <w:bCs/>
                              <w:sz w:val="16"/>
                              <w:szCs w:val="16"/>
                            </w:rPr>
                          </w:pPr>
                        </w:p>
                        <w:p w14:paraId="242E9C1F" w14:textId="77777777" w:rsidR="00A074B9" w:rsidRDefault="00A074B9">
                          <w:pPr>
                            <w:rPr>
                              <w:b/>
                              <w:bCs/>
                              <w:sz w:val="16"/>
                              <w:szCs w:val="16"/>
                            </w:rPr>
                          </w:pPr>
                        </w:p>
                        <w:p w14:paraId="2B281453" w14:textId="77777777" w:rsidR="00A074B9" w:rsidRDefault="00A074B9">
                          <w:pPr>
                            <w:pStyle w:val="Heading2"/>
                          </w:pPr>
                          <w:r>
                            <w:t>M</w:t>
                          </w:r>
                        </w:p>
                        <w:p w14:paraId="3BA07D6F" w14:textId="77777777" w:rsidR="00A074B9" w:rsidRDefault="00A074B9">
                          <w:pPr>
                            <w:rPr>
                              <w:b/>
                              <w:bCs/>
                              <w:sz w:val="10"/>
                              <w:szCs w:val="10"/>
                            </w:rPr>
                          </w:pPr>
                        </w:p>
                        <w:p w14:paraId="16F8D787" w14:textId="77777777" w:rsidR="00A074B9" w:rsidRDefault="00A074B9">
                          <w:pPr>
                            <w:rPr>
                              <w:b/>
                              <w:bCs/>
                              <w:sz w:val="16"/>
                              <w:szCs w:val="16"/>
                            </w:rPr>
                          </w:pPr>
                        </w:p>
                        <w:p w14:paraId="63712577" w14:textId="77777777" w:rsidR="00A074B9" w:rsidRDefault="00A074B9">
                          <w:pPr>
                            <w:rPr>
                              <w:b/>
                              <w:bCs/>
                              <w:sz w:val="16"/>
                              <w:szCs w:val="16"/>
                            </w:rPr>
                          </w:pPr>
                        </w:p>
                        <w:p w14:paraId="06B734C1" w14:textId="77777777" w:rsidR="00A074B9" w:rsidRDefault="00A074B9">
                          <w:pPr>
                            <w:pStyle w:val="Heading2"/>
                          </w:pPr>
                          <w:r>
                            <w:t>N</w:t>
                          </w:r>
                        </w:p>
                        <w:p w14:paraId="3D6F8084" w14:textId="77777777" w:rsidR="00A074B9" w:rsidRDefault="00A074B9">
                          <w:pPr>
                            <w:rPr>
                              <w:b/>
                              <w:bCs/>
                              <w:sz w:val="10"/>
                              <w:szCs w:val="10"/>
                            </w:rPr>
                          </w:pPr>
                        </w:p>
                        <w:p w14:paraId="79A22ED4" w14:textId="77777777" w:rsidR="00A074B9" w:rsidRDefault="00A074B9">
                          <w:pPr>
                            <w:rPr>
                              <w:b/>
                              <w:bCs/>
                              <w:sz w:val="16"/>
                              <w:szCs w:val="16"/>
                            </w:rPr>
                          </w:pPr>
                        </w:p>
                        <w:p w14:paraId="5DEB63EA" w14:textId="77777777" w:rsidR="00A074B9" w:rsidRDefault="00A074B9">
                          <w:pPr>
                            <w:rPr>
                              <w:b/>
                              <w:bCs/>
                              <w:sz w:val="16"/>
                              <w:szCs w:val="16"/>
                            </w:rPr>
                          </w:pPr>
                        </w:p>
                        <w:p w14:paraId="2A64ED3D" w14:textId="77777777" w:rsidR="00A074B9" w:rsidRDefault="00A074B9">
                          <w:pPr>
                            <w:pStyle w:val="Heading2"/>
                          </w:pPr>
                          <w:r>
                            <w:t>O</w:t>
                          </w:r>
                        </w:p>
                        <w:p w14:paraId="7CEDFFD8" w14:textId="77777777" w:rsidR="00A074B9" w:rsidRDefault="00A074B9">
                          <w:pPr>
                            <w:rPr>
                              <w:b/>
                              <w:bCs/>
                              <w:sz w:val="10"/>
                              <w:szCs w:val="10"/>
                            </w:rPr>
                          </w:pPr>
                        </w:p>
                        <w:p w14:paraId="517CF4A2" w14:textId="77777777" w:rsidR="00A074B9" w:rsidRDefault="00A074B9">
                          <w:pPr>
                            <w:rPr>
                              <w:b/>
                              <w:bCs/>
                              <w:sz w:val="16"/>
                              <w:szCs w:val="16"/>
                            </w:rPr>
                          </w:pPr>
                        </w:p>
                        <w:p w14:paraId="41C1CBBC" w14:textId="77777777" w:rsidR="00A074B9" w:rsidRDefault="00A074B9">
                          <w:pPr>
                            <w:rPr>
                              <w:b/>
                              <w:bCs/>
                              <w:sz w:val="16"/>
                              <w:szCs w:val="16"/>
                            </w:rPr>
                          </w:pPr>
                        </w:p>
                        <w:p w14:paraId="42B1BFD1" w14:textId="77777777" w:rsidR="00A074B9" w:rsidRDefault="00A074B9">
                          <w:pPr>
                            <w:pStyle w:val="Heading2"/>
                          </w:pPr>
                          <w:r>
                            <w:t>P</w:t>
                          </w:r>
                        </w:p>
                        <w:p w14:paraId="38188A92" w14:textId="77777777" w:rsidR="00A074B9" w:rsidRDefault="00A074B9">
                          <w:pPr>
                            <w:rPr>
                              <w:b/>
                              <w:bCs/>
                              <w:sz w:val="10"/>
                              <w:szCs w:val="10"/>
                            </w:rPr>
                          </w:pPr>
                        </w:p>
                        <w:p w14:paraId="2088CE1F" w14:textId="77777777" w:rsidR="00A074B9" w:rsidRDefault="00A074B9">
                          <w:pPr>
                            <w:rPr>
                              <w:b/>
                              <w:bCs/>
                              <w:sz w:val="16"/>
                              <w:szCs w:val="16"/>
                            </w:rPr>
                          </w:pPr>
                        </w:p>
                        <w:p w14:paraId="3B582EE3" w14:textId="77777777" w:rsidR="00A074B9" w:rsidRDefault="00A074B9">
                          <w:pPr>
                            <w:rPr>
                              <w:b/>
                              <w:bCs/>
                              <w:sz w:val="16"/>
                              <w:szCs w:val="16"/>
                            </w:rPr>
                          </w:pPr>
                        </w:p>
                        <w:p w14:paraId="410B9A13" w14:textId="77777777" w:rsidR="00A074B9" w:rsidRDefault="00A074B9">
                          <w:pPr>
                            <w:pStyle w:val="Heading2"/>
                          </w:pPr>
                          <w:r>
                            <w:t>Q</w:t>
                          </w:r>
                        </w:p>
                        <w:p w14:paraId="75229C0C" w14:textId="77777777" w:rsidR="00A074B9" w:rsidRDefault="00A074B9">
                          <w:pPr>
                            <w:rPr>
                              <w:b/>
                              <w:bCs/>
                              <w:sz w:val="10"/>
                              <w:szCs w:val="10"/>
                            </w:rPr>
                          </w:pPr>
                        </w:p>
                        <w:p w14:paraId="4BC96DB2" w14:textId="77777777" w:rsidR="00A074B9" w:rsidRDefault="00A074B9">
                          <w:pPr>
                            <w:rPr>
                              <w:b/>
                              <w:bCs/>
                              <w:sz w:val="16"/>
                              <w:szCs w:val="16"/>
                            </w:rPr>
                          </w:pPr>
                        </w:p>
                        <w:p w14:paraId="098230E4" w14:textId="77777777" w:rsidR="00A074B9" w:rsidRDefault="00A074B9">
                          <w:pPr>
                            <w:rPr>
                              <w:b/>
                              <w:bCs/>
                              <w:sz w:val="16"/>
                              <w:szCs w:val="16"/>
                            </w:rPr>
                          </w:pPr>
                        </w:p>
                        <w:p w14:paraId="629A4B88" w14:textId="77777777" w:rsidR="00A074B9" w:rsidRDefault="00A074B9">
                          <w:pPr>
                            <w:pStyle w:val="Heading2"/>
                          </w:pPr>
                          <w:r>
                            <w:t>R</w:t>
                          </w:r>
                        </w:p>
                        <w:p w14:paraId="54507CCB" w14:textId="77777777" w:rsidR="00A074B9" w:rsidRDefault="00A074B9">
                          <w:pPr>
                            <w:rPr>
                              <w:b/>
                              <w:bCs/>
                              <w:sz w:val="10"/>
                              <w:szCs w:val="10"/>
                            </w:rPr>
                          </w:pPr>
                        </w:p>
                        <w:p w14:paraId="2ED0502A" w14:textId="77777777" w:rsidR="00A074B9" w:rsidRDefault="00A074B9">
                          <w:pPr>
                            <w:rPr>
                              <w:b/>
                              <w:bCs/>
                              <w:sz w:val="16"/>
                              <w:szCs w:val="16"/>
                            </w:rPr>
                          </w:pPr>
                        </w:p>
                        <w:p w14:paraId="08A01BA0" w14:textId="77777777" w:rsidR="00A074B9" w:rsidRDefault="00A074B9">
                          <w:pPr>
                            <w:rPr>
                              <w:b/>
                              <w:bCs/>
                              <w:sz w:val="16"/>
                              <w:szCs w:val="16"/>
                            </w:rPr>
                          </w:pPr>
                        </w:p>
                        <w:p w14:paraId="01507DBB" w14:textId="77777777" w:rsidR="00A074B9" w:rsidRDefault="00A074B9">
                          <w:pPr>
                            <w:pStyle w:val="Heading2"/>
                          </w:pPr>
                          <w:r>
                            <w:t>S</w:t>
                          </w:r>
                        </w:p>
                        <w:p w14:paraId="07F40FAE" w14:textId="77777777" w:rsidR="00A074B9" w:rsidRDefault="00A074B9">
                          <w:pPr>
                            <w:rPr>
                              <w:b/>
                              <w:bCs/>
                              <w:sz w:val="10"/>
                              <w:szCs w:val="10"/>
                            </w:rPr>
                          </w:pPr>
                        </w:p>
                        <w:p w14:paraId="390A4826" w14:textId="77777777" w:rsidR="00A074B9" w:rsidRDefault="00A074B9">
                          <w:pPr>
                            <w:rPr>
                              <w:b/>
                              <w:bCs/>
                              <w:sz w:val="16"/>
                              <w:szCs w:val="16"/>
                            </w:rPr>
                          </w:pPr>
                        </w:p>
                        <w:p w14:paraId="5A7EB926" w14:textId="77777777" w:rsidR="00A074B9" w:rsidRDefault="00A074B9">
                          <w:pPr>
                            <w:rPr>
                              <w:b/>
                              <w:bCs/>
                              <w:sz w:val="16"/>
                              <w:szCs w:val="16"/>
                            </w:rPr>
                          </w:pPr>
                        </w:p>
                        <w:p w14:paraId="4A91D925" w14:textId="77777777" w:rsidR="00A074B9" w:rsidRDefault="00A074B9">
                          <w:pPr>
                            <w:pStyle w:val="Heading2"/>
                          </w:pPr>
                          <w:r>
                            <w:t>T</w:t>
                          </w:r>
                        </w:p>
                        <w:p w14:paraId="58444153" w14:textId="77777777" w:rsidR="00A074B9" w:rsidRDefault="00A074B9">
                          <w:pPr>
                            <w:rPr>
                              <w:b/>
                              <w:bCs/>
                              <w:sz w:val="10"/>
                              <w:szCs w:val="10"/>
                            </w:rPr>
                          </w:pPr>
                        </w:p>
                        <w:p w14:paraId="4D8AE1AC" w14:textId="77777777" w:rsidR="00A074B9" w:rsidRDefault="00A074B9">
                          <w:pPr>
                            <w:rPr>
                              <w:b/>
                              <w:bCs/>
                              <w:sz w:val="16"/>
                              <w:szCs w:val="16"/>
                            </w:rPr>
                          </w:pPr>
                        </w:p>
                        <w:p w14:paraId="64005920" w14:textId="77777777" w:rsidR="00A074B9" w:rsidRDefault="00A074B9">
                          <w:pPr>
                            <w:rPr>
                              <w:b/>
                              <w:bCs/>
                              <w:sz w:val="16"/>
                              <w:szCs w:val="16"/>
                            </w:rPr>
                          </w:pPr>
                        </w:p>
                        <w:p w14:paraId="7C681210" w14:textId="77777777" w:rsidR="00A074B9" w:rsidRDefault="00A074B9">
                          <w:pPr>
                            <w:pStyle w:val="Heading2"/>
                          </w:pPr>
                          <w:r>
                            <w:t>U</w:t>
                          </w:r>
                        </w:p>
                        <w:p w14:paraId="3F89F02A" w14:textId="77777777" w:rsidR="00A074B9" w:rsidRDefault="00A074B9">
                          <w:pPr>
                            <w:rPr>
                              <w:b/>
                              <w:bCs/>
                              <w:sz w:val="10"/>
                              <w:szCs w:val="10"/>
                            </w:rPr>
                          </w:pPr>
                        </w:p>
                        <w:p w14:paraId="29CF5AF1" w14:textId="77777777" w:rsidR="00A074B9" w:rsidRDefault="00A074B9">
                          <w:pPr>
                            <w:rPr>
                              <w:b/>
                              <w:bCs/>
                              <w:sz w:val="16"/>
                              <w:szCs w:val="16"/>
                            </w:rPr>
                          </w:pPr>
                        </w:p>
                        <w:p w14:paraId="12E0A7AB" w14:textId="77777777" w:rsidR="00A074B9" w:rsidRDefault="00A074B9">
                          <w:pPr>
                            <w:rPr>
                              <w:b/>
                              <w:bCs/>
                              <w:sz w:val="16"/>
                              <w:szCs w:val="16"/>
                            </w:rPr>
                          </w:pPr>
                        </w:p>
                        <w:p w14:paraId="4F8D15F9" w14:textId="77777777" w:rsidR="00A074B9" w:rsidRDefault="00A074B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7BDC8426" id="Text Box 6" o:spid="_x0000_s1027" type="#_x0000_t202" style="position:absolute;left:0;text-align:left;margin-left:-75.65pt;margin-top:14.1pt;width:27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" stroked="f">
              <v:textbox>
                <w:txbxContent>
                  <w:p w:rsidR="00A074B9" w:rsidRDefault="00A074B9">
                    <w:pPr>
                      <w:pStyle w:val="Heading2"/>
                    </w:pPr>
                    <w:r>
                      <w:t>A</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B</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C</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D</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E</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F</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G</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4"/>
                      <w:rPr>
                        <w:sz w:val="20"/>
                      </w:rPr>
                    </w:pPr>
                    <w:r>
                      <w:rPr>
                        <w:sz w:val="20"/>
                      </w:rPr>
                      <w:t>H</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I</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J</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K</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L</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M</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N</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O</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P</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Q</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R</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S</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T</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U</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3"/>
                      <w:jc w:val="left"/>
                    </w:pPr>
                    <w:r>
                      <w:t>V</w:t>
                    </w:r>
                  </w:p>
                </w:txbxContent>
              </v:textbox>
            </v:shape>
          </w:pict>
        </mc:Fallback>
      </mc:AlternateContent>
    </w:r>
    <w:r>
      <w:rPr>
        <w:rFonts w:hint="eastAsia"/>
        <w:sz w:val="26"/>
      </w:rPr>
      <w:t xml:space="preserve">- </w:t>
    </w:r>
    <w:r w:rsidRPr="007914A7">
      <w:rPr>
        <w:rStyle w:val="PageNumber"/>
        <w:sz w:val="28"/>
        <w:szCs w:val="28"/>
      </w:rPr>
      <w:fldChar w:fldCharType="begin"/>
    </w:r>
    <w:r w:rsidRPr="007914A7">
      <w:rPr>
        <w:rStyle w:val="PageNumber"/>
        <w:sz w:val="28"/>
        <w:szCs w:val="28"/>
      </w:rPr>
      <w:instrText xml:space="preserve"> PAGE </w:instrText>
    </w:r>
    <w:r w:rsidRPr="007914A7">
      <w:rPr>
        <w:rStyle w:val="PageNumber"/>
        <w:sz w:val="28"/>
        <w:szCs w:val="28"/>
      </w:rPr>
      <w:fldChar w:fldCharType="separate"/>
    </w:r>
    <w:r w:rsidR="00D567F2">
      <w:rPr>
        <w:rStyle w:val="PageNumber"/>
        <w:noProof/>
        <w:sz w:val="28"/>
        <w:szCs w:val="28"/>
      </w:rPr>
      <w:t>2</w:t>
    </w:r>
    <w:r w:rsidRPr="007914A7">
      <w:rPr>
        <w:rStyle w:val="PageNumber"/>
        <w:sz w:val="28"/>
        <w:szCs w:val="28"/>
      </w:rPr>
      <w:fldChar w:fldCharType="end"/>
    </w:r>
    <w:r>
      <w:rPr>
        <w:rStyle w:val="PageNumber"/>
        <w:rFonts w:hint="eastAsia"/>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50F0" w14:textId="77777777" w:rsidR="00A074B9" w:rsidRDefault="004856B6">
    <w:pPr>
      <w:pStyle w:val="Header"/>
    </w:pPr>
    <w:r w:rsidRPr="009A7169">
      <w:rPr>
        <w:noProof/>
        <w:sz w:val="20"/>
      </w:rPr>
      <mc:AlternateContent>
        <mc:Choice Requires="wps">
          <w:drawing>
            <wp:anchor distT="0" distB="0" distL="114300" distR="114300" simplePos="0" relativeHeight="251660288" behindDoc="0" locked="0" layoutInCell="1" allowOverlap="1" wp14:anchorId="7810057D" wp14:editId="19AF7ADB">
              <wp:simplePos x="0" y="0"/>
              <wp:positionH relativeFrom="column">
                <wp:posOffset>5978759</wp:posOffset>
              </wp:positionH>
              <wp:positionV relativeFrom="paragraph">
                <wp:posOffset>148590</wp:posOffset>
              </wp:positionV>
              <wp:extent cx="342900" cy="996823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68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775E4" w14:textId="77777777" w:rsidR="00A074B9" w:rsidRDefault="00A074B9" w:rsidP="007914A7">
                          <w:pPr>
                            <w:pStyle w:val="Heading2"/>
                          </w:pPr>
                          <w:r>
                            <w:t>A</w:t>
                          </w:r>
                        </w:p>
                        <w:p w14:paraId="13F27BEE" w14:textId="77777777" w:rsidR="00A074B9" w:rsidRDefault="00A074B9" w:rsidP="007914A7">
                          <w:pPr>
                            <w:rPr>
                              <w:b/>
                              <w:bCs/>
                              <w:sz w:val="10"/>
                              <w:szCs w:val="10"/>
                            </w:rPr>
                          </w:pPr>
                        </w:p>
                        <w:p w14:paraId="5889139B" w14:textId="77777777" w:rsidR="00A074B9" w:rsidRDefault="00A074B9" w:rsidP="007914A7">
                          <w:pPr>
                            <w:rPr>
                              <w:b/>
                              <w:bCs/>
                              <w:sz w:val="16"/>
                              <w:szCs w:val="16"/>
                            </w:rPr>
                          </w:pPr>
                        </w:p>
                        <w:p w14:paraId="1DC1F95A" w14:textId="77777777" w:rsidR="00A074B9" w:rsidRDefault="00A074B9" w:rsidP="007914A7">
                          <w:pPr>
                            <w:rPr>
                              <w:b/>
                              <w:bCs/>
                              <w:sz w:val="16"/>
                              <w:szCs w:val="16"/>
                            </w:rPr>
                          </w:pPr>
                        </w:p>
                        <w:p w14:paraId="3587B595" w14:textId="77777777" w:rsidR="00A074B9" w:rsidRDefault="00A074B9" w:rsidP="007914A7">
                          <w:pPr>
                            <w:pStyle w:val="Heading2"/>
                          </w:pPr>
                          <w:r>
                            <w:t>B</w:t>
                          </w:r>
                        </w:p>
                        <w:p w14:paraId="324DDE56" w14:textId="77777777" w:rsidR="00A074B9" w:rsidRDefault="00A074B9" w:rsidP="007914A7">
                          <w:pPr>
                            <w:rPr>
                              <w:b/>
                              <w:bCs/>
                              <w:sz w:val="10"/>
                              <w:szCs w:val="10"/>
                            </w:rPr>
                          </w:pPr>
                        </w:p>
                        <w:p w14:paraId="70574E79" w14:textId="77777777" w:rsidR="00A074B9" w:rsidRDefault="00A074B9" w:rsidP="007914A7">
                          <w:pPr>
                            <w:rPr>
                              <w:b/>
                              <w:bCs/>
                              <w:sz w:val="16"/>
                              <w:szCs w:val="16"/>
                            </w:rPr>
                          </w:pPr>
                        </w:p>
                        <w:p w14:paraId="606A71DD" w14:textId="77777777" w:rsidR="00A074B9" w:rsidRDefault="00A074B9" w:rsidP="007914A7">
                          <w:pPr>
                            <w:rPr>
                              <w:b/>
                              <w:bCs/>
                              <w:sz w:val="16"/>
                              <w:szCs w:val="16"/>
                            </w:rPr>
                          </w:pPr>
                        </w:p>
                        <w:p w14:paraId="6E9F1981" w14:textId="77777777" w:rsidR="00A074B9" w:rsidRDefault="00A074B9" w:rsidP="007914A7">
                          <w:pPr>
                            <w:pStyle w:val="Heading2"/>
                          </w:pPr>
                          <w:r>
                            <w:t>C</w:t>
                          </w:r>
                        </w:p>
                        <w:p w14:paraId="68A24B1E" w14:textId="77777777" w:rsidR="00A074B9" w:rsidRDefault="00A074B9" w:rsidP="007914A7">
                          <w:pPr>
                            <w:rPr>
                              <w:b/>
                              <w:bCs/>
                              <w:sz w:val="10"/>
                              <w:szCs w:val="10"/>
                            </w:rPr>
                          </w:pPr>
                        </w:p>
                        <w:p w14:paraId="3528B569" w14:textId="77777777" w:rsidR="00A074B9" w:rsidRDefault="00A074B9" w:rsidP="007914A7">
                          <w:pPr>
                            <w:rPr>
                              <w:b/>
                              <w:bCs/>
                              <w:sz w:val="16"/>
                              <w:szCs w:val="16"/>
                            </w:rPr>
                          </w:pPr>
                        </w:p>
                        <w:p w14:paraId="75C44C1E" w14:textId="77777777" w:rsidR="00A074B9" w:rsidRDefault="00A074B9" w:rsidP="007914A7">
                          <w:pPr>
                            <w:rPr>
                              <w:b/>
                              <w:bCs/>
                              <w:sz w:val="16"/>
                              <w:szCs w:val="16"/>
                            </w:rPr>
                          </w:pPr>
                        </w:p>
                        <w:p w14:paraId="06A905FA" w14:textId="77777777" w:rsidR="00A074B9" w:rsidRDefault="00A074B9" w:rsidP="007914A7">
                          <w:pPr>
                            <w:pStyle w:val="Heading2"/>
                          </w:pPr>
                          <w:r>
                            <w:t>D</w:t>
                          </w:r>
                        </w:p>
                        <w:p w14:paraId="1D56EAAA" w14:textId="77777777" w:rsidR="00A074B9" w:rsidRDefault="00A074B9" w:rsidP="007914A7">
                          <w:pPr>
                            <w:rPr>
                              <w:b/>
                              <w:bCs/>
                              <w:sz w:val="10"/>
                              <w:szCs w:val="10"/>
                            </w:rPr>
                          </w:pPr>
                        </w:p>
                        <w:p w14:paraId="2A7540FE" w14:textId="77777777" w:rsidR="00A074B9" w:rsidRDefault="00A074B9" w:rsidP="007914A7">
                          <w:pPr>
                            <w:rPr>
                              <w:b/>
                              <w:bCs/>
                              <w:sz w:val="16"/>
                              <w:szCs w:val="16"/>
                            </w:rPr>
                          </w:pPr>
                        </w:p>
                        <w:p w14:paraId="6F4B23D1" w14:textId="77777777" w:rsidR="00A074B9" w:rsidRDefault="00A074B9" w:rsidP="007914A7">
                          <w:pPr>
                            <w:rPr>
                              <w:b/>
                              <w:bCs/>
                              <w:sz w:val="16"/>
                              <w:szCs w:val="16"/>
                            </w:rPr>
                          </w:pPr>
                        </w:p>
                        <w:p w14:paraId="30A9F712" w14:textId="77777777" w:rsidR="00A074B9" w:rsidRDefault="00A074B9" w:rsidP="007914A7">
                          <w:pPr>
                            <w:pStyle w:val="Heading2"/>
                          </w:pPr>
                          <w:r>
                            <w:t>E</w:t>
                          </w:r>
                        </w:p>
                        <w:p w14:paraId="037847FB" w14:textId="77777777" w:rsidR="00A074B9" w:rsidRDefault="00A074B9" w:rsidP="007914A7">
                          <w:pPr>
                            <w:rPr>
                              <w:b/>
                              <w:bCs/>
                              <w:sz w:val="10"/>
                              <w:szCs w:val="10"/>
                            </w:rPr>
                          </w:pPr>
                        </w:p>
                        <w:p w14:paraId="386E24E0" w14:textId="77777777" w:rsidR="00A074B9" w:rsidRDefault="00A074B9" w:rsidP="007914A7">
                          <w:pPr>
                            <w:rPr>
                              <w:b/>
                              <w:bCs/>
                              <w:sz w:val="16"/>
                              <w:szCs w:val="16"/>
                            </w:rPr>
                          </w:pPr>
                        </w:p>
                        <w:p w14:paraId="74898428" w14:textId="77777777" w:rsidR="00A074B9" w:rsidRDefault="00A074B9" w:rsidP="007914A7">
                          <w:pPr>
                            <w:rPr>
                              <w:b/>
                              <w:bCs/>
                              <w:sz w:val="16"/>
                              <w:szCs w:val="16"/>
                            </w:rPr>
                          </w:pPr>
                        </w:p>
                        <w:p w14:paraId="5A9FEA1E" w14:textId="77777777" w:rsidR="00A074B9" w:rsidRDefault="00A074B9" w:rsidP="007914A7">
                          <w:pPr>
                            <w:pStyle w:val="Heading2"/>
                          </w:pPr>
                          <w:r>
                            <w:t>F</w:t>
                          </w:r>
                        </w:p>
                        <w:p w14:paraId="43E556D7" w14:textId="77777777" w:rsidR="00A074B9" w:rsidRDefault="00A074B9" w:rsidP="007914A7">
                          <w:pPr>
                            <w:rPr>
                              <w:b/>
                              <w:bCs/>
                              <w:sz w:val="10"/>
                              <w:szCs w:val="10"/>
                            </w:rPr>
                          </w:pPr>
                        </w:p>
                        <w:p w14:paraId="50415D0E" w14:textId="77777777" w:rsidR="00A074B9" w:rsidRDefault="00A074B9" w:rsidP="007914A7">
                          <w:pPr>
                            <w:rPr>
                              <w:b/>
                              <w:bCs/>
                              <w:sz w:val="16"/>
                              <w:szCs w:val="16"/>
                            </w:rPr>
                          </w:pPr>
                        </w:p>
                        <w:p w14:paraId="769BD1F3" w14:textId="77777777" w:rsidR="00A074B9" w:rsidRDefault="00A074B9" w:rsidP="007914A7">
                          <w:pPr>
                            <w:rPr>
                              <w:b/>
                              <w:bCs/>
                              <w:sz w:val="16"/>
                              <w:szCs w:val="16"/>
                            </w:rPr>
                          </w:pPr>
                        </w:p>
                        <w:p w14:paraId="52D25EBF" w14:textId="77777777" w:rsidR="00A074B9" w:rsidRDefault="00A074B9" w:rsidP="007914A7">
                          <w:pPr>
                            <w:pStyle w:val="Heading2"/>
                          </w:pPr>
                          <w:r>
                            <w:t>G</w:t>
                          </w:r>
                        </w:p>
                        <w:p w14:paraId="6B89AECF" w14:textId="77777777" w:rsidR="00A074B9" w:rsidRDefault="00A074B9" w:rsidP="007914A7">
                          <w:pPr>
                            <w:rPr>
                              <w:b/>
                              <w:bCs/>
                              <w:sz w:val="10"/>
                              <w:szCs w:val="10"/>
                            </w:rPr>
                          </w:pPr>
                        </w:p>
                        <w:p w14:paraId="1C042AD8" w14:textId="77777777" w:rsidR="00A074B9" w:rsidRDefault="00A074B9" w:rsidP="007914A7">
                          <w:pPr>
                            <w:rPr>
                              <w:b/>
                              <w:bCs/>
                              <w:sz w:val="16"/>
                              <w:szCs w:val="16"/>
                            </w:rPr>
                          </w:pPr>
                        </w:p>
                        <w:p w14:paraId="66EC6CD2" w14:textId="77777777" w:rsidR="00A074B9" w:rsidRDefault="00A074B9" w:rsidP="007914A7">
                          <w:pPr>
                            <w:rPr>
                              <w:b/>
                              <w:bCs/>
                              <w:sz w:val="16"/>
                              <w:szCs w:val="16"/>
                            </w:rPr>
                          </w:pPr>
                        </w:p>
                        <w:p w14:paraId="171791A7" w14:textId="77777777" w:rsidR="00A074B9" w:rsidRDefault="00A074B9" w:rsidP="007914A7">
                          <w:pPr>
                            <w:pStyle w:val="Heading4"/>
                            <w:rPr>
                              <w:sz w:val="20"/>
                            </w:rPr>
                          </w:pPr>
                          <w:r>
                            <w:rPr>
                              <w:sz w:val="20"/>
                            </w:rPr>
                            <w:t>H</w:t>
                          </w:r>
                        </w:p>
                        <w:p w14:paraId="7E3B7394" w14:textId="77777777" w:rsidR="00A074B9" w:rsidRDefault="00A074B9" w:rsidP="007914A7">
                          <w:pPr>
                            <w:rPr>
                              <w:b/>
                              <w:bCs/>
                              <w:sz w:val="10"/>
                              <w:szCs w:val="10"/>
                            </w:rPr>
                          </w:pPr>
                        </w:p>
                        <w:p w14:paraId="49CDF2A5" w14:textId="77777777" w:rsidR="00A074B9" w:rsidRDefault="00A074B9" w:rsidP="007914A7">
                          <w:pPr>
                            <w:rPr>
                              <w:b/>
                              <w:bCs/>
                              <w:sz w:val="16"/>
                              <w:szCs w:val="16"/>
                            </w:rPr>
                          </w:pPr>
                        </w:p>
                        <w:p w14:paraId="7CE283C5" w14:textId="77777777" w:rsidR="00A074B9" w:rsidRDefault="00A074B9" w:rsidP="007914A7">
                          <w:pPr>
                            <w:rPr>
                              <w:b/>
                              <w:bCs/>
                              <w:sz w:val="16"/>
                              <w:szCs w:val="16"/>
                            </w:rPr>
                          </w:pPr>
                        </w:p>
                        <w:p w14:paraId="18E628FC" w14:textId="77777777" w:rsidR="00A074B9" w:rsidRDefault="00A074B9" w:rsidP="007914A7">
                          <w:pPr>
                            <w:pStyle w:val="Heading2"/>
                          </w:pPr>
                          <w:r>
                            <w:t>I</w:t>
                          </w:r>
                        </w:p>
                        <w:p w14:paraId="50BF0E4F" w14:textId="77777777" w:rsidR="00A074B9" w:rsidRDefault="00A074B9" w:rsidP="007914A7">
                          <w:pPr>
                            <w:rPr>
                              <w:b/>
                              <w:bCs/>
                              <w:sz w:val="10"/>
                              <w:szCs w:val="10"/>
                            </w:rPr>
                          </w:pPr>
                        </w:p>
                        <w:p w14:paraId="4C94C078" w14:textId="77777777" w:rsidR="00A074B9" w:rsidRDefault="00A074B9" w:rsidP="007914A7">
                          <w:pPr>
                            <w:rPr>
                              <w:b/>
                              <w:bCs/>
                              <w:sz w:val="16"/>
                              <w:szCs w:val="16"/>
                            </w:rPr>
                          </w:pPr>
                        </w:p>
                        <w:p w14:paraId="01A89849" w14:textId="77777777" w:rsidR="00A074B9" w:rsidRDefault="00A074B9" w:rsidP="007914A7">
                          <w:pPr>
                            <w:rPr>
                              <w:b/>
                              <w:bCs/>
                              <w:sz w:val="16"/>
                              <w:szCs w:val="16"/>
                            </w:rPr>
                          </w:pPr>
                        </w:p>
                        <w:p w14:paraId="3BE6D015" w14:textId="77777777" w:rsidR="00A074B9" w:rsidRDefault="00A074B9" w:rsidP="007914A7">
                          <w:pPr>
                            <w:pStyle w:val="Heading2"/>
                          </w:pPr>
                          <w:r>
                            <w:t>J</w:t>
                          </w:r>
                        </w:p>
                        <w:p w14:paraId="20C98BE0" w14:textId="77777777" w:rsidR="00A074B9" w:rsidRDefault="00A074B9" w:rsidP="007914A7">
                          <w:pPr>
                            <w:rPr>
                              <w:b/>
                              <w:bCs/>
                              <w:sz w:val="10"/>
                              <w:szCs w:val="10"/>
                            </w:rPr>
                          </w:pPr>
                        </w:p>
                        <w:p w14:paraId="6F07D1EF" w14:textId="77777777" w:rsidR="00A074B9" w:rsidRDefault="00A074B9" w:rsidP="007914A7">
                          <w:pPr>
                            <w:rPr>
                              <w:b/>
                              <w:bCs/>
                              <w:sz w:val="16"/>
                              <w:szCs w:val="16"/>
                            </w:rPr>
                          </w:pPr>
                        </w:p>
                        <w:p w14:paraId="1A0DBB8E" w14:textId="77777777" w:rsidR="00A074B9" w:rsidRDefault="00A074B9" w:rsidP="007914A7">
                          <w:pPr>
                            <w:rPr>
                              <w:b/>
                              <w:bCs/>
                              <w:sz w:val="16"/>
                              <w:szCs w:val="16"/>
                            </w:rPr>
                          </w:pPr>
                        </w:p>
                        <w:p w14:paraId="1BE108A3" w14:textId="77777777" w:rsidR="00A074B9" w:rsidRDefault="00A074B9" w:rsidP="007914A7">
                          <w:pPr>
                            <w:pStyle w:val="Heading2"/>
                          </w:pPr>
                          <w:r>
                            <w:t>K</w:t>
                          </w:r>
                        </w:p>
                        <w:p w14:paraId="231504B9" w14:textId="77777777" w:rsidR="00A074B9" w:rsidRDefault="00A074B9" w:rsidP="007914A7">
                          <w:pPr>
                            <w:rPr>
                              <w:b/>
                              <w:bCs/>
                              <w:sz w:val="10"/>
                              <w:szCs w:val="10"/>
                            </w:rPr>
                          </w:pPr>
                        </w:p>
                        <w:p w14:paraId="7862E6D3" w14:textId="77777777" w:rsidR="00A074B9" w:rsidRDefault="00A074B9" w:rsidP="007914A7">
                          <w:pPr>
                            <w:rPr>
                              <w:b/>
                              <w:bCs/>
                              <w:sz w:val="16"/>
                              <w:szCs w:val="16"/>
                            </w:rPr>
                          </w:pPr>
                        </w:p>
                        <w:p w14:paraId="053E20A5" w14:textId="77777777" w:rsidR="00A074B9" w:rsidRDefault="00A074B9" w:rsidP="007914A7">
                          <w:pPr>
                            <w:rPr>
                              <w:b/>
                              <w:bCs/>
                              <w:sz w:val="16"/>
                              <w:szCs w:val="16"/>
                            </w:rPr>
                          </w:pPr>
                        </w:p>
                        <w:p w14:paraId="3B771450" w14:textId="77777777" w:rsidR="00A074B9" w:rsidRDefault="00A074B9" w:rsidP="007914A7">
                          <w:pPr>
                            <w:pStyle w:val="Heading2"/>
                          </w:pPr>
                          <w:r>
                            <w:t>L</w:t>
                          </w:r>
                        </w:p>
                        <w:p w14:paraId="625307A5" w14:textId="77777777" w:rsidR="00A074B9" w:rsidRDefault="00A074B9" w:rsidP="007914A7">
                          <w:pPr>
                            <w:rPr>
                              <w:b/>
                              <w:bCs/>
                              <w:sz w:val="10"/>
                              <w:szCs w:val="10"/>
                            </w:rPr>
                          </w:pPr>
                        </w:p>
                        <w:p w14:paraId="265922D4" w14:textId="77777777" w:rsidR="00A074B9" w:rsidRDefault="00A074B9" w:rsidP="007914A7">
                          <w:pPr>
                            <w:rPr>
                              <w:b/>
                              <w:bCs/>
                              <w:sz w:val="16"/>
                              <w:szCs w:val="16"/>
                            </w:rPr>
                          </w:pPr>
                        </w:p>
                        <w:p w14:paraId="4499E958" w14:textId="77777777" w:rsidR="00A074B9" w:rsidRDefault="00A074B9" w:rsidP="007914A7">
                          <w:pPr>
                            <w:rPr>
                              <w:b/>
                              <w:bCs/>
                              <w:sz w:val="16"/>
                              <w:szCs w:val="16"/>
                            </w:rPr>
                          </w:pPr>
                        </w:p>
                        <w:p w14:paraId="5F99B600" w14:textId="77777777" w:rsidR="00A074B9" w:rsidRDefault="00A074B9" w:rsidP="007914A7">
                          <w:pPr>
                            <w:pStyle w:val="Heading2"/>
                          </w:pPr>
                          <w:r>
                            <w:t>M</w:t>
                          </w:r>
                        </w:p>
                        <w:p w14:paraId="26E80075" w14:textId="77777777" w:rsidR="00A074B9" w:rsidRDefault="00A074B9" w:rsidP="007914A7">
                          <w:pPr>
                            <w:rPr>
                              <w:b/>
                              <w:bCs/>
                              <w:sz w:val="10"/>
                              <w:szCs w:val="10"/>
                            </w:rPr>
                          </w:pPr>
                        </w:p>
                        <w:p w14:paraId="2D6655E8" w14:textId="77777777" w:rsidR="00A074B9" w:rsidRDefault="00A074B9" w:rsidP="007914A7">
                          <w:pPr>
                            <w:rPr>
                              <w:b/>
                              <w:bCs/>
                              <w:sz w:val="16"/>
                              <w:szCs w:val="16"/>
                            </w:rPr>
                          </w:pPr>
                        </w:p>
                        <w:p w14:paraId="49FA711C" w14:textId="77777777" w:rsidR="00A074B9" w:rsidRDefault="00A074B9" w:rsidP="007914A7">
                          <w:pPr>
                            <w:rPr>
                              <w:b/>
                              <w:bCs/>
                              <w:sz w:val="16"/>
                              <w:szCs w:val="16"/>
                            </w:rPr>
                          </w:pPr>
                        </w:p>
                        <w:p w14:paraId="27D2121F" w14:textId="77777777" w:rsidR="00A074B9" w:rsidRDefault="00A074B9" w:rsidP="007914A7">
                          <w:pPr>
                            <w:pStyle w:val="Heading2"/>
                          </w:pPr>
                          <w:r>
                            <w:t>N</w:t>
                          </w:r>
                        </w:p>
                        <w:p w14:paraId="410DE5A9" w14:textId="77777777" w:rsidR="00A074B9" w:rsidRDefault="00A074B9" w:rsidP="007914A7">
                          <w:pPr>
                            <w:rPr>
                              <w:b/>
                              <w:bCs/>
                              <w:sz w:val="10"/>
                              <w:szCs w:val="10"/>
                            </w:rPr>
                          </w:pPr>
                        </w:p>
                        <w:p w14:paraId="4D30594A" w14:textId="77777777" w:rsidR="00A074B9" w:rsidRDefault="00A074B9" w:rsidP="007914A7">
                          <w:pPr>
                            <w:rPr>
                              <w:b/>
                              <w:bCs/>
                              <w:sz w:val="16"/>
                              <w:szCs w:val="16"/>
                            </w:rPr>
                          </w:pPr>
                        </w:p>
                        <w:p w14:paraId="52DE3E01" w14:textId="77777777" w:rsidR="00A074B9" w:rsidRDefault="00A074B9" w:rsidP="007914A7">
                          <w:pPr>
                            <w:rPr>
                              <w:b/>
                              <w:bCs/>
                              <w:sz w:val="16"/>
                              <w:szCs w:val="16"/>
                            </w:rPr>
                          </w:pPr>
                        </w:p>
                        <w:p w14:paraId="32FD8933" w14:textId="77777777" w:rsidR="00A074B9" w:rsidRDefault="00A074B9" w:rsidP="007914A7">
                          <w:pPr>
                            <w:pStyle w:val="Heading2"/>
                          </w:pPr>
                          <w:r>
                            <w:t>O</w:t>
                          </w:r>
                        </w:p>
                        <w:p w14:paraId="43854564" w14:textId="77777777" w:rsidR="00A074B9" w:rsidRDefault="00A074B9" w:rsidP="007914A7">
                          <w:pPr>
                            <w:rPr>
                              <w:b/>
                              <w:bCs/>
                              <w:sz w:val="10"/>
                              <w:szCs w:val="10"/>
                            </w:rPr>
                          </w:pPr>
                        </w:p>
                        <w:p w14:paraId="6AC3DB54" w14:textId="77777777" w:rsidR="00A074B9" w:rsidRDefault="00A074B9" w:rsidP="007914A7">
                          <w:pPr>
                            <w:rPr>
                              <w:b/>
                              <w:bCs/>
                              <w:sz w:val="16"/>
                              <w:szCs w:val="16"/>
                            </w:rPr>
                          </w:pPr>
                        </w:p>
                        <w:p w14:paraId="76C202B9" w14:textId="77777777" w:rsidR="00A074B9" w:rsidRDefault="00A074B9" w:rsidP="007914A7">
                          <w:pPr>
                            <w:rPr>
                              <w:b/>
                              <w:bCs/>
                              <w:sz w:val="16"/>
                              <w:szCs w:val="16"/>
                            </w:rPr>
                          </w:pPr>
                        </w:p>
                        <w:p w14:paraId="0BEF71EA" w14:textId="77777777" w:rsidR="00A074B9" w:rsidRDefault="00A074B9" w:rsidP="007914A7">
                          <w:pPr>
                            <w:pStyle w:val="Heading2"/>
                          </w:pPr>
                          <w:r>
                            <w:t>P</w:t>
                          </w:r>
                        </w:p>
                        <w:p w14:paraId="7BF1D779" w14:textId="77777777" w:rsidR="00A074B9" w:rsidRDefault="00A074B9" w:rsidP="007914A7">
                          <w:pPr>
                            <w:rPr>
                              <w:b/>
                              <w:bCs/>
                              <w:sz w:val="10"/>
                              <w:szCs w:val="10"/>
                            </w:rPr>
                          </w:pPr>
                        </w:p>
                        <w:p w14:paraId="07E44960" w14:textId="77777777" w:rsidR="00A074B9" w:rsidRDefault="00A074B9" w:rsidP="007914A7">
                          <w:pPr>
                            <w:rPr>
                              <w:b/>
                              <w:bCs/>
                              <w:sz w:val="16"/>
                              <w:szCs w:val="16"/>
                            </w:rPr>
                          </w:pPr>
                        </w:p>
                        <w:p w14:paraId="5BDFAAA2" w14:textId="77777777" w:rsidR="00A074B9" w:rsidRDefault="00A074B9" w:rsidP="007914A7">
                          <w:pPr>
                            <w:rPr>
                              <w:b/>
                              <w:bCs/>
                              <w:sz w:val="16"/>
                              <w:szCs w:val="16"/>
                            </w:rPr>
                          </w:pPr>
                        </w:p>
                        <w:p w14:paraId="2EA202FC" w14:textId="77777777" w:rsidR="00A074B9" w:rsidRDefault="00A074B9" w:rsidP="007914A7">
                          <w:pPr>
                            <w:pStyle w:val="Heading2"/>
                          </w:pPr>
                          <w:r>
                            <w:t>Q</w:t>
                          </w:r>
                        </w:p>
                        <w:p w14:paraId="18595A3C" w14:textId="77777777" w:rsidR="00A074B9" w:rsidRDefault="00A074B9" w:rsidP="007914A7">
                          <w:pPr>
                            <w:rPr>
                              <w:b/>
                              <w:bCs/>
                              <w:sz w:val="10"/>
                              <w:szCs w:val="10"/>
                            </w:rPr>
                          </w:pPr>
                        </w:p>
                        <w:p w14:paraId="36E77DB9" w14:textId="77777777" w:rsidR="00A074B9" w:rsidRDefault="00A074B9" w:rsidP="007914A7">
                          <w:pPr>
                            <w:rPr>
                              <w:b/>
                              <w:bCs/>
                              <w:sz w:val="16"/>
                              <w:szCs w:val="16"/>
                            </w:rPr>
                          </w:pPr>
                        </w:p>
                        <w:p w14:paraId="69CEF873" w14:textId="77777777" w:rsidR="00A074B9" w:rsidRDefault="00A074B9" w:rsidP="007914A7">
                          <w:pPr>
                            <w:rPr>
                              <w:b/>
                              <w:bCs/>
                              <w:sz w:val="16"/>
                              <w:szCs w:val="16"/>
                            </w:rPr>
                          </w:pPr>
                        </w:p>
                        <w:p w14:paraId="441E303D" w14:textId="77777777" w:rsidR="00A074B9" w:rsidRDefault="00A074B9" w:rsidP="007914A7">
                          <w:pPr>
                            <w:pStyle w:val="Heading2"/>
                          </w:pPr>
                          <w:r>
                            <w:t>R</w:t>
                          </w:r>
                        </w:p>
                        <w:p w14:paraId="552D738B" w14:textId="77777777" w:rsidR="00A074B9" w:rsidRDefault="00A074B9" w:rsidP="007914A7">
                          <w:pPr>
                            <w:rPr>
                              <w:b/>
                              <w:bCs/>
                              <w:sz w:val="10"/>
                              <w:szCs w:val="10"/>
                            </w:rPr>
                          </w:pPr>
                        </w:p>
                        <w:p w14:paraId="4BB67E1A" w14:textId="77777777" w:rsidR="00A074B9" w:rsidRDefault="00A074B9" w:rsidP="007914A7">
                          <w:pPr>
                            <w:rPr>
                              <w:b/>
                              <w:bCs/>
                              <w:sz w:val="16"/>
                              <w:szCs w:val="16"/>
                            </w:rPr>
                          </w:pPr>
                        </w:p>
                        <w:p w14:paraId="331086C9" w14:textId="77777777" w:rsidR="00A074B9" w:rsidRDefault="00A074B9" w:rsidP="007914A7">
                          <w:pPr>
                            <w:rPr>
                              <w:b/>
                              <w:bCs/>
                              <w:sz w:val="16"/>
                              <w:szCs w:val="16"/>
                            </w:rPr>
                          </w:pPr>
                        </w:p>
                        <w:p w14:paraId="1C0F909B" w14:textId="77777777" w:rsidR="00A074B9" w:rsidRDefault="00A074B9" w:rsidP="007914A7">
                          <w:pPr>
                            <w:pStyle w:val="Heading2"/>
                          </w:pPr>
                          <w:r>
                            <w:t>S</w:t>
                          </w:r>
                        </w:p>
                        <w:p w14:paraId="1C2B5E02" w14:textId="77777777" w:rsidR="00A074B9" w:rsidRDefault="00A074B9" w:rsidP="007914A7">
                          <w:pPr>
                            <w:rPr>
                              <w:b/>
                              <w:bCs/>
                              <w:sz w:val="10"/>
                              <w:szCs w:val="10"/>
                            </w:rPr>
                          </w:pPr>
                        </w:p>
                        <w:p w14:paraId="46C22215" w14:textId="77777777" w:rsidR="00A074B9" w:rsidRDefault="00A074B9" w:rsidP="007914A7">
                          <w:pPr>
                            <w:rPr>
                              <w:b/>
                              <w:bCs/>
                              <w:sz w:val="16"/>
                              <w:szCs w:val="16"/>
                            </w:rPr>
                          </w:pPr>
                        </w:p>
                        <w:p w14:paraId="20A251AD" w14:textId="77777777" w:rsidR="00A074B9" w:rsidRDefault="00A074B9" w:rsidP="007914A7">
                          <w:pPr>
                            <w:rPr>
                              <w:b/>
                              <w:bCs/>
                              <w:sz w:val="16"/>
                              <w:szCs w:val="16"/>
                            </w:rPr>
                          </w:pPr>
                        </w:p>
                        <w:p w14:paraId="0E242FB8" w14:textId="77777777" w:rsidR="00A074B9" w:rsidRDefault="00A074B9" w:rsidP="007914A7">
                          <w:pPr>
                            <w:pStyle w:val="Heading2"/>
                          </w:pPr>
                          <w:r>
                            <w:t>T</w:t>
                          </w:r>
                        </w:p>
                        <w:p w14:paraId="1D475F77" w14:textId="77777777" w:rsidR="00A074B9" w:rsidRDefault="00A074B9" w:rsidP="007914A7">
                          <w:pPr>
                            <w:rPr>
                              <w:b/>
                              <w:bCs/>
                              <w:sz w:val="10"/>
                              <w:szCs w:val="10"/>
                            </w:rPr>
                          </w:pPr>
                        </w:p>
                        <w:p w14:paraId="562625DB" w14:textId="77777777" w:rsidR="00A074B9" w:rsidRDefault="00A074B9" w:rsidP="007914A7">
                          <w:pPr>
                            <w:rPr>
                              <w:b/>
                              <w:bCs/>
                              <w:sz w:val="16"/>
                              <w:szCs w:val="16"/>
                            </w:rPr>
                          </w:pPr>
                        </w:p>
                        <w:p w14:paraId="1087234B" w14:textId="77777777" w:rsidR="00A074B9" w:rsidRDefault="00A074B9" w:rsidP="007914A7">
                          <w:pPr>
                            <w:rPr>
                              <w:b/>
                              <w:bCs/>
                              <w:sz w:val="16"/>
                              <w:szCs w:val="16"/>
                            </w:rPr>
                          </w:pPr>
                        </w:p>
                        <w:p w14:paraId="2B61BAD5" w14:textId="77777777" w:rsidR="00A074B9" w:rsidRDefault="00A074B9" w:rsidP="007914A7">
                          <w:pPr>
                            <w:pStyle w:val="Heading2"/>
                          </w:pPr>
                          <w:r>
                            <w:t>U</w:t>
                          </w:r>
                        </w:p>
                        <w:p w14:paraId="5F4934E6" w14:textId="77777777" w:rsidR="00A074B9" w:rsidRDefault="00A074B9" w:rsidP="007914A7">
                          <w:pPr>
                            <w:rPr>
                              <w:b/>
                              <w:bCs/>
                              <w:sz w:val="10"/>
                              <w:szCs w:val="10"/>
                            </w:rPr>
                          </w:pPr>
                        </w:p>
                        <w:p w14:paraId="167F4C40" w14:textId="77777777" w:rsidR="00A074B9" w:rsidRDefault="00A074B9" w:rsidP="007914A7">
                          <w:pPr>
                            <w:rPr>
                              <w:b/>
                              <w:bCs/>
                              <w:sz w:val="16"/>
                              <w:szCs w:val="16"/>
                            </w:rPr>
                          </w:pPr>
                        </w:p>
                        <w:p w14:paraId="2C9CEDEC" w14:textId="77777777" w:rsidR="00A074B9" w:rsidRDefault="00A074B9" w:rsidP="007914A7">
                          <w:pPr>
                            <w:rPr>
                              <w:b/>
                              <w:bCs/>
                              <w:sz w:val="16"/>
                              <w:szCs w:val="16"/>
                            </w:rPr>
                          </w:pPr>
                        </w:p>
                        <w:p w14:paraId="1B6032D4" w14:textId="77777777" w:rsidR="00A074B9" w:rsidRDefault="00A074B9" w:rsidP="007914A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2F8BBA8" id="_x0000_t202" coordsize="21600,21600" o:spt="202" path="m,l,21600r21600,l21600,xe">
              <v:stroke joinstyle="miter"/>
              <v:path gradientshapeok="t" o:connecttype="rect"/>
            </v:shapetype>
            <v:shape id="Text Box 10" o:spid="_x0000_s1028" type="#_x0000_t202" style="position:absolute;margin-left:470.75pt;margin-top:11.7pt;width:27pt;height:78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F6hgIAABc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" stroked="f">
              <v:textbox>
                <w:txbxContent>
                  <w:p w:rsidR="00A074B9" w:rsidRDefault="00A074B9" w:rsidP="007914A7">
                    <w:pPr>
                      <w:pStyle w:val="Heading2"/>
                    </w:pPr>
                    <w:r>
                      <w:t>A</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B</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C</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D</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E</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F</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G</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4"/>
                      <w:rPr>
                        <w:sz w:val="20"/>
                      </w:rPr>
                    </w:pPr>
                    <w:r>
                      <w:rPr>
                        <w:sz w:val="20"/>
                      </w:rPr>
                      <w:t>H</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I</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J</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K</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L</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M</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N</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O</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P</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Q</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R</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S</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T</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2"/>
                    </w:pPr>
                    <w:r>
                      <w:t>U</w:t>
                    </w:r>
                  </w:p>
                  <w:p w:rsidR="00A074B9" w:rsidRDefault="00A074B9" w:rsidP="007914A7">
                    <w:pPr>
                      <w:rPr>
                        <w:b/>
                        <w:bCs/>
                        <w:sz w:val="10"/>
                        <w:szCs w:val="10"/>
                      </w:rPr>
                    </w:pPr>
                  </w:p>
                  <w:p w:rsidR="00A074B9" w:rsidRDefault="00A074B9" w:rsidP="007914A7">
                    <w:pPr>
                      <w:rPr>
                        <w:b/>
                        <w:bCs/>
                        <w:sz w:val="16"/>
                        <w:szCs w:val="16"/>
                      </w:rPr>
                    </w:pPr>
                  </w:p>
                  <w:p w:rsidR="00A074B9" w:rsidRDefault="00A074B9" w:rsidP="007914A7">
                    <w:pPr>
                      <w:rPr>
                        <w:b/>
                        <w:bCs/>
                        <w:sz w:val="16"/>
                        <w:szCs w:val="16"/>
                      </w:rPr>
                    </w:pPr>
                  </w:p>
                  <w:p w:rsidR="00A074B9" w:rsidRDefault="00A074B9" w:rsidP="007914A7">
                    <w:pPr>
                      <w:pStyle w:val="Heading3"/>
                      <w:jc w:val="left"/>
                    </w:pPr>
                    <w:r>
                      <w:t>V</w:t>
                    </w:r>
                  </w:p>
                </w:txbxContent>
              </v:textbox>
            </v:shape>
          </w:pict>
        </mc:Fallback>
      </mc:AlternateContent>
    </w:r>
    <w:r w:rsidRPr="009A7169">
      <w:rPr>
        <w:noProof/>
        <w:sz w:val="20"/>
      </w:rPr>
      <mc:AlternateContent>
        <mc:Choice Requires="wps">
          <w:drawing>
            <wp:anchor distT="0" distB="0" distL="114300" distR="114300" simplePos="0" relativeHeight="251658240" behindDoc="0" locked="0" layoutInCell="1" allowOverlap="1" wp14:anchorId="7C08F381" wp14:editId="7E7294CB">
              <wp:simplePos x="0" y="0"/>
              <wp:positionH relativeFrom="column">
                <wp:posOffset>-986556</wp:posOffset>
              </wp:positionH>
              <wp:positionV relativeFrom="paragraph">
                <wp:posOffset>153035</wp:posOffset>
              </wp:positionV>
              <wp:extent cx="342900" cy="996823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68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6B20B2" w14:textId="77777777" w:rsidR="00A074B9" w:rsidRDefault="00A074B9">
                          <w:pPr>
                            <w:pStyle w:val="Heading2"/>
                          </w:pPr>
                          <w:r>
                            <w:t>A</w:t>
                          </w:r>
                        </w:p>
                        <w:p w14:paraId="4DD245F9" w14:textId="77777777" w:rsidR="00A074B9" w:rsidRDefault="00A074B9">
                          <w:pPr>
                            <w:rPr>
                              <w:b/>
                              <w:bCs/>
                              <w:sz w:val="10"/>
                              <w:szCs w:val="10"/>
                            </w:rPr>
                          </w:pPr>
                        </w:p>
                        <w:p w14:paraId="16D33E39" w14:textId="77777777" w:rsidR="00A074B9" w:rsidRDefault="00A074B9">
                          <w:pPr>
                            <w:rPr>
                              <w:b/>
                              <w:bCs/>
                              <w:sz w:val="16"/>
                              <w:szCs w:val="16"/>
                            </w:rPr>
                          </w:pPr>
                        </w:p>
                        <w:p w14:paraId="4106BF3D" w14:textId="77777777" w:rsidR="00A074B9" w:rsidRDefault="00A074B9">
                          <w:pPr>
                            <w:rPr>
                              <w:b/>
                              <w:bCs/>
                              <w:sz w:val="16"/>
                              <w:szCs w:val="16"/>
                            </w:rPr>
                          </w:pPr>
                        </w:p>
                        <w:p w14:paraId="3AE35948" w14:textId="77777777" w:rsidR="00A074B9" w:rsidRDefault="00A074B9">
                          <w:pPr>
                            <w:pStyle w:val="Heading2"/>
                          </w:pPr>
                          <w:r>
                            <w:t>B</w:t>
                          </w:r>
                        </w:p>
                        <w:p w14:paraId="3EE4FBFE" w14:textId="77777777" w:rsidR="00A074B9" w:rsidRDefault="00A074B9">
                          <w:pPr>
                            <w:rPr>
                              <w:b/>
                              <w:bCs/>
                              <w:sz w:val="10"/>
                              <w:szCs w:val="10"/>
                            </w:rPr>
                          </w:pPr>
                        </w:p>
                        <w:p w14:paraId="71A41B22" w14:textId="77777777" w:rsidR="00A074B9" w:rsidRDefault="00A074B9">
                          <w:pPr>
                            <w:rPr>
                              <w:b/>
                              <w:bCs/>
                              <w:sz w:val="16"/>
                              <w:szCs w:val="16"/>
                            </w:rPr>
                          </w:pPr>
                        </w:p>
                        <w:p w14:paraId="3FB1DBB7" w14:textId="77777777" w:rsidR="00A074B9" w:rsidRDefault="00A074B9">
                          <w:pPr>
                            <w:rPr>
                              <w:b/>
                              <w:bCs/>
                              <w:sz w:val="16"/>
                              <w:szCs w:val="16"/>
                            </w:rPr>
                          </w:pPr>
                        </w:p>
                        <w:p w14:paraId="2546D8C5" w14:textId="77777777" w:rsidR="00A074B9" w:rsidRDefault="00A074B9">
                          <w:pPr>
                            <w:pStyle w:val="Heading2"/>
                          </w:pPr>
                          <w:r>
                            <w:t>C</w:t>
                          </w:r>
                        </w:p>
                        <w:p w14:paraId="29F6B683" w14:textId="77777777" w:rsidR="00A074B9" w:rsidRDefault="00A074B9">
                          <w:pPr>
                            <w:rPr>
                              <w:b/>
                              <w:bCs/>
                              <w:sz w:val="10"/>
                              <w:szCs w:val="10"/>
                            </w:rPr>
                          </w:pPr>
                        </w:p>
                        <w:p w14:paraId="78C49B39" w14:textId="77777777" w:rsidR="00A074B9" w:rsidRDefault="00A074B9">
                          <w:pPr>
                            <w:rPr>
                              <w:b/>
                              <w:bCs/>
                              <w:sz w:val="16"/>
                              <w:szCs w:val="16"/>
                            </w:rPr>
                          </w:pPr>
                        </w:p>
                        <w:p w14:paraId="2983DF88" w14:textId="77777777" w:rsidR="00A074B9" w:rsidRDefault="00A074B9">
                          <w:pPr>
                            <w:rPr>
                              <w:b/>
                              <w:bCs/>
                              <w:sz w:val="16"/>
                              <w:szCs w:val="16"/>
                            </w:rPr>
                          </w:pPr>
                        </w:p>
                        <w:p w14:paraId="432327C4" w14:textId="77777777" w:rsidR="00A074B9" w:rsidRDefault="00A074B9">
                          <w:pPr>
                            <w:pStyle w:val="Heading2"/>
                          </w:pPr>
                          <w:r>
                            <w:t>D</w:t>
                          </w:r>
                        </w:p>
                        <w:p w14:paraId="36B96F5B" w14:textId="77777777" w:rsidR="00A074B9" w:rsidRDefault="00A074B9">
                          <w:pPr>
                            <w:rPr>
                              <w:b/>
                              <w:bCs/>
                              <w:sz w:val="10"/>
                              <w:szCs w:val="10"/>
                            </w:rPr>
                          </w:pPr>
                        </w:p>
                        <w:p w14:paraId="02F1D825" w14:textId="77777777" w:rsidR="00A074B9" w:rsidRDefault="00A074B9">
                          <w:pPr>
                            <w:rPr>
                              <w:b/>
                              <w:bCs/>
                              <w:sz w:val="16"/>
                              <w:szCs w:val="16"/>
                            </w:rPr>
                          </w:pPr>
                        </w:p>
                        <w:p w14:paraId="12FDAE01" w14:textId="77777777" w:rsidR="00A074B9" w:rsidRDefault="00A074B9">
                          <w:pPr>
                            <w:rPr>
                              <w:b/>
                              <w:bCs/>
                              <w:sz w:val="16"/>
                              <w:szCs w:val="16"/>
                            </w:rPr>
                          </w:pPr>
                        </w:p>
                        <w:p w14:paraId="29091670" w14:textId="77777777" w:rsidR="00A074B9" w:rsidRDefault="00A074B9">
                          <w:pPr>
                            <w:pStyle w:val="Heading2"/>
                          </w:pPr>
                          <w:r>
                            <w:t>E</w:t>
                          </w:r>
                        </w:p>
                        <w:p w14:paraId="5CAE8866" w14:textId="77777777" w:rsidR="00A074B9" w:rsidRDefault="00A074B9">
                          <w:pPr>
                            <w:rPr>
                              <w:b/>
                              <w:bCs/>
                              <w:sz w:val="10"/>
                              <w:szCs w:val="10"/>
                            </w:rPr>
                          </w:pPr>
                        </w:p>
                        <w:p w14:paraId="2EB3965C" w14:textId="77777777" w:rsidR="00A074B9" w:rsidRDefault="00A074B9">
                          <w:pPr>
                            <w:rPr>
                              <w:b/>
                              <w:bCs/>
                              <w:sz w:val="16"/>
                              <w:szCs w:val="16"/>
                            </w:rPr>
                          </w:pPr>
                        </w:p>
                        <w:p w14:paraId="3A9C1114" w14:textId="77777777" w:rsidR="00A074B9" w:rsidRDefault="00A074B9">
                          <w:pPr>
                            <w:rPr>
                              <w:b/>
                              <w:bCs/>
                              <w:sz w:val="16"/>
                              <w:szCs w:val="16"/>
                            </w:rPr>
                          </w:pPr>
                        </w:p>
                        <w:p w14:paraId="1047F4F3" w14:textId="77777777" w:rsidR="00A074B9" w:rsidRDefault="00A074B9">
                          <w:pPr>
                            <w:pStyle w:val="Heading2"/>
                          </w:pPr>
                          <w:r>
                            <w:t>F</w:t>
                          </w:r>
                        </w:p>
                        <w:p w14:paraId="338CC919" w14:textId="77777777" w:rsidR="00A074B9" w:rsidRDefault="00A074B9">
                          <w:pPr>
                            <w:rPr>
                              <w:b/>
                              <w:bCs/>
                              <w:sz w:val="10"/>
                              <w:szCs w:val="10"/>
                            </w:rPr>
                          </w:pPr>
                        </w:p>
                        <w:p w14:paraId="3B0B8E1D" w14:textId="77777777" w:rsidR="00A074B9" w:rsidRDefault="00A074B9">
                          <w:pPr>
                            <w:rPr>
                              <w:b/>
                              <w:bCs/>
                              <w:sz w:val="16"/>
                              <w:szCs w:val="16"/>
                            </w:rPr>
                          </w:pPr>
                        </w:p>
                        <w:p w14:paraId="4557B3B2" w14:textId="77777777" w:rsidR="00A074B9" w:rsidRDefault="00A074B9">
                          <w:pPr>
                            <w:rPr>
                              <w:b/>
                              <w:bCs/>
                              <w:sz w:val="16"/>
                              <w:szCs w:val="16"/>
                            </w:rPr>
                          </w:pPr>
                        </w:p>
                        <w:p w14:paraId="5095803D" w14:textId="77777777" w:rsidR="00A074B9" w:rsidRDefault="00A074B9">
                          <w:pPr>
                            <w:pStyle w:val="Heading2"/>
                          </w:pPr>
                          <w:r>
                            <w:t>G</w:t>
                          </w:r>
                        </w:p>
                        <w:p w14:paraId="1265966E" w14:textId="77777777" w:rsidR="00A074B9" w:rsidRDefault="00A074B9">
                          <w:pPr>
                            <w:rPr>
                              <w:b/>
                              <w:bCs/>
                              <w:sz w:val="10"/>
                              <w:szCs w:val="10"/>
                            </w:rPr>
                          </w:pPr>
                        </w:p>
                        <w:p w14:paraId="5E48AD83" w14:textId="77777777" w:rsidR="00A074B9" w:rsidRDefault="00A074B9">
                          <w:pPr>
                            <w:rPr>
                              <w:b/>
                              <w:bCs/>
                              <w:sz w:val="16"/>
                              <w:szCs w:val="16"/>
                            </w:rPr>
                          </w:pPr>
                        </w:p>
                        <w:p w14:paraId="2535533B" w14:textId="77777777" w:rsidR="00A074B9" w:rsidRDefault="00A074B9">
                          <w:pPr>
                            <w:rPr>
                              <w:b/>
                              <w:bCs/>
                              <w:sz w:val="16"/>
                              <w:szCs w:val="16"/>
                            </w:rPr>
                          </w:pPr>
                        </w:p>
                        <w:p w14:paraId="09C6D3B5" w14:textId="77777777" w:rsidR="00A074B9" w:rsidRDefault="00A074B9">
                          <w:pPr>
                            <w:pStyle w:val="Heading4"/>
                            <w:rPr>
                              <w:sz w:val="20"/>
                            </w:rPr>
                          </w:pPr>
                          <w:r>
                            <w:rPr>
                              <w:sz w:val="20"/>
                            </w:rPr>
                            <w:t>H</w:t>
                          </w:r>
                        </w:p>
                        <w:p w14:paraId="2BB46EFE" w14:textId="77777777" w:rsidR="00A074B9" w:rsidRDefault="00A074B9">
                          <w:pPr>
                            <w:rPr>
                              <w:b/>
                              <w:bCs/>
                              <w:sz w:val="10"/>
                              <w:szCs w:val="10"/>
                            </w:rPr>
                          </w:pPr>
                        </w:p>
                        <w:p w14:paraId="4412CE81" w14:textId="77777777" w:rsidR="00A074B9" w:rsidRDefault="00A074B9">
                          <w:pPr>
                            <w:rPr>
                              <w:b/>
                              <w:bCs/>
                              <w:sz w:val="16"/>
                              <w:szCs w:val="16"/>
                            </w:rPr>
                          </w:pPr>
                        </w:p>
                        <w:p w14:paraId="2089089A" w14:textId="77777777" w:rsidR="00A074B9" w:rsidRDefault="00A074B9">
                          <w:pPr>
                            <w:rPr>
                              <w:b/>
                              <w:bCs/>
                              <w:sz w:val="16"/>
                              <w:szCs w:val="16"/>
                            </w:rPr>
                          </w:pPr>
                        </w:p>
                        <w:p w14:paraId="441BB856" w14:textId="77777777" w:rsidR="00A074B9" w:rsidRDefault="00A074B9">
                          <w:pPr>
                            <w:pStyle w:val="Heading2"/>
                          </w:pPr>
                          <w:r>
                            <w:t>I</w:t>
                          </w:r>
                        </w:p>
                        <w:p w14:paraId="767BA483" w14:textId="77777777" w:rsidR="00A074B9" w:rsidRDefault="00A074B9">
                          <w:pPr>
                            <w:rPr>
                              <w:b/>
                              <w:bCs/>
                              <w:sz w:val="10"/>
                              <w:szCs w:val="10"/>
                            </w:rPr>
                          </w:pPr>
                        </w:p>
                        <w:p w14:paraId="00633DAA" w14:textId="77777777" w:rsidR="00A074B9" w:rsidRDefault="00A074B9">
                          <w:pPr>
                            <w:rPr>
                              <w:b/>
                              <w:bCs/>
                              <w:sz w:val="16"/>
                              <w:szCs w:val="16"/>
                            </w:rPr>
                          </w:pPr>
                        </w:p>
                        <w:p w14:paraId="7A4150D6" w14:textId="77777777" w:rsidR="00A074B9" w:rsidRDefault="00A074B9">
                          <w:pPr>
                            <w:rPr>
                              <w:b/>
                              <w:bCs/>
                              <w:sz w:val="16"/>
                              <w:szCs w:val="16"/>
                            </w:rPr>
                          </w:pPr>
                        </w:p>
                        <w:p w14:paraId="36C716C8" w14:textId="77777777" w:rsidR="00A074B9" w:rsidRDefault="00A074B9">
                          <w:pPr>
                            <w:pStyle w:val="Heading2"/>
                          </w:pPr>
                          <w:r>
                            <w:t>J</w:t>
                          </w:r>
                        </w:p>
                        <w:p w14:paraId="0EC1D43F" w14:textId="77777777" w:rsidR="00A074B9" w:rsidRDefault="00A074B9">
                          <w:pPr>
                            <w:rPr>
                              <w:b/>
                              <w:bCs/>
                              <w:sz w:val="10"/>
                              <w:szCs w:val="10"/>
                            </w:rPr>
                          </w:pPr>
                        </w:p>
                        <w:p w14:paraId="3CF82358" w14:textId="77777777" w:rsidR="00A074B9" w:rsidRDefault="00A074B9">
                          <w:pPr>
                            <w:rPr>
                              <w:b/>
                              <w:bCs/>
                              <w:sz w:val="16"/>
                              <w:szCs w:val="16"/>
                            </w:rPr>
                          </w:pPr>
                        </w:p>
                        <w:p w14:paraId="1670B220" w14:textId="77777777" w:rsidR="00A074B9" w:rsidRDefault="00A074B9">
                          <w:pPr>
                            <w:rPr>
                              <w:b/>
                              <w:bCs/>
                              <w:sz w:val="16"/>
                              <w:szCs w:val="16"/>
                            </w:rPr>
                          </w:pPr>
                        </w:p>
                        <w:p w14:paraId="7C6E3037" w14:textId="77777777" w:rsidR="00A074B9" w:rsidRDefault="00A074B9">
                          <w:pPr>
                            <w:pStyle w:val="Heading2"/>
                          </w:pPr>
                          <w:r>
                            <w:t>K</w:t>
                          </w:r>
                        </w:p>
                        <w:p w14:paraId="2A3CAFD5" w14:textId="77777777" w:rsidR="00A074B9" w:rsidRDefault="00A074B9">
                          <w:pPr>
                            <w:rPr>
                              <w:b/>
                              <w:bCs/>
                              <w:sz w:val="10"/>
                              <w:szCs w:val="10"/>
                            </w:rPr>
                          </w:pPr>
                        </w:p>
                        <w:p w14:paraId="75324FF9" w14:textId="77777777" w:rsidR="00A074B9" w:rsidRDefault="00A074B9">
                          <w:pPr>
                            <w:rPr>
                              <w:b/>
                              <w:bCs/>
                              <w:sz w:val="16"/>
                              <w:szCs w:val="16"/>
                            </w:rPr>
                          </w:pPr>
                        </w:p>
                        <w:p w14:paraId="2632FC3E" w14:textId="77777777" w:rsidR="00A074B9" w:rsidRDefault="00A074B9">
                          <w:pPr>
                            <w:rPr>
                              <w:b/>
                              <w:bCs/>
                              <w:sz w:val="16"/>
                              <w:szCs w:val="16"/>
                            </w:rPr>
                          </w:pPr>
                        </w:p>
                        <w:p w14:paraId="0D03A8E0" w14:textId="77777777" w:rsidR="00A074B9" w:rsidRDefault="00A074B9">
                          <w:pPr>
                            <w:pStyle w:val="Heading2"/>
                          </w:pPr>
                          <w:r>
                            <w:t>L</w:t>
                          </w:r>
                        </w:p>
                        <w:p w14:paraId="60723E63" w14:textId="77777777" w:rsidR="00A074B9" w:rsidRDefault="00A074B9">
                          <w:pPr>
                            <w:rPr>
                              <w:b/>
                              <w:bCs/>
                              <w:sz w:val="10"/>
                              <w:szCs w:val="10"/>
                            </w:rPr>
                          </w:pPr>
                        </w:p>
                        <w:p w14:paraId="19D051D4" w14:textId="77777777" w:rsidR="00A074B9" w:rsidRDefault="00A074B9">
                          <w:pPr>
                            <w:rPr>
                              <w:b/>
                              <w:bCs/>
                              <w:sz w:val="16"/>
                              <w:szCs w:val="16"/>
                            </w:rPr>
                          </w:pPr>
                        </w:p>
                        <w:p w14:paraId="67E00123" w14:textId="77777777" w:rsidR="00A074B9" w:rsidRDefault="00A074B9">
                          <w:pPr>
                            <w:rPr>
                              <w:b/>
                              <w:bCs/>
                              <w:sz w:val="16"/>
                              <w:szCs w:val="16"/>
                            </w:rPr>
                          </w:pPr>
                        </w:p>
                        <w:p w14:paraId="179894BA" w14:textId="77777777" w:rsidR="00A074B9" w:rsidRDefault="00A074B9">
                          <w:pPr>
                            <w:pStyle w:val="Heading2"/>
                          </w:pPr>
                          <w:r>
                            <w:t>M</w:t>
                          </w:r>
                        </w:p>
                        <w:p w14:paraId="538E6475" w14:textId="77777777" w:rsidR="00A074B9" w:rsidRDefault="00A074B9">
                          <w:pPr>
                            <w:rPr>
                              <w:b/>
                              <w:bCs/>
                              <w:sz w:val="10"/>
                              <w:szCs w:val="10"/>
                            </w:rPr>
                          </w:pPr>
                        </w:p>
                        <w:p w14:paraId="18B0C1E2" w14:textId="77777777" w:rsidR="00A074B9" w:rsidRDefault="00A074B9">
                          <w:pPr>
                            <w:rPr>
                              <w:b/>
                              <w:bCs/>
                              <w:sz w:val="16"/>
                              <w:szCs w:val="16"/>
                            </w:rPr>
                          </w:pPr>
                        </w:p>
                        <w:p w14:paraId="500ACBB9" w14:textId="77777777" w:rsidR="00A074B9" w:rsidRDefault="00A074B9">
                          <w:pPr>
                            <w:rPr>
                              <w:b/>
                              <w:bCs/>
                              <w:sz w:val="16"/>
                              <w:szCs w:val="16"/>
                            </w:rPr>
                          </w:pPr>
                        </w:p>
                        <w:p w14:paraId="49366321" w14:textId="77777777" w:rsidR="00A074B9" w:rsidRDefault="00A074B9">
                          <w:pPr>
                            <w:pStyle w:val="Heading2"/>
                          </w:pPr>
                          <w:r>
                            <w:t>N</w:t>
                          </w:r>
                        </w:p>
                        <w:p w14:paraId="4685CA8B" w14:textId="77777777" w:rsidR="00A074B9" w:rsidRDefault="00A074B9">
                          <w:pPr>
                            <w:rPr>
                              <w:b/>
                              <w:bCs/>
                              <w:sz w:val="10"/>
                              <w:szCs w:val="10"/>
                            </w:rPr>
                          </w:pPr>
                        </w:p>
                        <w:p w14:paraId="15B8235F" w14:textId="77777777" w:rsidR="00A074B9" w:rsidRDefault="00A074B9">
                          <w:pPr>
                            <w:rPr>
                              <w:b/>
                              <w:bCs/>
                              <w:sz w:val="16"/>
                              <w:szCs w:val="16"/>
                            </w:rPr>
                          </w:pPr>
                        </w:p>
                        <w:p w14:paraId="5431A410" w14:textId="77777777" w:rsidR="00A074B9" w:rsidRDefault="00A074B9">
                          <w:pPr>
                            <w:rPr>
                              <w:b/>
                              <w:bCs/>
                              <w:sz w:val="16"/>
                              <w:szCs w:val="16"/>
                            </w:rPr>
                          </w:pPr>
                        </w:p>
                        <w:p w14:paraId="0F6FEEA1" w14:textId="77777777" w:rsidR="00A074B9" w:rsidRDefault="00A074B9">
                          <w:pPr>
                            <w:pStyle w:val="Heading2"/>
                          </w:pPr>
                          <w:r>
                            <w:t>O</w:t>
                          </w:r>
                        </w:p>
                        <w:p w14:paraId="542250C8" w14:textId="77777777" w:rsidR="00A074B9" w:rsidRDefault="00A074B9">
                          <w:pPr>
                            <w:rPr>
                              <w:b/>
                              <w:bCs/>
                              <w:sz w:val="10"/>
                              <w:szCs w:val="10"/>
                            </w:rPr>
                          </w:pPr>
                        </w:p>
                        <w:p w14:paraId="4381EEA2" w14:textId="77777777" w:rsidR="00A074B9" w:rsidRDefault="00A074B9">
                          <w:pPr>
                            <w:rPr>
                              <w:b/>
                              <w:bCs/>
                              <w:sz w:val="16"/>
                              <w:szCs w:val="16"/>
                            </w:rPr>
                          </w:pPr>
                        </w:p>
                        <w:p w14:paraId="6AAC9EDB" w14:textId="77777777" w:rsidR="00A074B9" w:rsidRDefault="00A074B9">
                          <w:pPr>
                            <w:rPr>
                              <w:b/>
                              <w:bCs/>
                              <w:sz w:val="16"/>
                              <w:szCs w:val="16"/>
                            </w:rPr>
                          </w:pPr>
                        </w:p>
                        <w:p w14:paraId="7B5727DF" w14:textId="77777777" w:rsidR="00A074B9" w:rsidRDefault="00A074B9">
                          <w:pPr>
                            <w:pStyle w:val="Heading2"/>
                          </w:pPr>
                          <w:r>
                            <w:t>P</w:t>
                          </w:r>
                        </w:p>
                        <w:p w14:paraId="59A1A0ED" w14:textId="77777777" w:rsidR="00A074B9" w:rsidRDefault="00A074B9">
                          <w:pPr>
                            <w:rPr>
                              <w:b/>
                              <w:bCs/>
                              <w:sz w:val="10"/>
                              <w:szCs w:val="10"/>
                            </w:rPr>
                          </w:pPr>
                        </w:p>
                        <w:p w14:paraId="28A79B4F" w14:textId="77777777" w:rsidR="00A074B9" w:rsidRDefault="00A074B9">
                          <w:pPr>
                            <w:rPr>
                              <w:b/>
                              <w:bCs/>
                              <w:sz w:val="16"/>
                              <w:szCs w:val="16"/>
                            </w:rPr>
                          </w:pPr>
                        </w:p>
                        <w:p w14:paraId="40FDFF2A" w14:textId="77777777" w:rsidR="00A074B9" w:rsidRDefault="00A074B9">
                          <w:pPr>
                            <w:rPr>
                              <w:b/>
                              <w:bCs/>
                              <w:sz w:val="16"/>
                              <w:szCs w:val="16"/>
                            </w:rPr>
                          </w:pPr>
                        </w:p>
                        <w:p w14:paraId="6B32C373" w14:textId="77777777" w:rsidR="00A074B9" w:rsidRDefault="00A074B9">
                          <w:pPr>
                            <w:pStyle w:val="Heading2"/>
                          </w:pPr>
                          <w:r>
                            <w:t>Q</w:t>
                          </w:r>
                        </w:p>
                        <w:p w14:paraId="158100C6" w14:textId="77777777" w:rsidR="00A074B9" w:rsidRDefault="00A074B9">
                          <w:pPr>
                            <w:rPr>
                              <w:b/>
                              <w:bCs/>
                              <w:sz w:val="10"/>
                              <w:szCs w:val="10"/>
                            </w:rPr>
                          </w:pPr>
                        </w:p>
                        <w:p w14:paraId="11077849" w14:textId="77777777" w:rsidR="00A074B9" w:rsidRDefault="00A074B9">
                          <w:pPr>
                            <w:rPr>
                              <w:b/>
                              <w:bCs/>
                              <w:sz w:val="16"/>
                              <w:szCs w:val="16"/>
                            </w:rPr>
                          </w:pPr>
                        </w:p>
                        <w:p w14:paraId="669E3F84" w14:textId="77777777" w:rsidR="00A074B9" w:rsidRDefault="00A074B9">
                          <w:pPr>
                            <w:rPr>
                              <w:b/>
                              <w:bCs/>
                              <w:sz w:val="16"/>
                              <w:szCs w:val="16"/>
                            </w:rPr>
                          </w:pPr>
                        </w:p>
                        <w:p w14:paraId="5FF7913B" w14:textId="77777777" w:rsidR="00A074B9" w:rsidRDefault="00A074B9">
                          <w:pPr>
                            <w:pStyle w:val="Heading2"/>
                          </w:pPr>
                          <w:r>
                            <w:t>R</w:t>
                          </w:r>
                        </w:p>
                        <w:p w14:paraId="378B5BF3" w14:textId="77777777" w:rsidR="00A074B9" w:rsidRDefault="00A074B9">
                          <w:pPr>
                            <w:rPr>
                              <w:b/>
                              <w:bCs/>
                              <w:sz w:val="10"/>
                              <w:szCs w:val="10"/>
                            </w:rPr>
                          </w:pPr>
                        </w:p>
                        <w:p w14:paraId="7853591C" w14:textId="77777777" w:rsidR="00A074B9" w:rsidRDefault="00A074B9">
                          <w:pPr>
                            <w:rPr>
                              <w:b/>
                              <w:bCs/>
                              <w:sz w:val="16"/>
                              <w:szCs w:val="16"/>
                            </w:rPr>
                          </w:pPr>
                        </w:p>
                        <w:p w14:paraId="308E6D3A" w14:textId="77777777" w:rsidR="00A074B9" w:rsidRDefault="00A074B9">
                          <w:pPr>
                            <w:rPr>
                              <w:b/>
                              <w:bCs/>
                              <w:sz w:val="16"/>
                              <w:szCs w:val="16"/>
                            </w:rPr>
                          </w:pPr>
                        </w:p>
                        <w:p w14:paraId="63010CD4" w14:textId="77777777" w:rsidR="00A074B9" w:rsidRDefault="00A074B9">
                          <w:pPr>
                            <w:pStyle w:val="Heading2"/>
                          </w:pPr>
                          <w:r>
                            <w:t>S</w:t>
                          </w:r>
                        </w:p>
                        <w:p w14:paraId="3A561B26" w14:textId="77777777" w:rsidR="00A074B9" w:rsidRDefault="00A074B9">
                          <w:pPr>
                            <w:rPr>
                              <w:b/>
                              <w:bCs/>
                              <w:sz w:val="10"/>
                              <w:szCs w:val="10"/>
                            </w:rPr>
                          </w:pPr>
                        </w:p>
                        <w:p w14:paraId="145C5D7E" w14:textId="77777777" w:rsidR="00A074B9" w:rsidRDefault="00A074B9">
                          <w:pPr>
                            <w:rPr>
                              <w:b/>
                              <w:bCs/>
                              <w:sz w:val="16"/>
                              <w:szCs w:val="16"/>
                            </w:rPr>
                          </w:pPr>
                        </w:p>
                        <w:p w14:paraId="367B78B3" w14:textId="77777777" w:rsidR="00A074B9" w:rsidRDefault="00A074B9">
                          <w:pPr>
                            <w:rPr>
                              <w:b/>
                              <w:bCs/>
                              <w:sz w:val="16"/>
                              <w:szCs w:val="16"/>
                            </w:rPr>
                          </w:pPr>
                        </w:p>
                        <w:p w14:paraId="39D24145" w14:textId="77777777" w:rsidR="00A074B9" w:rsidRDefault="00A074B9">
                          <w:pPr>
                            <w:pStyle w:val="Heading2"/>
                          </w:pPr>
                          <w:r>
                            <w:t>T</w:t>
                          </w:r>
                        </w:p>
                        <w:p w14:paraId="521ED087" w14:textId="77777777" w:rsidR="00A074B9" w:rsidRDefault="00A074B9">
                          <w:pPr>
                            <w:rPr>
                              <w:b/>
                              <w:bCs/>
                              <w:sz w:val="10"/>
                              <w:szCs w:val="10"/>
                            </w:rPr>
                          </w:pPr>
                        </w:p>
                        <w:p w14:paraId="0332AA6E" w14:textId="77777777" w:rsidR="00A074B9" w:rsidRDefault="00A074B9">
                          <w:pPr>
                            <w:rPr>
                              <w:b/>
                              <w:bCs/>
                              <w:sz w:val="16"/>
                              <w:szCs w:val="16"/>
                            </w:rPr>
                          </w:pPr>
                        </w:p>
                        <w:p w14:paraId="49C0FA34" w14:textId="77777777" w:rsidR="00A074B9" w:rsidRDefault="00A074B9">
                          <w:pPr>
                            <w:rPr>
                              <w:b/>
                              <w:bCs/>
                              <w:sz w:val="16"/>
                              <w:szCs w:val="16"/>
                            </w:rPr>
                          </w:pPr>
                        </w:p>
                        <w:p w14:paraId="0B4B783C" w14:textId="77777777" w:rsidR="00A074B9" w:rsidRDefault="00A074B9">
                          <w:pPr>
                            <w:pStyle w:val="Heading2"/>
                          </w:pPr>
                          <w:r>
                            <w:t>U</w:t>
                          </w:r>
                        </w:p>
                        <w:p w14:paraId="69504A05" w14:textId="77777777" w:rsidR="00A074B9" w:rsidRDefault="00A074B9">
                          <w:pPr>
                            <w:rPr>
                              <w:b/>
                              <w:bCs/>
                              <w:sz w:val="10"/>
                              <w:szCs w:val="10"/>
                            </w:rPr>
                          </w:pPr>
                        </w:p>
                        <w:p w14:paraId="483492CF" w14:textId="77777777" w:rsidR="00A074B9" w:rsidRDefault="00A074B9">
                          <w:pPr>
                            <w:rPr>
                              <w:b/>
                              <w:bCs/>
                              <w:sz w:val="16"/>
                              <w:szCs w:val="16"/>
                            </w:rPr>
                          </w:pPr>
                        </w:p>
                        <w:p w14:paraId="23F0E5BE" w14:textId="77777777" w:rsidR="00A074B9" w:rsidRDefault="00A074B9">
                          <w:pPr>
                            <w:rPr>
                              <w:b/>
                              <w:bCs/>
                              <w:sz w:val="16"/>
                              <w:szCs w:val="16"/>
                            </w:rPr>
                          </w:pPr>
                        </w:p>
                        <w:p w14:paraId="6BAA7BFE" w14:textId="77777777" w:rsidR="00A074B9" w:rsidRDefault="00A074B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0DBC1B1C" id="_x0000_s1029" type="#_x0000_t202" style="position:absolute;margin-left:-77.7pt;margin-top:12.05pt;width:27pt;height:78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" stroked="f">
              <v:textbox>
                <w:txbxContent>
                  <w:p w:rsidR="00A074B9" w:rsidRDefault="00A074B9">
                    <w:pPr>
                      <w:pStyle w:val="Heading2"/>
                    </w:pPr>
                    <w:r>
                      <w:t>A</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B</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C</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D</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E</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F</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G</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4"/>
                      <w:rPr>
                        <w:sz w:val="20"/>
                      </w:rPr>
                    </w:pPr>
                    <w:r>
                      <w:rPr>
                        <w:sz w:val="20"/>
                      </w:rPr>
                      <w:t>H</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I</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J</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K</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L</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M</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N</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O</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P</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Q</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R</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S</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T</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2"/>
                    </w:pPr>
                    <w:r>
                      <w:t>U</w:t>
                    </w:r>
                  </w:p>
                  <w:p w:rsidR="00A074B9" w:rsidRDefault="00A074B9">
                    <w:pPr>
                      <w:rPr>
                        <w:b/>
                        <w:bCs/>
                        <w:sz w:val="10"/>
                        <w:szCs w:val="10"/>
                      </w:rPr>
                    </w:pPr>
                  </w:p>
                  <w:p w:rsidR="00A074B9" w:rsidRDefault="00A074B9">
                    <w:pPr>
                      <w:rPr>
                        <w:b/>
                        <w:bCs/>
                        <w:sz w:val="16"/>
                        <w:szCs w:val="16"/>
                      </w:rPr>
                    </w:pPr>
                  </w:p>
                  <w:p w:rsidR="00A074B9" w:rsidRDefault="00A074B9">
                    <w:pPr>
                      <w:rPr>
                        <w:b/>
                        <w:bCs/>
                        <w:sz w:val="16"/>
                        <w:szCs w:val="16"/>
                      </w:rPr>
                    </w:pPr>
                  </w:p>
                  <w:p w:rsidR="00A074B9" w:rsidRDefault="00A074B9">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04F73627"/>
    <w:multiLevelType w:val="hybridMultilevel"/>
    <w:tmpl w:val="B504D25A"/>
    <w:lvl w:ilvl="0" w:tplc="0409000F">
      <w:start w:val="1"/>
      <w:numFmt w:val="decimal"/>
      <w:lvlText w:val="%1."/>
      <w:lvlJc w:val="left"/>
      <w:pPr>
        <w:ind w:left="720" w:hanging="360"/>
      </w:pPr>
    </w:lvl>
    <w:lvl w:ilvl="1" w:tplc="4AC02306">
      <w:start w:val="1"/>
      <w:numFmt w:val="lowerLetter"/>
      <w:lvlText w:val="(%2)"/>
      <w:lvlJc w:val="left"/>
      <w:pPr>
        <w:ind w:left="1440" w:hanging="360"/>
      </w:pPr>
      <w:rPr>
        <w:rFonts w:ascii="Times New Roman" w:eastAsia="PMingLiU" w:hAnsi="Times New Roman" w:cs="Times New Roman"/>
      </w:rPr>
    </w:lvl>
    <w:lvl w:ilvl="2" w:tplc="84C4BFB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8D7CE9"/>
    <w:multiLevelType w:val="multilevel"/>
    <w:tmpl w:val="58E6E126"/>
    <w:lvl w:ilvl="0">
      <w:start w:val="1"/>
      <w:numFmt w:val="decimal"/>
      <w:lvlText w:val="%1."/>
      <w:lvlJc w:val="left"/>
      <w:pPr>
        <w:ind w:left="1890" w:hanging="360"/>
      </w:pPr>
      <w:rPr>
        <w:rFonts w:hint="eastAsia"/>
        <w:i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0D37188C"/>
    <w:multiLevelType w:val="hybridMultilevel"/>
    <w:tmpl w:val="C4546970"/>
    <w:lvl w:ilvl="0" w:tplc="4C6E9F14">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A8192F"/>
    <w:multiLevelType w:val="hybridMultilevel"/>
    <w:tmpl w:val="C84A41CA"/>
    <w:lvl w:ilvl="0" w:tplc="8728A832">
      <w:start w:val="7"/>
      <w:numFmt w:val="decimal"/>
      <w:lvlText w:val="%1."/>
      <w:lvlJc w:val="left"/>
      <w:pPr>
        <w:ind w:left="720" w:hanging="360"/>
      </w:pPr>
      <w:rPr>
        <w:rFonts w:hint="eastAsia"/>
        <w:i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4D23"/>
    <w:multiLevelType w:val="multilevel"/>
    <w:tmpl w:val="D814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163"/>
    <w:multiLevelType w:val="hybridMultilevel"/>
    <w:tmpl w:val="0FBAA8B2"/>
    <w:lvl w:ilvl="0" w:tplc="453C5F5C">
      <w:start w:val="1"/>
      <w:numFmt w:val="upperLetter"/>
      <w:lvlText w:val="%1."/>
      <w:lvlJc w:val="left"/>
      <w:pPr>
        <w:ind w:left="780" w:hanging="420"/>
      </w:pPr>
      <w:rPr>
        <w:rFonts w:hint="default"/>
      </w:rPr>
    </w:lvl>
    <w:lvl w:ilvl="1" w:tplc="2B9C8644">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517F5"/>
    <w:multiLevelType w:val="hybridMultilevel"/>
    <w:tmpl w:val="A05C9080"/>
    <w:lvl w:ilvl="0" w:tplc="9AA8BDF6">
      <w:start w:val="1"/>
      <w:numFmt w:val="decimal"/>
      <w:lvlText w:val="52.%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43BFC"/>
    <w:multiLevelType w:val="hybridMultilevel"/>
    <w:tmpl w:val="0A388648"/>
    <w:lvl w:ilvl="0" w:tplc="F15625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BA0900"/>
    <w:multiLevelType w:val="hybridMultilevel"/>
    <w:tmpl w:val="FE3494AC"/>
    <w:lvl w:ilvl="0" w:tplc="00FAD9F6">
      <w:start w:val="9"/>
      <w:numFmt w:val="decimal"/>
      <w:lvlText w:val="%1."/>
      <w:lvlJc w:val="left"/>
      <w:pPr>
        <w:ind w:left="720" w:hanging="360"/>
      </w:pPr>
      <w:rPr>
        <w:rFonts w:hint="eastAsia"/>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2469AB"/>
    <w:multiLevelType w:val="singleLevel"/>
    <w:tmpl w:val="B624FC4A"/>
    <w:lvl w:ilvl="0">
      <w:start w:val="1"/>
      <w:numFmt w:val="decimal"/>
      <w:lvlText w:val="%1."/>
      <w:lvlJc w:val="left"/>
      <w:pPr>
        <w:tabs>
          <w:tab w:val="num" w:pos="360"/>
        </w:tabs>
        <w:ind w:left="0" w:firstLine="0"/>
      </w:pPr>
      <w:rPr>
        <w:rFonts w:hint="eastAsia"/>
        <w:i w:val="0"/>
      </w:rPr>
    </w:lvl>
  </w:abstractNum>
  <w:abstractNum w:abstractNumId="12" w15:restartNumberingAfterBreak="0">
    <w:nsid w:val="26E97BD8"/>
    <w:multiLevelType w:val="hybridMultilevel"/>
    <w:tmpl w:val="E1D67DB8"/>
    <w:lvl w:ilvl="0" w:tplc="4C6E9F14">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A13559B"/>
    <w:multiLevelType w:val="multilevel"/>
    <w:tmpl w:val="4F2EF264"/>
    <w:lvl w:ilvl="0">
      <w:start w:val="1"/>
      <w:numFmt w:val="decimal"/>
      <w:lvlText w:val="%1."/>
      <w:lvlJc w:val="left"/>
      <w:pPr>
        <w:ind w:left="720" w:hanging="72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2D112557"/>
    <w:multiLevelType w:val="hybridMultilevel"/>
    <w:tmpl w:val="FB7C6162"/>
    <w:lvl w:ilvl="0" w:tplc="6C2A2968">
      <w:start w:val="1"/>
      <w:numFmt w:val="decimal"/>
      <w:lvlText w:val="(%1)"/>
      <w:lvlJc w:val="left"/>
      <w:pPr>
        <w:ind w:left="1350" w:hanging="360"/>
      </w:pPr>
      <w:rPr>
        <w:rFonts w:ascii="Times New Roman" w:eastAsia="PMingLiU"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886AD5"/>
    <w:multiLevelType w:val="multilevel"/>
    <w:tmpl w:val="8DD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E084B"/>
    <w:multiLevelType w:val="hybridMultilevel"/>
    <w:tmpl w:val="331066A2"/>
    <w:lvl w:ilvl="0" w:tplc="D35619AE">
      <w:start w:val="1"/>
      <w:numFmt w:val="decimal"/>
      <w:lvlText w:val="%1."/>
      <w:lvlJc w:val="left"/>
      <w:pPr>
        <w:ind w:left="720" w:hanging="360"/>
      </w:pPr>
      <w:rPr>
        <w:i w:val="0"/>
      </w:rPr>
    </w:lvl>
    <w:lvl w:ilvl="1" w:tplc="E2B49CD6">
      <w:start w:val="1"/>
      <w:numFmt w:val="lowerLetter"/>
      <w:lvlText w:val="(%2)"/>
      <w:lvlJc w:val="left"/>
      <w:pPr>
        <w:ind w:left="1350" w:hanging="360"/>
      </w:pPr>
      <w:rPr>
        <w:rFonts w:ascii="Times New Roman" w:eastAsia="宋体" w:hAnsi="Times New Roman" w:cs="Times New Roman"/>
        <w:lang w:val="en-GB"/>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7" w15:restartNumberingAfterBreak="0">
    <w:nsid w:val="3E1574F0"/>
    <w:multiLevelType w:val="hybridMultilevel"/>
    <w:tmpl w:val="AA8E97C0"/>
    <w:lvl w:ilvl="0" w:tplc="FBF48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EAA4844"/>
    <w:multiLevelType w:val="hybridMultilevel"/>
    <w:tmpl w:val="E07A26FC"/>
    <w:lvl w:ilvl="0" w:tplc="FB28E21E">
      <w:start w:val="1"/>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73272B"/>
    <w:multiLevelType w:val="hybridMultilevel"/>
    <w:tmpl w:val="964EB932"/>
    <w:lvl w:ilvl="0" w:tplc="4E06BC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17A1C9C"/>
    <w:multiLevelType w:val="hybridMultilevel"/>
    <w:tmpl w:val="881C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A0F26"/>
    <w:multiLevelType w:val="multilevel"/>
    <w:tmpl w:val="BE2A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509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0F0915"/>
    <w:multiLevelType w:val="multilevel"/>
    <w:tmpl w:val="FA703DC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lowerLetter"/>
      <w:lvlText w:val="(%3)"/>
      <w:lvlJc w:val="left"/>
      <w:pPr>
        <w:ind w:left="2160" w:hanging="720"/>
      </w:pPr>
      <w:rPr>
        <w:rFonts w:hint="default"/>
      </w:rPr>
    </w:lvl>
    <w:lvl w:ilvl="3">
      <w:start w:val="1"/>
      <w:numFmt w:val="lowerRoman"/>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4" w15:restartNumberingAfterBreak="0">
    <w:nsid w:val="46F61593"/>
    <w:multiLevelType w:val="multilevel"/>
    <w:tmpl w:val="BD1E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D014D7"/>
    <w:multiLevelType w:val="hybridMultilevel"/>
    <w:tmpl w:val="50EAB8B2"/>
    <w:lvl w:ilvl="0" w:tplc="E06E5646">
      <w:start w:val="1"/>
      <w:numFmt w:val="decimal"/>
      <w:lvlText w:val="(%1)"/>
      <w:lvlJc w:val="left"/>
      <w:pPr>
        <w:ind w:left="1440" w:hanging="360"/>
      </w:pPr>
      <w:rPr>
        <w:rFonts w:ascii="Times New Roman" w:hAnsi="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860A39"/>
    <w:multiLevelType w:val="hybridMultilevel"/>
    <w:tmpl w:val="3A6EE9D2"/>
    <w:lvl w:ilvl="0" w:tplc="F15625A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55E447E9"/>
    <w:multiLevelType w:val="hybridMultilevel"/>
    <w:tmpl w:val="66AE9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F42E16"/>
    <w:multiLevelType w:val="hybridMultilevel"/>
    <w:tmpl w:val="8CFE92AC"/>
    <w:lvl w:ilvl="0" w:tplc="C660EA36">
      <w:start w:val="1"/>
      <w:numFmt w:val="decimal"/>
      <w:lvlText w:val="10.%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6E7AD5"/>
    <w:multiLevelType w:val="hybridMultilevel"/>
    <w:tmpl w:val="430217A0"/>
    <w:lvl w:ilvl="0" w:tplc="2A043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9D50473"/>
    <w:multiLevelType w:val="hybridMultilevel"/>
    <w:tmpl w:val="13C27F84"/>
    <w:lvl w:ilvl="0" w:tplc="29D88F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AD773B"/>
    <w:multiLevelType w:val="hybridMultilevel"/>
    <w:tmpl w:val="6FAED19A"/>
    <w:lvl w:ilvl="0" w:tplc="D35619AE">
      <w:start w:val="9"/>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6F456825"/>
    <w:multiLevelType w:val="hybridMultilevel"/>
    <w:tmpl w:val="1DC20B90"/>
    <w:lvl w:ilvl="0" w:tplc="0409000F">
      <w:start w:val="1"/>
      <w:numFmt w:val="decimal"/>
      <w:lvlText w:val="%1."/>
      <w:lvlJc w:val="left"/>
      <w:pPr>
        <w:ind w:left="720" w:hanging="360"/>
      </w:pPr>
    </w:lvl>
    <w:lvl w:ilvl="1" w:tplc="52C4C292">
      <w:start w:val="1"/>
      <w:numFmt w:val="decimal"/>
      <w:lvlText w:val="5.%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221BB"/>
    <w:multiLevelType w:val="hybridMultilevel"/>
    <w:tmpl w:val="6EE2445E"/>
    <w:lvl w:ilvl="0" w:tplc="E06E5646">
      <w:start w:val="1"/>
      <w:numFmt w:val="decimal"/>
      <w:lvlText w:val="(%1)"/>
      <w:lvlJc w:val="left"/>
      <w:pPr>
        <w:ind w:left="1440" w:hanging="360"/>
      </w:pPr>
      <w:rPr>
        <w:rFonts w:ascii="Times New Roman" w:hAnsi="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2323FC2"/>
    <w:multiLevelType w:val="multilevel"/>
    <w:tmpl w:val="BCD01A74"/>
    <w:lvl w:ilvl="0">
      <w:start w:val="1"/>
      <w:numFmt w:val="decimal"/>
      <w:lvlText w:val="%1."/>
      <w:lvlJc w:val="left"/>
      <w:pPr>
        <w:ind w:left="720" w:hanging="72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2A60B48"/>
    <w:multiLevelType w:val="hybridMultilevel"/>
    <w:tmpl w:val="0614663C"/>
    <w:lvl w:ilvl="0" w:tplc="9AA8BDF6">
      <w:start w:val="1"/>
      <w:numFmt w:val="decimal"/>
      <w:lvlText w:val="52.%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EE55E1"/>
    <w:multiLevelType w:val="multilevel"/>
    <w:tmpl w:val="A194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F85F21"/>
    <w:multiLevelType w:val="hybridMultilevel"/>
    <w:tmpl w:val="F8F2F1A6"/>
    <w:lvl w:ilvl="0" w:tplc="1878F8C0">
      <w:start w:val="1"/>
      <w:numFmt w:val="decimal"/>
      <w:lvlText w:val="%1."/>
      <w:lvlJc w:val="left"/>
      <w:pPr>
        <w:ind w:left="720" w:hanging="360"/>
      </w:pPr>
      <w:rPr>
        <w:rFonts w:ascii="Times New Roman" w:hAnsi="Times New Roman" w:cs="Times New Roman" w:hint="default"/>
        <w:sz w:val="28"/>
        <w:szCs w:val="28"/>
      </w:rPr>
    </w:lvl>
    <w:lvl w:ilvl="1" w:tplc="D6F6363C">
      <w:start w:val="1"/>
      <w:numFmt w:val="lowerRoman"/>
      <w:lvlText w:val="(%2)"/>
      <w:lvlJc w:val="left"/>
      <w:pPr>
        <w:ind w:left="2520" w:hanging="1440"/>
      </w:pPr>
      <w:rPr>
        <w:rFonts w:hint="default"/>
      </w:rPr>
    </w:lvl>
    <w:lvl w:ilvl="2" w:tplc="4E06BC0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C199B"/>
    <w:multiLevelType w:val="multilevel"/>
    <w:tmpl w:val="1C960576"/>
    <w:lvl w:ilvl="0">
      <w:start w:val="1"/>
      <w:numFmt w:val="decimal"/>
      <w:lvlText w:val="%1."/>
      <w:lvlJc w:val="left"/>
      <w:pPr>
        <w:ind w:left="720" w:hanging="720"/>
      </w:pPr>
      <w:rPr>
        <w:rFonts w:hint="eastAsia"/>
      </w:rPr>
    </w:lvl>
    <w:lvl w:ilvl="1">
      <w:start w:val="1"/>
      <w:numFmt w:val="decimal"/>
      <w:lvlText w:val="(%2)"/>
      <w:lvlJc w:val="left"/>
      <w:pPr>
        <w:tabs>
          <w:tab w:val="num" w:pos="792"/>
        </w:tabs>
        <w:ind w:left="1440" w:hanging="720"/>
      </w:pPr>
      <w:rPr>
        <w:rFonts w:hint="eastAsia"/>
      </w:rPr>
    </w:lvl>
    <w:lvl w:ilvl="2">
      <w:start w:val="1"/>
      <w:numFmt w:val="lowerLetter"/>
      <w:lvlText w:val="(%3)"/>
      <w:lvlJc w:val="left"/>
      <w:pPr>
        <w:tabs>
          <w:tab w:val="num" w:pos="2160"/>
        </w:tabs>
        <w:ind w:left="2160" w:hanging="720"/>
      </w:pPr>
      <w:rPr>
        <w:rFonts w:hint="eastAsia"/>
      </w:rPr>
    </w:lvl>
    <w:lvl w:ilvl="3">
      <w:start w:val="1"/>
      <w:numFmt w:val="lowerRoman"/>
      <w:lvlText w:val="(%4)"/>
      <w:lvlJc w:val="left"/>
      <w:pPr>
        <w:tabs>
          <w:tab w:val="num" w:pos="-31680"/>
        </w:tabs>
        <w:ind w:left="2880" w:hanging="720"/>
      </w:pPr>
      <w:rPr>
        <w:rFonts w:hint="eastAsia"/>
      </w:rPr>
    </w:lvl>
    <w:lvl w:ilvl="4">
      <w:start w:val="1"/>
      <w:numFmt w:val="upperLetter"/>
      <w:lvlText w:val="(%5)"/>
      <w:lvlJc w:val="left"/>
      <w:pPr>
        <w:ind w:left="3600" w:hanging="72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9" w15:restartNumberingAfterBreak="0">
    <w:nsid w:val="7FE07AA5"/>
    <w:multiLevelType w:val="hybridMultilevel"/>
    <w:tmpl w:val="DC5E9C90"/>
    <w:lvl w:ilvl="0" w:tplc="B254E53C">
      <w:start w:val="1"/>
      <w:numFmt w:val="lowerLetter"/>
      <w:lvlText w:val="(%1)"/>
      <w:lvlJc w:val="left"/>
      <w:pPr>
        <w:ind w:left="2340" w:hanging="360"/>
      </w:pPr>
      <w:rPr>
        <w:rFonts w:eastAsia="Times New Roman"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1"/>
  </w:num>
  <w:num w:numId="2">
    <w:abstractNumId w:val="27"/>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38"/>
  </w:num>
  <w:num w:numId="11">
    <w:abstractNumId w:val="39"/>
  </w:num>
  <w:num w:numId="12">
    <w:abstractNumId w:val="29"/>
  </w:num>
  <w:num w:numId="13">
    <w:abstractNumId w:val="26"/>
  </w:num>
  <w:num w:numId="14">
    <w:abstractNumId w:val="36"/>
    <w:lvlOverride w:ilvl="0">
      <w:startOverride w:val="21"/>
    </w:lvlOverride>
  </w:num>
  <w:num w:numId="15">
    <w:abstractNumId w:val="21"/>
    <w:lvlOverride w:ilvl="0">
      <w:startOverride w:val="33"/>
    </w:lvlOverride>
  </w:num>
  <w:num w:numId="16">
    <w:abstractNumId w:val="6"/>
    <w:lvlOverride w:ilvl="0">
      <w:startOverride w:val="49"/>
    </w:lvlOverride>
  </w:num>
  <w:num w:numId="17">
    <w:abstractNumId w:val="15"/>
  </w:num>
  <w:num w:numId="18">
    <w:abstractNumId w:val="24"/>
    <w:lvlOverride w:ilvl="0">
      <w:startOverride w:val="50"/>
    </w:lvlOverride>
  </w:num>
  <w:num w:numId="19">
    <w:abstractNumId w:val="37"/>
  </w:num>
  <w:num w:numId="20">
    <w:abstractNumId w:val="7"/>
  </w:num>
  <w:num w:numId="21">
    <w:abstractNumId w:val="25"/>
  </w:num>
  <w:num w:numId="22">
    <w:abstractNumId w:val="33"/>
  </w:num>
  <w:num w:numId="23">
    <w:abstractNumId w:val="12"/>
  </w:num>
  <w:num w:numId="24">
    <w:abstractNumId w:val="19"/>
  </w:num>
  <w:num w:numId="25">
    <w:abstractNumId w:val="4"/>
  </w:num>
  <w:num w:numId="26">
    <w:abstractNumId w:val="17"/>
  </w:num>
  <w:num w:numId="27">
    <w:abstractNumId w:val="20"/>
  </w:num>
  <w:num w:numId="28">
    <w:abstractNumId w:val="9"/>
  </w:num>
  <w:num w:numId="29">
    <w:abstractNumId w:val="32"/>
  </w:num>
  <w:num w:numId="30">
    <w:abstractNumId w:val="23"/>
    <w:lvlOverride w:ilvl="0">
      <w:lvl w:ilvl="0">
        <w:start w:val="1"/>
        <w:numFmt w:val="decimal"/>
        <w:lvlText w:val="%1."/>
        <w:lvlJc w:val="left"/>
        <w:pPr>
          <w:ind w:left="720" w:hanging="720"/>
        </w:pPr>
        <w:rPr>
          <w:rFonts w:hint="default"/>
          <w:i w:val="0"/>
        </w:rPr>
      </w:lvl>
    </w:lvlOverride>
    <w:lvlOverride w:ilvl="1">
      <w:lvl w:ilvl="1">
        <w:start w:val="1"/>
        <w:numFmt w:val="decimal"/>
        <w:lvlText w:val="%1.%2."/>
        <w:lvlJc w:val="left"/>
        <w:pPr>
          <w:ind w:left="1440" w:hanging="720"/>
        </w:pPr>
        <w:rPr>
          <w:rFonts w:hint="default"/>
        </w:rPr>
      </w:lvl>
    </w:lvlOverride>
    <w:lvlOverride w:ilvl="2">
      <w:lvl w:ilvl="2">
        <w:start w:val="1"/>
        <w:numFmt w:val="lowerLetter"/>
        <w:lvlText w:val="(%3)"/>
        <w:lvlJc w:val="left"/>
        <w:pPr>
          <w:ind w:left="2160" w:hanging="720"/>
        </w:pPr>
        <w:rPr>
          <w:rFonts w:hint="default"/>
        </w:rPr>
      </w:lvl>
    </w:lvlOverride>
    <w:lvlOverride w:ilvl="3">
      <w:lvl w:ilvl="3">
        <w:start w:val="1"/>
        <w:numFmt w:val="lowerRoman"/>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 w:numId="31">
    <w:abstractNumId w:val="28"/>
  </w:num>
  <w:num w:numId="32">
    <w:abstractNumId w:val="8"/>
  </w:num>
  <w:num w:numId="33">
    <w:abstractNumId w:val="35"/>
  </w:num>
  <w:num w:numId="34">
    <w:abstractNumId w:val="23"/>
    <w:lvlOverride w:ilvl="0">
      <w:lvl w:ilvl="0">
        <w:start w:val="1"/>
        <w:numFmt w:val="decimal"/>
        <w:lvlText w:val="%1."/>
        <w:lvlJc w:val="left"/>
        <w:pPr>
          <w:ind w:left="720" w:hanging="720"/>
        </w:pPr>
        <w:rPr>
          <w:rFonts w:hint="default"/>
          <w:i w:val="0"/>
        </w:rPr>
      </w:lvl>
    </w:lvlOverride>
  </w:num>
  <w:num w:numId="35">
    <w:abstractNumId w:val="22"/>
  </w:num>
  <w:num w:numId="36">
    <w:abstractNumId w:val="3"/>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5"/>
  </w:num>
  <w:num w:numId="41">
    <w:abstractNumId w:val="31"/>
  </w:num>
  <w:num w:numId="42">
    <w:abstractNumId w:val="10"/>
  </w:num>
  <w:num w:numId="43">
    <w:abstractNumId w:val="14"/>
  </w:num>
  <w:num w:numId="44">
    <w:abstractNumId w:val="34"/>
  </w:num>
  <w:num w:numId="45">
    <w:abstractNumId w:val="30"/>
  </w:num>
  <w:num w:numId="46">
    <w:abstractNumId w:val="13"/>
  </w:num>
  <w:num w:numId="4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2B8226D-5782-4D51-A2C5-745D67871FC7}"/>
    <w:docVar w:name="dgnword-eventsink" w:val="92615305488"/>
  </w:docVars>
  <w:rsids>
    <w:rsidRoot w:val="006458F1"/>
    <w:rsid w:val="00003771"/>
    <w:rsid w:val="000079D1"/>
    <w:rsid w:val="00010524"/>
    <w:rsid w:val="000105E8"/>
    <w:rsid w:val="00011EFF"/>
    <w:rsid w:val="000155D8"/>
    <w:rsid w:val="00015EB4"/>
    <w:rsid w:val="00016768"/>
    <w:rsid w:val="00016923"/>
    <w:rsid w:val="000169F1"/>
    <w:rsid w:val="00030C35"/>
    <w:rsid w:val="00030E3D"/>
    <w:rsid w:val="00031BA7"/>
    <w:rsid w:val="0004307D"/>
    <w:rsid w:val="00044367"/>
    <w:rsid w:val="000461A0"/>
    <w:rsid w:val="00047D9C"/>
    <w:rsid w:val="000536CB"/>
    <w:rsid w:val="00054FCF"/>
    <w:rsid w:val="00060575"/>
    <w:rsid w:val="00061877"/>
    <w:rsid w:val="00062807"/>
    <w:rsid w:val="00062917"/>
    <w:rsid w:val="00064921"/>
    <w:rsid w:val="00065CA3"/>
    <w:rsid w:val="00067D03"/>
    <w:rsid w:val="00073402"/>
    <w:rsid w:val="00077A37"/>
    <w:rsid w:val="00077C64"/>
    <w:rsid w:val="00077F31"/>
    <w:rsid w:val="00081672"/>
    <w:rsid w:val="00081EA1"/>
    <w:rsid w:val="000906CC"/>
    <w:rsid w:val="0009146C"/>
    <w:rsid w:val="00092EA1"/>
    <w:rsid w:val="000931F5"/>
    <w:rsid w:val="00094CC2"/>
    <w:rsid w:val="000967A1"/>
    <w:rsid w:val="000A2FC6"/>
    <w:rsid w:val="000A347C"/>
    <w:rsid w:val="000A3C70"/>
    <w:rsid w:val="000A6D9B"/>
    <w:rsid w:val="000A7373"/>
    <w:rsid w:val="000D2D90"/>
    <w:rsid w:val="000D3908"/>
    <w:rsid w:val="000D41EB"/>
    <w:rsid w:val="000D54E2"/>
    <w:rsid w:val="000D78F6"/>
    <w:rsid w:val="000D7925"/>
    <w:rsid w:val="000E3D43"/>
    <w:rsid w:val="000E48B8"/>
    <w:rsid w:val="000F2B29"/>
    <w:rsid w:val="000F3C42"/>
    <w:rsid w:val="000F4D77"/>
    <w:rsid w:val="000F556C"/>
    <w:rsid w:val="000F69F9"/>
    <w:rsid w:val="000F6B5C"/>
    <w:rsid w:val="00102F4F"/>
    <w:rsid w:val="001052BC"/>
    <w:rsid w:val="00106FF5"/>
    <w:rsid w:val="00107FBA"/>
    <w:rsid w:val="001111B3"/>
    <w:rsid w:val="0011599B"/>
    <w:rsid w:val="0012126A"/>
    <w:rsid w:val="001232B3"/>
    <w:rsid w:val="00124EDE"/>
    <w:rsid w:val="001257C9"/>
    <w:rsid w:val="00127EDD"/>
    <w:rsid w:val="001302B0"/>
    <w:rsid w:val="0013424A"/>
    <w:rsid w:val="00134C4D"/>
    <w:rsid w:val="00135809"/>
    <w:rsid w:val="001370EC"/>
    <w:rsid w:val="001376CA"/>
    <w:rsid w:val="00141DF3"/>
    <w:rsid w:val="0016016B"/>
    <w:rsid w:val="001709DF"/>
    <w:rsid w:val="001818D0"/>
    <w:rsid w:val="00181CAC"/>
    <w:rsid w:val="00182B0C"/>
    <w:rsid w:val="00183B31"/>
    <w:rsid w:val="00184EC9"/>
    <w:rsid w:val="00185DDA"/>
    <w:rsid w:val="00187DFC"/>
    <w:rsid w:val="00193209"/>
    <w:rsid w:val="00193446"/>
    <w:rsid w:val="00196F57"/>
    <w:rsid w:val="001A40B9"/>
    <w:rsid w:val="001A40F5"/>
    <w:rsid w:val="001A4719"/>
    <w:rsid w:val="001A49EC"/>
    <w:rsid w:val="001B03E7"/>
    <w:rsid w:val="001B145B"/>
    <w:rsid w:val="001B20D6"/>
    <w:rsid w:val="001B5006"/>
    <w:rsid w:val="001B7B49"/>
    <w:rsid w:val="001C78F1"/>
    <w:rsid w:val="001C7BC2"/>
    <w:rsid w:val="001D04CE"/>
    <w:rsid w:val="001D2E69"/>
    <w:rsid w:val="001D64F4"/>
    <w:rsid w:val="001E0F42"/>
    <w:rsid w:val="001E1751"/>
    <w:rsid w:val="001E471C"/>
    <w:rsid w:val="001E49DA"/>
    <w:rsid w:val="001E63C1"/>
    <w:rsid w:val="001E6ABA"/>
    <w:rsid w:val="001E71AC"/>
    <w:rsid w:val="001F30DC"/>
    <w:rsid w:val="001F340D"/>
    <w:rsid w:val="001F360D"/>
    <w:rsid w:val="001F3EF3"/>
    <w:rsid w:val="001F6CCF"/>
    <w:rsid w:val="002003DE"/>
    <w:rsid w:val="00200707"/>
    <w:rsid w:val="00204C4D"/>
    <w:rsid w:val="00211193"/>
    <w:rsid w:val="00211A0E"/>
    <w:rsid w:val="00214C1A"/>
    <w:rsid w:val="002168F4"/>
    <w:rsid w:val="0022746B"/>
    <w:rsid w:val="0022784A"/>
    <w:rsid w:val="00230FE4"/>
    <w:rsid w:val="0024029F"/>
    <w:rsid w:val="00246AE7"/>
    <w:rsid w:val="002472EF"/>
    <w:rsid w:val="002541D2"/>
    <w:rsid w:val="002544AD"/>
    <w:rsid w:val="0025501A"/>
    <w:rsid w:val="00256494"/>
    <w:rsid w:val="00256706"/>
    <w:rsid w:val="00262C35"/>
    <w:rsid w:val="00263108"/>
    <w:rsid w:val="00263B0A"/>
    <w:rsid w:val="0026532B"/>
    <w:rsid w:val="00267979"/>
    <w:rsid w:val="00286FB6"/>
    <w:rsid w:val="00294243"/>
    <w:rsid w:val="00294ECA"/>
    <w:rsid w:val="002A014F"/>
    <w:rsid w:val="002A189B"/>
    <w:rsid w:val="002A1ADC"/>
    <w:rsid w:val="002A4B67"/>
    <w:rsid w:val="002B43F7"/>
    <w:rsid w:val="002B4AD7"/>
    <w:rsid w:val="002B4FB2"/>
    <w:rsid w:val="002B7FD3"/>
    <w:rsid w:val="002C26C3"/>
    <w:rsid w:val="002C5E60"/>
    <w:rsid w:val="002C5FC2"/>
    <w:rsid w:val="002C6F77"/>
    <w:rsid w:val="002C7913"/>
    <w:rsid w:val="002D060E"/>
    <w:rsid w:val="002D2FCB"/>
    <w:rsid w:val="002D55F8"/>
    <w:rsid w:val="002D5BC0"/>
    <w:rsid w:val="002D6F83"/>
    <w:rsid w:val="002D7018"/>
    <w:rsid w:val="002D7FAB"/>
    <w:rsid w:val="002E1825"/>
    <w:rsid w:val="002E2133"/>
    <w:rsid w:val="002E6785"/>
    <w:rsid w:val="002E6CDB"/>
    <w:rsid w:val="002F067A"/>
    <w:rsid w:val="002F408F"/>
    <w:rsid w:val="002F57F2"/>
    <w:rsid w:val="002F5DBD"/>
    <w:rsid w:val="002F6295"/>
    <w:rsid w:val="002F6FB7"/>
    <w:rsid w:val="00301650"/>
    <w:rsid w:val="00305D2E"/>
    <w:rsid w:val="00307854"/>
    <w:rsid w:val="0031036D"/>
    <w:rsid w:val="003117B0"/>
    <w:rsid w:val="00311B54"/>
    <w:rsid w:val="0031335F"/>
    <w:rsid w:val="003162F4"/>
    <w:rsid w:val="00322354"/>
    <w:rsid w:val="00330E2B"/>
    <w:rsid w:val="00335656"/>
    <w:rsid w:val="003366DD"/>
    <w:rsid w:val="00336A0F"/>
    <w:rsid w:val="0034448D"/>
    <w:rsid w:val="00351EF8"/>
    <w:rsid w:val="0035429F"/>
    <w:rsid w:val="0036093B"/>
    <w:rsid w:val="00360E3A"/>
    <w:rsid w:val="0036196F"/>
    <w:rsid w:val="00362A3B"/>
    <w:rsid w:val="00362B0E"/>
    <w:rsid w:val="00363C7A"/>
    <w:rsid w:val="00365433"/>
    <w:rsid w:val="00373462"/>
    <w:rsid w:val="00373C92"/>
    <w:rsid w:val="00374978"/>
    <w:rsid w:val="00383CEA"/>
    <w:rsid w:val="00385B3B"/>
    <w:rsid w:val="003903DB"/>
    <w:rsid w:val="00390A45"/>
    <w:rsid w:val="003912E3"/>
    <w:rsid w:val="00397541"/>
    <w:rsid w:val="003A2E5D"/>
    <w:rsid w:val="003A3A30"/>
    <w:rsid w:val="003A4F6D"/>
    <w:rsid w:val="003A64A1"/>
    <w:rsid w:val="003A7CBC"/>
    <w:rsid w:val="003B02E9"/>
    <w:rsid w:val="003B16E0"/>
    <w:rsid w:val="003B4579"/>
    <w:rsid w:val="003B5D57"/>
    <w:rsid w:val="003B5DF4"/>
    <w:rsid w:val="003C26C5"/>
    <w:rsid w:val="003C2E77"/>
    <w:rsid w:val="003C3C67"/>
    <w:rsid w:val="003C569A"/>
    <w:rsid w:val="003D12BF"/>
    <w:rsid w:val="003D23DB"/>
    <w:rsid w:val="003E2F84"/>
    <w:rsid w:val="003E7264"/>
    <w:rsid w:val="003F0842"/>
    <w:rsid w:val="003F108D"/>
    <w:rsid w:val="003F5FE1"/>
    <w:rsid w:val="00402EE5"/>
    <w:rsid w:val="004045FE"/>
    <w:rsid w:val="0040711E"/>
    <w:rsid w:val="0041043D"/>
    <w:rsid w:val="00410851"/>
    <w:rsid w:val="004121D1"/>
    <w:rsid w:val="00415434"/>
    <w:rsid w:val="00417E8B"/>
    <w:rsid w:val="004204C6"/>
    <w:rsid w:val="004207D6"/>
    <w:rsid w:val="00421D64"/>
    <w:rsid w:val="004228BB"/>
    <w:rsid w:val="00423573"/>
    <w:rsid w:val="00424F57"/>
    <w:rsid w:val="00425DB0"/>
    <w:rsid w:val="00425FF4"/>
    <w:rsid w:val="004263B3"/>
    <w:rsid w:val="00430FEF"/>
    <w:rsid w:val="004312A8"/>
    <w:rsid w:val="0043198C"/>
    <w:rsid w:val="00434694"/>
    <w:rsid w:val="00435B8A"/>
    <w:rsid w:val="00436FC5"/>
    <w:rsid w:val="00437599"/>
    <w:rsid w:val="0043770B"/>
    <w:rsid w:val="0045147A"/>
    <w:rsid w:val="00452027"/>
    <w:rsid w:val="00453838"/>
    <w:rsid w:val="00455C1F"/>
    <w:rsid w:val="00457DFF"/>
    <w:rsid w:val="0046051A"/>
    <w:rsid w:val="00460770"/>
    <w:rsid w:val="00461C26"/>
    <w:rsid w:val="00467C93"/>
    <w:rsid w:val="00467D5A"/>
    <w:rsid w:val="004717BC"/>
    <w:rsid w:val="00473D61"/>
    <w:rsid w:val="00474217"/>
    <w:rsid w:val="00474968"/>
    <w:rsid w:val="00475914"/>
    <w:rsid w:val="00475B78"/>
    <w:rsid w:val="0047623E"/>
    <w:rsid w:val="00477659"/>
    <w:rsid w:val="004856B6"/>
    <w:rsid w:val="004860B8"/>
    <w:rsid w:val="00495128"/>
    <w:rsid w:val="00495144"/>
    <w:rsid w:val="00495576"/>
    <w:rsid w:val="004A5D4B"/>
    <w:rsid w:val="004B063E"/>
    <w:rsid w:val="004B125B"/>
    <w:rsid w:val="004B2A00"/>
    <w:rsid w:val="004B3F55"/>
    <w:rsid w:val="004B4EDE"/>
    <w:rsid w:val="004B69FF"/>
    <w:rsid w:val="004C26B2"/>
    <w:rsid w:val="004C5B6A"/>
    <w:rsid w:val="004D085D"/>
    <w:rsid w:val="004D0CCD"/>
    <w:rsid w:val="004E1CA4"/>
    <w:rsid w:val="004E3820"/>
    <w:rsid w:val="004E5773"/>
    <w:rsid w:val="004E607A"/>
    <w:rsid w:val="004E62A8"/>
    <w:rsid w:val="004E6690"/>
    <w:rsid w:val="004F124F"/>
    <w:rsid w:val="004F6494"/>
    <w:rsid w:val="004F75AD"/>
    <w:rsid w:val="004F78D8"/>
    <w:rsid w:val="00505ABE"/>
    <w:rsid w:val="00505EE2"/>
    <w:rsid w:val="0051305A"/>
    <w:rsid w:val="00513C7D"/>
    <w:rsid w:val="00514F5C"/>
    <w:rsid w:val="005208B2"/>
    <w:rsid w:val="0052169D"/>
    <w:rsid w:val="00522833"/>
    <w:rsid w:val="00522D54"/>
    <w:rsid w:val="00523BAC"/>
    <w:rsid w:val="005268D6"/>
    <w:rsid w:val="00526B17"/>
    <w:rsid w:val="00541DB9"/>
    <w:rsid w:val="00543049"/>
    <w:rsid w:val="00546752"/>
    <w:rsid w:val="00546845"/>
    <w:rsid w:val="00555EDD"/>
    <w:rsid w:val="00557BC4"/>
    <w:rsid w:val="00563B3D"/>
    <w:rsid w:val="00566013"/>
    <w:rsid w:val="005666ED"/>
    <w:rsid w:val="00570D8D"/>
    <w:rsid w:val="00571A61"/>
    <w:rsid w:val="00574878"/>
    <w:rsid w:val="005772A6"/>
    <w:rsid w:val="005773D9"/>
    <w:rsid w:val="00581B57"/>
    <w:rsid w:val="00581DA2"/>
    <w:rsid w:val="0059028B"/>
    <w:rsid w:val="00591211"/>
    <w:rsid w:val="00597CB1"/>
    <w:rsid w:val="00597F0C"/>
    <w:rsid w:val="005A06A6"/>
    <w:rsid w:val="005A4817"/>
    <w:rsid w:val="005A68DF"/>
    <w:rsid w:val="005B0E01"/>
    <w:rsid w:val="005C1E4F"/>
    <w:rsid w:val="005C791A"/>
    <w:rsid w:val="005D31A9"/>
    <w:rsid w:val="005D3B11"/>
    <w:rsid w:val="005D56A1"/>
    <w:rsid w:val="005D73A0"/>
    <w:rsid w:val="005D7EAB"/>
    <w:rsid w:val="005E0854"/>
    <w:rsid w:val="005E1B5C"/>
    <w:rsid w:val="005E4500"/>
    <w:rsid w:val="005F1E47"/>
    <w:rsid w:val="005F2E79"/>
    <w:rsid w:val="005F47DA"/>
    <w:rsid w:val="00600215"/>
    <w:rsid w:val="00602F18"/>
    <w:rsid w:val="006042DF"/>
    <w:rsid w:val="006045EF"/>
    <w:rsid w:val="00605188"/>
    <w:rsid w:val="00605FDA"/>
    <w:rsid w:val="006101C4"/>
    <w:rsid w:val="006152B7"/>
    <w:rsid w:val="0061671E"/>
    <w:rsid w:val="00624896"/>
    <w:rsid w:val="006259CF"/>
    <w:rsid w:val="00625DCE"/>
    <w:rsid w:val="00627C0E"/>
    <w:rsid w:val="00627E70"/>
    <w:rsid w:val="006304F0"/>
    <w:rsid w:val="006342EB"/>
    <w:rsid w:val="00636330"/>
    <w:rsid w:val="006458F1"/>
    <w:rsid w:val="00646C83"/>
    <w:rsid w:val="0065259B"/>
    <w:rsid w:val="00663215"/>
    <w:rsid w:val="0066440D"/>
    <w:rsid w:val="00666074"/>
    <w:rsid w:val="00666657"/>
    <w:rsid w:val="00670B6F"/>
    <w:rsid w:val="006719EC"/>
    <w:rsid w:val="006735C3"/>
    <w:rsid w:val="00673A67"/>
    <w:rsid w:val="006765E6"/>
    <w:rsid w:val="00677223"/>
    <w:rsid w:val="00682C3D"/>
    <w:rsid w:val="00687342"/>
    <w:rsid w:val="006A1173"/>
    <w:rsid w:val="006B1EDE"/>
    <w:rsid w:val="006B3077"/>
    <w:rsid w:val="006C37AC"/>
    <w:rsid w:val="006C46E1"/>
    <w:rsid w:val="006C54C3"/>
    <w:rsid w:val="006C5BF1"/>
    <w:rsid w:val="006C6DDF"/>
    <w:rsid w:val="006D174D"/>
    <w:rsid w:val="006D48D6"/>
    <w:rsid w:val="006E1959"/>
    <w:rsid w:val="006E48A6"/>
    <w:rsid w:val="006E539D"/>
    <w:rsid w:val="006E5C5D"/>
    <w:rsid w:val="006F239B"/>
    <w:rsid w:val="006F3652"/>
    <w:rsid w:val="007009CC"/>
    <w:rsid w:val="007038A5"/>
    <w:rsid w:val="00706A31"/>
    <w:rsid w:val="007143F2"/>
    <w:rsid w:val="0071762A"/>
    <w:rsid w:val="0072123A"/>
    <w:rsid w:val="00721D5E"/>
    <w:rsid w:val="0072423F"/>
    <w:rsid w:val="00724928"/>
    <w:rsid w:val="007321A2"/>
    <w:rsid w:val="0073245A"/>
    <w:rsid w:val="00735959"/>
    <w:rsid w:val="00737903"/>
    <w:rsid w:val="0074245C"/>
    <w:rsid w:val="007450BB"/>
    <w:rsid w:val="007461F1"/>
    <w:rsid w:val="00751518"/>
    <w:rsid w:val="00752787"/>
    <w:rsid w:val="00754645"/>
    <w:rsid w:val="00754F45"/>
    <w:rsid w:val="00757CD4"/>
    <w:rsid w:val="007616CC"/>
    <w:rsid w:val="00767842"/>
    <w:rsid w:val="00772616"/>
    <w:rsid w:val="00772EBF"/>
    <w:rsid w:val="00772EFA"/>
    <w:rsid w:val="00774AB3"/>
    <w:rsid w:val="00777CF0"/>
    <w:rsid w:val="00782971"/>
    <w:rsid w:val="0078298E"/>
    <w:rsid w:val="00782AE8"/>
    <w:rsid w:val="007862ED"/>
    <w:rsid w:val="007914A7"/>
    <w:rsid w:val="007938DC"/>
    <w:rsid w:val="00793EDA"/>
    <w:rsid w:val="0079555E"/>
    <w:rsid w:val="007972B5"/>
    <w:rsid w:val="007A1B71"/>
    <w:rsid w:val="007A2681"/>
    <w:rsid w:val="007A2FA9"/>
    <w:rsid w:val="007A467F"/>
    <w:rsid w:val="007A59FE"/>
    <w:rsid w:val="007A645D"/>
    <w:rsid w:val="007B062B"/>
    <w:rsid w:val="007C3299"/>
    <w:rsid w:val="007C692C"/>
    <w:rsid w:val="007D164F"/>
    <w:rsid w:val="007D4442"/>
    <w:rsid w:val="007D5A6A"/>
    <w:rsid w:val="007D7888"/>
    <w:rsid w:val="007E4C02"/>
    <w:rsid w:val="007E5675"/>
    <w:rsid w:val="007E6765"/>
    <w:rsid w:val="007E7499"/>
    <w:rsid w:val="007E7CE2"/>
    <w:rsid w:val="007F7335"/>
    <w:rsid w:val="008030D2"/>
    <w:rsid w:val="00810250"/>
    <w:rsid w:val="008128F9"/>
    <w:rsid w:val="008152D5"/>
    <w:rsid w:val="0081737B"/>
    <w:rsid w:val="0082043C"/>
    <w:rsid w:val="00826184"/>
    <w:rsid w:val="008333F8"/>
    <w:rsid w:val="008347E1"/>
    <w:rsid w:val="0083492A"/>
    <w:rsid w:val="0084416A"/>
    <w:rsid w:val="00847245"/>
    <w:rsid w:val="00867F64"/>
    <w:rsid w:val="0088185A"/>
    <w:rsid w:val="008841EE"/>
    <w:rsid w:val="008847B2"/>
    <w:rsid w:val="00890D2F"/>
    <w:rsid w:val="00893167"/>
    <w:rsid w:val="00896C84"/>
    <w:rsid w:val="00896DC3"/>
    <w:rsid w:val="008A1550"/>
    <w:rsid w:val="008A2082"/>
    <w:rsid w:val="008A20FC"/>
    <w:rsid w:val="008A2287"/>
    <w:rsid w:val="008A3EE1"/>
    <w:rsid w:val="008A4A32"/>
    <w:rsid w:val="008A5E12"/>
    <w:rsid w:val="008A604E"/>
    <w:rsid w:val="008A703F"/>
    <w:rsid w:val="008B0AE7"/>
    <w:rsid w:val="008B3278"/>
    <w:rsid w:val="008B7660"/>
    <w:rsid w:val="008C0A9D"/>
    <w:rsid w:val="008C0DEC"/>
    <w:rsid w:val="008D159E"/>
    <w:rsid w:val="008D3CBF"/>
    <w:rsid w:val="008E0CA0"/>
    <w:rsid w:val="008E12C2"/>
    <w:rsid w:val="008E2D1C"/>
    <w:rsid w:val="008F0464"/>
    <w:rsid w:val="008F431A"/>
    <w:rsid w:val="008F6E5A"/>
    <w:rsid w:val="00901D27"/>
    <w:rsid w:val="009028C0"/>
    <w:rsid w:val="0090302B"/>
    <w:rsid w:val="00904478"/>
    <w:rsid w:val="009058DF"/>
    <w:rsid w:val="009112CB"/>
    <w:rsid w:val="00914CE5"/>
    <w:rsid w:val="00917970"/>
    <w:rsid w:val="0092433B"/>
    <w:rsid w:val="0093352E"/>
    <w:rsid w:val="00935687"/>
    <w:rsid w:val="009424C0"/>
    <w:rsid w:val="009427D8"/>
    <w:rsid w:val="0094326F"/>
    <w:rsid w:val="00943D26"/>
    <w:rsid w:val="009447FC"/>
    <w:rsid w:val="00952530"/>
    <w:rsid w:val="00952C58"/>
    <w:rsid w:val="0096294F"/>
    <w:rsid w:val="00964E1D"/>
    <w:rsid w:val="00966ABD"/>
    <w:rsid w:val="00970658"/>
    <w:rsid w:val="009708D0"/>
    <w:rsid w:val="0097090A"/>
    <w:rsid w:val="00973DF5"/>
    <w:rsid w:val="0098403A"/>
    <w:rsid w:val="00984D0B"/>
    <w:rsid w:val="009910CD"/>
    <w:rsid w:val="0099222D"/>
    <w:rsid w:val="009946B1"/>
    <w:rsid w:val="0099472B"/>
    <w:rsid w:val="009977B5"/>
    <w:rsid w:val="00997B77"/>
    <w:rsid w:val="009A319A"/>
    <w:rsid w:val="009A64DC"/>
    <w:rsid w:val="009A7169"/>
    <w:rsid w:val="009B0191"/>
    <w:rsid w:val="009B13ED"/>
    <w:rsid w:val="009B27FE"/>
    <w:rsid w:val="009B3A40"/>
    <w:rsid w:val="009C3638"/>
    <w:rsid w:val="009C5C4C"/>
    <w:rsid w:val="009D3169"/>
    <w:rsid w:val="009D3EFB"/>
    <w:rsid w:val="009D49F5"/>
    <w:rsid w:val="009D653A"/>
    <w:rsid w:val="009E1000"/>
    <w:rsid w:val="009E14E7"/>
    <w:rsid w:val="009E1544"/>
    <w:rsid w:val="009E496F"/>
    <w:rsid w:val="009E6A8E"/>
    <w:rsid w:val="009F4F5B"/>
    <w:rsid w:val="009F7F3D"/>
    <w:rsid w:val="00A034F0"/>
    <w:rsid w:val="00A04B70"/>
    <w:rsid w:val="00A06C92"/>
    <w:rsid w:val="00A074B9"/>
    <w:rsid w:val="00A1086C"/>
    <w:rsid w:val="00A10F9C"/>
    <w:rsid w:val="00A118E8"/>
    <w:rsid w:val="00A11FCC"/>
    <w:rsid w:val="00A2016D"/>
    <w:rsid w:val="00A21708"/>
    <w:rsid w:val="00A243C0"/>
    <w:rsid w:val="00A24A23"/>
    <w:rsid w:val="00A24FED"/>
    <w:rsid w:val="00A2571E"/>
    <w:rsid w:val="00A300FA"/>
    <w:rsid w:val="00A313BC"/>
    <w:rsid w:val="00A34873"/>
    <w:rsid w:val="00A4108B"/>
    <w:rsid w:val="00A43929"/>
    <w:rsid w:val="00A453C2"/>
    <w:rsid w:val="00A50D6A"/>
    <w:rsid w:val="00A525D3"/>
    <w:rsid w:val="00A54E95"/>
    <w:rsid w:val="00A56315"/>
    <w:rsid w:val="00A5704C"/>
    <w:rsid w:val="00A6037A"/>
    <w:rsid w:val="00A627D1"/>
    <w:rsid w:val="00A62FEF"/>
    <w:rsid w:val="00A651C7"/>
    <w:rsid w:val="00A651D9"/>
    <w:rsid w:val="00A66E3A"/>
    <w:rsid w:val="00A67591"/>
    <w:rsid w:val="00A70547"/>
    <w:rsid w:val="00A708D9"/>
    <w:rsid w:val="00A71292"/>
    <w:rsid w:val="00A72876"/>
    <w:rsid w:val="00A73262"/>
    <w:rsid w:val="00A76B65"/>
    <w:rsid w:val="00A80D0C"/>
    <w:rsid w:val="00A82B04"/>
    <w:rsid w:val="00A83BD6"/>
    <w:rsid w:val="00A8574F"/>
    <w:rsid w:val="00A90A8B"/>
    <w:rsid w:val="00A94962"/>
    <w:rsid w:val="00A968BA"/>
    <w:rsid w:val="00AA0383"/>
    <w:rsid w:val="00AA5AA8"/>
    <w:rsid w:val="00AB4AFE"/>
    <w:rsid w:val="00AB59D8"/>
    <w:rsid w:val="00AB7A3B"/>
    <w:rsid w:val="00AC1FB5"/>
    <w:rsid w:val="00AC2DDD"/>
    <w:rsid w:val="00AC3D80"/>
    <w:rsid w:val="00AD0C04"/>
    <w:rsid w:val="00AD324A"/>
    <w:rsid w:val="00AD57BE"/>
    <w:rsid w:val="00AD76F3"/>
    <w:rsid w:val="00AE2769"/>
    <w:rsid w:val="00AE2A2B"/>
    <w:rsid w:val="00AE6252"/>
    <w:rsid w:val="00AF1043"/>
    <w:rsid w:val="00B01C91"/>
    <w:rsid w:val="00B05152"/>
    <w:rsid w:val="00B1426F"/>
    <w:rsid w:val="00B144DB"/>
    <w:rsid w:val="00B15A26"/>
    <w:rsid w:val="00B15A8F"/>
    <w:rsid w:val="00B201A1"/>
    <w:rsid w:val="00B207DD"/>
    <w:rsid w:val="00B2528E"/>
    <w:rsid w:val="00B26B33"/>
    <w:rsid w:val="00B2781A"/>
    <w:rsid w:val="00B358C1"/>
    <w:rsid w:val="00B42759"/>
    <w:rsid w:val="00B52BCA"/>
    <w:rsid w:val="00B53181"/>
    <w:rsid w:val="00B544A4"/>
    <w:rsid w:val="00B55A93"/>
    <w:rsid w:val="00B61432"/>
    <w:rsid w:val="00B624A9"/>
    <w:rsid w:val="00B6555C"/>
    <w:rsid w:val="00B67045"/>
    <w:rsid w:val="00B72EDF"/>
    <w:rsid w:val="00B74344"/>
    <w:rsid w:val="00B74898"/>
    <w:rsid w:val="00B75724"/>
    <w:rsid w:val="00B80977"/>
    <w:rsid w:val="00B901FF"/>
    <w:rsid w:val="00B90DF7"/>
    <w:rsid w:val="00B91486"/>
    <w:rsid w:val="00B94DA9"/>
    <w:rsid w:val="00BA18D3"/>
    <w:rsid w:val="00BA3F39"/>
    <w:rsid w:val="00BA601D"/>
    <w:rsid w:val="00BB0119"/>
    <w:rsid w:val="00BB0A1B"/>
    <w:rsid w:val="00BB7753"/>
    <w:rsid w:val="00BC0EB9"/>
    <w:rsid w:val="00BC5030"/>
    <w:rsid w:val="00BC661E"/>
    <w:rsid w:val="00BD359A"/>
    <w:rsid w:val="00BD53F5"/>
    <w:rsid w:val="00BD71A7"/>
    <w:rsid w:val="00BE1B2E"/>
    <w:rsid w:val="00BE6E1F"/>
    <w:rsid w:val="00BF1B76"/>
    <w:rsid w:val="00BF2B2E"/>
    <w:rsid w:val="00BF337A"/>
    <w:rsid w:val="00BF7C10"/>
    <w:rsid w:val="00C002E4"/>
    <w:rsid w:val="00C0160F"/>
    <w:rsid w:val="00C0707C"/>
    <w:rsid w:val="00C10DFF"/>
    <w:rsid w:val="00C143B9"/>
    <w:rsid w:val="00C174D9"/>
    <w:rsid w:val="00C17FAC"/>
    <w:rsid w:val="00C21698"/>
    <w:rsid w:val="00C21F3D"/>
    <w:rsid w:val="00C229DC"/>
    <w:rsid w:val="00C23DF0"/>
    <w:rsid w:val="00C26D5C"/>
    <w:rsid w:val="00C2775F"/>
    <w:rsid w:val="00C32779"/>
    <w:rsid w:val="00C345D7"/>
    <w:rsid w:val="00C356C0"/>
    <w:rsid w:val="00C4014B"/>
    <w:rsid w:val="00C42F4F"/>
    <w:rsid w:val="00C44EB0"/>
    <w:rsid w:val="00C524C2"/>
    <w:rsid w:val="00C536A7"/>
    <w:rsid w:val="00C54045"/>
    <w:rsid w:val="00C57B8F"/>
    <w:rsid w:val="00C62B7E"/>
    <w:rsid w:val="00C62D70"/>
    <w:rsid w:val="00C63B13"/>
    <w:rsid w:val="00C644F9"/>
    <w:rsid w:val="00C70864"/>
    <w:rsid w:val="00C72D9B"/>
    <w:rsid w:val="00C75902"/>
    <w:rsid w:val="00C82002"/>
    <w:rsid w:val="00C84200"/>
    <w:rsid w:val="00C90491"/>
    <w:rsid w:val="00C90F00"/>
    <w:rsid w:val="00C91751"/>
    <w:rsid w:val="00C91E67"/>
    <w:rsid w:val="00C92A81"/>
    <w:rsid w:val="00C94EF7"/>
    <w:rsid w:val="00C9740A"/>
    <w:rsid w:val="00CA1083"/>
    <w:rsid w:val="00CA1466"/>
    <w:rsid w:val="00CA74CC"/>
    <w:rsid w:val="00CB0C8D"/>
    <w:rsid w:val="00CB2F71"/>
    <w:rsid w:val="00CB38D3"/>
    <w:rsid w:val="00CB567B"/>
    <w:rsid w:val="00CC0458"/>
    <w:rsid w:val="00CC5692"/>
    <w:rsid w:val="00CD1E12"/>
    <w:rsid w:val="00CD3620"/>
    <w:rsid w:val="00CD40D7"/>
    <w:rsid w:val="00CD5C02"/>
    <w:rsid w:val="00CD61FE"/>
    <w:rsid w:val="00CD76DE"/>
    <w:rsid w:val="00CE5C58"/>
    <w:rsid w:val="00CE6C5C"/>
    <w:rsid w:val="00CF0B86"/>
    <w:rsid w:val="00CF0C42"/>
    <w:rsid w:val="00CF287D"/>
    <w:rsid w:val="00CF2960"/>
    <w:rsid w:val="00CF3FDB"/>
    <w:rsid w:val="00D01EB5"/>
    <w:rsid w:val="00D10944"/>
    <w:rsid w:val="00D11D62"/>
    <w:rsid w:val="00D11E74"/>
    <w:rsid w:val="00D13221"/>
    <w:rsid w:val="00D22550"/>
    <w:rsid w:val="00D23970"/>
    <w:rsid w:val="00D2504C"/>
    <w:rsid w:val="00D258FB"/>
    <w:rsid w:val="00D30EDE"/>
    <w:rsid w:val="00D322B4"/>
    <w:rsid w:val="00D3319B"/>
    <w:rsid w:val="00D34771"/>
    <w:rsid w:val="00D37729"/>
    <w:rsid w:val="00D40502"/>
    <w:rsid w:val="00D41178"/>
    <w:rsid w:val="00D43E14"/>
    <w:rsid w:val="00D44335"/>
    <w:rsid w:val="00D50935"/>
    <w:rsid w:val="00D567F2"/>
    <w:rsid w:val="00D63DC7"/>
    <w:rsid w:val="00D65BE1"/>
    <w:rsid w:val="00D67439"/>
    <w:rsid w:val="00D70AC2"/>
    <w:rsid w:val="00D76255"/>
    <w:rsid w:val="00D83E11"/>
    <w:rsid w:val="00D84016"/>
    <w:rsid w:val="00D85AEC"/>
    <w:rsid w:val="00D8624D"/>
    <w:rsid w:val="00D863EA"/>
    <w:rsid w:val="00D87BA5"/>
    <w:rsid w:val="00D90030"/>
    <w:rsid w:val="00D921AA"/>
    <w:rsid w:val="00D92ED4"/>
    <w:rsid w:val="00D94C33"/>
    <w:rsid w:val="00D95AA4"/>
    <w:rsid w:val="00D962B4"/>
    <w:rsid w:val="00D9643E"/>
    <w:rsid w:val="00D964E8"/>
    <w:rsid w:val="00DA242C"/>
    <w:rsid w:val="00DA4B17"/>
    <w:rsid w:val="00DA6571"/>
    <w:rsid w:val="00DA7A6A"/>
    <w:rsid w:val="00DB2B95"/>
    <w:rsid w:val="00DB2F4E"/>
    <w:rsid w:val="00DC0450"/>
    <w:rsid w:val="00DC0911"/>
    <w:rsid w:val="00DD031D"/>
    <w:rsid w:val="00DD04C3"/>
    <w:rsid w:val="00DD2354"/>
    <w:rsid w:val="00DD26D1"/>
    <w:rsid w:val="00DD2E37"/>
    <w:rsid w:val="00DD4224"/>
    <w:rsid w:val="00DD45D2"/>
    <w:rsid w:val="00DD64AE"/>
    <w:rsid w:val="00DD693C"/>
    <w:rsid w:val="00DE192C"/>
    <w:rsid w:val="00DE1F5D"/>
    <w:rsid w:val="00DE5A43"/>
    <w:rsid w:val="00DE6DD6"/>
    <w:rsid w:val="00DE70CA"/>
    <w:rsid w:val="00DF4579"/>
    <w:rsid w:val="00DF5363"/>
    <w:rsid w:val="00E05CD4"/>
    <w:rsid w:val="00E06384"/>
    <w:rsid w:val="00E0718B"/>
    <w:rsid w:val="00E13E66"/>
    <w:rsid w:val="00E154E0"/>
    <w:rsid w:val="00E163E1"/>
    <w:rsid w:val="00E16C00"/>
    <w:rsid w:val="00E2020C"/>
    <w:rsid w:val="00E242E1"/>
    <w:rsid w:val="00E25D89"/>
    <w:rsid w:val="00E3719B"/>
    <w:rsid w:val="00E37D24"/>
    <w:rsid w:val="00E407B9"/>
    <w:rsid w:val="00E428DA"/>
    <w:rsid w:val="00E432A4"/>
    <w:rsid w:val="00E43CE9"/>
    <w:rsid w:val="00E44967"/>
    <w:rsid w:val="00E44A80"/>
    <w:rsid w:val="00E511D3"/>
    <w:rsid w:val="00E5124B"/>
    <w:rsid w:val="00E55022"/>
    <w:rsid w:val="00E558D3"/>
    <w:rsid w:val="00E57110"/>
    <w:rsid w:val="00E61156"/>
    <w:rsid w:val="00E63AB8"/>
    <w:rsid w:val="00E64272"/>
    <w:rsid w:val="00E64F40"/>
    <w:rsid w:val="00E668ED"/>
    <w:rsid w:val="00E675AE"/>
    <w:rsid w:val="00E71CB3"/>
    <w:rsid w:val="00E73D35"/>
    <w:rsid w:val="00E80F58"/>
    <w:rsid w:val="00E83D05"/>
    <w:rsid w:val="00E91CF1"/>
    <w:rsid w:val="00E94DFB"/>
    <w:rsid w:val="00E954C8"/>
    <w:rsid w:val="00E97708"/>
    <w:rsid w:val="00E97AF8"/>
    <w:rsid w:val="00EA5CC3"/>
    <w:rsid w:val="00EA64D7"/>
    <w:rsid w:val="00EB05E0"/>
    <w:rsid w:val="00EB0B2F"/>
    <w:rsid w:val="00EB4F02"/>
    <w:rsid w:val="00EB5C6F"/>
    <w:rsid w:val="00EB5EE7"/>
    <w:rsid w:val="00EC5D2C"/>
    <w:rsid w:val="00EC70E2"/>
    <w:rsid w:val="00ED15B6"/>
    <w:rsid w:val="00ED274E"/>
    <w:rsid w:val="00ED574B"/>
    <w:rsid w:val="00ED57E2"/>
    <w:rsid w:val="00EE037D"/>
    <w:rsid w:val="00EE1CCD"/>
    <w:rsid w:val="00EE22FA"/>
    <w:rsid w:val="00EE418D"/>
    <w:rsid w:val="00EE53B3"/>
    <w:rsid w:val="00EF4230"/>
    <w:rsid w:val="00EF4C56"/>
    <w:rsid w:val="00EF695D"/>
    <w:rsid w:val="00EF6CD8"/>
    <w:rsid w:val="00F012A0"/>
    <w:rsid w:val="00F05AB2"/>
    <w:rsid w:val="00F060AC"/>
    <w:rsid w:val="00F155C9"/>
    <w:rsid w:val="00F16A33"/>
    <w:rsid w:val="00F16F1F"/>
    <w:rsid w:val="00F179F4"/>
    <w:rsid w:val="00F22957"/>
    <w:rsid w:val="00F24F22"/>
    <w:rsid w:val="00F2577F"/>
    <w:rsid w:val="00F2707F"/>
    <w:rsid w:val="00F279BE"/>
    <w:rsid w:val="00F309F0"/>
    <w:rsid w:val="00F32D2C"/>
    <w:rsid w:val="00F37036"/>
    <w:rsid w:val="00F46A6E"/>
    <w:rsid w:val="00F56E49"/>
    <w:rsid w:val="00F570C9"/>
    <w:rsid w:val="00F63A70"/>
    <w:rsid w:val="00F6614F"/>
    <w:rsid w:val="00F711B1"/>
    <w:rsid w:val="00F7767A"/>
    <w:rsid w:val="00F80CD7"/>
    <w:rsid w:val="00F81851"/>
    <w:rsid w:val="00F82753"/>
    <w:rsid w:val="00F82E25"/>
    <w:rsid w:val="00F83367"/>
    <w:rsid w:val="00F83438"/>
    <w:rsid w:val="00F86451"/>
    <w:rsid w:val="00F9302B"/>
    <w:rsid w:val="00FA01C4"/>
    <w:rsid w:val="00FA47C4"/>
    <w:rsid w:val="00FA4ABB"/>
    <w:rsid w:val="00FA4CD0"/>
    <w:rsid w:val="00FA5262"/>
    <w:rsid w:val="00FA73C8"/>
    <w:rsid w:val="00FB3BE5"/>
    <w:rsid w:val="00FB57A3"/>
    <w:rsid w:val="00FD3998"/>
    <w:rsid w:val="00FD76A6"/>
    <w:rsid w:val="00FE49B1"/>
    <w:rsid w:val="00FE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05F544"/>
  <w15:chartTrackingRefBased/>
  <w15:docId w15:val="{79FF7426-92D1-4897-9EA8-E3C83B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B6F"/>
    <w:rPr>
      <w:sz w:val="24"/>
      <w:szCs w:val="24"/>
    </w:rPr>
  </w:style>
  <w:style w:type="paragraph" w:styleId="Heading1">
    <w:name w:val="heading 1"/>
    <w:basedOn w:val="Normal"/>
    <w:next w:val="Normal"/>
    <w:qFormat/>
    <w:rsid w:val="00A968BA"/>
    <w:pPr>
      <w:keepNext/>
      <w:spacing w:line="360" w:lineRule="auto"/>
      <w:jc w:val="center"/>
      <w:outlineLvl w:val="0"/>
    </w:pPr>
    <w:rPr>
      <w:b/>
      <w:kern w:val="2"/>
      <w:sz w:val="28"/>
      <w:szCs w:val="20"/>
    </w:rPr>
  </w:style>
  <w:style w:type="paragraph" w:styleId="Heading2">
    <w:name w:val="heading 2"/>
    <w:basedOn w:val="Normal"/>
    <w:next w:val="Normal"/>
    <w:link w:val="Heading2Char"/>
    <w:qFormat/>
    <w:rsid w:val="00A968BA"/>
    <w:pPr>
      <w:keepNext/>
      <w:jc w:val="both"/>
      <w:outlineLvl w:val="1"/>
    </w:pPr>
    <w:rPr>
      <w:b/>
      <w:bCs/>
      <w:kern w:val="2"/>
      <w:sz w:val="20"/>
      <w:szCs w:val="20"/>
    </w:rPr>
  </w:style>
  <w:style w:type="paragraph" w:styleId="Heading3">
    <w:name w:val="heading 3"/>
    <w:basedOn w:val="Normal"/>
    <w:next w:val="Normal"/>
    <w:link w:val="Heading3Char"/>
    <w:qFormat/>
    <w:rsid w:val="00A968BA"/>
    <w:pPr>
      <w:keepNext/>
      <w:jc w:val="center"/>
      <w:outlineLvl w:val="2"/>
    </w:pPr>
    <w:rPr>
      <w:b/>
      <w:bCs/>
      <w:kern w:val="2"/>
      <w:sz w:val="20"/>
      <w:szCs w:val="20"/>
    </w:rPr>
  </w:style>
  <w:style w:type="paragraph" w:styleId="Heading4">
    <w:name w:val="heading 4"/>
    <w:basedOn w:val="Normal"/>
    <w:next w:val="Normal"/>
    <w:link w:val="Heading4Char"/>
    <w:qFormat/>
    <w:rsid w:val="00A968BA"/>
    <w:pPr>
      <w:keepNext/>
      <w:jc w:val="both"/>
      <w:outlineLvl w:val="3"/>
    </w:pPr>
    <w:rPr>
      <w:b/>
      <w:kern w:val="2"/>
      <w:sz w:val="21"/>
      <w:szCs w:val="20"/>
    </w:rPr>
  </w:style>
  <w:style w:type="paragraph" w:styleId="Heading5">
    <w:name w:val="heading 5"/>
    <w:basedOn w:val="Normal"/>
    <w:next w:val="Normal"/>
    <w:qFormat/>
    <w:rsid w:val="00A968BA"/>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AE6252"/>
    <w:pPr>
      <w:tabs>
        <w:tab w:val="left" w:pos="1440"/>
      </w:tabs>
      <w:snapToGrid w:val="0"/>
      <w:spacing w:before="480" w:line="360" w:lineRule="auto"/>
      <w:jc w:val="both"/>
    </w:pPr>
    <w:rPr>
      <w:sz w:val="28"/>
      <w:lang w:val="en-GB"/>
    </w:rPr>
  </w:style>
  <w:style w:type="paragraph" w:customStyle="1" w:styleId="PARA-CONT">
    <w:name w:val="PARA-CON'T"/>
    <w:basedOn w:val="para"/>
    <w:next w:val="para"/>
    <w:rsid w:val="00B207DD"/>
    <w:pPr>
      <w:spacing w:before="360"/>
    </w:pPr>
  </w:style>
  <w:style w:type="paragraph" w:customStyle="1" w:styleId="points">
    <w:name w:val="points"/>
    <w:basedOn w:val="para"/>
    <w:rsid w:val="008D159E"/>
    <w:pPr>
      <w:tabs>
        <w:tab w:val="left" w:pos="2160"/>
      </w:tabs>
      <w:spacing w:before="120"/>
      <w:ind w:left="1440" w:hanging="720"/>
    </w:pPr>
  </w:style>
  <w:style w:type="paragraph" w:customStyle="1" w:styleId="para-heading">
    <w:name w:val="para-heading"/>
    <w:basedOn w:val="para"/>
    <w:next w:val="para"/>
    <w:rsid w:val="00DD693C"/>
    <w:pPr>
      <w:spacing w:before="0"/>
    </w:pPr>
    <w:rPr>
      <w:lang w:val="en-US"/>
    </w:rPr>
  </w:style>
  <w:style w:type="paragraph" w:styleId="Header">
    <w:name w:val="header"/>
    <w:basedOn w:val="Normal"/>
    <w:link w:val="HeaderChar"/>
    <w:uiPriority w:val="99"/>
    <w:rsid w:val="00A968BA"/>
    <w:pPr>
      <w:tabs>
        <w:tab w:val="center" w:pos="4153"/>
        <w:tab w:val="right" w:pos="8306"/>
      </w:tabs>
    </w:pPr>
  </w:style>
  <w:style w:type="paragraph" w:styleId="Footer">
    <w:name w:val="footer"/>
    <w:basedOn w:val="Normal"/>
    <w:semiHidden/>
    <w:rsid w:val="00A968BA"/>
    <w:pPr>
      <w:tabs>
        <w:tab w:val="center" w:pos="4153"/>
        <w:tab w:val="right" w:pos="8306"/>
      </w:tabs>
    </w:pPr>
  </w:style>
  <w:style w:type="character" w:styleId="FootnoteReference">
    <w:name w:val="footnote reference"/>
    <w:uiPriority w:val="99"/>
    <w:semiHidden/>
    <w:rsid w:val="00A968BA"/>
    <w:rPr>
      <w:vertAlign w:val="superscript"/>
    </w:rPr>
  </w:style>
  <w:style w:type="paragraph" w:customStyle="1" w:styleId="subheading">
    <w:name w:val="subheading"/>
    <w:next w:val="para-heading"/>
    <w:rsid w:val="00DD693C"/>
    <w:pPr>
      <w:keepNext/>
      <w:snapToGrid w:val="0"/>
      <w:spacing w:before="600" w:after="360"/>
      <w:jc w:val="both"/>
    </w:pPr>
    <w:rPr>
      <w:rFonts w:eastAsia="MingLiU"/>
      <w:i/>
      <w:sz w:val="28"/>
      <w:lang w:val="en-GB"/>
    </w:rPr>
  </w:style>
  <w:style w:type="paragraph" w:customStyle="1" w:styleId="Quote1">
    <w:name w:val="Quote1"/>
    <w:rsid w:val="00557BC4"/>
    <w:pPr>
      <w:tabs>
        <w:tab w:val="left" w:pos="2016"/>
      </w:tabs>
      <w:adjustRightInd w:val="0"/>
      <w:snapToGrid w:val="0"/>
      <w:spacing w:before="240"/>
      <w:ind w:left="1440" w:right="720"/>
      <w:jc w:val="both"/>
    </w:pPr>
    <w:rPr>
      <w:sz w:val="24"/>
      <w:lang w:val="en-GB"/>
    </w:rPr>
  </w:style>
  <w:style w:type="paragraph" w:styleId="FootnoteText">
    <w:name w:val="footnote text"/>
    <w:basedOn w:val="Normal"/>
    <w:link w:val="FootnoteTextChar"/>
    <w:uiPriority w:val="99"/>
    <w:rsid w:val="00A968BA"/>
    <w:pPr>
      <w:jc w:val="both"/>
    </w:pPr>
    <w:rPr>
      <w:kern w:val="2"/>
      <w:sz w:val="20"/>
      <w:szCs w:val="20"/>
    </w:rPr>
  </w:style>
  <w:style w:type="character" w:styleId="PageNumber">
    <w:name w:val="page number"/>
    <w:basedOn w:val="DefaultParagraphFont"/>
    <w:semiHidden/>
    <w:rsid w:val="00A968BA"/>
  </w:style>
  <w:style w:type="paragraph" w:customStyle="1" w:styleId="mainheadings">
    <w:name w:val="mainheadings"/>
    <w:next w:val="Normal"/>
    <w:rsid w:val="00A968BA"/>
    <w:pPr>
      <w:keepNext/>
      <w:spacing w:before="600" w:after="120"/>
    </w:pPr>
    <w:rPr>
      <w:rFonts w:eastAsia="MingLiU"/>
      <w:i/>
      <w:caps/>
      <w:noProof/>
      <w:sz w:val="28"/>
      <w:lang w:eastAsia="en-US"/>
    </w:rPr>
  </w:style>
  <w:style w:type="character" w:styleId="FollowedHyperlink">
    <w:name w:val="FollowedHyperlink"/>
    <w:semiHidden/>
    <w:rsid w:val="00A968BA"/>
    <w:rPr>
      <w:color w:val="800080"/>
      <w:u w:val="single"/>
    </w:rPr>
  </w:style>
  <w:style w:type="paragraph" w:styleId="BodyTextIndent">
    <w:name w:val="Body Text Indent"/>
    <w:basedOn w:val="Normal"/>
    <w:semiHidden/>
    <w:rsid w:val="00A968BA"/>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link w:val="FootnoteText"/>
    <w:uiPriority w:val="99"/>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link w:val="BalloonText"/>
    <w:uiPriority w:val="99"/>
    <w:semiHidden/>
    <w:rsid w:val="00383CEA"/>
    <w:rPr>
      <w:rFonts w:ascii="Tahoma" w:hAnsi="Tahoma" w:cs="Tahoma"/>
      <w:sz w:val="16"/>
      <w:szCs w:val="16"/>
    </w:rPr>
  </w:style>
  <w:style w:type="character" w:customStyle="1" w:styleId="HeaderChar">
    <w:name w:val="Header Char"/>
    <w:link w:val="Header"/>
    <w:uiPriority w:val="99"/>
    <w:rsid w:val="00127EDD"/>
    <w:rPr>
      <w:sz w:val="24"/>
      <w:szCs w:val="24"/>
    </w:rPr>
  </w:style>
  <w:style w:type="paragraph" w:styleId="NormalWeb">
    <w:name w:val="Normal (Web)"/>
    <w:basedOn w:val="Normal"/>
    <w:uiPriority w:val="99"/>
    <w:semiHidden/>
    <w:unhideWhenUsed/>
    <w:rsid w:val="00AE6252"/>
    <w:pPr>
      <w:spacing w:before="100" w:beforeAutospacing="1" w:after="100" w:afterAutospacing="1"/>
    </w:pPr>
    <w:rPr>
      <w:rFonts w:eastAsia="Times New Roman"/>
      <w:color w:val="000000"/>
    </w:rPr>
  </w:style>
  <w:style w:type="paragraph" w:customStyle="1" w:styleId="Final">
    <w:name w:val="Final"/>
    <w:basedOn w:val="Normal"/>
    <w:qFormat/>
    <w:rsid w:val="00362A3B"/>
    <w:pPr>
      <w:tabs>
        <w:tab w:val="left" w:pos="1440"/>
        <w:tab w:val="center" w:pos="4320"/>
        <w:tab w:val="right" w:pos="8453"/>
      </w:tabs>
      <w:snapToGrid w:val="0"/>
      <w:spacing w:after="440" w:line="360" w:lineRule="auto"/>
      <w:jc w:val="both"/>
    </w:pPr>
    <w:rPr>
      <w:sz w:val="28"/>
      <w:szCs w:val="20"/>
      <w:lang w:val="en-GB"/>
    </w:rPr>
  </w:style>
  <w:style w:type="paragraph" w:customStyle="1" w:styleId="Hanging">
    <w:name w:val="Hanging"/>
    <w:basedOn w:val="Normal"/>
    <w:qFormat/>
    <w:rsid w:val="00362A3B"/>
    <w:pPr>
      <w:tabs>
        <w:tab w:val="left" w:pos="1440"/>
        <w:tab w:val="center" w:pos="4320"/>
        <w:tab w:val="right" w:pos="8453"/>
      </w:tabs>
      <w:spacing w:before="120" w:line="440" w:lineRule="exact"/>
      <w:ind w:left="1440" w:hanging="720"/>
      <w:jc w:val="both"/>
    </w:pPr>
    <w:rPr>
      <w:kern w:val="2"/>
      <w:sz w:val="28"/>
      <w:szCs w:val="20"/>
      <w:lang w:val="en-GB"/>
    </w:rPr>
  </w:style>
  <w:style w:type="paragraph" w:customStyle="1" w:styleId="Final1">
    <w:name w:val="Final 1"/>
    <w:basedOn w:val="Final"/>
    <w:qFormat/>
    <w:rsid w:val="00362A3B"/>
    <w:pPr>
      <w:spacing w:after="0"/>
    </w:pPr>
  </w:style>
  <w:style w:type="paragraph" w:customStyle="1" w:styleId="Hangingend">
    <w:name w:val="Hanging end"/>
    <w:basedOn w:val="Hanging"/>
    <w:qFormat/>
    <w:rsid w:val="00362A3B"/>
    <w:pPr>
      <w:spacing w:after="560"/>
    </w:pPr>
  </w:style>
  <w:style w:type="character" w:styleId="Hyperlink">
    <w:name w:val="Hyperlink"/>
    <w:uiPriority w:val="99"/>
    <w:semiHidden/>
    <w:unhideWhenUsed/>
    <w:rsid w:val="006E5C5D"/>
    <w:rPr>
      <w:color w:val="0000FF"/>
      <w:u w:val="single"/>
    </w:rPr>
  </w:style>
  <w:style w:type="character" w:customStyle="1" w:styleId="nowrap">
    <w:name w:val="nowrap"/>
    <w:rsid w:val="004F124F"/>
  </w:style>
  <w:style w:type="character" w:styleId="Strong">
    <w:name w:val="Strong"/>
    <w:uiPriority w:val="22"/>
    <w:qFormat/>
    <w:rsid w:val="00187DFC"/>
    <w:rPr>
      <w:b/>
      <w:bCs/>
    </w:rPr>
  </w:style>
  <w:style w:type="character" w:styleId="PlaceholderText">
    <w:name w:val="Placeholder Text"/>
    <w:uiPriority w:val="99"/>
    <w:semiHidden/>
    <w:rsid w:val="0004307D"/>
    <w:rPr>
      <w:color w:val="808080"/>
    </w:rPr>
  </w:style>
  <w:style w:type="character" w:customStyle="1" w:styleId="Heading2Char">
    <w:name w:val="Heading 2 Char"/>
    <w:basedOn w:val="DefaultParagraphFont"/>
    <w:link w:val="Heading2"/>
    <w:rsid w:val="007914A7"/>
    <w:rPr>
      <w:b/>
      <w:bCs/>
      <w:kern w:val="2"/>
    </w:rPr>
  </w:style>
  <w:style w:type="character" w:customStyle="1" w:styleId="Heading3Char">
    <w:name w:val="Heading 3 Char"/>
    <w:basedOn w:val="DefaultParagraphFont"/>
    <w:link w:val="Heading3"/>
    <w:rsid w:val="007914A7"/>
    <w:rPr>
      <w:b/>
      <w:bCs/>
      <w:kern w:val="2"/>
    </w:rPr>
  </w:style>
  <w:style w:type="character" w:customStyle="1" w:styleId="Heading4Char">
    <w:name w:val="Heading 4 Char"/>
    <w:basedOn w:val="DefaultParagraphFont"/>
    <w:link w:val="Heading4"/>
    <w:rsid w:val="007914A7"/>
    <w:rPr>
      <w:b/>
      <w:kern w:val="2"/>
      <w:sz w:val="21"/>
    </w:rPr>
  </w:style>
  <w:style w:type="paragraph" w:customStyle="1" w:styleId="H-1">
    <w:name w:val="H-1"/>
    <w:basedOn w:val="Normal"/>
    <w:qFormat/>
    <w:rsid w:val="004B063E"/>
    <w:pPr>
      <w:keepNext/>
      <w:tabs>
        <w:tab w:val="left" w:pos="1418"/>
      </w:tabs>
      <w:spacing w:after="360"/>
      <w:ind w:left="-14"/>
    </w:pPr>
    <w:rPr>
      <w:i/>
      <w:iCs/>
      <w:kern w:val="2"/>
      <w:sz w:val="28"/>
      <w:szCs w:val="20"/>
      <w:lang w:val="en-GB"/>
    </w:rPr>
  </w:style>
  <w:style w:type="paragraph" w:customStyle="1" w:styleId="Quotation">
    <w:name w:val="Quotation"/>
    <w:basedOn w:val="Normal"/>
    <w:qFormat/>
    <w:rsid w:val="004B063E"/>
    <w:pPr>
      <w:widowControl w:val="0"/>
      <w:snapToGrid w:val="0"/>
      <w:spacing w:before="240"/>
      <w:ind w:left="1440" w:right="720"/>
      <w:jc w:val="both"/>
    </w:pPr>
    <w:rPr>
      <w:szCs w:val="20"/>
      <w:lang w:val="en-GB"/>
    </w:rPr>
  </w:style>
  <w:style w:type="paragraph" w:customStyle="1" w:styleId="Footnote">
    <w:name w:val="Footnote"/>
    <w:basedOn w:val="FootnoteText"/>
    <w:qFormat/>
    <w:rsid w:val="004B063E"/>
    <w:pPr>
      <w:keepNext/>
      <w:tabs>
        <w:tab w:val="left" w:pos="360"/>
      </w:tabs>
      <w:spacing w:after="100"/>
      <w:ind w:left="360" w:hanging="360"/>
    </w:pPr>
    <w:rPr>
      <w:szCs w:val="24"/>
      <w:lang w:val="en-GB"/>
    </w:rPr>
  </w:style>
  <w:style w:type="paragraph" w:styleId="Title">
    <w:name w:val="Title"/>
    <w:basedOn w:val="Normal"/>
    <w:next w:val="Normal"/>
    <w:link w:val="TitleChar"/>
    <w:uiPriority w:val="10"/>
    <w:qFormat/>
    <w:rsid w:val="00A074B9"/>
    <w:pPr>
      <w:spacing w:after="120"/>
      <w:jc w:val="center"/>
    </w:pPr>
    <w:rPr>
      <w:rFonts w:eastAsia="Times New Roman"/>
      <w:b/>
      <w:smallCaps/>
      <w:szCs w:val="20"/>
      <w:u w:val="thick"/>
      <w:lang w:val="en-GB"/>
    </w:rPr>
  </w:style>
  <w:style w:type="character" w:customStyle="1" w:styleId="TitleChar">
    <w:name w:val="Title Char"/>
    <w:basedOn w:val="DefaultParagraphFont"/>
    <w:link w:val="Title"/>
    <w:uiPriority w:val="10"/>
    <w:rsid w:val="00A074B9"/>
    <w:rPr>
      <w:rFonts w:eastAsia="Times New Roman"/>
      <w:b/>
      <w:smallCaps/>
      <w:sz w:val="24"/>
      <w:u w:val="thick"/>
      <w:lang w:val="en-GB"/>
    </w:rPr>
  </w:style>
  <w:style w:type="table" w:styleId="TableGrid">
    <w:name w:val="Table Grid"/>
    <w:basedOn w:val="TableNormal"/>
    <w:uiPriority w:val="59"/>
    <w:rsid w:val="00A074B9"/>
    <w:rPr>
      <w:rFonts w:asciiTheme="minorHAnsi" w:eastAsia="Times New Roman" w:hAnsiTheme="minorHAns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A074B9"/>
    <w:pPr>
      <w:spacing w:after="360"/>
      <w:ind w:left="1440"/>
      <w:jc w:val="both"/>
    </w:pPr>
    <w:rPr>
      <w:rFonts w:eastAsia="Times New Roman"/>
      <w:i/>
      <w:iCs/>
      <w:color w:val="000000" w:themeColor="text1"/>
      <w:szCs w:val="20"/>
      <w:lang w:val="en-GB"/>
    </w:rPr>
  </w:style>
  <w:style w:type="character" w:customStyle="1" w:styleId="QuoteChar">
    <w:name w:val="Quote Char"/>
    <w:basedOn w:val="DefaultParagraphFont"/>
    <w:link w:val="Quote"/>
    <w:uiPriority w:val="29"/>
    <w:rsid w:val="00A074B9"/>
    <w:rPr>
      <w:rFonts w:eastAsia="Times New Roman"/>
      <w:i/>
      <w:iCs/>
      <w:color w:val="000000" w:themeColor="text1"/>
      <w:sz w:val="24"/>
      <w:lang w:val="en-GB"/>
    </w:rPr>
  </w:style>
  <w:style w:type="paragraph" w:styleId="NoSpacing">
    <w:name w:val="No Spacing"/>
    <w:uiPriority w:val="1"/>
    <w:qFormat/>
    <w:rsid w:val="0099472B"/>
    <w:rPr>
      <w:sz w:val="24"/>
      <w:szCs w:val="24"/>
    </w:rPr>
  </w:style>
  <w:style w:type="character" w:styleId="CommentReference">
    <w:name w:val="annotation reference"/>
    <w:basedOn w:val="DefaultParagraphFont"/>
    <w:uiPriority w:val="99"/>
    <w:semiHidden/>
    <w:unhideWhenUsed/>
    <w:rsid w:val="00CB0C8D"/>
    <w:rPr>
      <w:sz w:val="16"/>
      <w:szCs w:val="16"/>
    </w:rPr>
  </w:style>
  <w:style w:type="paragraph" w:styleId="CommentText">
    <w:name w:val="annotation text"/>
    <w:basedOn w:val="Normal"/>
    <w:link w:val="CommentTextChar"/>
    <w:uiPriority w:val="99"/>
    <w:semiHidden/>
    <w:unhideWhenUsed/>
    <w:rsid w:val="00CB0C8D"/>
    <w:rPr>
      <w:sz w:val="20"/>
      <w:szCs w:val="20"/>
    </w:rPr>
  </w:style>
  <w:style w:type="character" w:customStyle="1" w:styleId="CommentTextChar">
    <w:name w:val="Comment Text Char"/>
    <w:basedOn w:val="DefaultParagraphFont"/>
    <w:link w:val="CommentText"/>
    <w:uiPriority w:val="99"/>
    <w:semiHidden/>
    <w:rsid w:val="00CB0C8D"/>
  </w:style>
  <w:style w:type="paragraph" w:styleId="CommentSubject">
    <w:name w:val="annotation subject"/>
    <w:basedOn w:val="CommentText"/>
    <w:next w:val="CommentText"/>
    <w:link w:val="CommentSubjectChar"/>
    <w:uiPriority w:val="99"/>
    <w:semiHidden/>
    <w:unhideWhenUsed/>
    <w:rsid w:val="00CB0C8D"/>
    <w:rPr>
      <w:b/>
      <w:bCs/>
    </w:rPr>
  </w:style>
  <w:style w:type="character" w:customStyle="1" w:styleId="CommentSubjectChar">
    <w:name w:val="Comment Subject Char"/>
    <w:basedOn w:val="CommentTextChar"/>
    <w:link w:val="CommentSubject"/>
    <w:uiPriority w:val="99"/>
    <w:semiHidden/>
    <w:rsid w:val="00CB0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6892">
      <w:bodyDiv w:val="1"/>
      <w:marLeft w:val="0"/>
      <w:marRight w:val="0"/>
      <w:marTop w:val="0"/>
      <w:marBottom w:val="0"/>
      <w:divBdr>
        <w:top w:val="none" w:sz="0" w:space="0" w:color="auto"/>
        <w:left w:val="none" w:sz="0" w:space="0" w:color="auto"/>
        <w:bottom w:val="none" w:sz="0" w:space="0" w:color="auto"/>
        <w:right w:val="none" w:sz="0" w:space="0" w:color="auto"/>
      </w:divBdr>
    </w:div>
    <w:div w:id="141629783">
      <w:bodyDiv w:val="1"/>
      <w:marLeft w:val="0"/>
      <w:marRight w:val="0"/>
      <w:marTop w:val="0"/>
      <w:marBottom w:val="0"/>
      <w:divBdr>
        <w:top w:val="none" w:sz="0" w:space="0" w:color="auto"/>
        <w:left w:val="none" w:sz="0" w:space="0" w:color="auto"/>
        <w:bottom w:val="none" w:sz="0" w:space="0" w:color="auto"/>
        <w:right w:val="none" w:sz="0" w:space="0" w:color="auto"/>
      </w:divBdr>
      <w:divsChild>
        <w:div w:id="137461555">
          <w:marLeft w:val="480"/>
          <w:marRight w:val="0"/>
          <w:marTop w:val="0"/>
          <w:marBottom w:val="80"/>
          <w:divBdr>
            <w:top w:val="none" w:sz="0" w:space="0" w:color="auto"/>
            <w:left w:val="none" w:sz="0" w:space="0" w:color="auto"/>
            <w:bottom w:val="none" w:sz="0" w:space="0" w:color="auto"/>
            <w:right w:val="none" w:sz="0" w:space="0" w:color="auto"/>
          </w:divBdr>
          <w:divsChild>
            <w:div w:id="563957012">
              <w:marLeft w:val="0"/>
              <w:marRight w:val="0"/>
              <w:marTop w:val="0"/>
              <w:marBottom w:val="0"/>
              <w:divBdr>
                <w:top w:val="none" w:sz="0" w:space="0" w:color="auto"/>
                <w:left w:val="none" w:sz="0" w:space="0" w:color="auto"/>
                <w:bottom w:val="none" w:sz="0" w:space="0" w:color="auto"/>
                <w:right w:val="none" w:sz="0" w:space="0" w:color="auto"/>
              </w:divBdr>
            </w:div>
          </w:divsChild>
        </w:div>
        <w:div w:id="191696087">
          <w:marLeft w:val="480"/>
          <w:marRight w:val="0"/>
          <w:marTop w:val="0"/>
          <w:marBottom w:val="80"/>
          <w:divBdr>
            <w:top w:val="none" w:sz="0" w:space="0" w:color="auto"/>
            <w:left w:val="none" w:sz="0" w:space="0" w:color="auto"/>
            <w:bottom w:val="none" w:sz="0" w:space="0" w:color="auto"/>
            <w:right w:val="none" w:sz="0" w:space="0" w:color="auto"/>
          </w:divBdr>
          <w:divsChild>
            <w:div w:id="1550385786">
              <w:marLeft w:val="0"/>
              <w:marRight w:val="0"/>
              <w:marTop w:val="0"/>
              <w:marBottom w:val="0"/>
              <w:divBdr>
                <w:top w:val="none" w:sz="0" w:space="0" w:color="auto"/>
                <w:left w:val="none" w:sz="0" w:space="0" w:color="auto"/>
                <w:bottom w:val="none" w:sz="0" w:space="0" w:color="auto"/>
                <w:right w:val="none" w:sz="0" w:space="0" w:color="auto"/>
              </w:divBdr>
            </w:div>
          </w:divsChild>
        </w:div>
        <w:div w:id="1082065732">
          <w:marLeft w:val="480"/>
          <w:marRight w:val="0"/>
          <w:marTop w:val="0"/>
          <w:marBottom w:val="80"/>
          <w:divBdr>
            <w:top w:val="none" w:sz="0" w:space="0" w:color="auto"/>
            <w:left w:val="none" w:sz="0" w:space="0" w:color="auto"/>
            <w:bottom w:val="none" w:sz="0" w:space="0" w:color="auto"/>
            <w:right w:val="none" w:sz="0" w:space="0" w:color="auto"/>
          </w:divBdr>
          <w:divsChild>
            <w:div w:id="709500656">
              <w:marLeft w:val="480"/>
              <w:marRight w:val="0"/>
              <w:marTop w:val="0"/>
              <w:marBottom w:val="80"/>
              <w:divBdr>
                <w:top w:val="none" w:sz="0" w:space="0" w:color="auto"/>
                <w:left w:val="none" w:sz="0" w:space="0" w:color="auto"/>
                <w:bottom w:val="none" w:sz="0" w:space="0" w:color="auto"/>
                <w:right w:val="none" w:sz="0" w:space="0" w:color="auto"/>
              </w:divBdr>
              <w:divsChild>
                <w:div w:id="1704087762">
                  <w:marLeft w:val="0"/>
                  <w:marRight w:val="0"/>
                  <w:marTop w:val="0"/>
                  <w:marBottom w:val="0"/>
                  <w:divBdr>
                    <w:top w:val="none" w:sz="0" w:space="0" w:color="auto"/>
                    <w:left w:val="none" w:sz="0" w:space="0" w:color="auto"/>
                    <w:bottom w:val="none" w:sz="0" w:space="0" w:color="auto"/>
                    <w:right w:val="none" w:sz="0" w:space="0" w:color="auto"/>
                  </w:divBdr>
                </w:div>
              </w:divsChild>
            </w:div>
            <w:div w:id="1633705029">
              <w:marLeft w:val="0"/>
              <w:marRight w:val="0"/>
              <w:marTop w:val="0"/>
              <w:marBottom w:val="80"/>
              <w:divBdr>
                <w:top w:val="none" w:sz="0" w:space="0" w:color="auto"/>
                <w:left w:val="none" w:sz="0" w:space="0" w:color="auto"/>
                <w:bottom w:val="none" w:sz="0" w:space="0" w:color="auto"/>
                <w:right w:val="none" w:sz="0" w:space="0" w:color="auto"/>
              </w:divBdr>
            </w:div>
            <w:div w:id="1797523051">
              <w:marLeft w:val="480"/>
              <w:marRight w:val="0"/>
              <w:marTop w:val="0"/>
              <w:marBottom w:val="0"/>
              <w:divBdr>
                <w:top w:val="none" w:sz="0" w:space="0" w:color="auto"/>
                <w:left w:val="none" w:sz="0" w:space="0" w:color="auto"/>
                <w:bottom w:val="none" w:sz="0" w:space="0" w:color="auto"/>
                <w:right w:val="none" w:sz="0" w:space="0" w:color="auto"/>
              </w:divBdr>
              <w:divsChild>
                <w:div w:id="1360933059">
                  <w:marLeft w:val="480"/>
                  <w:marRight w:val="0"/>
                  <w:marTop w:val="0"/>
                  <w:marBottom w:val="80"/>
                  <w:divBdr>
                    <w:top w:val="none" w:sz="0" w:space="0" w:color="auto"/>
                    <w:left w:val="none" w:sz="0" w:space="0" w:color="auto"/>
                    <w:bottom w:val="none" w:sz="0" w:space="0" w:color="auto"/>
                    <w:right w:val="none" w:sz="0" w:space="0" w:color="auto"/>
                  </w:divBdr>
                  <w:divsChild>
                    <w:div w:id="21395987">
                      <w:marLeft w:val="0"/>
                      <w:marRight w:val="0"/>
                      <w:marTop w:val="0"/>
                      <w:marBottom w:val="0"/>
                      <w:divBdr>
                        <w:top w:val="none" w:sz="0" w:space="0" w:color="auto"/>
                        <w:left w:val="none" w:sz="0" w:space="0" w:color="auto"/>
                        <w:bottom w:val="none" w:sz="0" w:space="0" w:color="auto"/>
                        <w:right w:val="none" w:sz="0" w:space="0" w:color="auto"/>
                      </w:divBdr>
                    </w:div>
                  </w:divsChild>
                </w:div>
                <w:div w:id="1539321742">
                  <w:marLeft w:val="0"/>
                  <w:marRight w:val="0"/>
                  <w:marTop w:val="0"/>
                  <w:marBottom w:val="80"/>
                  <w:divBdr>
                    <w:top w:val="none" w:sz="0" w:space="0" w:color="auto"/>
                    <w:left w:val="none" w:sz="0" w:space="0" w:color="auto"/>
                    <w:bottom w:val="none" w:sz="0" w:space="0" w:color="auto"/>
                    <w:right w:val="none" w:sz="0" w:space="0" w:color="auto"/>
                  </w:divBdr>
                </w:div>
                <w:div w:id="1688286224">
                  <w:marLeft w:val="480"/>
                  <w:marRight w:val="0"/>
                  <w:marTop w:val="0"/>
                  <w:marBottom w:val="0"/>
                  <w:divBdr>
                    <w:top w:val="none" w:sz="0" w:space="0" w:color="auto"/>
                    <w:left w:val="none" w:sz="0" w:space="0" w:color="auto"/>
                    <w:bottom w:val="none" w:sz="0" w:space="0" w:color="auto"/>
                    <w:right w:val="none" w:sz="0" w:space="0" w:color="auto"/>
                  </w:divBdr>
                  <w:divsChild>
                    <w:div w:id="13044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02554">
      <w:bodyDiv w:val="1"/>
      <w:marLeft w:val="0"/>
      <w:marRight w:val="0"/>
      <w:marTop w:val="0"/>
      <w:marBottom w:val="0"/>
      <w:divBdr>
        <w:top w:val="none" w:sz="0" w:space="0" w:color="auto"/>
        <w:left w:val="none" w:sz="0" w:space="0" w:color="auto"/>
        <w:bottom w:val="none" w:sz="0" w:space="0" w:color="auto"/>
        <w:right w:val="none" w:sz="0" w:space="0" w:color="auto"/>
      </w:divBdr>
      <w:divsChild>
        <w:div w:id="765074122">
          <w:marLeft w:val="0"/>
          <w:marRight w:val="0"/>
          <w:marTop w:val="0"/>
          <w:marBottom w:val="0"/>
          <w:divBdr>
            <w:top w:val="none" w:sz="0" w:space="0" w:color="auto"/>
            <w:left w:val="none" w:sz="0" w:space="0" w:color="auto"/>
            <w:bottom w:val="none" w:sz="0" w:space="0" w:color="auto"/>
            <w:right w:val="none" w:sz="0" w:space="0" w:color="auto"/>
          </w:divBdr>
          <w:divsChild>
            <w:div w:id="1551041487">
              <w:marLeft w:val="0"/>
              <w:marRight w:val="0"/>
              <w:marTop w:val="0"/>
              <w:marBottom w:val="0"/>
              <w:divBdr>
                <w:top w:val="none" w:sz="0" w:space="0" w:color="auto"/>
                <w:left w:val="none" w:sz="0" w:space="0" w:color="auto"/>
                <w:bottom w:val="none" w:sz="0" w:space="0" w:color="auto"/>
                <w:right w:val="none" w:sz="0" w:space="0" w:color="auto"/>
              </w:divBdr>
              <w:divsChild>
                <w:div w:id="1110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910">
          <w:marLeft w:val="0"/>
          <w:marRight w:val="0"/>
          <w:marTop w:val="0"/>
          <w:marBottom w:val="0"/>
          <w:divBdr>
            <w:top w:val="none" w:sz="0" w:space="0" w:color="auto"/>
            <w:left w:val="none" w:sz="0" w:space="0" w:color="auto"/>
            <w:bottom w:val="none" w:sz="0" w:space="0" w:color="auto"/>
            <w:right w:val="none" w:sz="0" w:space="0" w:color="auto"/>
          </w:divBdr>
          <w:divsChild>
            <w:div w:id="1057969820">
              <w:marLeft w:val="-225"/>
              <w:marRight w:val="-225"/>
              <w:marTop w:val="0"/>
              <w:marBottom w:val="0"/>
              <w:divBdr>
                <w:top w:val="none" w:sz="0" w:space="0" w:color="auto"/>
                <w:left w:val="none" w:sz="0" w:space="0" w:color="auto"/>
                <w:bottom w:val="none" w:sz="0" w:space="0" w:color="auto"/>
                <w:right w:val="none" w:sz="0" w:space="0" w:color="auto"/>
              </w:divBdr>
              <w:divsChild>
                <w:div w:id="1078869982">
                  <w:marLeft w:val="0"/>
                  <w:marRight w:val="0"/>
                  <w:marTop w:val="0"/>
                  <w:marBottom w:val="0"/>
                  <w:divBdr>
                    <w:top w:val="none" w:sz="0" w:space="0" w:color="auto"/>
                    <w:left w:val="none" w:sz="0" w:space="0" w:color="auto"/>
                    <w:bottom w:val="none" w:sz="0" w:space="0" w:color="auto"/>
                    <w:right w:val="none" w:sz="0" w:space="0" w:color="auto"/>
                  </w:divBdr>
                  <w:divsChild>
                    <w:div w:id="1045639917">
                      <w:marLeft w:val="0"/>
                      <w:marRight w:val="0"/>
                      <w:marTop w:val="0"/>
                      <w:marBottom w:val="0"/>
                      <w:divBdr>
                        <w:top w:val="none" w:sz="0" w:space="0" w:color="auto"/>
                        <w:left w:val="none" w:sz="0" w:space="0" w:color="auto"/>
                        <w:bottom w:val="none" w:sz="0" w:space="0" w:color="auto"/>
                        <w:right w:val="single" w:sz="36" w:space="30" w:color="386AB4"/>
                      </w:divBdr>
                    </w:div>
                  </w:divsChild>
                </w:div>
              </w:divsChild>
            </w:div>
          </w:divsChild>
        </w:div>
      </w:divsChild>
    </w:div>
    <w:div w:id="685446962">
      <w:bodyDiv w:val="1"/>
      <w:marLeft w:val="0"/>
      <w:marRight w:val="0"/>
      <w:marTop w:val="0"/>
      <w:marBottom w:val="0"/>
      <w:divBdr>
        <w:top w:val="none" w:sz="0" w:space="0" w:color="auto"/>
        <w:left w:val="none" w:sz="0" w:space="0" w:color="auto"/>
        <w:bottom w:val="none" w:sz="0" w:space="0" w:color="auto"/>
        <w:right w:val="none" w:sz="0" w:space="0" w:color="auto"/>
      </w:divBdr>
      <w:divsChild>
        <w:div w:id="20908230">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806776524">
      <w:bodyDiv w:val="1"/>
      <w:marLeft w:val="0"/>
      <w:marRight w:val="0"/>
      <w:marTop w:val="0"/>
      <w:marBottom w:val="0"/>
      <w:divBdr>
        <w:top w:val="none" w:sz="0" w:space="0" w:color="auto"/>
        <w:left w:val="none" w:sz="0" w:space="0" w:color="auto"/>
        <w:bottom w:val="none" w:sz="0" w:space="0" w:color="auto"/>
        <w:right w:val="none" w:sz="0" w:space="0" w:color="auto"/>
      </w:divBdr>
      <w:divsChild>
        <w:div w:id="1198351524">
          <w:marLeft w:val="0"/>
          <w:marRight w:val="0"/>
          <w:marTop w:val="0"/>
          <w:marBottom w:val="0"/>
          <w:divBdr>
            <w:top w:val="none" w:sz="0" w:space="0" w:color="auto"/>
            <w:left w:val="none" w:sz="0" w:space="0" w:color="auto"/>
            <w:bottom w:val="none" w:sz="0" w:space="0" w:color="auto"/>
            <w:right w:val="none" w:sz="0" w:space="0" w:color="auto"/>
          </w:divBdr>
          <w:divsChild>
            <w:div w:id="427895075">
              <w:marLeft w:val="0"/>
              <w:marRight w:val="0"/>
              <w:marTop w:val="0"/>
              <w:marBottom w:val="0"/>
              <w:divBdr>
                <w:top w:val="none" w:sz="0" w:space="0" w:color="auto"/>
                <w:left w:val="none" w:sz="0" w:space="0" w:color="auto"/>
                <w:bottom w:val="none" w:sz="0" w:space="0" w:color="auto"/>
                <w:right w:val="none" w:sz="0" w:space="0" w:color="auto"/>
              </w:divBdr>
              <w:divsChild>
                <w:div w:id="12919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2381">
          <w:marLeft w:val="0"/>
          <w:marRight w:val="0"/>
          <w:marTop w:val="0"/>
          <w:marBottom w:val="0"/>
          <w:divBdr>
            <w:top w:val="none" w:sz="0" w:space="0" w:color="auto"/>
            <w:left w:val="none" w:sz="0" w:space="0" w:color="auto"/>
            <w:bottom w:val="none" w:sz="0" w:space="0" w:color="auto"/>
            <w:right w:val="none" w:sz="0" w:space="0" w:color="auto"/>
          </w:divBdr>
          <w:divsChild>
            <w:div w:id="1309362297">
              <w:marLeft w:val="-225"/>
              <w:marRight w:val="-225"/>
              <w:marTop w:val="0"/>
              <w:marBottom w:val="0"/>
              <w:divBdr>
                <w:top w:val="none" w:sz="0" w:space="0" w:color="auto"/>
                <w:left w:val="none" w:sz="0" w:space="0" w:color="auto"/>
                <w:bottom w:val="none" w:sz="0" w:space="0" w:color="auto"/>
                <w:right w:val="none" w:sz="0" w:space="0" w:color="auto"/>
              </w:divBdr>
              <w:divsChild>
                <w:div w:id="1543132268">
                  <w:marLeft w:val="0"/>
                  <w:marRight w:val="0"/>
                  <w:marTop w:val="0"/>
                  <w:marBottom w:val="0"/>
                  <w:divBdr>
                    <w:top w:val="none" w:sz="0" w:space="0" w:color="auto"/>
                    <w:left w:val="none" w:sz="0" w:space="0" w:color="auto"/>
                    <w:bottom w:val="none" w:sz="0" w:space="0" w:color="auto"/>
                    <w:right w:val="none" w:sz="0" w:space="0" w:color="auto"/>
                  </w:divBdr>
                  <w:divsChild>
                    <w:div w:id="2102749063">
                      <w:marLeft w:val="0"/>
                      <w:marRight w:val="0"/>
                      <w:marTop w:val="0"/>
                      <w:marBottom w:val="0"/>
                      <w:divBdr>
                        <w:top w:val="none" w:sz="0" w:space="0" w:color="auto"/>
                        <w:left w:val="none" w:sz="0" w:space="0" w:color="auto"/>
                        <w:bottom w:val="none" w:sz="0" w:space="0" w:color="auto"/>
                        <w:right w:val="single" w:sz="36" w:space="30" w:color="386AB4"/>
                      </w:divBdr>
                    </w:div>
                  </w:divsChild>
                </w:div>
              </w:divsChild>
            </w:div>
          </w:divsChild>
        </w:div>
      </w:divsChild>
    </w:div>
    <w:div w:id="830560494">
      <w:bodyDiv w:val="1"/>
      <w:marLeft w:val="0"/>
      <w:marRight w:val="0"/>
      <w:marTop w:val="0"/>
      <w:marBottom w:val="0"/>
      <w:divBdr>
        <w:top w:val="none" w:sz="0" w:space="0" w:color="auto"/>
        <w:left w:val="none" w:sz="0" w:space="0" w:color="auto"/>
        <w:bottom w:val="none" w:sz="0" w:space="0" w:color="auto"/>
        <w:right w:val="none" w:sz="0" w:space="0" w:color="auto"/>
      </w:divBdr>
    </w:div>
    <w:div w:id="900211113">
      <w:bodyDiv w:val="1"/>
      <w:marLeft w:val="0"/>
      <w:marRight w:val="0"/>
      <w:marTop w:val="0"/>
      <w:marBottom w:val="0"/>
      <w:divBdr>
        <w:top w:val="none" w:sz="0" w:space="0" w:color="auto"/>
        <w:left w:val="none" w:sz="0" w:space="0" w:color="auto"/>
        <w:bottom w:val="none" w:sz="0" w:space="0" w:color="auto"/>
        <w:right w:val="none" w:sz="0" w:space="0" w:color="auto"/>
      </w:divBdr>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33407276">
      <w:bodyDiv w:val="1"/>
      <w:marLeft w:val="0"/>
      <w:marRight w:val="0"/>
      <w:marTop w:val="0"/>
      <w:marBottom w:val="0"/>
      <w:divBdr>
        <w:top w:val="none" w:sz="0" w:space="0" w:color="auto"/>
        <w:left w:val="none" w:sz="0" w:space="0" w:color="auto"/>
        <w:bottom w:val="none" w:sz="0" w:space="0" w:color="auto"/>
        <w:right w:val="none" w:sz="0" w:space="0" w:color="auto"/>
      </w:divBdr>
      <w:divsChild>
        <w:div w:id="449476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 w:id="1509103985">
      <w:bodyDiv w:val="1"/>
      <w:marLeft w:val="0"/>
      <w:marRight w:val="0"/>
      <w:marTop w:val="0"/>
      <w:marBottom w:val="0"/>
      <w:divBdr>
        <w:top w:val="none" w:sz="0" w:space="0" w:color="auto"/>
        <w:left w:val="none" w:sz="0" w:space="0" w:color="auto"/>
        <w:bottom w:val="none" w:sz="0" w:space="0" w:color="auto"/>
        <w:right w:val="none" w:sz="0" w:space="0" w:color="auto"/>
      </w:divBdr>
      <w:divsChild>
        <w:div w:id="138234587">
          <w:marLeft w:val="0"/>
          <w:marRight w:val="0"/>
          <w:marTop w:val="0"/>
          <w:marBottom w:val="80"/>
          <w:divBdr>
            <w:top w:val="none" w:sz="0" w:space="0" w:color="auto"/>
            <w:left w:val="none" w:sz="0" w:space="0" w:color="auto"/>
            <w:bottom w:val="none" w:sz="0" w:space="0" w:color="auto"/>
            <w:right w:val="none" w:sz="0" w:space="0" w:color="auto"/>
          </w:divBdr>
        </w:div>
      </w:divsChild>
    </w:div>
    <w:div w:id="163178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19CE9-62C3-4C69-81E8-D0A418D6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Windows User</cp:lastModifiedBy>
  <cp:revision>2</cp:revision>
  <cp:lastPrinted>2024-11-01T07:44:00Z</cp:lastPrinted>
  <dcterms:created xsi:type="dcterms:W3CDTF">2025-03-05T02:53:00Z</dcterms:created>
  <dcterms:modified xsi:type="dcterms:W3CDTF">2025-03-05T02:53:00Z</dcterms:modified>
</cp:coreProperties>
</file>