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4FEF7" w14:textId="1547F6E5" w:rsidR="001433CF" w:rsidRDefault="00564BA6" w:rsidP="001433CF">
      <w:pPr>
        <w:jc w:val="right"/>
        <w:rPr>
          <w:szCs w:val="28"/>
        </w:rPr>
      </w:pPr>
      <w:bookmarkStart w:id="0" w:name="_GoBack"/>
      <w:r>
        <w:rPr>
          <w:szCs w:val="28"/>
        </w:rPr>
        <w:t xml:space="preserve">HCCW </w:t>
      </w:r>
      <w:r w:rsidR="00366797">
        <w:rPr>
          <w:szCs w:val="28"/>
        </w:rPr>
        <w:t>378</w:t>
      </w:r>
      <w:r w:rsidR="00B11E18">
        <w:rPr>
          <w:szCs w:val="28"/>
        </w:rPr>
        <w:t>/</w:t>
      </w:r>
      <w:r>
        <w:rPr>
          <w:szCs w:val="28"/>
        </w:rPr>
        <w:t>2024</w:t>
      </w:r>
      <w:bookmarkEnd w:id="0"/>
    </w:p>
    <w:p w14:paraId="5D762B36" w14:textId="1C213D53" w:rsidR="000673C4" w:rsidRDefault="000673C4" w:rsidP="000673C4">
      <w:pPr>
        <w:jc w:val="right"/>
        <w:rPr>
          <w:szCs w:val="28"/>
        </w:rPr>
      </w:pPr>
      <w:r w:rsidRPr="00962BB8">
        <w:rPr>
          <w:szCs w:val="28"/>
        </w:rPr>
        <w:t>[202</w:t>
      </w:r>
      <w:r w:rsidR="00B11E18">
        <w:rPr>
          <w:szCs w:val="28"/>
        </w:rPr>
        <w:t>5</w:t>
      </w:r>
      <w:r w:rsidRPr="00962BB8">
        <w:rPr>
          <w:szCs w:val="28"/>
        </w:rPr>
        <w:t>] HKCFI</w:t>
      </w:r>
      <w:r w:rsidR="001F16AE">
        <w:rPr>
          <w:szCs w:val="28"/>
        </w:rPr>
        <w:t xml:space="preserve"> </w:t>
      </w:r>
      <w:r w:rsidR="005A1653">
        <w:rPr>
          <w:szCs w:val="28"/>
        </w:rPr>
        <w:t>919</w:t>
      </w:r>
      <w:r w:rsidRPr="00962BB8">
        <w:rPr>
          <w:szCs w:val="28"/>
        </w:rPr>
        <w:t xml:space="preserve"> </w:t>
      </w:r>
    </w:p>
    <w:p w14:paraId="626B6C9A" w14:textId="77777777" w:rsidR="0062500E" w:rsidRDefault="0062500E" w:rsidP="008D41E0">
      <w:pPr>
        <w:jc w:val="center"/>
        <w:rPr>
          <w:szCs w:val="28"/>
        </w:rPr>
      </w:pPr>
    </w:p>
    <w:p w14:paraId="43D5755B" w14:textId="77777777" w:rsidR="001433CF" w:rsidRPr="00962BB8" w:rsidRDefault="001433CF" w:rsidP="001433CF">
      <w:pPr>
        <w:spacing w:after="80"/>
        <w:jc w:val="center"/>
        <w:rPr>
          <w:b/>
          <w:szCs w:val="28"/>
        </w:rPr>
      </w:pPr>
      <w:r w:rsidRPr="00962BB8">
        <w:rPr>
          <w:b/>
          <w:szCs w:val="28"/>
        </w:rPr>
        <w:t>IN THE HIGH COURT OF THE</w:t>
      </w:r>
    </w:p>
    <w:p w14:paraId="6F03F222" w14:textId="77777777" w:rsidR="001433CF" w:rsidRPr="00962BB8" w:rsidRDefault="001433CF" w:rsidP="001433CF">
      <w:pPr>
        <w:spacing w:after="80"/>
        <w:jc w:val="center"/>
        <w:rPr>
          <w:b/>
          <w:szCs w:val="28"/>
        </w:rPr>
      </w:pPr>
      <w:r w:rsidRPr="00962BB8">
        <w:rPr>
          <w:b/>
          <w:szCs w:val="28"/>
        </w:rPr>
        <w:t>HONG KONG SPECIAL ADMINISTRATIVE REGION</w:t>
      </w:r>
    </w:p>
    <w:p w14:paraId="056CE689" w14:textId="77777777" w:rsidR="001433CF" w:rsidRPr="00962BB8" w:rsidRDefault="001433CF" w:rsidP="001433CF">
      <w:pPr>
        <w:spacing w:after="80"/>
        <w:jc w:val="center"/>
        <w:rPr>
          <w:b/>
          <w:szCs w:val="28"/>
        </w:rPr>
      </w:pPr>
      <w:r w:rsidRPr="00962BB8">
        <w:rPr>
          <w:b/>
          <w:szCs w:val="28"/>
        </w:rPr>
        <w:t>COURT OF FIRST INSTANCE</w:t>
      </w:r>
    </w:p>
    <w:p w14:paraId="0202AD1F" w14:textId="4A3AC8BD" w:rsidR="00564BA6" w:rsidRPr="0075196F" w:rsidRDefault="00564BA6" w:rsidP="00564BA6">
      <w:pPr>
        <w:spacing w:after="80"/>
        <w:jc w:val="center"/>
        <w:rPr>
          <w:szCs w:val="28"/>
        </w:rPr>
      </w:pPr>
      <w:r w:rsidRPr="0075196F">
        <w:rPr>
          <w:szCs w:val="28"/>
        </w:rPr>
        <w:t xml:space="preserve">COMPANIES (WINDING-UP) PROCEEDINGS NO </w:t>
      </w:r>
      <w:r w:rsidR="00366797">
        <w:rPr>
          <w:szCs w:val="28"/>
        </w:rPr>
        <w:t>378</w:t>
      </w:r>
      <w:r w:rsidRPr="0075196F">
        <w:rPr>
          <w:szCs w:val="28"/>
        </w:rPr>
        <w:t xml:space="preserve"> OF 20</w:t>
      </w:r>
      <w:r>
        <w:rPr>
          <w:szCs w:val="28"/>
        </w:rPr>
        <w:t>24</w:t>
      </w:r>
    </w:p>
    <w:p w14:paraId="26649121" w14:textId="77777777" w:rsidR="0013122A" w:rsidRPr="008D5E9B" w:rsidRDefault="0013122A" w:rsidP="0013122A">
      <w:pPr>
        <w:tabs>
          <w:tab w:val="clear" w:pos="1440"/>
          <w:tab w:val="clear" w:pos="4320"/>
          <w:tab w:val="clear" w:pos="9072"/>
        </w:tabs>
        <w:spacing w:before="160" w:after="480"/>
        <w:jc w:val="center"/>
        <w:rPr>
          <w:bCs/>
          <w:kern w:val="2"/>
          <w:szCs w:val="28"/>
          <w:lang w:val="en-US"/>
        </w:rPr>
      </w:pPr>
      <w:r w:rsidRPr="008D5E9B">
        <w:rPr>
          <w:rFonts w:hint="eastAsia"/>
          <w:bCs/>
          <w:kern w:val="2"/>
          <w:szCs w:val="28"/>
          <w:lang w:val="en-US"/>
        </w:rPr>
        <w:t>______</w:t>
      </w:r>
      <w:r w:rsidRPr="008D5E9B">
        <w:rPr>
          <w:bCs/>
          <w:kern w:val="2"/>
          <w:szCs w:val="28"/>
          <w:lang w:val="en-US"/>
        </w:rPr>
        <w:t>_</w:t>
      </w:r>
      <w:r w:rsidRPr="008D5E9B">
        <w:rPr>
          <w:rFonts w:hint="eastAsia"/>
          <w:bCs/>
          <w:kern w:val="2"/>
          <w:szCs w:val="28"/>
          <w:lang w:val="en-US"/>
        </w:rPr>
        <w:t>________</w:t>
      </w:r>
    </w:p>
    <w:p w14:paraId="2C74C46E" w14:textId="448E8875" w:rsidR="00564BA6" w:rsidRDefault="009A0715" w:rsidP="00366797">
      <w:pPr>
        <w:tabs>
          <w:tab w:val="clear" w:pos="1440"/>
          <w:tab w:val="clear" w:pos="4320"/>
          <w:tab w:val="clear" w:pos="9072"/>
          <w:tab w:val="left" w:pos="900"/>
          <w:tab w:val="left" w:pos="5760"/>
          <w:tab w:val="right" w:pos="8280"/>
        </w:tabs>
        <w:snapToGrid/>
        <w:ind w:left="4230"/>
        <w:jc w:val="both"/>
        <w:rPr>
          <w:rFonts w:eastAsia="PMingLiU"/>
          <w:kern w:val="2"/>
          <w:szCs w:val="28"/>
        </w:rPr>
      </w:pPr>
      <w:r w:rsidRPr="00AC66F8">
        <w:rPr>
          <w:rFonts w:eastAsia="PMingLiU"/>
          <w:kern w:val="2"/>
          <w:szCs w:val="28"/>
        </w:rPr>
        <w:t xml:space="preserve">IN THE MATTER </w:t>
      </w:r>
      <w:r w:rsidR="00B11E18">
        <w:rPr>
          <w:rFonts w:eastAsia="PMingLiU"/>
          <w:kern w:val="2"/>
          <w:szCs w:val="28"/>
        </w:rPr>
        <w:t xml:space="preserve">of </w:t>
      </w:r>
      <w:r w:rsidR="00366797" w:rsidRPr="00366797">
        <w:rPr>
          <w:rFonts w:eastAsia="PMingLiU"/>
          <w:kern w:val="2"/>
          <w:szCs w:val="28"/>
        </w:rPr>
        <w:t xml:space="preserve">WELL SUPREME DEVELOPMENT LIMITED </w:t>
      </w:r>
      <w:r w:rsidR="00366797" w:rsidRPr="00366797">
        <w:rPr>
          <w:rFonts w:eastAsia="PMingLiU" w:hint="eastAsia"/>
          <w:kern w:val="2"/>
          <w:szCs w:val="28"/>
        </w:rPr>
        <w:t>(</w:t>
      </w:r>
      <w:r w:rsidR="00366797" w:rsidRPr="00596FA2">
        <w:rPr>
          <w:rFonts w:ascii="宋体" w:hAnsi="宋体" w:hint="eastAsia"/>
          <w:kern w:val="2"/>
          <w:szCs w:val="28"/>
        </w:rPr>
        <w:t>尚偉發展有限公司</w:t>
      </w:r>
      <w:r w:rsidR="00366797" w:rsidRPr="00366797">
        <w:rPr>
          <w:rFonts w:eastAsia="PMingLiU" w:hint="eastAsia"/>
          <w:kern w:val="2"/>
          <w:szCs w:val="28"/>
        </w:rPr>
        <w:t>)</w:t>
      </w:r>
    </w:p>
    <w:p w14:paraId="65744E2A" w14:textId="77777777" w:rsidR="00B11E18" w:rsidRDefault="00B11E18" w:rsidP="00B11E18">
      <w:pPr>
        <w:tabs>
          <w:tab w:val="clear" w:pos="1440"/>
          <w:tab w:val="clear" w:pos="4320"/>
          <w:tab w:val="clear" w:pos="9072"/>
          <w:tab w:val="left" w:pos="900"/>
          <w:tab w:val="left" w:pos="5760"/>
          <w:tab w:val="right" w:pos="8280"/>
        </w:tabs>
        <w:snapToGrid/>
        <w:ind w:left="4230"/>
        <w:jc w:val="both"/>
        <w:rPr>
          <w:rFonts w:eastAsia="PMingLiU"/>
          <w:kern w:val="2"/>
          <w:szCs w:val="28"/>
        </w:rPr>
      </w:pPr>
    </w:p>
    <w:p w14:paraId="0B1A8D6E" w14:textId="1658A2A5" w:rsidR="00980C41" w:rsidRPr="00564BA6" w:rsidRDefault="00805F32" w:rsidP="009E1354">
      <w:pPr>
        <w:tabs>
          <w:tab w:val="clear" w:pos="1440"/>
          <w:tab w:val="clear" w:pos="4320"/>
          <w:tab w:val="clear" w:pos="9072"/>
          <w:tab w:val="left" w:pos="900"/>
          <w:tab w:val="center" w:pos="4140"/>
          <w:tab w:val="left" w:pos="5940"/>
          <w:tab w:val="right" w:pos="8400"/>
        </w:tabs>
        <w:snapToGrid/>
        <w:ind w:left="4140"/>
        <w:jc w:val="both"/>
        <w:rPr>
          <w:rFonts w:eastAsia="PMingLiU"/>
          <w:kern w:val="2"/>
          <w:szCs w:val="28"/>
        </w:rPr>
      </w:pPr>
      <w:r>
        <w:rPr>
          <w:rFonts w:eastAsia="PMingLiU"/>
          <w:kern w:val="2"/>
          <w:szCs w:val="28"/>
        </w:rPr>
        <w:tab/>
      </w:r>
      <w:r w:rsidR="00564BA6" w:rsidRPr="00564BA6">
        <w:rPr>
          <w:rFonts w:eastAsiaTheme="minorEastAsia"/>
          <w:kern w:val="2"/>
          <w:szCs w:val="28"/>
        </w:rPr>
        <w:t>a</w:t>
      </w:r>
      <w:r w:rsidR="00980C41" w:rsidRPr="00564BA6">
        <w:rPr>
          <w:rFonts w:eastAsia="PMingLiU"/>
          <w:kern w:val="2"/>
          <w:szCs w:val="28"/>
        </w:rPr>
        <w:t>nd</w:t>
      </w:r>
    </w:p>
    <w:p w14:paraId="32B141C9" w14:textId="77777777" w:rsidR="00564BA6" w:rsidRPr="00AC66F8" w:rsidRDefault="00564BA6" w:rsidP="00564BA6">
      <w:pPr>
        <w:tabs>
          <w:tab w:val="clear" w:pos="1440"/>
          <w:tab w:val="clear" w:pos="4320"/>
          <w:tab w:val="clear" w:pos="9072"/>
          <w:tab w:val="left" w:pos="900"/>
          <w:tab w:val="center" w:pos="4140"/>
          <w:tab w:val="left" w:pos="5760"/>
          <w:tab w:val="right" w:pos="8400"/>
        </w:tabs>
        <w:snapToGrid/>
        <w:ind w:left="4140"/>
        <w:jc w:val="both"/>
        <w:rPr>
          <w:rFonts w:eastAsia="PMingLiU"/>
          <w:kern w:val="2"/>
          <w:szCs w:val="28"/>
        </w:rPr>
      </w:pPr>
    </w:p>
    <w:p w14:paraId="502B78BF" w14:textId="1622A693" w:rsidR="00366797" w:rsidRDefault="00805F32" w:rsidP="00366797">
      <w:pPr>
        <w:tabs>
          <w:tab w:val="clear" w:pos="1440"/>
          <w:tab w:val="clear" w:pos="4320"/>
          <w:tab w:val="clear" w:pos="9072"/>
          <w:tab w:val="left" w:pos="900"/>
          <w:tab w:val="left" w:pos="5760"/>
          <w:tab w:val="right" w:pos="8280"/>
        </w:tabs>
        <w:snapToGrid/>
        <w:ind w:left="4230"/>
        <w:jc w:val="both"/>
        <w:rPr>
          <w:rFonts w:eastAsia="PMingLiU"/>
          <w:kern w:val="2"/>
          <w:szCs w:val="28"/>
        </w:rPr>
      </w:pPr>
      <w:r w:rsidRPr="00AC66F8">
        <w:rPr>
          <w:rFonts w:eastAsia="PMingLiU"/>
          <w:kern w:val="2"/>
          <w:szCs w:val="28"/>
        </w:rPr>
        <w:t xml:space="preserve">IN THE MATTER </w:t>
      </w:r>
      <w:r w:rsidR="00B11E18">
        <w:rPr>
          <w:rFonts w:eastAsia="PMingLiU"/>
          <w:kern w:val="2"/>
          <w:szCs w:val="28"/>
        </w:rPr>
        <w:t>of</w:t>
      </w:r>
      <w:r>
        <w:rPr>
          <w:rFonts w:eastAsia="PMingLiU"/>
          <w:kern w:val="2"/>
          <w:szCs w:val="28"/>
        </w:rPr>
        <w:t xml:space="preserve"> </w:t>
      </w:r>
      <w:r w:rsidR="00366797">
        <w:rPr>
          <w:rFonts w:eastAsia="PMingLiU"/>
          <w:kern w:val="2"/>
          <w:szCs w:val="28"/>
        </w:rPr>
        <w:t>SECTION 177(1)(d) OF THE COMPANIES (WINDING UP AND MISCELLANEOUS PROVISIONS) ORDINANCE (CAP</w:t>
      </w:r>
      <w:r w:rsidR="00596FA2">
        <w:rPr>
          <w:rFonts w:eastAsia="PMingLiU"/>
          <w:kern w:val="2"/>
          <w:szCs w:val="28"/>
        </w:rPr>
        <w:t xml:space="preserve">. </w:t>
      </w:r>
      <w:r w:rsidR="00366797">
        <w:rPr>
          <w:rFonts w:eastAsia="PMingLiU"/>
          <w:kern w:val="2"/>
          <w:szCs w:val="28"/>
        </w:rPr>
        <w:t>32)</w:t>
      </w:r>
    </w:p>
    <w:p w14:paraId="396CF0FF" w14:textId="704E4CB4" w:rsidR="0013122A" w:rsidRPr="008D5E9B" w:rsidRDefault="0013122A" w:rsidP="00AB4332">
      <w:pPr>
        <w:tabs>
          <w:tab w:val="clear" w:pos="1440"/>
          <w:tab w:val="clear" w:pos="4320"/>
          <w:tab w:val="clear" w:pos="9072"/>
          <w:tab w:val="left" w:pos="900"/>
          <w:tab w:val="left" w:pos="5760"/>
          <w:tab w:val="right" w:pos="8280"/>
        </w:tabs>
        <w:snapToGrid/>
        <w:jc w:val="center"/>
        <w:rPr>
          <w:bCs/>
          <w:kern w:val="2"/>
          <w:szCs w:val="28"/>
          <w:lang w:val="en-US"/>
        </w:rPr>
      </w:pPr>
      <w:r w:rsidRPr="00F12D34">
        <w:rPr>
          <w:rFonts w:hint="eastAsia"/>
          <w:bCs/>
          <w:kern w:val="2"/>
          <w:szCs w:val="28"/>
          <w:lang w:val="en-US"/>
        </w:rPr>
        <w:t>______</w:t>
      </w:r>
      <w:r w:rsidRPr="00F12D34">
        <w:rPr>
          <w:bCs/>
          <w:kern w:val="2"/>
          <w:szCs w:val="28"/>
          <w:lang w:val="en-US"/>
        </w:rPr>
        <w:t>_</w:t>
      </w:r>
      <w:r w:rsidRPr="00F12D34">
        <w:rPr>
          <w:rFonts w:hint="eastAsia"/>
          <w:bCs/>
          <w:kern w:val="2"/>
          <w:szCs w:val="28"/>
          <w:lang w:val="en-US"/>
        </w:rPr>
        <w:t>________</w:t>
      </w:r>
    </w:p>
    <w:p w14:paraId="12E10F5A" w14:textId="24F2464A" w:rsidR="00BA5DF3" w:rsidRPr="00333344" w:rsidRDefault="00BA5DF3" w:rsidP="00D55182">
      <w:pPr>
        <w:tabs>
          <w:tab w:val="clear" w:pos="1440"/>
          <w:tab w:val="clear" w:pos="4320"/>
          <w:tab w:val="clear" w:pos="9072"/>
          <w:tab w:val="left" w:pos="3420"/>
          <w:tab w:val="right" w:pos="8400"/>
        </w:tabs>
        <w:snapToGrid/>
        <w:spacing w:before="720"/>
        <w:ind w:right="43"/>
        <w:jc w:val="both"/>
        <w:rPr>
          <w:kern w:val="2"/>
          <w:lang w:val="en-US"/>
        </w:rPr>
      </w:pPr>
      <w:r w:rsidRPr="00333344">
        <w:rPr>
          <w:rFonts w:hint="eastAsia"/>
          <w:kern w:val="2"/>
          <w:lang w:val="en-US"/>
        </w:rPr>
        <w:t>Before:</w:t>
      </w:r>
      <w:r w:rsidRPr="00333344">
        <w:rPr>
          <w:kern w:val="2"/>
          <w:lang w:val="en-US"/>
        </w:rPr>
        <w:t xml:space="preserve"> </w:t>
      </w:r>
      <w:r w:rsidRPr="00333344">
        <w:rPr>
          <w:rFonts w:hint="eastAsia"/>
          <w:kern w:val="2"/>
          <w:lang w:val="en-US"/>
        </w:rPr>
        <w:t xml:space="preserve"> </w:t>
      </w:r>
      <w:r w:rsidR="00EF33B9">
        <w:rPr>
          <w:kern w:val="2"/>
          <w:lang w:val="en-US"/>
        </w:rPr>
        <w:t>Hon Linda Chan J in C</w:t>
      </w:r>
      <w:r w:rsidR="00B11E18">
        <w:rPr>
          <w:rFonts w:hint="eastAsia"/>
          <w:kern w:val="2"/>
          <w:lang w:val="en-US"/>
        </w:rPr>
        <w:t>ourt</w:t>
      </w:r>
      <w:r w:rsidR="00430533">
        <w:rPr>
          <w:kern w:val="2"/>
          <w:lang w:val="en-US"/>
        </w:rPr>
        <w:t xml:space="preserve"> </w:t>
      </w:r>
    </w:p>
    <w:p w14:paraId="5F169994" w14:textId="72816CAA" w:rsidR="00BA5DF3" w:rsidRDefault="00BA5DF3" w:rsidP="00B11E18">
      <w:pPr>
        <w:tabs>
          <w:tab w:val="clear" w:pos="1440"/>
          <w:tab w:val="clear" w:pos="4320"/>
          <w:tab w:val="clear" w:pos="9072"/>
          <w:tab w:val="left" w:pos="2415"/>
        </w:tabs>
        <w:spacing w:before="160" w:line="360" w:lineRule="auto"/>
        <w:rPr>
          <w:kern w:val="2"/>
          <w:lang w:val="en-US"/>
        </w:rPr>
      </w:pPr>
      <w:r w:rsidRPr="00333344">
        <w:rPr>
          <w:rFonts w:hint="eastAsia"/>
          <w:kern w:val="2"/>
          <w:lang w:val="en-US"/>
        </w:rPr>
        <w:t xml:space="preserve">Date </w:t>
      </w:r>
      <w:r w:rsidRPr="00333344">
        <w:rPr>
          <w:kern w:val="2"/>
          <w:lang w:val="en-US"/>
        </w:rPr>
        <w:t xml:space="preserve">of </w:t>
      </w:r>
      <w:r w:rsidR="00EF33B9">
        <w:rPr>
          <w:kern w:val="2"/>
          <w:lang w:val="en-US"/>
        </w:rPr>
        <w:t>Hearing</w:t>
      </w:r>
      <w:r w:rsidRPr="00333344">
        <w:rPr>
          <w:kern w:val="2"/>
          <w:lang w:val="en-US"/>
        </w:rPr>
        <w:t xml:space="preserve">: </w:t>
      </w:r>
      <w:r w:rsidR="007272D1">
        <w:rPr>
          <w:kern w:val="2"/>
          <w:lang w:val="en-US"/>
        </w:rPr>
        <w:t xml:space="preserve"> </w:t>
      </w:r>
      <w:r w:rsidR="002D1DB4">
        <w:rPr>
          <w:kern w:val="2"/>
          <w:lang w:val="en-US"/>
        </w:rPr>
        <w:t>24</w:t>
      </w:r>
      <w:r w:rsidR="00B649E5">
        <w:rPr>
          <w:kern w:val="2"/>
          <w:lang w:val="en-US"/>
        </w:rPr>
        <w:t xml:space="preserve"> February </w:t>
      </w:r>
      <w:r w:rsidR="00B11E18">
        <w:rPr>
          <w:kern w:val="2"/>
          <w:lang w:val="en-US"/>
        </w:rPr>
        <w:t>2025</w:t>
      </w:r>
      <w:r w:rsidR="00B11E18">
        <w:rPr>
          <w:kern w:val="2"/>
          <w:lang w:val="en-US"/>
        </w:rPr>
        <w:br/>
      </w:r>
      <w:r w:rsidR="00B11E18" w:rsidRPr="00333344">
        <w:rPr>
          <w:rFonts w:hint="eastAsia"/>
          <w:kern w:val="2"/>
          <w:lang w:val="en-US"/>
        </w:rPr>
        <w:t xml:space="preserve">Date </w:t>
      </w:r>
      <w:r w:rsidR="00B11E18" w:rsidRPr="00333344">
        <w:rPr>
          <w:kern w:val="2"/>
          <w:lang w:val="en-US"/>
        </w:rPr>
        <w:t xml:space="preserve">of </w:t>
      </w:r>
      <w:r w:rsidR="00B11E18">
        <w:rPr>
          <w:kern w:val="2"/>
          <w:lang w:val="en-US"/>
        </w:rPr>
        <w:t>Judgment</w:t>
      </w:r>
      <w:r w:rsidR="00B11E18" w:rsidRPr="00333344">
        <w:rPr>
          <w:kern w:val="2"/>
          <w:lang w:val="en-US"/>
        </w:rPr>
        <w:t xml:space="preserve">: </w:t>
      </w:r>
      <w:r w:rsidR="002D1DB4">
        <w:rPr>
          <w:kern w:val="2"/>
          <w:lang w:val="en-US"/>
        </w:rPr>
        <w:t xml:space="preserve"> 24</w:t>
      </w:r>
      <w:r w:rsidR="00B11E18">
        <w:rPr>
          <w:kern w:val="2"/>
          <w:lang w:val="en-US"/>
        </w:rPr>
        <w:t xml:space="preserve"> </w:t>
      </w:r>
      <w:r w:rsidR="00B649E5">
        <w:rPr>
          <w:kern w:val="2"/>
          <w:lang w:val="en-US"/>
        </w:rPr>
        <w:t>February</w:t>
      </w:r>
      <w:r w:rsidR="00B11E18">
        <w:rPr>
          <w:kern w:val="2"/>
          <w:lang w:val="en-US"/>
        </w:rPr>
        <w:t xml:space="preserve"> 2025</w:t>
      </w:r>
    </w:p>
    <w:p w14:paraId="010EB137" w14:textId="45545F7A" w:rsidR="00BA5DF3" w:rsidRDefault="00BF551C" w:rsidP="00BA5DF3">
      <w:pPr>
        <w:tabs>
          <w:tab w:val="clear" w:pos="1440"/>
          <w:tab w:val="clear" w:pos="4320"/>
          <w:tab w:val="clear" w:pos="9072"/>
          <w:tab w:val="left" w:pos="2415"/>
        </w:tabs>
        <w:spacing w:line="360" w:lineRule="auto"/>
        <w:jc w:val="both"/>
        <w:rPr>
          <w:rFonts w:ascii="PMingLiU" w:eastAsia="PMingLiU" w:hAnsi="PMingLiU"/>
          <w:lang w:eastAsia="zh-TW"/>
        </w:rPr>
      </w:pPr>
      <w:r>
        <w:t xml:space="preserve">Date of </w:t>
      </w:r>
      <w:r w:rsidR="00B11E18">
        <w:t xml:space="preserve">Reasons for </w:t>
      </w:r>
      <w:r w:rsidR="00B11E18" w:rsidRPr="00D95422">
        <w:t>Judgment</w:t>
      </w:r>
      <w:r w:rsidR="00D95422" w:rsidRPr="00D95422">
        <w:t xml:space="preserve">: </w:t>
      </w:r>
      <w:r w:rsidR="00D234D8">
        <w:t xml:space="preserve"> </w:t>
      </w:r>
      <w:r w:rsidR="00F9110C">
        <w:t xml:space="preserve">4 </w:t>
      </w:r>
      <w:r w:rsidR="00BF4A20">
        <w:t>March</w:t>
      </w:r>
      <w:r w:rsidR="00D95422" w:rsidRPr="00D95422">
        <w:t xml:space="preserve"> </w:t>
      </w:r>
      <w:r w:rsidR="0018013A">
        <w:t>202</w:t>
      </w:r>
      <w:r w:rsidR="0008187B">
        <w:t>5</w:t>
      </w:r>
    </w:p>
    <w:p w14:paraId="61E66BE5" w14:textId="7E279F16" w:rsidR="00B1716E" w:rsidRPr="00AC66F8" w:rsidRDefault="00B1716E" w:rsidP="00B11E18">
      <w:pPr>
        <w:tabs>
          <w:tab w:val="clear" w:pos="1440"/>
          <w:tab w:val="clear" w:pos="4320"/>
          <w:tab w:val="clear" w:pos="9072"/>
        </w:tabs>
        <w:spacing w:before="160" w:after="360"/>
        <w:jc w:val="center"/>
        <w:rPr>
          <w:bCs/>
          <w:kern w:val="2"/>
          <w:szCs w:val="28"/>
          <w:lang w:val="en-US"/>
        </w:rPr>
      </w:pPr>
      <w:r w:rsidRPr="00AC66F8">
        <w:rPr>
          <w:bCs/>
          <w:kern w:val="2"/>
          <w:szCs w:val="28"/>
          <w:lang w:val="en-US"/>
        </w:rPr>
        <w:t>______</w:t>
      </w:r>
      <w:r w:rsidR="00896C6F">
        <w:rPr>
          <w:bCs/>
          <w:kern w:val="2"/>
          <w:szCs w:val="28"/>
          <w:lang w:val="en-US"/>
        </w:rPr>
        <w:t>_</w:t>
      </w:r>
      <w:r w:rsidRPr="00AC66F8">
        <w:rPr>
          <w:bCs/>
          <w:kern w:val="2"/>
          <w:szCs w:val="28"/>
          <w:lang w:val="en-US"/>
        </w:rPr>
        <w:t>__</w:t>
      </w:r>
      <w:r w:rsidR="00B11E18">
        <w:rPr>
          <w:bCs/>
          <w:kern w:val="2"/>
          <w:szCs w:val="28"/>
          <w:lang w:val="en-US"/>
        </w:rPr>
        <w:t>______</w:t>
      </w:r>
      <w:r w:rsidRPr="00AC66F8">
        <w:rPr>
          <w:bCs/>
          <w:kern w:val="2"/>
          <w:szCs w:val="28"/>
          <w:lang w:val="en-US"/>
        </w:rPr>
        <w:t>_</w:t>
      </w:r>
      <w:r w:rsidR="004B211B">
        <w:rPr>
          <w:bCs/>
          <w:kern w:val="2"/>
          <w:szCs w:val="28"/>
          <w:lang w:val="en-US"/>
        </w:rPr>
        <w:t>_</w:t>
      </w:r>
      <w:r w:rsidR="00886965">
        <w:rPr>
          <w:bCs/>
          <w:kern w:val="2"/>
          <w:szCs w:val="28"/>
          <w:lang w:val="en-US"/>
        </w:rPr>
        <w:t>_</w:t>
      </w:r>
      <w:r w:rsidR="004B211B">
        <w:rPr>
          <w:bCs/>
          <w:kern w:val="2"/>
          <w:szCs w:val="28"/>
          <w:lang w:val="en-US"/>
        </w:rPr>
        <w:t>___</w:t>
      </w:r>
      <w:r w:rsidR="00247B45">
        <w:rPr>
          <w:bCs/>
          <w:kern w:val="2"/>
          <w:szCs w:val="28"/>
          <w:lang w:val="en-US"/>
        </w:rPr>
        <w:t>__</w:t>
      </w:r>
      <w:r w:rsidR="004B211B">
        <w:rPr>
          <w:bCs/>
          <w:kern w:val="2"/>
          <w:szCs w:val="28"/>
          <w:lang w:val="en-US"/>
        </w:rPr>
        <w:t>_______</w:t>
      </w:r>
      <w:r w:rsidRPr="00AC66F8">
        <w:rPr>
          <w:bCs/>
          <w:kern w:val="2"/>
          <w:szCs w:val="28"/>
          <w:lang w:val="en-US"/>
        </w:rPr>
        <w:t>____</w:t>
      </w:r>
    </w:p>
    <w:p w14:paraId="5FC618F1" w14:textId="510F0AB3" w:rsidR="00B1716E" w:rsidRPr="00AC66F8" w:rsidRDefault="00B11E18" w:rsidP="00B11E18">
      <w:pPr>
        <w:pStyle w:val="ListParagraph"/>
        <w:keepNext/>
        <w:tabs>
          <w:tab w:val="clear" w:pos="1440"/>
          <w:tab w:val="clear" w:pos="4320"/>
          <w:tab w:val="clear" w:pos="9072"/>
        </w:tabs>
        <w:spacing w:before="160"/>
        <w:ind w:left="0"/>
        <w:jc w:val="center"/>
        <w:rPr>
          <w:kern w:val="2"/>
          <w:szCs w:val="28"/>
          <w:lang w:val="en-US"/>
        </w:rPr>
      </w:pPr>
      <w:r>
        <w:t>R E A S O N S  F O R  J U D G M E N T</w:t>
      </w:r>
    </w:p>
    <w:p w14:paraId="4DB7ACD7" w14:textId="57635F1A" w:rsidR="00B1716E" w:rsidRDefault="00B1716E" w:rsidP="00B11E18">
      <w:pPr>
        <w:pStyle w:val="ListParagraph"/>
        <w:tabs>
          <w:tab w:val="clear" w:pos="1440"/>
          <w:tab w:val="clear" w:pos="4320"/>
          <w:tab w:val="clear" w:pos="9072"/>
          <w:tab w:val="left" w:pos="720"/>
        </w:tabs>
        <w:spacing w:after="360" w:line="360" w:lineRule="auto"/>
        <w:ind w:left="0"/>
        <w:jc w:val="center"/>
        <w:rPr>
          <w:bCs/>
          <w:kern w:val="2"/>
          <w:szCs w:val="28"/>
          <w:lang w:val="en-US"/>
        </w:rPr>
      </w:pPr>
      <w:r w:rsidRPr="00AC66F8">
        <w:rPr>
          <w:kern w:val="2"/>
          <w:szCs w:val="28"/>
          <w:lang w:val="en-US"/>
        </w:rPr>
        <w:t>____</w:t>
      </w:r>
      <w:r w:rsidR="00896C6F">
        <w:rPr>
          <w:kern w:val="2"/>
          <w:szCs w:val="28"/>
          <w:lang w:val="en-US"/>
        </w:rPr>
        <w:t>_</w:t>
      </w:r>
      <w:r w:rsidRPr="00AC66F8">
        <w:rPr>
          <w:kern w:val="2"/>
          <w:szCs w:val="28"/>
          <w:lang w:val="en-US"/>
        </w:rPr>
        <w:t>_____</w:t>
      </w:r>
      <w:r w:rsidR="004B211B">
        <w:rPr>
          <w:kern w:val="2"/>
          <w:szCs w:val="28"/>
          <w:lang w:val="en-US"/>
        </w:rPr>
        <w:t>_</w:t>
      </w:r>
      <w:r w:rsidR="00B11E18">
        <w:rPr>
          <w:kern w:val="2"/>
          <w:szCs w:val="28"/>
          <w:lang w:val="en-US"/>
        </w:rPr>
        <w:t>______</w:t>
      </w:r>
      <w:r w:rsidR="004B211B">
        <w:rPr>
          <w:kern w:val="2"/>
          <w:szCs w:val="28"/>
          <w:lang w:val="en-US"/>
        </w:rPr>
        <w:t>_________</w:t>
      </w:r>
      <w:r w:rsidR="00247B45">
        <w:rPr>
          <w:kern w:val="2"/>
          <w:szCs w:val="28"/>
          <w:lang w:val="en-US"/>
        </w:rPr>
        <w:t>__</w:t>
      </w:r>
      <w:r w:rsidR="004B211B">
        <w:rPr>
          <w:kern w:val="2"/>
          <w:szCs w:val="28"/>
          <w:lang w:val="en-US"/>
        </w:rPr>
        <w:t>__</w:t>
      </w:r>
      <w:r w:rsidRPr="00AC66F8">
        <w:rPr>
          <w:bCs/>
          <w:kern w:val="2"/>
          <w:szCs w:val="28"/>
          <w:lang w:val="en-US"/>
        </w:rPr>
        <w:t>____</w:t>
      </w:r>
    </w:p>
    <w:p w14:paraId="7EB612D5" w14:textId="3C98F8BA" w:rsidR="002E418E" w:rsidRPr="002E418E" w:rsidRDefault="00CF32F8" w:rsidP="003C1D42">
      <w:pPr>
        <w:pStyle w:val="Final"/>
        <w:numPr>
          <w:ilvl w:val="0"/>
          <w:numId w:val="8"/>
        </w:numPr>
        <w:ind w:left="0" w:firstLine="0"/>
        <w:rPr>
          <w:b/>
          <w:u w:val="single"/>
          <w:lang w:val="en-US"/>
        </w:rPr>
      </w:pPr>
      <w:r>
        <w:rPr>
          <w:kern w:val="2"/>
          <w:szCs w:val="28"/>
          <w:lang w:val="en-US"/>
        </w:rPr>
        <w:t xml:space="preserve">This is a </w:t>
      </w:r>
      <w:r w:rsidR="007A731C">
        <w:rPr>
          <w:kern w:val="2"/>
          <w:szCs w:val="28"/>
          <w:lang w:val="en-US"/>
        </w:rPr>
        <w:t xml:space="preserve">classic case of abuse where the petitioners </w:t>
      </w:r>
      <w:r w:rsidR="009A3318">
        <w:rPr>
          <w:kern w:val="2"/>
          <w:szCs w:val="28"/>
          <w:lang w:val="en-US"/>
        </w:rPr>
        <w:t xml:space="preserve">(who are administrators of a shareholder) </w:t>
      </w:r>
      <w:r w:rsidR="00C53596">
        <w:rPr>
          <w:kern w:val="2"/>
          <w:szCs w:val="28"/>
          <w:lang w:val="en-US"/>
        </w:rPr>
        <w:t>(“</w:t>
      </w:r>
      <w:r w:rsidR="00C53596" w:rsidRPr="00C53596">
        <w:rPr>
          <w:b/>
          <w:kern w:val="2"/>
          <w:szCs w:val="28"/>
          <w:lang w:val="en-US"/>
        </w:rPr>
        <w:t>Petitioners</w:t>
      </w:r>
      <w:r w:rsidR="00C53596">
        <w:rPr>
          <w:kern w:val="2"/>
          <w:szCs w:val="28"/>
          <w:lang w:val="en-US"/>
        </w:rPr>
        <w:t xml:space="preserve">”) </w:t>
      </w:r>
      <w:r w:rsidR="007A731C">
        <w:rPr>
          <w:kern w:val="2"/>
          <w:szCs w:val="28"/>
          <w:lang w:val="en-US"/>
        </w:rPr>
        <w:t xml:space="preserve">have misused the winding up proceedings for the purpose of putting an end to a long term investment </w:t>
      </w:r>
      <w:r w:rsidR="00EF7A5A">
        <w:rPr>
          <w:kern w:val="2"/>
          <w:szCs w:val="28"/>
          <w:lang w:val="en-US"/>
        </w:rPr>
        <w:lastRenderedPageBreak/>
        <w:t xml:space="preserve">in property </w:t>
      </w:r>
      <w:r w:rsidR="007A731C">
        <w:rPr>
          <w:kern w:val="2"/>
          <w:szCs w:val="28"/>
          <w:lang w:val="en-US"/>
        </w:rPr>
        <w:t xml:space="preserve">undertaken by 2 shareholders in circumstances where </w:t>
      </w:r>
      <w:r w:rsidR="00FF058C">
        <w:rPr>
          <w:kern w:val="2"/>
          <w:szCs w:val="28"/>
          <w:lang w:val="en-US"/>
        </w:rPr>
        <w:t xml:space="preserve">(1) </w:t>
      </w:r>
      <w:r w:rsidR="007A731C">
        <w:rPr>
          <w:kern w:val="2"/>
          <w:szCs w:val="28"/>
          <w:lang w:val="en-US"/>
        </w:rPr>
        <w:t xml:space="preserve">the loans advanced by </w:t>
      </w:r>
      <w:r w:rsidR="00F740BD">
        <w:rPr>
          <w:kern w:val="2"/>
          <w:szCs w:val="28"/>
          <w:lang w:val="en-US"/>
        </w:rPr>
        <w:t xml:space="preserve">both </w:t>
      </w:r>
      <w:r w:rsidR="007A731C">
        <w:rPr>
          <w:kern w:val="2"/>
          <w:szCs w:val="28"/>
          <w:lang w:val="en-US"/>
        </w:rPr>
        <w:t>shareholders are not repayable on demand</w:t>
      </w:r>
      <w:r w:rsidR="00FF058C">
        <w:rPr>
          <w:kern w:val="2"/>
          <w:szCs w:val="28"/>
          <w:lang w:val="en-US"/>
        </w:rPr>
        <w:t>;</w:t>
      </w:r>
      <w:r w:rsidR="00D7251C">
        <w:rPr>
          <w:kern w:val="2"/>
          <w:szCs w:val="28"/>
          <w:lang w:val="en-US"/>
        </w:rPr>
        <w:t xml:space="preserve"> </w:t>
      </w:r>
      <w:r w:rsidR="00FF058C">
        <w:rPr>
          <w:kern w:val="2"/>
          <w:szCs w:val="28"/>
          <w:lang w:val="en-US"/>
        </w:rPr>
        <w:t xml:space="preserve">(2) </w:t>
      </w:r>
      <w:r w:rsidR="00EF7A5A">
        <w:rPr>
          <w:kern w:val="2"/>
          <w:szCs w:val="28"/>
          <w:lang w:val="en-US"/>
        </w:rPr>
        <w:t xml:space="preserve">the company still holds the </w:t>
      </w:r>
      <w:r w:rsidR="00FF058C">
        <w:rPr>
          <w:kern w:val="2"/>
          <w:szCs w:val="28"/>
          <w:lang w:val="en-US"/>
        </w:rPr>
        <w:t xml:space="preserve">property </w:t>
      </w:r>
      <w:r w:rsidR="00FD7A73">
        <w:rPr>
          <w:kern w:val="2"/>
          <w:szCs w:val="28"/>
          <w:lang w:val="en-US"/>
        </w:rPr>
        <w:t xml:space="preserve">the value of which </w:t>
      </w:r>
      <w:r w:rsidR="0076011D">
        <w:rPr>
          <w:kern w:val="2"/>
          <w:szCs w:val="28"/>
          <w:lang w:val="en-US"/>
        </w:rPr>
        <w:t xml:space="preserve">far </w:t>
      </w:r>
      <w:r w:rsidR="00FF058C">
        <w:rPr>
          <w:kern w:val="2"/>
          <w:szCs w:val="28"/>
          <w:lang w:val="en-US"/>
        </w:rPr>
        <w:t>exceeds the mortgage loan owed to the mortgagee</w:t>
      </w:r>
      <w:r w:rsidR="00C93F91">
        <w:rPr>
          <w:kern w:val="2"/>
          <w:szCs w:val="28"/>
          <w:lang w:val="en-US"/>
        </w:rPr>
        <w:t xml:space="preserve"> and the company is solvent</w:t>
      </w:r>
      <w:r w:rsidR="00FF058C">
        <w:rPr>
          <w:kern w:val="2"/>
          <w:szCs w:val="28"/>
          <w:lang w:val="en-US"/>
        </w:rPr>
        <w:t>;</w:t>
      </w:r>
      <w:r w:rsidR="002E418E">
        <w:rPr>
          <w:kern w:val="2"/>
          <w:szCs w:val="28"/>
          <w:lang w:val="en-US"/>
        </w:rPr>
        <w:t xml:space="preserve"> and</w:t>
      </w:r>
      <w:r w:rsidR="00FF058C">
        <w:rPr>
          <w:kern w:val="2"/>
          <w:szCs w:val="28"/>
          <w:lang w:val="en-US"/>
        </w:rPr>
        <w:t xml:space="preserve"> (3) the </w:t>
      </w:r>
      <w:r w:rsidR="0076011D">
        <w:rPr>
          <w:kern w:val="2"/>
          <w:szCs w:val="28"/>
          <w:lang w:val="en-US"/>
        </w:rPr>
        <w:t xml:space="preserve">remaining shareholder </w:t>
      </w:r>
      <w:r w:rsidR="001F3C6C">
        <w:rPr>
          <w:kern w:val="2"/>
          <w:szCs w:val="28"/>
          <w:lang w:val="en-US"/>
        </w:rPr>
        <w:t xml:space="preserve">(who is the opposing contributory) </w:t>
      </w:r>
      <w:r w:rsidR="00625A7B">
        <w:rPr>
          <w:kern w:val="2"/>
          <w:szCs w:val="28"/>
          <w:lang w:val="en-US"/>
        </w:rPr>
        <w:t xml:space="preserve">has not obstructed the sale of the property and is agreeable to have </w:t>
      </w:r>
      <w:r w:rsidR="0076011D">
        <w:rPr>
          <w:kern w:val="2"/>
          <w:szCs w:val="28"/>
          <w:lang w:val="en-US"/>
        </w:rPr>
        <w:t xml:space="preserve">the property </w:t>
      </w:r>
      <w:r w:rsidR="00625A7B">
        <w:rPr>
          <w:kern w:val="2"/>
          <w:szCs w:val="28"/>
          <w:lang w:val="en-US"/>
        </w:rPr>
        <w:t xml:space="preserve">be sold </w:t>
      </w:r>
      <w:r w:rsidR="003E51BF">
        <w:rPr>
          <w:kern w:val="2"/>
          <w:szCs w:val="28"/>
          <w:lang w:val="en-US"/>
        </w:rPr>
        <w:t xml:space="preserve">and </w:t>
      </w:r>
      <w:r w:rsidR="00C93F91">
        <w:rPr>
          <w:kern w:val="2"/>
          <w:szCs w:val="28"/>
          <w:lang w:val="en-US"/>
        </w:rPr>
        <w:t xml:space="preserve">the proceeds </w:t>
      </w:r>
      <w:r w:rsidR="003E51BF">
        <w:rPr>
          <w:kern w:val="2"/>
          <w:szCs w:val="28"/>
          <w:lang w:val="en-US"/>
        </w:rPr>
        <w:t xml:space="preserve">be distributed </w:t>
      </w:r>
      <w:r w:rsidR="00C93F91">
        <w:rPr>
          <w:kern w:val="2"/>
          <w:szCs w:val="28"/>
          <w:lang w:val="en-US"/>
        </w:rPr>
        <w:t>amongst the shareholders</w:t>
      </w:r>
      <w:r w:rsidR="00596FA2">
        <w:rPr>
          <w:kern w:val="2"/>
          <w:szCs w:val="28"/>
          <w:lang w:val="en-US"/>
        </w:rPr>
        <w:t xml:space="preserve">.  </w:t>
      </w:r>
    </w:p>
    <w:p w14:paraId="78D5D411" w14:textId="5275D249" w:rsidR="00AF70ED" w:rsidRPr="00AF70ED" w:rsidRDefault="00AF70ED" w:rsidP="00570DE6">
      <w:pPr>
        <w:pStyle w:val="H-1"/>
        <w:rPr>
          <w:lang w:val="en-US"/>
        </w:rPr>
      </w:pPr>
      <w:r w:rsidRPr="00AF70ED">
        <w:rPr>
          <w:lang w:val="en-US"/>
        </w:rPr>
        <w:t>Background</w:t>
      </w:r>
    </w:p>
    <w:p w14:paraId="6630A40E" w14:textId="2FB5E305" w:rsidR="009759F2" w:rsidRPr="009759F2" w:rsidRDefault="006D5F2C" w:rsidP="003C1D42">
      <w:pPr>
        <w:pStyle w:val="Final"/>
        <w:numPr>
          <w:ilvl w:val="0"/>
          <w:numId w:val="8"/>
        </w:numPr>
        <w:ind w:left="0" w:firstLine="0"/>
        <w:rPr>
          <w:b/>
          <w:u w:val="single"/>
          <w:lang w:val="en-US"/>
        </w:rPr>
      </w:pPr>
      <w:r>
        <w:rPr>
          <w:kern w:val="2"/>
          <w:szCs w:val="28"/>
          <w:lang w:val="en-US"/>
        </w:rPr>
        <w:t xml:space="preserve">The </w:t>
      </w:r>
      <w:r w:rsidR="00C53596">
        <w:rPr>
          <w:kern w:val="2"/>
          <w:szCs w:val="28"/>
          <w:lang w:val="en-US"/>
        </w:rPr>
        <w:t xml:space="preserve">Petitioners </w:t>
      </w:r>
      <w:r>
        <w:rPr>
          <w:kern w:val="2"/>
          <w:szCs w:val="28"/>
          <w:lang w:val="en-US"/>
        </w:rPr>
        <w:t xml:space="preserve">are the administrators of the estate of Ms Cheung Shuk Ling </w:t>
      </w:r>
      <w:r w:rsidR="00787583">
        <w:rPr>
          <w:kern w:val="2"/>
          <w:szCs w:val="28"/>
          <w:lang w:val="en-US"/>
        </w:rPr>
        <w:t>Zoe</w:t>
      </w:r>
      <w:r>
        <w:rPr>
          <w:kern w:val="2"/>
          <w:szCs w:val="28"/>
          <w:lang w:val="en-US"/>
        </w:rPr>
        <w:t>, deceased (“</w:t>
      </w:r>
      <w:r w:rsidRPr="001A6B49">
        <w:rPr>
          <w:b/>
          <w:bCs/>
          <w:kern w:val="2"/>
          <w:szCs w:val="28"/>
          <w:lang w:val="en-US"/>
        </w:rPr>
        <w:t>Deceased</w:t>
      </w:r>
      <w:r>
        <w:rPr>
          <w:kern w:val="2"/>
          <w:szCs w:val="28"/>
          <w:lang w:val="en-US"/>
        </w:rPr>
        <w:t>”)</w:t>
      </w:r>
      <w:r w:rsidR="00596FA2">
        <w:rPr>
          <w:kern w:val="2"/>
          <w:szCs w:val="28"/>
          <w:lang w:val="en-US"/>
        </w:rPr>
        <w:t xml:space="preserve">.  </w:t>
      </w:r>
    </w:p>
    <w:p w14:paraId="1C322CD8" w14:textId="5ACFA00A" w:rsidR="00A27CEA" w:rsidRPr="00A27CEA" w:rsidRDefault="00B93C9A" w:rsidP="003C1D42">
      <w:pPr>
        <w:pStyle w:val="Final"/>
        <w:numPr>
          <w:ilvl w:val="0"/>
          <w:numId w:val="8"/>
        </w:numPr>
        <w:ind w:left="0" w:firstLine="0"/>
        <w:rPr>
          <w:b/>
          <w:u w:val="single"/>
          <w:lang w:val="en-US"/>
        </w:rPr>
      </w:pPr>
      <w:r>
        <w:rPr>
          <w:kern w:val="2"/>
          <w:szCs w:val="28"/>
          <w:lang w:val="en-US"/>
        </w:rPr>
        <w:t>The Deceased and Ms Cheuk Chi Shim, the opposing contributory to the petition (“</w:t>
      </w:r>
      <w:r w:rsidRPr="00BF77F6">
        <w:rPr>
          <w:b/>
          <w:bCs/>
          <w:kern w:val="2"/>
          <w:szCs w:val="28"/>
          <w:lang w:val="en-US"/>
        </w:rPr>
        <w:t>OC</w:t>
      </w:r>
      <w:r>
        <w:rPr>
          <w:kern w:val="2"/>
          <w:szCs w:val="28"/>
          <w:lang w:val="en-US"/>
        </w:rPr>
        <w:t>”), are</w:t>
      </w:r>
      <w:r w:rsidR="00A27CEA">
        <w:rPr>
          <w:kern w:val="2"/>
          <w:szCs w:val="28"/>
          <w:lang w:val="en-US"/>
        </w:rPr>
        <w:t xml:space="preserve"> the </w:t>
      </w:r>
      <w:r>
        <w:rPr>
          <w:kern w:val="2"/>
          <w:szCs w:val="28"/>
          <w:lang w:val="en-US"/>
        </w:rPr>
        <w:t>only</w:t>
      </w:r>
      <w:r w:rsidR="00A27CEA">
        <w:rPr>
          <w:kern w:val="2"/>
          <w:szCs w:val="28"/>
          <w:lang w:val="en-US"/>
        </w:rPr>
        <w:t xml:space="preserve"> shareholders of Well Supreme Development Limited (“</w:t>
      </w:r>
      <w:r w:rsidR="00A27CEA" w:rsidRPr="00AB176A">
        <w:rPr>
          <w:b/>
          <w:bCs/>
          <w:kern w:val="2"/>
          <w:szCs w:val="28"/>
          <w:lang w:val="en-US"/>
        </w:rPr>
        <w:t>Company</w:t>
      </w:r>
      <w:r w:rsidR="00A27CEA">
        <w:rPr>
          <w:kern w:val="2"/>
          <w:szCs w:val="28"/>
          <w:lang w:val="en-US"/>
        </w:rPr>
        <w:t>”)</w:t>
      </w:r>
      <w:r>
        <w:rPr>
          <w:kern w:val="2"/>
          <w:szCs w:val="28"/>
          <w:lang w:val="en-US"/>
        </w:rPr>
        <w:t xml:space="preserve"> and their shareholding is equal</w:t>
      </w:r>
      <w:r w:rsidR="00596FA2">
        <w:rPr>
          <w:kern w:val="2"/>
          <w:szCs w:val="28"/>
          <w:lang w:val="en-US"/>
        </w:rPr>
        <w:t xml:space="preserve">.  </w:t>
      </w:r>
    </w:p>
    <w:p w14:paraId="566D6EA8" w14:textId="6C022C05" w:rsidR="00072A6B" w:rsidRPr="00072A6B" w:rsidRDefault="006D5F2C" w:rsidP="003C1D42">
      <w:pPr>
        <w:pStyle w:val="Final"/>
        <w:numPr>
          <w:ilvl w:val="0"/>
          <w:numId w:val="8"/>
        </w:numPr>
        <w:ind w:left="0" w:firstLine="0"/>
        <w:rPr>
          <w:b/>
          <w:u w:val="single"/>
          <w:lang w:val="en-US"/>
        </w:rPr>
      </w:pPr>
      <w:r>
        <w:rPr>
          <w:kern w:val="2"/>
          <w:szCs w:val="28"/>
          <w:lang w:val="en-US"/>
        </w:rPr>
        <w:t xml:space="preserve">As stated in the petition </w:t>
      </w:r>
      <w:r w:rsidR="00985B39">
        <w:rPr>
          <w:kern w:val="2"/>
          <w:szCs w:val="28"/>
          <w:lang w:val="en-US"/>
        </w:rPr>
        <w:t xml:space="preserve">presented on </w:t>
      </w:r>
      <w:r>
        <w:rPr>
          <w:kern w:val="2"/>
          <w:szCs w:val="28"/>
          <w:lang w:val="en-US"/>
        </w:rPr>
        <w:t>27 June 2024 (“</w:t>
      </w:r>
      <w:r w:rsidRPr="00B96724">
        <w:rPr>
          <w:b/>
          <w:bCs/>
          <w:kern w:val="2"/>
          <w:szCs w:val="28"/>
          <w:lang w:val="en-US"/>
        </w:rPr>
        <w:t>Petition</w:t>
      </w:r>
      <w:r>
        <w:rPr>
          <w:kern w:val="2"/>
          <w:szCs w:val="28"/>
          <w:lang w:val="en-US"/>
        </w:rPr>
        <w:t>”)</w:t>
      </w:r>
      <w:r w:rsidR="00072A6B">
        <w:rPr>
          <w:kern w:val="2"/>
          <w:szCs w:val="28"/>
          <w:lang w:val="en-US"/>
        </w:rPr>
        <w:t>:</w:t>
      </w:r>
    </w:p>
    <w:p w14:paraId="52804C06" w14:textId="5C602EAE" w:rsidR="005116A2" w:rsidRPr="005116A2" w:rsidRDefault="005116A2" w:rsidP="00570DE6">
      <w:pPr>
        <w:pStyle w:val="Final"/>
        <w:numPr>
          <w:ilvl w:val="1"/>
          <w:numId w:val="8"/>
        </w:numPr>
        <w:spacing w:before="240"/>
        <w:ind w:hanging="734"/>
        <w:rPr>
          <w:b/>
          <w:u w:val="single"/>
          <w:lang w:val="en-US"/>
        </w:rPr>
      </w:pPr>
      <w:r>
        <w:rPr>
          <w:kern w:val="2"/>
          <w:szCs w:val="28"/>
          <w:lang w:val="en-US"/>
        </w:rPr>
        <w:t>t</w:t>
      </w:r>
      <w:r w:rsidR="00B96724">
        <w:rPr>
          <w:kern w:val="2"/>
          <w:szCs w:val="28"/>
          <w:lang w:val="en-US"/>
        </w:rPr>
        <w:t xml:space="preserve">he Company </w:t>
      </w:r>
      <w:r w:rsidR="006D5F2C">
        <w:rPr>
          <w:kern w:val="2"/>
          <w:szCs w:val="28"/>
          <w:lang w:val="en-US"/>
        </w:rPr>
        <w:t>was incorporated on 18 June 2012 under the former Companies Ordinance (Cap 32)</w:t>
      </w:r>
      <w:r>
        <w:rPr>
          <w:kern w:val="2"/>
          <w:szCs w:val="28"/>
          <w:lang w:val="en-US"/>
        </w:rPr>
        <w:t>;</w:t>
      </w:r>
    </w:p>
    <w:p w14:paraId="17A810CB" w14:textId="77777777" w:rsidR="005116A2" w:rsidRPr="005116A2" w:rsidRDefault="005116A2" w:rsidP="00570DE6">
      <w:pPr>
        <w:pStyle w:val="Final"/>
        <w:numPr>
          <w:ilvl w:val="1"/>
          <w:numId w:val="8"/>
        </w:numPr>
        <w:spacing w:before="240"/>
        <w:ind w:hanging="734"/>
        <w:rPr>
          <w:b/>
          <w:u w:val="single"/>
          <w:lang w:val="en-US"/>
        </w:rPr>
      </w:pPr>
      <w:r>
        <w:rPr>
          <w:kern w:val="2"/>
          <w:szCs w:val="28"/>
          <w:lang w:val="en-US"/>
        </w:rPr>
        <w:t>i</w:t>
      </w:r>
      <w:r w:rsidR="00EB7D74">
        <w:rPr>
          <w:kern w:val="2"/>
          <w:szCs w:val="28"/>
          <w:lang w:val="en-US"/>
        </w:rPr>
        <w:t>ts</w:t>
      </w:r>
      <w:r w:rsidR="006D5F2C">
        <w:rPr>
          <w:kern w:val="2"/>
          <w:szCs w:val="28"/>
          <w:lang w:val="en-US"/>
        </w:rPr>
        <w:t xml:space="preserve"> paid-up capital is HK$2</w:t>
      </w:r>
      <w:r>
        <w:rPr>
          <w:kern w:val="2"/>
          <w:szCs w:val="28"/>
          <w:lang w:val="en-US"/>
        </w:rPr>
        <w:t>;</w:t>
      </w:r>
      <w:r w:rsidR="006D5F2C">
        <w:rPr>
          <w:kern w:val="2"/>
          <w:szCs w:val="28"/>
          <w:lang w:val="en-US"/>
        </w:rPr>
        <w:t xml:space="preserve"> </w:t>
      </w:r>
    </w:p>
    <w:p w14:paraId="45C2CD4C" w14:textId="0919ECD4" w:rsidR="00AA7466" w:rsidRPr="00AA7466" w:rsidRDefault="005116A2" w:rsidP="00570DE6">
      <w:pPr>
        <w:pStyle w:val="Final"/>
        <w:numPr>
          <w:ilvl w:val="1"/>
          <w:numId w:val="8"/>
        </w:numPr>
        <w:spacing w:before="240"/>
        <w:ind w:hanging="734"/>
        <w:rPr>
          <w:b/>
          <w:u w:val="single"/>
          <w:lang w:val="en-US"/>
        </w:rPr>
      </w:pPr>
      <w:r>
        <w:rPr>
          <w:kern w:val="2"/>
          <w:szCs w:val="28"/>
          <w:lang w:val="en-US"/>
        </w:rPr>
        <w:t>“the primary object is property investment</w:t>
      </w:r>
      <w:r w:rsidR="00596FA2">
        <w:rPr>
          <w:kern w:val="2"/>
          <w:szCs w:val="28"/>
          <w:lang w:val="en-US"/>
        </w:rPr>
        <w:t xml:space="preserve">.  </w:t>
      </w:r>
      <w:r>
        <w:rPr>
          <w:kern w:val="2"/>
          <w:szCs w:val="28"/>
          <w:lang w:val="en-US"/>
        </w:rPr>
        <w:t>Since the incorporation of the Company, the Company has never conducted and does not conduct any other business save for property investment”</w:t>
      </w:r>
      <w:r w:rsidR="00AA7466">
        <w:rPr>
          <w:kern w:val="2"/>
          <w:szCs w:val="28"/>
          <w:lang w:val="en-US"/>
        </w:rPr>
        <w:t>;</w:t>
      </w:r>
      <w:r w:rsidR="0087595D">
        <w:rPr>
          <w:kern w:val="2"/>
          <w:szCs w:val="28"/>
          <w:lang w:val="en-US"/>
        </w:rPr>
        <w:t xml:space="preserve"> </w:t>
      </w:r>
    </w:p>
    <w:p w14:paraId="5AC35936" w14:textId="3B519861" w:rsidR="00E27694" w:rsidRPr="00E27694" w:rsidRDefault="00AA7466" w:rsidP="00570DE6">
      <w:pPr>
        <w:pStyle w:val="Final"/>
        <w:numPr>
          <w:ilvl w:val="1"/>
          <w:numId w:val="8"/>
        </w:numPr>
        <w:spacing w:before="240"/>
        <w:ind w:hanging="734"/>
        <w:rPr>
          <w:b/>
          <w:u w:val="single"/>
          <w:lang w:val="en-US"/>
        </w:rPr>
      </w:pPr>
      <w:r>
        <w:rPr>
          <w:kern w:val="2"/>
          <w:szCs w:val="28"/>
          <w:lang w:val="en-US"/>
        </w:rPr>
        <w:lastRenderedPageBreak/>
        <w:t>t</w:t>
      </w:r>
      <w:r w:rsidR="005116A2">
        <w:rPr>
          <w:kern w:val="2"/>
          <w:szCs w:val="28"/>
          <w:lang w:val="en-US"/>
        </w:rPr>
        <w:t>he Company holds Units A, B, C and D on 1/F &amp; the Staircase at Park View Building, No</w:t>
      </w:r>
      <w:r w:rsidR="00596FA2">
        <w:rPr>
          <w:kern w:val="2"/>
          <w:szCs w:val="28"/>
          <w:lang w:val="en-US"/>
        </w:rPr>
        <w:t xml:space="preserve">. </w:t>
      </w:r>
      <w:r w:rsidR="005116A2">
        <w:rPr>
          <w:kern w:val="2"/>
          <w:szCs w:val="28"/>
          <w:lang w:val="en-US"/>
        </w:rPr>
        <w:t>29, 31, 33 &amp; 35 Pak Tai Street, Kowloon</w:t>
      </w:r>
      <w:r w:rsidR="007957C5">
        <w:rPr>
          <w:kern w:val="2"/>
          <w:szCs w:val="28"/>
          <w:lang w:val="en-US"/>
        </w:rPr>
        <w:t xml:space="preserve"> (“</w:t>
      </w:r>
      <w:r w:rsidR="007957C5" w:rsidRPr="00233FAF">
        <w:rPr>
          <w:b/>
          <w:bCs/>
          <w:kern w:val="2"/>
          <w:szCs w:val="28"/>
          <w:lang w:val="en-US"/>
        </w:rPr>
        <w:t>Property</w:t>
      </w:r>
      <w:r w:rsidR="007957C5">
        <w:rPr>
          <w:kern w:val="2"/>
          <w:szCs w:val="28"/>
          <w:lang w:val="en-US"/>
        </w:rPr>
        <w:t>”)</w:t>
      </w:r>
      <w:r w:rsidR="00E27694">
        <w:rPr>
          <w:kern w:val="2"/>
          <w:szCs w:val="28"/>
          <w:lang w:val="en-US"/>
        </w:rPr>
        <w:t>;</w:t>
      </w:r>
      <w:r w:rsidR="006C4FA1">
        <w:rPr>
          <w:kern w:val="2"/>
          <w:szCs w:val="28"/>
          <w:lang w:val="en-US"/>
        </w:rPr>
        <w:t xml:space="preserve"> and</w:t>
      </w:r>
    </w:p>
    <w:p w14:paraId="10A6A916" w14:textId="74D220B1" w:rsidR="00AB176A" w:rsidRPr="00AB176A" w:rsidRDefault="00E27694" w:rsidP="00570DE6">
      <w:pPr>
        <w:pStyle w:val="Final"/>
        <w:numPr>
          <w:ilvl w:val="1"/>
          <w:numId w:val="8"/>
        </w:numPr>
        <w:spacing w:before="240"/>
        <w:ind w:hanging="734"/>
        <w:rPr>
          <w:b/>
          <w:u w:val="single"/>
          <w:lang w:val="en-US"/>
        </w:rPr>
      </w:pPr>
      <w:r>
        <w:rPr>
          <w:kern w:val="2"/>
          <w:szCs w:val="28"/>
          <w:lang w:val="en-US"/>
        </w:rPr>
        <w:t>according to, and as acknowledged in, the audited financial statements of the Company for the year ended 31 March 2021 (“</w:t>
      </w:r>
      <w:r w:rsidRPr="00E27694">
        <w:rPr>
          <w:b/>
          <w:bCs/>
          <w:kern w:val="2"/>
          <w:szCs w:val="28"/>
          <w:lang w:val="en-US"/>
        </w:rPr>
        <w:t>2021 AFS</w:t>
      </w:r>
      <w:r>
        <w:rPr>
          <w:kern w:val="2"/>
          <w:szCs w:val="28"/>
          <w:lang w:val="en-US"/>
        </w:rPr>
        <w:t xml:space="preserve">”), </w:t>
      </w:r>
      <w:r w:rsidR="007F75EE">
        <w:rPr>
          <w:kern w:val="2"/>
          <w:szCs w:val="28"/>
          <w:lang w:val="en-US"/>
        </w:rPr>
        <w:t>the Company owes HK$8,989,624, being a loan made by the Deceased to the Company as shareholder and director (“</w:t>
      </w:r>
      <w:r w:rsidR="00053A6D">
        <w:rPr>
          <w:b/>
          <w:bCs/>
          <w:kern w:val="2"/>
          <w:szCs w:val="28"/>
          <w:lang w:val="en-US"/>
        </w:rPr>
        <w:t>Loan</w:t>
      </w:r>
      <w:r w:rsidR="007F75EE">
        <w:rPr>
          <w:kern w:val="2"/>
          <w:szCs w:val="28"/>
          <w:lang w:val="en-US"/>
        </w:rPr>
        <w:t>”)</w:t>
      </w:r>
      <w:r w:rsidR="00596FA2">
        <w:rPr>
          <w:kern w:val="2"/>
          <w:szCs w:val="28"/>
          <w:lang w:val="en-US"/>
        </w:rPr>
        <w:t xml:space="preserve">.  </w:t>
      </w:r>
    </w:p>
    <w:p w14:paraId="7D735E35" w14:textId="2215E46B" w:rsidR="00C6771C" w:rsidRDefault="00053A6D" w:rsidP="003C1D42">
      <w:pPr>
        <w:pStyle w:val="Final"/>
        <w:numPr>
          <w:ilvl w:val="0"/>
          <w:numId w:val="8"/>
        </w:numPr>
        <w:ind w:left="0" w:firstLine="0"/>
        <w:rPr>
          <w:bCs/>
          <w:lang w:val="en-US"/>
        </w:rPr>
      </w:pPr>
      <w:r w:rsidRPr="00053A6D">
        <w:rPr>
          <w:bCs/>
          <w:lang w:val="en-US"/>
        </w:rPr>
        <w:t xml:space="preserve">Pausing here, </w:t>
      </w:r>
      <w:r>
        <w:rPr>
          <w:bCs/>
          <w:lang w:val="en-US"/>
        </w:rPr>
        <w:t xml:space="preserve">it </w:t>
      </w:r>
      <w:r w:rsidR="003E51BF">
        <w:rPr>
          <w:bCs/>
          <w:lang w:val="en-US"/>
        </w:rPr>
        <w:t xml:space="preserve">is clear as </w:t>
      </w:r>
      <w:r>
        <w:rPr>
          <w:bCs/>
          <w:lang w:val="en-US"/>
        </w:rPr>
        <w:t xml:space="preserve">the Loan </w:t>
      </w:r>
      <w:r w:rsidR="00CC79F9">
        <w:rPr>
          <w:bCs/>
          <w:lang w:val="en-US"/>
        </w:rPr>
        <w:t xml:space="preserve">was </w:t>
      </w:r>
      <w:r w:rsidR="006C0F00">
        <w:rPr>
          <w:bCs/>
          <w:lang w:val="en-US"/>
        </w:rPr>
        <w:t>advanced for the purpose of financing the investment in the Property</w:t>
      </w:r>
      <w:r w:rsidR="003E51BF">
        <w:rPr>
          <w:bCs/>
          <w:lang w:val="en-US"/>
        </w:rPr>
        <w:t xml:space="preserve">, it </w:t>
      </w:r>
      <w:r w:rsidR="006C0F00">
        <w:rPr>
          <w:bCs/>
          <w:lang w:val="en-US"/>
        </w:rPr>
        <w:t xml:space="preserve">was </w:t>
      </w:r>
      <w:r w:rsidR="00CC79F9" w:rsidRPr="00CC79F9">
        <w:rPr>
          <w:bCs/>
          <w:i/>
          <w:iCs/>
          <w:lang w:val="en-US"/>
        </w:rPr>
        <w:t xml:space="preserve">not </w:t>
      </w:r>
      <w:r w:rsidR="00CC79F9">
        <w:rPr>
          <w:bCs/>
          <w:lang w:val="en-US"/>
        </w:rPr>
        <w:t>repayable on demand</w:t>
      </w:r>
      <w:r w:rsidR="00596FA2">
        <w:rPr>
          <w:bCs/>
          <w:lang w:val="en-US"/>
        </w:rPr>
        <w:t xml:space="preserve">.  </w:t>
      </w:r>
    </w:p>
    <w:p w14:paraId="4C0BDDD0" w14:textId="6506E721" w:rsidR="00C6771C" w:rsidRDefault="006C0F00" w:rsidP="00570DE6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 xml:space="preserve">This is consistent with </w:t>
      </w:r>
      <w:r w:rsidR="00CC79F9">
        <w:rPr>
          <w:bCs/>
          <w:lang w:val="en-US"/>
        </w:rPr>
        <w:t xml:space="preserve">the Petitioners’ own case that </w:t>
      </w:r>
      <w:r w:rsidR="00586969">
        <w:rPr>
          <w:bCs/>
          <w:lang w:val="en-US"/>
        </w:rPr>
        <w:t xml:space="preserve">the Company only has nominal capital, </w:t>
      </w:r>
      <w:r w:rsidR="00D30841">
        <w:rPr>
          <w:bCs/>
          <w:lang w:val="en-US"/>
        </w:rPr>
        <w:t xml:space="preserve">its </w:t>
      </w:r>
      <w:r>
        <w:rPr>
          <w:bCs/>
          <w:lang w:val="en-US"/>
        </w:rPr>
        <w:t>“</w:t>
      </w:r>
      <w:r w:rsidR="00CC79F9">
        <w:rPr>
          <w:bCs/>
          <w:lang w:val="en-US"/>
        </w:rPr>
        <w:t>primary object</w:t>
      </w:r>
      <w:r w:rsidR="00D30841">
        <w:rPr>
          <w:bCs/>
          <w:lang w:val="en-US"/>
        </w:rPr>
        <w:t>”</w:t>
      </w:r>
      <w:r w:rsidR="00CC79F9">
        <w:rPr>
          <w:bCs/>
          <w:lang w:val="en-US"/>
        </w:rPr>
        <w:t xml:space="preserve"> is </w:t>
      </w:r>
      <w:r w:rsidR="00D30841">
        <w:rPr>
          <w:bCs/>
          <w:lang w:val="en-US"/>
        </w:rPr>
        <w:t>“</w:t>
      </w:r>
      <w:r w:rsidR="00CC79F9">
        <w:rPr>
          <w:bCs/>
          <w:lang w:val="en-US"/>
        </w:rPr>
        <w:t>property investment</w:t>
      </w:r>
      <w:r>
        <w:rPr>
          <w:bCs/>
          <w:lang w:val="en-US"/>
        </w:rPr>
        <w:t>”</w:t>
      </w:r>
      <w:r w:rsidR="00586969">
        <w:rPr>
          <w:bCs/>
          <w:lang w:val="en-US"/>
        </w:rPr>
        <w:t>,</w:t>
      </w:r>
      <w:r w:rsidR="00CC79F9">
        <w:rPr>
          <w:bCs/>
          <w:lang w:val="en-US"/>
        </w:rPr>
        <w:t xml:space="preserve"> and the </w:t>
      </w:r>
      <w:r w:rsidR="00586969">
        <w:rPr>
          <w:bCs/>
          <w:lang w:val="en-US"/>
        </w:rPr>
        <w:t>L</w:t>
      </w:r>
      <w:r w:rsidR="00CC79F9">
        <w:rPr>
          <w:bCs/>
          <w:lang w:val="en-US"/>
        </w:rPr>
        <w:t xml:space="preserve">oan </w:t>
      </w:r>
      <w:r w:rsidR="00586969">
        <w:rPr>
          <w:bCs/>
          <w:lang w:val="en-US"/>
        </w:rPr>
        <w:t xml:space="preserve">was </w:t>
      </w:r>
      <w:r w:rsidR="00CC79F9">
        <w:rPr>
          <w:bCs/>
          <w:lang w:val="en-US"/>
        </w:rPr>
        <w:t xml:space="preserve">advanced by the </w:t>
      </w:r>
      <w:r w:rsidR="00586969">
        <w:rPr>
          <w:bCs/>
          <w:lang w:val="en-US"/>
        </w:rPr>
        <w:t>Deceased to the Company as shareholder’s loan</w:t>
      </w:r>
      <w:r w:rsidR="00596FA2">
        <w:rPr>
          <w:bCs/>
          <w:lang w:val="en-US"/>
        </w:rPr>
        <w:t xml:space="preserve">.  </w:t>
      </w:r>
    </w:p>
    <w:p w14:paraId="318D943D" w14:textId="1AC248AB" w:rsidR="00586969" w:rsidRDefault="00AC0694" w:rsidP="0044661A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 xml:space="preserve">Such fact </w:t>
      </w:r>
      <w:r w:rsidR="00F7263F">
        <w:rPr>
          <w:bCs/>
          <w:lang w:val="en-US"/>
        </w:rPr>
        <w:t xml:space="preserve">can readily be seen </w:t>
      </w:r>
      <w:r w:rsidR="00F115D0">
        <w:rPr>
          <w:bCs/>
          <w:lang w:val="en-US"/>
        </w:rPr>
        <w:t>from</w:t>
      </w:r>
      <w:r>
        <w:rPr>
          <w:bCs/>
          <w:lang w:val="en-US"/>
        </w:rPr>
        <w:t xml:space="preserve"> </w:t>
      </w:r>
      <w:r w:rsidR="00F7263F">
        <w:rPr>
          <w:bCs/>
          <w:lang w:val="en-US"/>
        </w:rPr>
        <w:t>the 2021</w:t>
      </w:r>
      <w:r w:rsidR="007D2489">
        <w:rPr>
          <w:bCs/>
          <w:lang w:val="en-US"/>
        </w:rPr>
        <w:t xml:space="preserve"> </w:t>
      </w:r>
      <w:r w:rsidR="00F7263F">
        <w:rPr>
          <w:bCs/>
          <w:lang w:val="en-US"/>
        </w:rPr>
        <w:t>AFS</w:t>
      </w:r>
      <w:r w:rsidR="007D2489">
        <w:rPr>
          <w:bCs/>
          <w:lang w:val="en-US"/>
        </w:rPr>
        <w:t xml:space="preserve"> (</w:t>
      </w:r>
      <w:r w:rsidR="00F7263F">
        <w:rPr>
          <w:bCs/>
          <w:lang w:val="en-US"/>
        </w:rPr>
        <w:t>referred to in the Petition</w:t>
      </w:r>
      <w:r w:rsidR="007D2489">
        <w:rPr>
          <w:bCs/>
          <w:lang w:val="en-US"/>
        </w:rPr>
        <w:t>) a</w:t>
      </w:r>
      <w:r>
        <w:rPr>
          <w:bCs/>
          <w:lang w:val="en-US"/>
        </w:rPr>
        <w:t xml:space="preserve">s well as </w:t>
      </w:r>
      <w:r w:rsidR="007D2489">
        <w:rPr>
          <w:bCs/>
          <w:lang w:val="en-US"/>
        </w:rPr>
        <w:t>the audited financial statements of the Company for the year ended 31 March 2022 (“</w:t>
      </w:r>
      <w:r w:rsidR="007D2489" w:rsidRPr="00603D59">
        <w:rPr>
          <w:b/>
          <w:lang w:val="en-US"/>
        </w:rPr>
        <w:t>2022 AFS</w:t>
      </w:r>
      <w:r w:rsidR="007D2489">
        <w:rPr>
          <w:bCs/>
          <w:lang w:val="en-US"/>
        </w:rPr>
        <w:t>”)</w:t>
      </w:r>
      <w:r w:rsidR="002D7AFE">
        <w:rPr>
          <w:bCs/>
          <w:lang w:val="en-US"/>
        </w:rPr>
        <w:t xml:space="preserve"> referred to by the OC</w:t>
      </w:r>
      <w:r w:rsidR="00596FA2">
        <w:rPr>
          <w:bCs/>
          <w:lang w:val="en-US"/>
        </w:rPr>
        <w:t xml:space="preserve">.  </w:t>
      </w:r>
      <w:r w:rsidR="001E4184">
        <w:rPr>
          <w:bCs/>
          <w:lang w:val="en-US"/>
        </w:rPr>
        <w:t>In both the 2021 AFS and the 2022 AFS, the Loan was recorded under “non-current liabilities” as “amount due to a shareholder”</w:t>
      </w:r>
      <w:r w:rsidR="00596FA2">
        <w:rPr>
          <w:bCs/>
          <w:lang w:val="en-US"/>
        </w:rPr>
        <w:t xml:space="preserve">.  </w:t>
      </w:r>
      <w:r w:rsidR="008A14B5">
        <w:rPr>
          <w:bCs/>
          <w:lang w:val="en-US"/>
        </w:rPr>
        <w:t xml:space="preserve">In the note relating to the Loan (note 7), the Loan was described as “the balances with a director/shareholder are interest free, unsecured and will not </w:t>
      </w:r>
      <w:r w:rsidR="002D7AFE" w:rsidRPr="008A14B5">
        <w:rPr>
          <w:bCs/>
          <w:i/>
          <w:iCs/>
          <w:lang w:val="en-US"/>
        </w:rPr>
        <w:t>[sic]</w:t>
      </w:r>
      <w:r w:rsidR="002D7AFE">
        <w:rPr>
          <w:bCs/>
          <w:lang w:val="en-US"/>
        </w:rPr>
        <w:t xml:space="preserve"> </w:t>
      </w:r>
      <w:r w:rsidR="008A14B5">
        <w:rPr>
          <w:bCs/>
          <w:lang w:val="en-US"/>
        </w:rPr>
        <w:t>repayable within next twelve months”</w:t>
      </w:r>
      <w:r w:rsidR="00596FA2">
        <w:rPr>
          <w:bCs/>
          <w:lang w:val="en-US"/>
        </w:rPr>
        <w:t xml:space="preserve">. </w:t>
      </w:r>
      <w:r w:rsidR="008A14B5">
        <w:rPr>
          <w:bCs/>
          <w:lang w:val="en-US"/>
        </w:rPr>
        <w:t xml:space="preserve"> </w:t>
      </w:r>
    </w:p>
    <w:p w14:paraId="5E0A1324" w14:textId="77777777" w:rsidR="0050485A" w:rsidRDefault="00C97C89" w:rsidP="0044661A">
      <w:pPr>
        <w:pStyle w:val="Final"/>
        <w:keepNext/>
        <w:numPr>
          <w:ilvl w:val="0"/>
          <w:numId w:val="8"/>
        </w:numPr>
        <w:ind w:left="0" w:firstLine="0"/>
        <w:rPr>
          <w:bCs/>
          <w:lang w:val="en-US"/>
        </w:rPr>
      </w:pPr>
      <w:r>
        <w:rPr>
          <w:bCs/>
          <w:lang w:val="en-US"/>
        </w:rPr>
        <w:lastRenderedPageBreak/>
        <w:t>It is also clear from the 2022 AFS that</w:t>
      </w:r>
      <w:r w:rsidR="0050485A">
        <w:rPr>
          <w:bCs/>
          <w:lang w:val="en-US"/>
        </w:rPr>
        <w:t>:</w:t>
      </w:r>
    </w:p>
    <w:p w14:paraId="29D9A289" w14:textId="4B673AB4" w:rsidR="0050485A" w:rsidRDefault="00DF5CB7" w:rsidP="00D96126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 xml:space="preserve">the </w:t>
      </w:r>
      <w:r w:rsidRPr="00DF5CB7">
        <w:rPr>
          <w:bCs/>
          <w:i/>
          <w:iCs/>
          <w:lang w:val="en-US"/>
        </w:rPr>
        <w:t xml:space="preserve">only </w:t>
      </w:r>
      <w:r>
        <w:rPr>
          <w:bCs/>
          <w:lang w:val="en-US"/>
        </w:rPr>
        <w:t>current liabilities of the Company were (</w:t>
      </w:r>
      <w:r w:rsidR="0050485A">
        <w:rPr>
          <w:bCs/>
          <w:lang w:val="en-US"/>
        </w:rPr>
        <w:t>a</w:t>
      </w:r>
      <w:r>
        <w:rPr>
          <w:bCs/>
          <w:lang w:val="en-US"/>
        </w:rPr>
        <w:t>) bank borrowings of HK$10,039,725</w:t>
      </w:r>
      <w:r w:rsidR="00E40CDA">
        <w:rPr>
          <w:bCs/>
          <w:lang w:val="en-US"/>
        </w:rPr>
        <w:t xml:space="preserve"> (“</w:t>
      </w:r>
      <w:r w:rsidR="00A93FB9">
        <w:rPr>
          <w:b/>
          <w:lang w:val="en-US"/>
        </w:rPr>
        <w:t>Bank</w:t>
      </w:r>
      <w:r w:rsidR="00E40CDA" w:rsidRPr="00E40CDA">
        <w:rPr>
          <w:b/>
          <w:lang w:val="en-US"/>
        </w:rPr>
        <w:t xml:space="preserve"> Loan</w:t>
      </w:r>
      <w:r w:rsidR="00E40CDA">
        <w:rPr>
          <w:bCs/>
          <w:lang w:val="en-US"/>
        </w:rPr>
        <w:t>”)</w:t>
      </w:r>
      <w:r>
        <w:rPr>
          <w:bCs/>
          <w:lang w:val="en-US"/>
        </w:rPr>
        <w:t>; (</w:t>
      </w:r>
      <w:r w:rsidR="0050485A">
        <w:rPr>
          <w:bCs/>
          <w:lang w:val="en-US"/>
        </w:rPr>
        <w:t>b</w:t>
      </w:r>
      <w:r>
        <w:rPr>
          <w:bCs/>
          <w:lang w:val="en-US"/>
        </w:rPr>
        <w:t>) accrued charges of HK$568,573; (</w:t>
      </w:r>
      <w:r w:rsidR="0050485A">
        <w:rPr>
          <w:bCs/>
          <w:lang w:val="en-US"/>
        </w:rPr>
        <w:t>c</w:t>
      </w:r>
      <w:r>
        <w:rPr>
          <w:bCs/>
          <w:lang w:val="en-US"/>
        </w:rPr>
        <w:t>) deposit received</w:t>
      </w:r>
      <w:r w:rsidR="005039A8">
        <w:rPr>
          <w:bCs/>
          <w:lang w:val="en-US"/>
        </w:rPr>
        <w:t xml:space="preserve"> in the amount of </w:t>
      </w:r>
      <w:r>
        <w:rPr>
          <w:bCs/>
          <w:lang w:val="en-US"/>
        </w:rPr>
        <w:t>HK$194,000; and (</w:t>
      </w:r>
      <w:r w:rsidR="0050485A">
        <w:rPr>
          <w:bCs/>
          <w:lang w:val="en-US"/>
        </w:rPr>
        <w:t>d</w:t>
      </w:r>
      <w:r>
        <w:rPr>
          <w:bCs/>
          <w:lang w:val="en-US"/>
        </w:rPr>
        <w:t>) tax payable of HK$44,898</w:t>
      </w:r>
      <w:r w:rsidR="0050485A">
        <w:rPr>
          <w:bCs/>
          <w:lang w:val="en-US"/>
        </w:rPr>
        <w:t xml:space="preserve">, and the total </w:t>
      </w:r>
      <w:r w:rsidR="00AC43AB">
        <w:rPr>
          <w:bCs/>
          <w:lang w:val="en-US"/>
        </w:rPr>
        <w:t xml:space="preserve">current liabilities </w:t>
      </w:r>
      <w:r w:rsidR="0050485A">
        <w:rPr>
          <w:bCs/>
          <w:lang w:val="en-US"/>
        </w:rPr>
        <w:t>was HK$10,769,357;</w:t>
      </w:r>
    </w:p>
    <w:p w14:paraId="3AED318F" w14:textId="0379C45E" w:rsidR="006B77A6" w:rsidRDefault="006B77A6" w:rsidP="00D96126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>the only current assets of the Company were cash and cash equivalents in the amount of HK$77,839;</w:t>
      </w:r>
    </w:p>
    <w:p w14:paraId="71DF39BC" w14:textId="18F1BE6C" w:rsidR="00A60A69" w:rsidRDefault="00A60A69" w:rsidP="00D96126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 xml:space="preserve">the Property had been leased out and the rental income generated was HK$406,000 </w:t>
      </w:r>
      <w:r w:rsidR="00D602CD">
        <w:rPr>
          <w:bCs/>
          <w:lang w:val="en-US"/>
        </w:rPr>
        <w:t xml:space="preserve">(and HK$420,000 in 2021) </w:t>
      </w:r>
      <w:r>
        <w:rPr>
          <w:bCs/>
          <w:lang w:val="en-US"/>
        </w:rPr>
        <w:t>(note 2);</w:t>
      </w:r>
    </w:p>
    <w:p w14:paraId="0A09CF09" w14:textId="32E43239" w:rsidR="00585F58" w:rsidRDefault="00585F58" w:rsidP="00D96126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>the net carrying value of the Property was HK$27,593,942 (note 6);</w:t>
      </w:r>
      <w:r w:rsidR="002D32FE">
        <w:rPr>
          <w:bCs/>
          <w:lang w:val="en-US"/>
        </w:rPr>
        <w:t xml:space="preserve"> and</w:t>
      </w:r>
    </w:p>
    <w:p w14:paraId="21457B13" w14:textId="4130A6A9" w:rsidR="00C97C89" w:rsidRPr="00585F58" w:rsidRDefault="0050485A" w:rsidP="00D96126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 xml:space="preserve">the </w:t>
      </w:r>
      <w:r w:rsidR="00A93FB9">
        <w:rPr>
          <w:bCs/>
          <w:lang w:val="en-US"/>
        </w:rPr>
        <w:t>Bank L</w:t>
      </w:r>
      <w:r>
        <w:rPr>
          <w:bCs/>
          <w:lang w:val="en-US"/>
        </w:rPr>
        <w:t xml:space="preserve">oan </w:t>
      </w:r>
      <w:r w:rsidR="002D7AFE">
        <w:rPr>
          <w:bCs/>
          <w:lang w:val="en-US"/>
        </w:rPr>
        <w:t>wa</w:t>
      </w:r>
      <w:r>
        <w:rPr>
          <w:bCs/>
          <w:lang w:val="en-US"/>
        </w:rPr>
        <w:t>s secured by a floating charge over the Company’s properties and the guarantee provided by the directors (note 8)</w:t>
      </w:r>
      <w:r w:rsidR="00596FA2">
        <w:rPr>
          <w:bCs/>
          <w:lang w:val="en-US"/>
        </w:rPr>
        <w:t>.</w:t>
      </w:r>
      <w:r w:rsidR="00DF5CB7" w:rsidRPr="00585F58">
        <w:rPr>
          <w:bCs/>
          <w:lang w:val="en-US"/>
        </w:rPr>
        <w:t xml:space="preserve"> </w:t>
      </w:r>
    </w:p>
    <w:p w14:paraId="345550AE" w14:textId="22FA1F02" w:rsidR="0026511A" w:rsidRDefault="00A60A69" w:rsidP="003C1D42">
      <w:pPr>
        <w:pStyle w:val="Final"/>
        <w:numPr>
          <w:ilvl w:val="0"/>
          <w:numId w:val="8"/>
        </w:numPr>
        <w:ind w:left="0" w:firstLine="0"/>
        <w:rPr>
          <w:bCs/>
          <w:lang w:val="en-US"/>
        </w:rPr>
      </w:pPr>
      <w:r>
        <w:rPr>
          <w:bCs/>
          <w:lang w:val="en-US"/>
        </w:rPr>
        <w:t>Nevertheless, i</w:t>
      </w:r>
      <w:r w:rsidR="00810D4F">
        <w:rPr>
          <w:bCs/>
          <w:lang w:val="en-US"/>
        </w:rPr>
        <w:t>n the face of the above fact</w:t>
      </w:r>
      <w:r>
        <w:rPr>
          <w:bCs/>
          <w:lang w:val="en-US"/>
        </w:rPr>
        <w:t xml:space="preserve">s and matters, which are </w:t>
      </w:r>
      <w:r w:rsidRPr="005E4FF1">
        <w:rPr>
          <w:bCs/>
          <w:i/>
          <w:iCs/>
          <w:lang w:val="en-US"/>
        </w:rPr>
        <w:t>not</w:t>
      </w:r>
      <w:r>
        <w:rPr>
          <w:bCs/>
          <w:lang w:val="en-US"/>
        </w:rPr>
        <w:t xml:space="preserve"> in dispute, the Petitioners</w:t>
      </w:r>
      <w:r w:rsidR="00E64948">
        <w:rPr>
          <w:bCs/>
          <w:lang w:val="en-US"/>
        </w:rPr>
        <w:t xml:space="preserve"> through Messrs</w:t>
      </w:r>
      <w:r w:rsidR="002B0F4C">
        <w:rPr>
          <w:bCs/>
          <w:lang w:val="en-US"/>
        </w:rPr>
        <w:t>.</w:t>
      </w:r>
      <w:r w:rsidR="00596FA2">
        <w:rPr>
          <w:bCs/>
          <w:lang w:val="en-US"/>
        </w:rPr>
        <w:t xml:space="preserve"> </w:t>
      </w:r>
      <w:r w:rsidR="00E64948">
        <w:rPr>
          <w:bCs/>
          <w:lang w:val="en-US"/>
        </w:rPr>
        <w:t xml:space="preserve">Deacons, </w:t>
      </w:r>
      <w:r>
        <w:rPr>
          <w:bCs/>
          <w:lang w:val="en-US"/>
        </w:rPr>
        <w:t>serve</w:t>
      </w:r>
      <w:r w:rsidR="00E64948">
        <w:rPr>
          <w:bCs/>
          <w:lang w:val="en-US"/>
        </w:rPr>
        <w:t>d</w:t>
      </w:r>
      <w:r>
        <w:rPr>
          <w:bCs/>
          <w:lang w:val="en-US"/>
        </w:rPr>
        <w:t xml:space="preserve"> a statutory demand on the Company </w:t>
      </w:r>
      <w:r w:rsidR="003D57F2">
        <w:rPr>
          <w:bCs/>
          <w:lang w:val="en-US"/>
        </w:rPr>
        <w:t>on 3 June 2024 requiring it to repay the Loan within 21 days thereof</w:t>
      </w:r>
      <w:r w:rsidR="0026511A">
        <w:rPr>
          <w:bCs/>
          <w:lang w:val="en-US"/>
        </w:rPr>
        <w:t xml:space="preserve"> (“</w:t>
      </w:r>
      <w:r w:rsidR="0026511A" w:rsidRPr="000A7779">
        <w:rPr>
          <w:b/>
          <w:lang w:val="en-US"/>
        </w:rPr>
        <w:t>SD</w:t>
      </w:r>
      <w:r w:rsidR="0026511A">
        <w:rPr>
          <w:bCs/>
          <w:lang w:val="en-US"/>
        </w:rPr>
        <w:t>”)</w:t>
      </w:r>
      <w:r w:rsidR="00596FA2">
        <w:rPr>
          <w:bCs/>
          <w:lang w:val="en-US"/>
        </w:rPr>
        <w:t>.</w:t>
      </w:r>
      <w:r w:rsidR="0026511A">
        <w:rPr>
          <w:bCs/>
          <w:lang w:val="en-US"/>
        </w:rPr>
        <w:t xml:space="preserve"> </w:t>
      </w:r>
    </w:p>
    <w:p w14:paraId="63EC6C04" w14:textId="39813972" w:rsidR="00C9465D" w:rsidRDefault="0026511A" w:rsidP="003C1D42">
      <w:pPr>
        <w:pStyle w:val="Final"/>
        <w:numPr>
          <w:ilvl w:val="0"/>
          <w:numId w:val="8"/>
        </w:numPr>
        <w:ind w:left="0" w:firstLine="0"/>
        <w:rPr>
          <w:bCs/>
          <w:lang w:val="en-US"/>
        </w:rPr>
      </w:pPr>
      <w:r>
        <w:rPr>
          <w:bCs/>
          <w:lang w:val="en-US"/>
        </w:rPr>
        <w:t xml:space="preserve">Quite why the Petitioners </w:t>
      </w:r>
      <w:r w:rsidR="003600B7">
        <w:rPr>
          <w:bCs/>
          <w:lang w:val="en-US"/>
        </w:rPr>
        <w:t xml:space="preserve">suddenly </w:t>
      </w:r>
      <w:r w:rsidR="00D66922">
        <w:rPr>
          <w:bCs/>
          <w:lang w:val="en-US"/>
        </w:rPr>
        <w:t>considered th</w:t>
      </w:r>
      <w:r>
        <w:rPr>
          <w:bCs/>
          <w:lang w:val="en-US"/>
        </w:rPr>
        <w:t xml:space="preserve">at the Loan </w:t>
      </w:r>
      <w:r w:rsidR="0096336F">
        <w:rPr>
          <w:bCs/>
          <w:lang w:val="en-US"/>
        </w:rPr>
        <w:t xml:space="preserve">had </w:t>
      </w:r>
      <w:r w:rsidR="00C9465D">
        <w:rPr>
          <w:bCs/>
          <w:lang w:val="en-US"/>
        </w:rPr>
        <w:t>bec</w:t>
      </w:r>
      <w:r w:rsidR="0096336F">
        <w:rPr>
          <w:bCs/>
          <w:lang w:val="en-US"/>
        </w:rPr>
        <w:t>o</w:t>
      </w:r>
      <w:r w:rsidR="00C9465D">
        <w:rPr>
          <w:bCs/>
          <w:lang w:val="en-US"/>
        </w:rPr>
        <w:t xml:space="preserve">me </w:t>
      </w:r>
      <w:r>
        <w:rPr>
          <w:bCs/>
          <w:lang w:val="en-US"/>
        </w:rPr>
        <w:t xml:space="preserve">repayable on demand </w:t>
      </w:r>
      <w:r w:rsidR="007700AC">
        <w:rPr>
          <w:bCs/>
          <w:lang w:val="en-US"/>
        </w:rPr>
        <w:t xml:space="preserve">was not </w:t>
      </w:r>
      <w:r>
        <w:rPr>
          <w:bCs/>
          <w:lang w:val="en-US"/>
        </w:rPr>
        <w:t>explained</w:t>
      </w:r>
      <w:r w:rsidR="00E8149A">
        <w:rPr>
          <w:bCs/>
          <w:lang w:val="en-US"/>
        </w:rPr>
        <w:t xml:space="preserve"> in the SD</w:t>
      </w:r>
      <w:r w:rsidR="00596FA2">
        <w:rPr>
          <w:bCs/>
          <w:lang w:val="en-US"/>
        </w:rPr>
        <w:t xml:space="preserve">.  </w:t>
      </w:r>
    </w:p>
    <w:p w14:paraId="213D7F9E" w14:textId="5EFBBFBD" w:rsidR="00461FB1" w:rsidRDefault="00E901EF" w:rsidP="003C1D42">
      <w:pPr>
        <w:pStyle w:val="Final"/>
        <w:numPr>
          <w:ilvl w:val="0"/>
          <w:numId w:val="8"/>
        </w:numPr>
        <w:ind w:left="0" w:firstLine="0"/>
        <w:rPr>
          <w:bCs/>
          <w:lang w:val="en-US"/>
        </w:rPr>
      </w:pPr>
      <w:r>
        <w:rPr>
          <w:bCs/>
          <w:lang w:val="en-US"/>
        </w:rPr>
        <w:lastRenderedPageBreak/>
        <w:t xml:space="preserve">Indeed, </w:t>
      </w:r>
      <w:r w:rsidR="00105C60">
        <w:rPr>
          <w:bCs/>
          <w:lang w:val="en-US"/>
        </w:rPr>
        <w:t xml:space="preserve">it is clear from </w:t>
      </w:r>
      <w:r w:rsidR="000A7779">
        <w:rPr>
          <w:bCs/>
          <w:lang w:val="en-US"/>
        </w:rPr>
        <w:t>the SD that the Petitioners d</w:t>
      </w:r>
      <w:r w:rsidR="0023640A">
        <w:rPr>
          <w:bCs/>
          <w:lang w:val="en-US"/>
        </w:rPr>
        <w:t>id</w:t>
      </w:r>
      <w:r w:rsidR="000A7779">
        <w:rPr>
          <w:bCs/>
          <w:lang w:val="en-US"/>
        </w:rPr>
        <w:t xml:space="preserve"> </w:t>
      </w:r>
      <w:r w:rsidR="000A7779" w:rsidRPr="000A7779">
        <w:rPr>
          <w:bCs/>
          <w:i/>
          <w:iCs/>
          <w:lang w:val="en-US"/>
        </w:rPr>
        <w:t xml:space="preserve">not </w:t>
      </w:r>
      <w:r w:rsidR="000A7779">
        <w:rPr>
          <w:bCs/>
          <w:lang w:val="en-US"/>
        </w:rPr>
        <w:t xml:space="preserve">have any personal knowledge of the circumstances </w:t>
      </w:r>
      <w:r w:rsidR="007856F2">
        <w:rPr>
          <w:bCs/>
          <w:lang w:val="en-US"/>
        </w:rPr>
        <w:t>under</w:t>
      </w:r>
      <w:r w:rsidR="000A7779">
        <w:rPr>
          <w:bCs/>
          <w:lang w:val="en-US"/>
        </w:rPr>
        <w:t xml:space="preserve"> which the Loan had been advanced to the Company</w:t>
      </w:r>
      <w:r w:rsidR="00461FB1">
        <w:rPr>
          <w:bCs/>
          <w:lang w:val="en-US"/>
        </w:rPr>
        <w:t xml:space="preserve"> </w:t>
      </w:r>
      <w:r w:rsidR="00124A36">
        <w:rPr>
          <w:bCs/>
          <w:lang w:val="en-US"/>
        </w:rPr>
        <w:t xml:space="preserve">or the </w:t>
      </w:r>
      <w:r w:rsidR="00461FB1">
        <w:rPr>
          <w:bCs/>
          <w:lang w:val="en-US"/>
        </w:rPr>
        <w:t xml:space="preserve">basis </w:t>
      </w:r>
      <w:r w:rsidR="00124A36">
        <w:rPr>
          <w:bCs/>
          <w:lang w:val="en-US"/>
        </w:rPr>
        <w:t xml:space="preserve">for </w:t>
      </w:r>
      <w:r w:rsidR="00461FB1">
        <w:rPr>
          <w:bCs/>
          <w:lang w:val="en-US"/>
        </w:rPr>
        <w:t>contend</w:t>
      </w:r>
      <w:r w:rsidR="00124A36">
        <w:rPr>
          <w:bCs/>
          <w:lang w:val="en-US"/>
        </w:rPr>
        <w:t>ing</w:t>
      </w:r>
      <w:r w:rsidR="00461FB1">
        <w:rPr>
          <w:bCs/>
          <w:lang w:val="en-US"/>
        </w:rPr>
        <w:t xml:space="preserve"> that the Loan </w:t>
      </w:r>
      <w:r w:rsidR="00105C60">
        <w:rPr>
          <w:bCs/>
          <w:lang w:val="en-US"/>
        </w:rPr>
        <w:t xml:space="preserve">had become </w:t>
      </w:r>
      <w:r w:rsidR="00461FB1">
        <w:rPr>
          <w:bCs/>
          <w:lang w:val="en-US"/>
        </w:rPr>
        <w:t>repayable on demand</w:t>
      </w:r>
      <w:r w:rsidR="00596FA2">
        <w:rPr>
          <w:bCs/>
          <w:lang w:val="en-US"/>
        </w:rPr>
        <w:t xml:space="preserve">.  </w:t>
      </w:r>
      <w:r w:rsidR="0023640A">
        <w:rPr>
          <w:bCs/>
          <w:lang w:val="en-US"/>
        </w:rPr>
        <w:t xml:space="preserve">This can be seen from the way the Loan was described in </w:t>
      </w:r>
      <w:r w:rsidR="00461FB1">
        <w:rPr>
          <w:bCs/>
          <w:lang w:val="en-US"/>
        </w:rPr>
        <w:t xml:space="preserve">the </w:t>
      </w:r>
      <w:r w:rsidR="004D4FE6">
        <w:rPr>
          <w:bCs/>
          <w:lang w:val="en-US"/>
        </w:rPr>
        <w:t>SD</w:t>
      </w:r>
      <w:r w:rsidR="00887EB1">
        <w:rPr>
          <w:bCs/>
          <w:lang w:val="en-US"/>
        </w:rPr>
        <w:t>:</w:t>
      </w:r>
    </w:p>
    <w:p w14:paraId="34A5EFB3" w14:textId="30191FD2" w:rsidR="00D74838" w:rsidRDefault="00887EB1" w:rsidP="00D96126">
      <w:pPr>
        <w:pStyle w:val="Quotation"/>
        <w:rPr>
          <w:lang w:val="en-US"/>
        </w:rPr>
      </w:pPr>
      <w:r w:rsidRPr="00EE3FE7">
        <w:rPr>
          <w:lang w:val="en-US"/>
        </w:rPr>
        <w:t>“</w:t>
      </w:r>
      <w:r w:rsidR="002979EF" w:rsidRPr="00AB625F">
        <w:rPr>
          <w:u w:val="single"/>
          <w:lang w:val="en-US"/>
        </w:rPr>
        <w:t>When incurred</w:t>
      </w:r>
      <w:r w:rsidR="002979EF">
        <w:rPr>
          <w:lang w:val="en-US"/>
        </w:rPr>
        <w:t xml:space="preserve">: </w:t>
      </w:r>
      <w:r w:rsidRPr="00EE3FE7">
        <w:rPr>
          <w:lang w:val="en-US"/>
        </w:rPr>
        <w:t>The date when the debt was first incurred is pending further discovery and not currently within the personal knowledge of the [Petitioners]</w:t>
      </w:r>
      <w:r w:rsidR="00596FA2">
        <w:rPr>
          <w:lang w:val="en-US"/>
        </w:rPr>
        <w:t xml:space="preserve">.  </w:t>
      </w:r>
    </w:p>
    <w:p w14:paraId="2D56FEA0" w14:textId="1853B2CA" w:rsidR="000A7779" w:rsidRPr="00EE3FE7" w:rsidRDefault="00D96126" w:rsidP="00D96126">
      <w:pPr>
        <w:pStyle w:val="Quotation"/>
        <w:rPr>
          <w:lang w:val="en-US"/>
        </w:rPr>
      </w:pPr>
      <w:r>
        <w:rPr>
          <w:lang w:val="en-US"/>
        </w:rPr>
        <w:tab/>
      </w:r>
      <w:r w:rsidR="00887EB1" w:rsidRPr="00EE3FE7">
        <w:rPr>
          <w:lang w:val="en-US"/>
        </w:rPr>
        <w:t xml:space="preserve">Upon the demise of </w:t>
      </w:r>
      <w:r w:rsidR="00D74838" w:rsidRPr="00EE3FE7">
        <w:rPr>
          <w:lang w:val="en-US"/>
        </w:rPr>
        <w:t>the Deceased on 12 November 2018, the [Petitioners] investigated the assets and liabilities of the estate of the Deceased.</w:t>
      </w:r>
    </w:p>
    <w:p w14:paraId="28AA05C4" w14:textId="327C2A10" w:rsidR="00D74838" w:rsidRDefault="00D96126" w:rsidP="00D96126">
      <w:pPr>
        <w:pStyle w:val="Quotation"/>
        <w:rPr>
          <w:lang w:val="en-US"/>
        </w:rPr>
      </w:pPr>
      <w:r>
        <w:rPr>
          <w:lang w:val="en-US"/>
        </w:rPr>
        <w:tab/>
      </w:r>
      <w:r w:rsidR="00D74838" w:rsidRPr="00EE3FE7">
        <w:rPr>
          <w:lang w:val="en-US"/>
        </w:rPr>
        <w:t>The existence of the debt was revealed in the [2021 AFS].</w:t>
      </w:r>
    </w:p>
    <w:p w14:paraId="56BCD782" w14:textId="36CC4542" w:rsidR="007352D1" w:rsidRDefault="00D96126" w:rsidP="00D96126">
      <w:pPr>
        <w:pStyle w:val="Quotation"/>
        <w:rPr>
          <w:lang w:val="en-US"/>
        </w:rPr>
      </w:pPr>
      <w:r>
        <w:rPr>
          <w:lang w:val="en-US"/>
        </w:rPr>
        <w:tab/>
      </w:r>
      <w:r w:rsidR="00D74838" w:rsidRPr="00EE3FE7">
        <w:rPr>
          <w:lang w:val="en-US"/>
        </w:rPr>
        <w:t>At this stage, the [Petitioners] can only confirm that the debt was incurred prior to 12 November 2018.</w:t>
      </w:r>
    </w:p>
    <w:p w14:paraId="69B0A07E" w14:textId="15A0BC91" w:rsidR="00D74838" w:rsidRPr="00EE3FE7" w:rsidRDefault="00D96126" w:rsidP="00D96126">
      <w:pPr>
        <w:pStyle w:val="Quotation"/>
        <w:rPr>
          <w:lang w:val="en-US"/>
        </w:rPr>
      </w:pPr>
      <w:r w:rsidRPr="007B3A40">
        <w:rPr>
          <w:lang w:val="en-US"/>
        </w:rPr>
        <w:tab/>
      </w:r>
      <w:r w:rsidR="007352D1" w:rsidRPr="00AB625F">
        <w:rPr>
          <w:u w:val="single"/>
          <w:lang w:val="en-US"/>
        </w:rPr>
        <w:t>Description of debt</w:t>
      </w:r>
      <w:r w:rsidR="001F122D">
        <w:rPr>
          <w:lang w:val="en-US"/>
        </w:rPr>
        <w:t xml:space="preserve">: The Company </w:t>
      </w:r>
      <w:r w:rsidR="00AB625F">
        <w:rPr>
          <w:lang w:val="en-US"/>
        </w:rPr>
        <w:t>obtained a loan from the Deceased, a shareholder and director of the Company at the time.”</w:t>
      </w:r>
    </w:p>
    <w:p w14:paraId="39883664" w14:textId="4E40D6FA" w:rsidR="00DE2486" w:rsidRDefault="00DE2486" w:rsidP="007B3A40">
      <w:pPr>
        <w:pStyle w:val="Final"/>
        <w:numPr>
          <w:ilvl w:val="0"/>
          <w:numId w:val="8"/>
        </w:numPr>
        <w:spacing w:before="480"/>
        <w:ind w:left="0" w:firstLine="0"/>
        <w:rPr>
          <w:bCs/>
          <w:lang w:val="en-US"/>
        </w:rPr>
      </w:pPr>
      <w:r>
        <w:rPr>
          <w:bCs/>
          <w:lang w:val="en-US"/>
        </w:rPr>
        <w:t>Unsurprisingly, the Company was not able to comply with the SD as it was not at liberty to sell the Property</w:t>
      </w:r>
      <w:r w:rsidR="005F319D">
        <w:rPr>
          <w:bCs/>
          <w:lang w:val="en-US"/>
        </w:rPr>
        <w:t xml:space="preserve"> (</w:t>
      </w:r>
      <w:r>
        <w:rPr>
          <w:bCs/>
          <w:lang w:val="en-US"/>
        </w:rPr>
        <w:t>which remained subject to the security created in favour of the bank</w:t>
      </w:r>
      <w:r w:rsidR="005F319D">
        <w:rPr>
          <w:bCs/>
          <w:lang w:val="en-US"/>
        </w:rPr>
        <w:t>)</w:t>
      </w:r>
      <w:r>
        <w:rPr>
          <w:bCs/>
          <w:lang w:val="en-US"/>
        </w:rPr>
        <w:t xml:space="preserve"> and did not have sufficient cash </w:t>
      </w:r>
      <w:r w:rsidR="00116B9E">
        <w:rPr>
          <w:bCs/>
          <w:lang w:val="en-US"/>
        </w:rPr>
        <w:t>at its disposal</w:t>
      </w:r>
      <w:r w:rsidR="00596FA2">
        <w:rPr>
          <w:bCs/>
          <w:lang w:val="en-US"/>
        </w:rPr>
        <w:t xml:space="preserve">.  </w:t>
      </w:r>
    </w:p>
    <w:p w14:paraId="2D0FF35A" w14:textId="04E2AA32" w:rsidR="00FC44E0" w:rsidRPr="00105C60" w:rsidRDefault="007226BF" w:rsidP="003C1D42">
      <w:pPr>
        <w:pStyle w:val="Final"/>
        <w:numPr>
          <w:ilvl w:val="0"/>
          <w:numId w:val="8"/>
        </w:numPr>
        <w:ind w:left="0" w:firstLine="0"/>
        <w:rPr>
          <w:bCs/>
          <w:lang w:val="en-US"/>
        </w:rPr>
      </w:pPr>
      <w:r>
        <w:rPr>
          <w:bCs/>
          <w:lang w:val="en-US"/>
        </w:rPr>
        <w:t>In t</w:t>
      </w:r>
      <w:r w:rsidR="00B800F2">
        <w:rPr>
          <w:bCs/>
          <w:lang w:val="en-US"/>
        </w:rPr>
        <w:t>he Petition</w:t>
      </w:r>
      <w:r>
        <w:rPr>
          <w:bCs/>
          <w:lang w:val="en-US"/>
        </w:rPr>
        <w:t xml:space="preserve">, </w:t>
      </w:r>
      <w:r w:rsidR="006C1295">
        <w:rPr>
          <w:bCs/>
          <w:lang w:val="en-US"/>
        </w:rPr>
        <w:t xml:space="preserve">other than referring to the SD and the Company’s failure to comply with the same, </w:t>
      </w:r>
      <w:r>
        <w:rPr>
          <w:bCs/>
          <w:lang w:val="en-US"/>
        </w:rPr>
        <w:t xml:space="preserve">there is </w:t>
      </w:r>
      <w:r w:rsidRPr="00B51A19">
        <w:rPr>
          <w:bCs/>
          <w:i/>
          <w:iCs/>
          <w:lang w:val="en-US"/>
        </w:rPr>
        <w:t>no</w:t>
      </w:r>
      <w:r>
        <w:rPr>
          <w:bCs/>
          <w:lang w:val="en-US"/>
        </w:rPr>
        <w:t xml:space="preserve"> </w:t>
      </w:r>
      <w:r w:rsidR="00B800F2">
        <w:rPr>
          <w:bCs/>
          <w:lang w:val="en-US"/>
        </w:rPr>
        <w:t xml:space="preserve">plea on the factual basis for contending that the </w:t>
      </w:r>
      <w:r w:rsidR="00452D10">
        <w:rPr>
          <w:bCs/>
          <w:lang w:val="en-US"/>
        </w:rPr>
        <w:t xml:space="preserve">Loan was repayable on demand or why the </w:t>
      </w:r>
      <w:r w:rsidR="009255C8">
        <w:rPr>
          <w:bCs/>
          <w:lang w:val="en-US"/>
        </w:rPr>
        <w:t xml:space="preserve">Company was liable to repay the </w:t>
      </w:r>
      <w:r w:rsidR="00B800F2">
        <w:rPr>
          <w:bCs/>
          <w:lang w:val="en-US"/>
        </w:rPr>
        <w:t xml:space="preserve">Loan </w:t>
      </w:r>
      <w:r w:rsidR="009255C8">
        <w:rPr>
          <w:bCs/>
          <w:lang w:val="en-US"/>
        </w:rPr>
        <w:t xml:space="preserve">upon the demand </w:t>
      </w:r>
      <w:r w:rsidR="00452D10">
        <w:rPr>
          <w:bCs/>
          <w:lang w:val="en-US"/>
        </w:rPr>
        <w:t>made by the Petitioners</w:t>
      </w:r>
      <w:r w:rsidR="00596FA2">
        <w:rPr>
          <w:bCs/>
          <w:lang w:val="en-US"/>
        </w:rPr>
        <w:t xml:space="preserve">.  </w:t>
      </w:r>
      <w:r w:rsidR="00452D10">
        <w:rPr>
          <w:bCs/>
          <w:lang w:val="en-US"/>
        </w:rPr>
        <w:t xml:space="preserve">Such plea is plainly necessary as the 2021 AFS upon which the Petitioners rely </w:t>
      </w:r>
      <w:r w:rsidR="009C7AF4">
        <w:rPr>
          <w:bCs/>
          <w:lang w:val="en-US"/>
        </w:rPr>
        <w:t>showed t</w:t>
      </w:r>
      <w:r w:rsidR="00452D10">
        <w:rPr>
          <w:bCs/>
          <w:lang w:val="en-US"/>
        </w:rPr>
        <w:t xml:space="preserve">hat the Loan was a non-current liability of the </w:t>
      </w:r>
      <w:r w:rsidR="00452D10" w:rsidRPr="00105C60">
        <w:rPr>
          <w:bCs/>
          <w:lang w:val="en-US"/>
        </w:rPr>
        <w:t>Company</w:t>
      </w:r>
      <w:r w:rsidR="009C7AF4" w:rsidRPr="00105C60">
        <w:rPr>
          <w:bCs/>
          <w:lang w:val="en-US"/>
        </w:rPr>
        <w:t xml:space="preserve">, rather than </w:t>
      </w:r>
      <w:r w:rsidR="00B75830">
        <w:rPr>
          <w:bCs/>
          <w:lang w:val="en-US"/>
        </w:rPr>
        <w:t>a current liability</w:t>
      </w:r>
      <w:r w:rsidR="00596FA2" w:rsidRPr="00105C60">
        <w:rPr>
          <w:bCs/>
          <w:lang w:val="en-US"/>
        </w:rPr>
        <w:t xml:space="preserve">.  </w:t>
      </w:r>
      <w:r w:rsidR="00B800F2" w:rsidRPr="00105C60">
        <w:rPr>
          <w:bCs/>
          <w:lang w:val="en-US"/>
        </w:rPr>
        <w:t xml:space="preserve"> </w:t>
      </w:r>
    </w:p>
    <w:p w14:paraId="39057E14" w14:textId="217AB03E" w:rsidR="003D57F2" w:rsidRPr="00105C60" w:rsidRDefault="003F620C" w:rsidP="003C1D42">
      <w:pPr>
        <w:pStyle w:val="Final"/>
        <w:numPr>
          <w:ilvl w:val="0"/>
          <w:numId w:val="8"/>
        </w:numPr>
        <w:ind w:left="0" w:firstLine="0"/>
        <w:rPr>
          <w:bCs/>
          <w:lang w:val="en-US"/>
        </w:rPr>
      </w:pPr>
      <w:r w:rsidRPr="00105C60">
        <w:rPr>
          <w:bCs/>
          <w:lang w:val="en-US"/>
        </w:rPr>
        <w:lastRenderedPageBreak/>
        <w:t xml:space="preserve">Nowhere </w:t>
      </w:r>
      <w:r w:rsidR="00713D55" w:rsidRPr="00105C60">
        <w:rPr>
          <w:bCs/>
          <w:lang w:val="en-US"/>
        </w:rPr>
        <w:t xml:space="preserve">in the </w:t>
      </w:r>
      <w:r w:rsidRPr="00105C60">
        <w:rPr>
          <w:bCs/>
          <w:lang w:val="en-US"/>
        </w:rPr>
        <w:t xml:space="preserve">Petition </w:t>
      </w:r>
      <w:r w:rsidR="00713D55" w:rsidRPr="00105C60">
        <w:rPr>
          <w:bCs/>
          <w:lang w:val="en-US"/>
        </w:rPr>
        <w:t xml:space="preserve">has the </w:t>
      </w:r>
      <w:r w:rsidR="008F3AD1" w:rsidRPr="00105C60">
        <w:rPr>
          <w:bCs/>
          <w:lang w:val="en-US"/>
        </w:rPr>
        <w:t xml:space="preserve">factual </w:t>
      </w:r>
      <w:r w:rsidR="00713D55" w:rsidRPr="00105C60">
        <w:rPr>
          <w:bCs/>
          <w:lang w:val="en-US"/>
        </w:rPr>
        <w:t>basis for</w:t>
      </w:r>
      <w:r w:rsidR="008F3AD1" w:rsidRPr="00105C60">
        <w:rPr>
          <w:bCs/>
          <w:lang w:val="en-US"/>
        </w:rPr>
        <w:t xml:space="preserve"> contending </w:t>
      </w:r>
      <w:r w:rsidR="00713D55" w:rsidRPr="00105C60">
        <w:rPr>
          <w:bCs/>
          <w:lang w:val="en-US"/>
        </w:rPr>
        <w:t xml:space="preserve">that the </w:t>
      </w:r>
      <w:r w:rsidR="003D57F2" w:rsidRPr="00105C60">
        <w:rPr>
          <w:bCs/>
          <w:lang w:val="en-US"/>
        </w:rPr>
        <w:t xml:space="preserve">Loan </w:t>
      </w:r>
      <w:r w:rsidR="00084494">
        <w:rPr>
          <w:bCs/>
          <w:lang w:val="en-US"/>
        </w:rPr>
        <w:t xml:space="preserve">had </w:t>
      </w:r>
      <w:r w:rsidR="003D57F2" w:rsidRPr="00105C60">
        <w:rPr>
          <w:bCs/>
          <w:lang w:val="en-US"/>
        </w:rPr>
        <w:t>bec</w:t>
      </w:r>
      <w:r w:rsidR="00084494">
        <w:rPr>
          <w:bCs/>
          <w:lang w:val="en-US"/>
        </w:rPr>
        <w:t>o</w:t>
      </w:r>
      <w:r w:rsidR="003D57F2" w:rsidRPr="00105C60">
        <w:rPr>
          <w:bCs/>
          <w:lang w:val="en-US"/>
        </w:rPr>
        <w:t xml:space="preserve">me </w:t>
      </w:r>
      <w:r w:rsidR="00713D55" w:rsidRPr="00105C60">
        <w:rPr>
          <w:bCs/>
          <w:lang w:val="en-US"/>
        </w:rPr>
        <w:t xml:space="preserve">a current liability or </w:t>
      </w:r>
      <w:r w:rsidR="003D57F2" w:rsidRPr="00105C60">
        <w:rPr>
          <w:bCs/>
          <w:lang w:val="en-US"/>
        </w:rPr>
        <w:t xml:space="preserve">due and payable </w:t>
      </w:r>
      <w:r w:rsidRPr="00105C60">
        <w:rPr>
          <w:bCs/>
          <w:lang w:val="en-US"/>
        </w:rPr>
        <w:t xml:space="preserve">by the Company has </w:t>
      </w:r>
      <w:r w:rsidR="00084494">
        <w:rPr>
          <w:bCs/>
          <w:lang w:val="en-US"/>
        </w:rPr>
        <w:t>been pleaded.</w:t>
      </w:r>
      <w:r w:rsidRPr="00105C60">
        <w:rPr>
          <w:bCs/>
          <w:lang w:val="en-US"/>
        </w:rPr>
        <w:t xml:space="preserve"> </w:t>
      </w:r>
    </w:p>
    <w:p w14:paraId="366DB80A" w14:textId="530D85A7" w:rsidR="00C0664E" w:rsidRDefault="000A3B2D" w:rsidP="003C1D42">
      <w:pPr>
        <w:pStyle w:val="Final"/>
        <w:numPr>
          <w:ilvl w:val="0"/>
          <w:numId w:val="8"/>
        </w:numPr>
        <w:ind w:left="0" w:firstLine="0"/>
        <w:rPr>
          <w:bCs/>
          <w:lang w:val="en-US"/>
        </w:rPr>
      </w:pPr>
      <w:r>
        <w:rPr>
          <w:bCs/>
          <w:lang w:val="en-US"/>
        </w:rPr>
        <w:t xml:space="preserve">In the affirmation filed on </w:t>
      </w:r>
      <w:r w:rsidR="00B2698A">
        <w:rPr>
          <w:bCs/>
          <w:lang w:val="en-US"/>
        </w:rPr>
        <w:t>1</w:t>
      </w:r>
      <w:r>
        <w:rPr>
          <w:bCs/>
          <w:lang w:val="en-US"/>
        </w:rPr>
        <w:t>5 January 2025 by the OC on behalf of herself and the Company (“</w:t>
      </w:r>
      <w:r w:rsidRPr="008A6F82">
        <w:rPr>
          <w:b/>
          <w:lang w:val="en-US"/>
        </w:rPr>
        <w:t>OC 1</w:t>
      </w:r>
      <w:r w:rsidRPr="008A6F82">
        <w:rPr>
          <w:b/>
          <w:vertAlign w:val="superscript"/>
          <w:lang w:val="en-US"/>
        </w:rPr>
        <w:t>st</w:t>
      </w:r>
      <w:r>
        <w:rPr>
          <w:bCs/>
          <w:lang w:val="en-US"/>
        </w:rPr>
        <w:t xml:space="preserve">”), she opposed the Petition on </w:t>
      </w:r>
      <w:r w:rsidR="00C0664E">
        <w:rPr>
          <w:bCs/>
          <w:lang w:val="en-US"/>
        </w:rPr>
        <w:t xml:space="preserve">the </w:t>
      </w:r>
      <w:r>
        <w:rPr>
          <w:bCs/>
          <w:lang w:val="en-US"/>
        </w:rPr>
        <w:t>grounds that the Company is solvent and the Petition constitutes an abuse of process</w:t>
      </w:r>
      <w:r w:rsidR="00C0664E">
        <w:rPr>
          <w:rStyle w:val="FootnoteReference"/>
          <w:bCs/>
          <w:lang w:val="en-US"/>
        </w:rPr>
        <w:footnoteReference w:id="1"/>
      </w:r>
      <w:r w:rsidR="00596FA2">
        <w:rPr>
          <w:bCs/>
          <w:lang w:val="en-US"/>
        </w:rPr>
        <w:t xml:space="preserve">.  </w:t>
      </w:r>
      <w:r w:rsidR="00C0664E">
        <w:rPr>
          <w:bCs/>
          <w:lang w:val="en-US"/>
        </w:rPr>
        <w:t>In support thereof, she deposed to the following facts and matters:</w:t>
      </w:r>
    </w:p>
    <w:p w14:paraId="00889917" w14:textId="7B81B7BC" w:rsidR="008C2B64" w:rsidRDefault="00C0664E" w:rsidP="00D94453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>The Company is a “mere corporate vehicle to hold [the Property]”, which was purchased in late 2012 at HK$32 million</w:t>
      </w:r>
      <w:r w:rsidR="00596FA2">
        <w:rPr>
          <w:bCs/>
          <w:lang w:val="en-US"/>
        </w:rPr>
        <w:t xml:space="preserve">.  </w:t>
      </w:r>
      <w:r w:rsidR="00071543">
        <w:rPr>
          <w:bCs/>
          <w:lang w:val="en-US"/>
        </w:rPr>
        <w:t>Assuming the Property could be sold at this price, after repaying the Bank Loan and associated expenses, there should be net proceeds of HK$22.8 million</w:t>
      </w:r>
      <w:r w:rsidR="008C2B64">
        <w:rPr>
          <w:rStyle w:val="FootnoteReference"/>
          <w:bCs/>
          <w:lang w:val="en-US"/>
        </w:rPr>
        <w:footnoteReference w:id="2"/>
      </w:r>
      <w:r w:rsidR="00596FA2">
        <w:rPr>
          <w:bCs/>
          <w:lang w:val="en-US"/>
        </w:rPr>
        <w:t xml:space="preserve">.  </w:t>
      </w:r>
    </w:p>
    <w:p w14:paraId="0EF77002" w14:textId="5EC37916" w:rsidR="000A3B2D" w:rsidRDefault="008C2B64" w:rsidP="00D94453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>The Company had since May 2024 defaulted in making repayment</w:t>
      </w:r>
      <w:r w:rsidR="00AE3383">
        <w:rPr>
          <w:bCs/>
          <w:lang w:val="en-US"/>
        </w:rPr>
        <w:t xml:space="preserve"> of the Bank Loan</w:t>
      </w:r>
      <w:r w:rsidR="00596FA2">
        <w:rPr>
          <w:bCs/>
          <w:lang w:val="en-US"/>
        </w:rPr>
        <w:t xml:space="preserve">.  </w:t>
      </w:r>
      <w:r>
        <w:rPr>
          <w:bCs/>
          <w:lang w:val="en-US"/>
        </w:rPr>
        <w:t xml:space="preserve">In July 2024, the </w:t>
      </w:r>
      <w:r w:rsidR="00AE3383">
        <w:rPr>
          <w:bCs/>
          <w:lang w:val="en-US"/>
        </w:rPr>
        <w:t>b</w:t>
      </w:r>
      <w:r>
        <w:rPr>
          <w:bCs/>
          <w:lang w:val="en-US"/>
        </w:rPr>
        <w:t>ank commenced mortgagee proceedings against the Company, the Petitioners and the OC</w:t>
      </w:r>
      <w:r w:rsidR="00596FA2">
        <w:rPr>
          <w:bCs/>
          <w:lang w:val="en-US"/>
        </w:rPr>
        <w:t xml:space="preserve">.  </w:t>
      </w:r>
      <w:r>
        <w:rPr>
          <w:bCs/>
          <w:lang w:val="en-US"/>
        </w:rPr>
        <w:t>As at 15 August 2024, the amount outstanding under the Bank Loan was HK$8.86 million</w:t>
      </w:r>
      <w:r w:rsidR="00071543">
        <w:rPr>
          <w:rStyle w:val="FootnoteReference"/>
          <w:bCs/>
          <w:lang w:val="en-US"/>
        </w:rPr>
        <w:footnoteReference w:id="3"/>
      </w:r>
      <w:r w:rsidR="00596FA2">
        <w:rPr>
          <w:bCs/>
          <w:lang w:val="en-US"/>
        </w:rPr>
        <w:t xml:space="preserve">.  </w:t>
      </w:r>
      <w:r w:rsidR="000A3B2D">
        <w:rPr>
          <w:bCs/>
          <w:lang w:val="en-US"/>
        </w:rPr>
        <w:t xml:space="preserve"> </w:t>
      </w:r>
    </w:p>
    <w:p w14:paraId="405AC716" w14:textId="425E8862" w:rsidR="00071543" w:rsidRDefault="00FA343B" w:rsidP="00D94453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>The 2022 AFS, being the latest audited financial statements having been prepared, show that the amounts due to the Petitioners (i.e</w:t>
      </w:r>
      <w:r w:rsidR="00596FA2">
        <w:rPr>
          <w:bCs/>
          <w:lang w:val="en-US"/>
        </w:rPr>
        <w:t xml:space="preserve">. </w:t>
      </w:r>
      <w:r>
        <w:rPr>
          <w:bCs/>
          <w:lang w:val="en-US"/>
        </w:rPr>
        <w:t>Loan) and the OC (HK$10,984,896) were “Net-Current Liabilities</w:t>
      </w:r>
      <w:r w:rsidR="009A28FE">
        <w:rPr>
          <w:bCs/>
          <w:lang w:val="en-US"/>
        </w:rPr>
        <w:t>.</w:t>
      </w:r>
      <w:r>
        <w:rPr>
          <w:bCs/>
          <w:lang w:val="en-US"/>
        </w:rPr>
        <w:t>”</w:t>
      </w:r>
      <w:r w:rsidR="009A28FE">
        <w:rPr>
          <w:bCs/>
          <w:lang w:val="en-US"/>
        </w:rPr>
        <w:t xml:space="preserve"> </w:t>
      </w:r>
      <w:r w:rsidR="002C7301">
        <w:rPr>
          <w:bCs/>
          <w:lang w:val="en-US"/>
        </w:rPr>
        <w:t xml:space="preserve"> </w:t>
      </w:r>
      <w:r w:rsidR="009A28FE">
        <w:rPr>
          <w:bCs/>
          <w:lang w:val="en-US"/>
        </w:rPr>
        <w:t xml:space="preserve">The net sale proceeds should be sufficient to </w:t>
      </w:r>
      <w:r w:rsidR="00AE3383">
        <w:rPr>
          <w:bCs/>
          <w:lang w:val="en-US"/>
        </w:rPr>
        <w:t>re</w:t>
      </w:r>
      <w:r w:rsidR="009A28FE">
        <w:rPr>
          <w:bCs/>
          <w:lang w:val="en-US"/>
        </w:rPr>
        <w:t>pay the Loan and the amount owed to the OC</w:t>
      </w:r>
      <w:r w:rsidR="00081378">
        <w:rPr>
          <w:bCs/>
          <w:lang w:val="en-US"/>
        </w:rPr>
        <w:t>.</w:t>
      </w:r>
      <w:r w:rsidR="009A28FE">
        <w:rPr>
          <w:rStyle w:val="FootnoteReference"/>
          <w:bCs/>
          <w:lang w:val="en-US"/>
        </w:rPr>
        <w:footnoteReference w:id="4"/>
      </w:r>
      <w:r w:rsidR="009A28FE">
        <w:rPr>
          <w:bCs/>
          <w:lang w:val="en-US"/>
        </w:rPr>
        <w:t xml:space="preserve"> </w:t>
      </w:r>
    </w:p>
    <w:p w14:paraId="1F577D94" w14:textId="42BB7C3A" w:rsidR="00081378" w:rsidRDefault="00081378" w:rsidP="00D94453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lastRenderedPageBreak/>
        <w:t xml:space="preserve">The Deceased and the OC bought 4 real properties </w:t>
      </w:r>
      <w:r w:rsidR="00DD4F42">
        <w:rPr>
          <w:bCs/>
          <w:lang w:val="en-US"/>
        </w:rPr>
        <w:t xml:space="preserve">(including the Property) </w:t>
      </w:r>
      <w:r>
        <w:rPr>
          <w:bCs/>
          <w:lang w:val="en-US"/>
        </w:rPr>
        <w:t>for investment purpose</w:t>
      </w:r>
      <w:r w:rsidR="00C17965">
        <w:rPr>
          <w:bCs/>
          <w:lang w:val="en-US"/>
        </w:rPr>
        <w:t xml:space="preserve"> (collectively “</w:t>
      </w:r>
      <w:r w:rsidR="00C17965" w:rsidRPr="00C17965">
        <w:rPr>
          <w:b/>
          <w:lang w:val="en-US"/>
        </w:rPr>
        <w:t>4 Properties</w:t>
      </w:r>
      <w:r w:rsidR="00C17965">
        <w:rPr>
          <w:bCs/>
          <w:lang w:val="en-US"/>
        </w:rPr>
        <w:t>”)</w:t>
      </w:r>
      <w:r>
        <w:rPr>
          <w:bCs/>
          <w:lang w:val="en-US"/>
        </w:rPr>
        <w:t>, each of them was held by a shell company</w:t>
      </w:r>
      <w:r w:rsidR="00D97743">
        <w:rPr>
          <w:rStyle w:val="FootnoteReference"/>
          <w:bCs/>
          <w:lang w:val="en-US"/>
        </w:rPr>
        <w:footnoteReference w:id="5"/>
      </w:r>
      <w:r w:rsidR="007B76B3">
        <w:rPr>
          <w:bCs/>
          <w:lang w:val="en-US"/>
        </w:rPr>
        <w:t xml:space="preserve"> and was subject to a mortgage loan </w:t>
      </w:r>
      <w:r w:rsidR="001C07DE">
        <w:rPr>
          <w:bCs/>
          <w:lang w:val="en-US"/>
        </w:rPr>
        <w:t>(collectively “</w:t>
      </w:r>
      <w:r w:rsidR="001C07DE" w:rsidRPr="001C07DE">
        <w:rPr>
          <w:b/>
          <w:lang w:val="en-US"/>
        </w:rPr>
        <w:t>4 Companies</w:t>
      </w:r>
      <w:r w:rsidR="001C07DE">
        <w:rPr>
          <w:bCs/>
          <w:lang w:val="en-US"/>
        </w:rPr>
        <w:t>”)</w:t>
      </w:r>
      <w:r w:rsidR="00344C9E">
        <w:rPr>
          <w:rStyle w:val="FootnoteReference"/>
          <w:bCs/>
          <w:lang w:val="en-US"/>
        </w:rPr>
        <w:footnoteReference w:id="6"/>
      </w:r>
      <w:r w:rsidR="00596FA2">
        <w:rPr>
          <w:bCs/>
          <w:lang w:val="en-US"/>
        </w:rPr>
        <w:t xml:space="preserve">.  </w:t>
      </w:r>
    </w:p>
    <w:p w14:paraId="3FF622D3" w14:textId="56C91D1D" w:rsidR="001C07DE" w:rsidRDefault="001C07DE" w:rsidP="00D94453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 xml:space="preserve">Since the demise of the Deceased in November 2018, the OC had attempted to work with the Petitioners </w:t>
      </w:r>
      <w:r w:rsidR="003E3CAE">
        <w:rPr>
          <w:bCs/>
          <w:lang w:val="en-US"/>
        </w:rPr>
        <w:t xml:space="preserve">including </w:t>
      </w:r>
      <w:r>
        <w:rPr>
          <w:bCs/>
          <w:lang w:val="en-US"/>
        </w:rPr>
        <w:t>invit</w:t>
      </w:r>
      <w:r w:rsidR="00AE3383">
        <w:rPr>
          <w:bCs/>
          <w:lang w:val="en-US"/>
        </w:rPr>
        <w:t>ing</w:t>
      </w:r>
      <w:r>
        <w:rPr>
          <w:bCs/>
          <w:lang w:val="en-US"/>
        </w:rPr>
        <w:t xml:space="preserve"> them to join the boards </w:t>
      </w:r>
      <w:r w:rsidR="003E3CAE">
        <w:rPr>
          <w:bCs/>
          <w:lang w:val="en-US"/>
        </w:rPr>
        <w:t xml:space="preserve">of the 4 Companies and contribute to the monthly payment of the mortgage loans </w:t>
      </w:r>
      <w:r w:rsidR="007B76B3">
        <w:rPr>
          <w:bCs/>
          <w:lang w:val="en-US"/>
        </w:rPr>
        <w:t>but the</w:t>
      </w:r>
      <w:r w:rsidR="003E3CAE">
        <w:rPr>
          <w:bCs/>
          <w:lang w:val="en-US"/>
        </w:rPr>
        <w:t xml:space="preserve"> Petitioners</w:t>
      </w:r>
      <w:r w:rsidR="007B76B3">
        <w:rPr>
          <w:bCs/>
          <w:lang w:val="en-US"/>
        </w:rPr>
        <w:t xml:space="preserve"> refused</w:t>
      </w:r>
      <w:r w:rsidR="00596FA2">
        <w:rPr>
          <w:bCs/>
          <w:lang w:val="en-US"/>
        </w:rPr>
        <w:t xml:space="preserve">.  </w:t>
      </w:r>
      <w:r w:rsidR="00C80D71">
        <w:rPr>
          <w:bCs/>
          <w:lang w:val="en-US"/>
        </w:rPr>
        <w:t>T</w:t>
      </w:r>
      <w:r w:rsidR="00C17965">
        <w:rPr>
          <w:bCs/>
          <w:lang w:val="en-US"/>
        </w:rPr>
        <w:t xml:space="preserve">he OC attempted to sell the </w:t>
      </w:r>
      <w:r w:rsidR="00DD2CED">
        <w:rPr>
          <w:bCs/>
          <w:lang w:val="en-US"/>
        </w:rPr>
        <w:t>4 P</w:t>
      </w:r>
      <w:r w:rsidR="00C17965">
        <w:rPr>
          <w:bCs/>
          <w:lang w:val="en-US"/>
        </w:rPr>
        <w:t xml:space="preserve">roperties </w:t>
      </w:r>
      <w:r w:rsidR="00DD2CED">
        <w:rPr>
          <w:bCs/>
          <w:lang w:val="en-US"/>
        </w:rPr>
        <w:t xml:space="preserve">but </w:t>
      </w:r>
      <w:r w:rsidR="00FE1606">
        <w:rPr>
          <w:bCs/>
          <w:lang w:val="en-US"/>
        </w:rPr>
        <w:t>un</w:t>
      </w:r>
      <w:r w:rsidR="00DD2CED">
        <w:rPr>
          <w:bCs/>
          <w:lang w:val="en-US"/>
        </w:rPr>
        <w:t xml:space="preserve">able to obtain any </w:t>
      </w:r>
      <w:r w:rsidR="00FE1606">
        <w:rPr>
          <w:bCs/>
          <w:lang w:val="en-US"/>
        </w:rPr>
        <w:t>acceptable</w:t>
      </w:r>
      <w:r w:rsidR="00DD2CED">
        <w:rPr>
          <w:bCs/>
          <w:lang w:val="en-US"/>
        </w:rPr>
        <w:t xml:space="preserve"> offer</w:t>
      </w:r>
      <w:r w:rsidR="00DD2CED">
        <w:rPr>
          <w:rStyle w:val="FootnoteReference"/>
          <w:bCs/>
          <w:lang w:val="en-US"/>
        </w:rPr>
        <w:footnoteReference w:id="7"/>
      </w:r>
      <w:r w:rsidR="00596FA2">
        <w:rPr>
          <w:bCs/>
          <w:lang w:val="en-US"/>
        </w:rPr>
        <w:t xml:space="preserve">.  </w:t>
      </w:r>
    </w:p>
    <w:p w14:paraId="7FC20FD2" w14:textId="7EDF68B2" w:rsidR="001D6DD9" w:rsidRDefault="001D6DD9" w:rsidP="00D94453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>In 2023, without the OC’s knowledge, the Petitioners commenced winding up proceedings against Fai Wang and GS</w:t>
      </w:r>
      <w:r w:rsidR="00596FA2">
        <w:rPr>
          <w:bCs/>
          <w:lang w:val="en-US"/>
        </w:rPr>
        <w:t xml:space="preserve">.  </w:t>
      </w:r>
      <w:r>
        <w:rPr>
          <w:bCs/>
          <w:lang w:val="en-US"/>
        </w:rPr>
        <w:t>The OC only became aware of the proceedings when she was invited to attend the creditors meetings</w:t>
      </w:r>
      <w:r w:rsidR="00596FA2">
        <w:rPr>
          <w:bCs/>
          <w:lang w:val="en-US"/>
        </w:rPr>
        <w:t xml:space="preserve">.  </w:t>
      </w:r>
      <w:r>
        <w:rPr>
          <w:bCs/>
          <w:lang w:val="en-US"/>
        </w:rPr>
        <w:t xml:space="preserve">The OC did not challenge the winding up orders as she agreed to have the properties be sold </w:t>
      </w:r>
      <w:r w:rsidR="00AE3383">
        <w:rPr>
          <w:bCs/>
          <w:lang w:val="en-US"/>
        </w:rPr>
        <w:t xml:space="preserve">since </w:t>
      </w:r>
      <w:r>
        <w:rPr>
          <w:bCs/>
          <w:lang w:val="en-US"/>
        </w:rPr>
        <w:t>she had not been able to communicate with the Petitioners “smoothly”</w:t>
      </w:r>
      <w:r>
        <w:rPr>
          <w:rStyle w:val="FootnoteReference"/>
          <w:bCs/>
          <w:lang w:val="en-US"/>
        </w:rPr>
        <w:footnoteReference w:id="8"/>
      </w:r>
      <w:r w:rsidR="00596FA2">
        <w:rPr>
          <w:bCs/>
          <w:lang w:val="en-US"/>
        </w:rPr>
        <w:t xml:space="preserve">. </w:t>
      </w:r>
      <w:r>
        <w:rPr>
          <w:bCs/>
          <w:lang w:val="en-US"/>
        </w:rPr>
        <w:t xml:space="preserve"> </w:t>
      </w:r>
    </w:p>
    <w:p w14:paraId="30594C80" w14:textId="05103828" w:rsidR="00DD2CED" w:rsidRDefault="000114EB" w:rsidP="00D94453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>Amongst the 4 Companies</w:t>
      </w:r>
      <w:r w:rsidR="001A29BF">
        <w:rPr>
          <w:bCs/>
          <w:lang w:val="en-US"/>
        </w:rPr>
        <w:t>/4 Properties:</w:t>
      </w:r>
      <w:r>
        <w:rPr>
          <w:bCs/>
          <w:lang w:val="en-US"/>
        </w:rPr>
        <w:t xml:space="preserve"> (a) </w:t>
      </w:r>
      <w:r w:rsidR="00DD2CED">
        <w:rPr>
          <w:bCs/>
          <w:lang w:val="en-US"/>
        </w:rPr>
        <w:t xml:space="preserve">the property held by </w:t>
      </w:r>
      <w:r w:rsidR="00DD2CED" w:rsidRPr="00AE3383">
        <w:rPr>
          <w:bCs/>
          <w:lang w:val="en-US"/>
        </w:rPr>
        <w:t>G</w:t>
      </w:r>
      <w:r w:rsidR="00797962" w:rsidRPr="00AE3383">
        <w:rPr>
          <w:bCs/>
          <w:lang w:val="en-US"/>
        </w:rPr>
        <w:t>S</w:t>
      </w:r>
      <w:r w:rsidR="00DD2CED">
        <w:rPr>
          <w:bCs/>
          <w:lang w:val="en-US"/>
        </w:rPr>
        <w:t xml:space="preserve"> had already been acquired by Urban Renewal Authority</w:t>
      </w:r>
      <w:r w:rsidR="00CA6F83">
        <w:rPr>
          <w:bCs/>
          <w:lang w:val="en-US"/>
        </w:rPr>
        <w:t xml:space="preserve"> (“</w:t>
      </w:r>
      <w:r w:rsidR="00CA6F83" w:rsidRPr="00CA6F83">
        <w:rPr>
          <w:b/>
          <w:lang w:val="en-US"/>
        </w:rPr>
        <w:t>URA</w:t>
      </w:r>
      <w:r w:rsidR="00CA6F83">
        <w:rPr>
          <w:bCs/>
          <w:lang w:val="en-US"/>
        </w:rPr>
        <w:t>”)</w:t>
      </w:r>
      <w:r w:rsidR="001A29BF">
        <w:rPr>
          <w:bCs/>
          <w:lang w:val="en-US"/>
        </w:rPr>
        <w:t xml:space="preserve"> prior to its winding up </w:t>
      </w:r>
      <w:r w:rsidR="00DD2CED">
        <w:rPr>
          <w:bCs/>
          <w:lang w:val="en-US"/>
        </w:rPr>
        <w:t xml:space="preserve">but the Petitioners </w:t>
      </w:r>
      <w:r w:rsidR="00782F11">
        <w:rPr>
          <w:bCs/>
          <w:lang w:val="en-US"/>
        </w:rPr>
        <w:t xml:space="preserve">failed to </w:t>
      </w:r>
      <w:r w:rsidR="00DD2CED">
        <w:rPr>
          <w:bCs/>
          <w:lang w:val="en-US"/>
        </w:rPr>
        <w:t>disclose such fact</w:t>
      </w:r>
      <w:r w:rsidR="00C80D71">
        <w:rPr>
          <w:rStyle w:val="FootnoteReference"/>
          <w:bCs/>
          <w:lang w:val="en-US"/>
        </w:rPr>
        <w:footnoteReference w:id="9"/>
      </w:r>
      <w:r w:rsidR="001A29BF">
        <w:rPr>
          <w:bCs/>
          <w:lang w:val="en-US"/>
        </w:rPr>
        <w:t xml:space="preserve">; (b) the </w:t>
      </w:r>
      <w:r w:rsidR="00C80D71">
        <w:rPr>
          <w:bCs/>
          <w:lang w:val="en-US"/>
        </w:rPr>
        <w:t xml:space="preserve">property </w:t>
      </w:r>
      <w:r w:rsidR="001A29BF">
        <w:rPr>
          <w:bCs/>
          <w:lang w:val="en-US"/>
        </w:rPr>
        <w:t xml:space="preserve">held by </w:t>
      </w:r>
      <w:r w:rsidR="001A29BF" w:rsidRPr="00AE3383">
        <w:rPr>
          <w:bCs/>
          <w:lang w:val="en-US"/>
        </w:rPr>
        <w:t>F</w:t>
      </w:r>
      <w:r w:rsidR="00501DAF" w:rsidRPr="00AE3383">
        <w:rPr>
          <w:bCs/>
          <w:lang w:val="en-US"/>
        </w:rPr>
        <w:t>ai Wang</w:t>
      </w:r>
      <w:r w:rsidR="001A29BF">
        <w:rPr>
          <w:bCs/>
          <w:lang w:val="en-US"/>
        </w:rPr>
        <w:t xml:space="preserve"> </w:t>
      </w:r>
      <w:r w:rsidR="00782F11">
        <w:rPr>
          <w:bCs/>
          <w:lang w:val="en-US"/>
        </w:rPr>
        <w:t>w</w:t>
      </w:r>
      <w:r w:rsidR="00C80D71">
        <w:rPr>
          <w:bCs/>
          <w:lang w:val="en-US"/>
        </w:rPr>
        <w:t>as sold by the liquidators through public auction</w:t>
      </w:r>
      <w:r w:rsidR="00782F11">
        <w:rPr>
          <w:bCs/>
          <w:lang w:val="en-US"/>
        </w:rPr>
        <w:t xml:space="preserve"> at a price below its market value</w:t>
      </w:r>
      <w:r w:rsidR="00596FA2">
        <w:rPr>
          <w:bCs/>
          <w:lang w:val="en-US"/>
        </w:rPr>
        <w:t xml:space="preserve">.  </w:t>
      </w:r>
      <w:r w:rsidR="00782F11">
        <w:rPr>
          <w:bCs/>
          <w:lang w:val="en-US"/>
        </w:rPr>
        <w:t xml:space="preserve">The liquidators’ fees for each of GS </w:t>
      </w:r>
      <w:r w:rsidR="00782F11">
        <w:rPr>
          <w:bCs/>
          <w:lang w:val="en-US"/>
        </w:rPr>
        <w:lastRenderedPageBreak/>
        <w:t>and F</w:t>
      </w:r>
      <w:r w:rsidR="00E179FF">
        <w:rPr>
          <w:bCs/>
          <w:lang w:val="en-US"/>
        </w:rPr>
        <w:t>ai Wang</w:t>
      </w:r>
      <w:r w:rsidR="00782F11">
        <w:rPr>
          <w:bCs/>
          <w:lang w:val="en-US"/>
        </w:rPr>
        <w:t xml:space="preserve"> would be HK$800,000 to HK$1 million</w:t>
      </w:r>
      <w:r w:rsidR="00BA0311">
        <w:rPr>
          <w:rStyle w:val="FootnoteReference"/>
          <w:bCs/>
          <w:lang w:val="en-US"/>
        </w:rPr>
        <w:footnoteReference w:id="10"/>
      </w:r>
      <w:r w:rsidR="003852E5">
        <w:rPr>
          <w:bCs/>
          <w:lang w:val="en-US"/>
        </w:rPr>
        <w:t xml:space="preserve">; and </w:t>
      </w:r>
      <w:r w:rsidR="00501DAF">
        <w:rPr>
          <w:bCs/>
          <w:lang w:val="en-US"/>
        </w:rPr>
        <w:t>(c)</w:t>
      </w:r>
      <w:r w:rsidR="00C80D71">
        <w:rPr>
          <w:bCs/>
          <w:lang w:val="en-US"/>
        </w:rPr>
        <w:t xml:space="preserve"> </w:t>
      </w:r>
      <w:r w:rsidR="00EE128C">
        <w:rPr>
          <w:bCs/>
          <w:lang w:val="en-US"/>
        </w:rPr>
        <w:t xml:space="preserve">as for </w:t>
      </w:r>
      <w:r w:rsidR="00EE128C" w:rsidRPr="00AE3383">
        <w:rPr>
          <w:bCs/>
          <w:lang w:val="en-US"/>
        </w:rPr>
        <w:t>Cosmo</w:t>
      </w:r>
      <w:r w:rsidR="00A90AFF" w:rsidRPr="00AE3383">
        <w:rPr>
          <w:bCs/>
          <w:lang w:val="en-US"/>
        </w:rPr>
        <w:t>s</w:t>
      </w:r>
      <w:r w:rsidR="00EE128C">
        <w:rPr>
          <w:bCs/>
          <w:lang w:val="en-US"/>
        </w:rPr>
        <w:t xml:space="preserve">, </w:t>
      </w:r>
      <w:r w:rsidR="00927E41">
        <w:rPr>
          <w:bCs/>
          <w:lang w:val="en-US"/>
        </w:rPr>
        <w:t xml:space="preserve">the Petitioners presented a winding up petition against </w:t>
      </w:r>
      <w:r w:rsidR="00A90AFF">
        <w:rPr>
          <w:bCs/>
          <w:lang w:val="en-US"/>
        </w:rPr>
        <w:t xml:space="preserve">it </w:t>
      </w:r>
      <w:r w:rsidR="00927E41">
        <w:rPr>
          <w:bCs/>
          <w:lang w:val="en-US"/>
        </w:rPr>
        <w:t>in HCCW 424/2024</w:t>
      </w:r>
      <w:r w:rsidR="00EE128C">
        <w:rPr>
          <w:bCs/>
          <w:lang w:val="en-US"/>
        </w:rPr>
        <w:t xml:space="preserve">, and the OC opposed as winding up would only </w:t>
      </w:r>
      <w:r w:rsidR="005602D3">
        <w:rPr>
          <w:bCs/>
          <w:lang w:val="en-US"/>
        </w:rPr>
        <w:t>jeopardise</w:t>
      </w:r>
      <w:r w:rsidR="00EE128C">
        <w:rPr>
          <w:bCs/>
          <w:lang w:val="en-US"/>
        </w:rPr>
        <w:t xml:space="preserve"> the interests of the shareholders</w:t>
      </w:r>
      <w:r w:rsidR="005602D3">
        <w:rPr>
          <w:rStyle w:val="FootnoteReference"/>
          <w:bCs/>
          <w:lang w:val="en-US"/>
        </w:rPr>
        <w:footnoteReference w:id="11"/>
      </w:r>
      <w:r w:rsidR="00596FA2">
        <w:rPr>
          <w:bCs/>
          <w:lang w:val="en-US"/>
        </w:rPr>
        <w:t xml:space="preserve">.  </w:t>
      </w:r>
      <w:r w:rsidR="00EE128C">
        <w:rPr>
          <w:bCs/>
          <w:lang w:val="en-US"/>
        </w:rPr>
        <w:t xml:space="preserve"> </w:t>
      </w:r>
      <w:r w:rsidR="00927E41">
        <w:rPr>
          <w:bCs/>
          <w:lang w:val="en-US"/>
        </w:rPr>
        <w:t xml:space="preserve">  </w:t>
      </w:r>
    </w:p>
    <w:p w14:paraId="04470662" w14:textId="3D1F398D" w:rsidR="00C80D71" w:rsidRDefault="00086883" w:rsidP="00D94453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>While t</w:t>
      </w:r>
      <w:r w:rsidR="005602D3">
        <w:rPr>
          <w:bCs/>
          <w:lang w:val="en-US"/>
        </w:rPr>
        <w:t xml:space="preserve">he OC agrees </w:t>
      </w:r>
      <w:r>
        <w:rPr>
          <w:bCs/>
          <w:lang w:val="en-US"/>
        </w:rPr>
        <w:t>with selling t</w:t>
      </w:r>
      <w:r w:rsidR="005602D3">
        <w:rPr>
          <w:bCs/>
          <w:lang w:val="en-US"/>
        </w:rPr>
        <w:t xml:space="preserve">he Property </w:t>
      </w:r>
      <w:r w:rsidR="00A90AFF">
        <w:rPr>
          <w:bCs/>
          <w:lang w:val="en-US"/>
        </w:rPr>
        <w:t xml:space="preserve">and </w:t>
      </w:r>
      <w:r w:rsidR="005602D3">
        <w:rPr>
          <w:bCs/>
          <w:lang w:val="en-US"/>
        </w:rPr>
        <w:t>apply</w:t>
      </w:r>
      <w:r w:rsidR="00A90AFF">
        <w:rPr>
          <w:bCs/>
          <w:lang w:val="en-US"/>
        </w:rPr>
        <w:t>ing</w:t>
      </w:r>
      <w:r w:rsidR="005602D3">
        <w:rPr>
          <w:bCs/>
          <w:lang w:val="en-US"/>
        </w:rPr>
        <w:t xml:space="preserve"> the proceeds to repay the Loan, she believes that </w:t>
      </w:r>
      <w:r w:rsidR="00351ABB">
        <w:rPr>
          <w:bCs/>
          <w:lang w:val="en-US"/>
        </w:rPr>
        <w:t xml:space="preserve">winding up would </w:t>
      </w:r>
      <w:r w:rsidR="005602D3">
        <w:rPr>
          <w:bCs/>
          <w:lang w:val="en-US"/>
        </w:rPr>
        <w:t xml:space="preserve">not </w:t>
      </w:r>
      <w:r w:rsidR="00351ABB">
        <w:rPr>
          <w:bCs/>
          <w:lang w:val="en-US"/>
        </w:rPr>
        <w:t xml:space="preserve">be </w:t>
      </w:r>
      <w:r w:rsidR="005602D3">
        <w:rPr>
          <w:bCs/>
          <w:lang w:val="en-US"/>
        </w:rPr>
        <w:t>in the best interest</w:t>
      </w:r>
      <w:r w:rsidR="00351ABB">
        <w:rPr>
          <w:bCs/>
          <w:lang w:val="en-US"/>
        </w:rPr>
        <w:t>s</w:t>
      </w:r>
      <w:r w:rsidR="005602D3">
        <w:rPr>
          <w:bCs/>
          <w:lang w:val="en-US"/>
        </w:rPr>
        <w:t xml:space="preserve"> of the Company as the Property will be sold in public auction and the Company has to bear the liquidators’ expenses</w:t>
      </w:r>
      <w:r w:rsidR="00432532">
        <w:rPr>
          <w:rStyle w:val="FootnoteReference"/>
          <w:bCs/>
          <w:lang w:val="en-US"/>
        </w:rPr>
        <w:footnoteReference w:id="12"/>
      </w:r>
      <w:r w:rsidR="00596FA2">
        <w:rPr>
          <w:bCs/>
          <w:lang w:val="en-US"/>
        </w:rPr>
        <w:t xml:space="preserve">.  </w:t>
      </w:r>
    </w:p>
    <w:p w14:paraId="15A26C86" w14:textId="1EF56115" w:rsidR="00390BAB" w:rsidRDefault="00390BAB" w:rsidP="00D94453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>Even if the Property were sold at 20% discount of the purchase price (HK$25.6 million), after paying the Bank Loan and the expenses, there would still be sufficient proceeds to repay the Loan and the amount owed to the OC</w:t>
      </w:r>
      <w:r>
        <w:rPr>
          <w:rStyle w:val="FootnoteReference"/>
          <w:bCs/>
          <w:lang w:val="en-US"/>
        </w:rPr>
        <w:footnoteReference w:id="13"/>
      </w:r>
      <w:r w:rsidR="00596FA2">
        <w:rPr>
          <w:bCs/>
          <w:lang w:val="en-US"/>
        </w:rPr>
        <w:t xml:space="preserve">.  </w:t>
      </w:r>
    </w:p>
    <w:p w14:paraId="18F1F4DF" w14:textId="1265D481" w:rsidR="00C41BAF" w:rsidRDefault="00390BAB" w:rsidP="00D94453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 xml:space="preserve">After the OC became aware of the “tragic situation” of Fai Wang and GS, </w:t>
      </w:r>
      <w:r w:rsidR="00C41BAF">
        <w:rPr>
          <w:bCs/>
          <w:lang w:val="en-US"/>
        </w:rPr>
        <w:t>the OC had proposed to sell her shares in Cosmo</w:t>
      </w:r>
      <w:r w:rsidR="00CB7555">
        <w:rPr>
          <w:bCs/>
          <w:lang w:val="en-US"/>
        </w:rPr>
        <w:t>s</w:t>
      </w:r>
      <w:r w:rsidR="00C41BAF">
        <w:rPr>
          <w:bCs/>
          <w:lang w:val="en-US"/>
        </w:rPr>
        <w:t xml:space="preserve"> and the Company but to no avail, and she is now prepared to buy out the Petitioners</w:t>
      </w:r>
      <w:r w:rsidR="005C1737">
        <w:rPr>
          <w:bCs/>
          <w:lang w:val="en-US"/>
        </w:rPr>
        <w:t>’</w:t>
      </w:r>
      <w:r w:rsidR="00C41BAF">
        <w:rPr>
          <w:bCs/>
          <w:lang w:val="en-US"/>
        </w:rPr>
        <w:t xml:space="preserve"> </w:t>
      </w:r>
      <w:r w:rsidR="005C1737">
        <w:rPr>
          <w:bCs/>
          <w:lang w:val="en-US"/>
        </w:rPr>
        <w:t>s</w:t>
      </w:r>
      <w:r w:rsidR="00CB7555">
        <w:rPr>
          <w:bCs/>
          <w:lang w:val="en-US"/>
        </w:rPr>
        <w:t xml:space="preserve">hares </w:t>
      </w:r>
      <w:r w:rsidR="00C41BAF">
        <w:rPr>
          <w:bCs/>
          <w:lang w:val="en-US"/>
        </w:rPr>
        <w:t>to prevent its winding up</w:t>
      </w:r>
      <w:r w:rsidR="00DB5AF3">
        <w:rPr>
          <w:rStyle w:val="FootnoteReference"/>
          <w:bCs/>
          <w:lang w:val="en-US"/>
        </w:rPr>
        <w:footnoteReference w:id="14"/>
      </w:r>
      <w:r w:rsidR="00C41BAF">
        <w:rPr>
          <w:bCs/>
          <w:lang w:val="en-US"/>
        </w:rPr>
        <w:t>.</w:t>
      </w:r>
    </w:p>
    <w:p w14:paraId="6FB16F87" w14:textId="2B92D030" w:rsidR="00DB5AF3" w:rsidRDefault="00DB5AF3" w:rsidP="00D94453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 xml:space="preserve">The Petition should be dismissed as </w:t>
      </w:r>
      <w:r w:rsidR="00B95DF3">
        <w:rPr>
          <w:bCs/>
          <w:lang w:val="en-US"/>
        </w:rPr>
        <w:t xml:space="preserve">(a) </w:t>
      </w:r>
      <w:r>
        <w:rPr>
          <w:bCs/>
          <w:lang w:val="en-US"/>
        </w:rPr>
        <w:t>the Company is willing to sell the Property and repay the Loan</w:t>
      </w:r>
      <w:r w:rsidR="00B95DF3">
        <w:rPr>
          <w:bCs/>
          <w:lang w:val="en-US"/>
        </w:rPr>
        <w:t>; (b) t</w:t>
      </w:r>
      <w:r>
        <w:rPr>
          <w:bCs/>
          <w:lang w:val="en-US"/>
        </w:rPr>
        <w:t>he Company is solvent and is able to repay the Bank Loan and the Loan after the Property is sold</w:t>
      </w:r>
      <w:r w:rsidR="00B95DF3">
        <w:rPr>
          <w:bCs/>
          <w:lang w:val="en-US"/>
        </w:rPr>
        <w:t xml:space="preserve">; (c) the Petitioners are </w:t>
      </w:r>
      <w:r w:rsidR="00B95DF3">
        <w:rPr>
          <w:bCs/>
          <w:lang w:val="en-US"/>
        </w:rPr>
        <w:lastRenderedPageBreak/>
        <w:t>welcome to join the board and be involved in the sale of the Property; and (d) t</w:t>
      </w:r>
      <w:r>
        <w:rPr>
          <w:bCs/>
          <w:lang w:val="en-US"/>
        </w:rPr>
        <w:t>he dispute with the Petitioners is a merely a shareholders’ dispute and should be</w:t>
      </w:r>
      <w:r w:rsidR="00B95DF3">
        <w:rPr>
          <w:bCs/>
          <w:lang w:val="en-US"/>
        </w:rPr>
        <w:t xml:space="preserve"> resolved commercially and rationally</w:t>
      </w:r>
      <w:r w:rsidR="00FA6694">
        <w:rPr>
          <w:rStyle w:val="FootnoteReference"/>
          <w:bCs/>
          <w:lang w:val="en-US"/>
        </w:rPr>
        <w:footnoteReference w:id="15"/>
      </w:r>
      <w:r w:rsidR="00B95DF3">
        <w:rPr>
          <w:bCs/>
          <w:lang w:val="en-US"/>
        </w:rPr>
        <w:t>.</w:t>
      </w:r>
    </w:p>
    <w:p w14:paraId="52F9A233" w14:textId="06EB8493" w:rsidR="00F619F4" w:rsidRDefault="00EB33A5" w:rsidP="003C1D42">
      <w:pPr>
        <w:pStyle w:val="Final"/>
        <w:numPr>
          <w:ilvl w:val="0"/>
          <w:numId w:val="8"/>
        </w:numPr>
        <w:ind w:left="0" w:firstLine="0"/>
        <w:rPr>
          <w:bCs/>
          <w:lang w:val="en-US"/>
        </w:rPr>
      </w:pPr>
      <w:r>
        <w:rPr>
          <w:bCs/>
          <w:lang w:val="en-US"/>
        </w:rPr>
        <w:t xml:space="preserve">The approach </w:t>
      </w:r>
      <w:r w:rsidR="00F619F4">
        <w:rPr>
          <w:bCs/>
          <w:lang w:val="en-US"/>
        </w:rPr>
        <w:t>of the court in dealing with winding up petition on insolvency ground</w:t>
      </w:r>
      <w:r w:rsidR="00804927">
        <w:rPr>
          <w:bCs/>
          <w:lang w:val="en-US"/>
        </w:rPr>
        <w:t xml:space="preserve"> i</w:t>
      </w:r>
      <w:r w:rsidR="00F619F4">
        <w:rPr>
          <w:bCs/>
          <w:lang w:val="en-US"/>
        </w:rPr>
        <w:t xml:space="preserve">s well </w:t>
      </w:r>
      <w:r w:rsidR="00F21A5E">
        <w:rPr>
          <w:bCs/>
          <w:lang w:val="en-US"/>
        </w:rPr>
        <w:t>established</w:t>
      </w:r>
      <w:r w:rsidR="00596FA2">
        <w:rPr>
          <w:bCs/>
          <w:lang w:val="en-US"/>
        </w:rPr>
        <w:t xml:space="preserve">.  </w:t>
      </w:r>
      <w:r w:rsidR="00804927">
        <w:rPr>
          <w:bCs/>
          <w:lang w:val="en-US"/>
        </w:rPr>
        <w:t xml:space="preserve">It is difficult to see why having read </w:t>
      </w:r>
      <w:r w:rsidR="008C153D">
        <w:rPr>
          <w:bCs/>
          <w:lang w:val="en-US"/>
        </w:rPr>
        <w:t xml:space="preserve">the </w:t>
      </w:r>
      <w:r w:rsidR="00804927">
        <w:rPr>
          <w:bCs/>
          <w:lang w:val="en-US"/>
        </w:rPr>
        <w:t xml:space="preserve">grounds in opposition set out </w:t>
      </w:r>
      <w:r w:rsidR="008C153D">
        <w:rPr>
          <w:bCs/>
          <w:lang w:val="en-US"/>
        </w:rPr>
        <w:t>in OC 1</w:t>
      </w:r>
      <w:r w:rsidR="008C153D" w:rsidRPr="008C153D">
        <w:rPr>
          <w:bCs/>
          <w:vertAlign w:val="superscript"/>
          <w:lang w:val="en-US"/>
        </w:rPr>
        <w:t>st</w:t>
      </w:r>
      <w:r w:rsidR="00804927">
        <w:rPr>
          <w:bCs/>
          <w:lang w:val="en-US"/>
        </w:rPr>
        <w:t xml:space="preserve">, the Petitioners still considered that the Petition, which </w:t>
      </w:r>
      <w:r w:rsidR="007136CC">
        <w:rPr>
          <w:bCs/>
          <w:lang w:val="en-US"/>
        </w:rPr>
        <w:t xml:space="preserve">only </w:t>
      </w:r>
      <w:r w:rsidR="00804927">
        <w:rPr>
          <w:bCs/>
          <w:lang w:val="en-US"/>
        </w:rPr>
        <w:t xml:space="preserve">relies on the </w:t>
      </w:r>
      <w:r w:rsidR="008C153D">
        <w:rPr>
          <w:bCs/>
          <w:lang w:val="en-US"/>
        </w:rPr>
        <w:t xml:space="preserve">alleged failure </w:t>
      </w:r>
      <w:r w:rsidR="00804927">
        <w:rPr>
          <w:bCs/>
          <w:lang w:val="en-US"/>
        </w:rPr>
        <w:t xml:space="preserve">of the Company </w:t>
      </w:r>
      <w:r w:rsidR="008C153D">
        <w:rPr>
          <w:bCs/>
          <w:lang w:val="en-US"/>
        </w:rPr>
        <w:t xml:space="preserve">to comply with the SD, </w:t>
      </w:r>
      <w:r w:rsidR="00E231B7">
        <w:rPr>
          <w:bCs/>
          <w:lang w:val="en-US"/>
        </w:rPr>
        <w:t>could be maintained</w:t>
      </w:r>
      <w:r w:rsidR="00596FA2">
        <w:rPr>
          <w:bCs/>
          <w:lang w:val="en-US"/>
        </w:rPr>
        <w:t xml:space="preserve">.  </w:t>
      </w:r>
    </w:p>
    <w:p w14:paraId="7375A741" w14:textId="2BD50550" w:rsidR="00A11198" w:rsidRDefault="00A11198" w:rsidP="003C1D42">
      <w:pPr>
        <w:pStyle w:val="Final"/>
        <w:numPr>
          <w:ilvl w:val="0"/>
          <w:numId w:val="8"/>
        </w:numPr>
        <w:ind w:left="0" w:firstLine="0"/>
        <w:rPr>
          <w:bCs/>
          <w:lang w:val="en-US"/>
        </w:rPr>
      </w:pPr>
      <w:r>
        <w:rPr>
          <w:bCs/>
          <w:lang w:val="en-US"/>
        </w:rPr>
        <w:t xml:space="preserve">On 21 January 2025, the parties filed a consent summons to seek an extension of time for the Petitioners to file an affirmation in reply, vacating the </w:t>
      </w:r>
      <w:r w:rsidR="0035025C">
        <w:rPr>
          <w:bCs/>
          <w:lang w:val="en-US"/>
        </w:rPr>
        <w:t xml:space="preserve">callover </w:t>
      </w:r>
      <w:r>
        <w:rPr>
          <w:bCs/>
          <w:lang w:val="en-US"/>
        </w:rPr>
        <w:t xml:space="preserve">hearing </w:t>
      </w:r>
      <w:r w:rsidR="00CB531C">
        <w:rPr>
          <w:bCs/>
          <w:lang w:val="en-US"/>
        </w:rPr>
        <w:t>before this Court on 27 January 2025</w:t>
      </w:r>
      <w:r w:rsidR="0035025C">
        <w:rPr>
          <w:bCs/>
          <w:lang w:val="en-US"/>
        </w:rPr>
        <w:t xml:space="preserve">, </w:t>
      </w:r>
      <w:r>
        <w:rPr>
          <w:bCs/>
          <w:lang w:val="en-US"/>
        </w:rPr>
        <w:t>and adjourning the Petition for arguments on a date to be fixed in consultation with counsel’s diaries with 3 hours reserved</w:t>
      </w:r>
      <w:r w:rsidR="00596FA2">
        <w:rPr>
          <w:bCs/>
          <w:lang w:val="en-US"/>
        </w:rPr>
        <w:t>.</w:t>
      </w:r>
    </w:p>
    <w:p w14:paraId="0EF45D73" w14:textId="668D79D6" w:rsidR="00035E36" w:rsidRDefault="00035E36" w:rsidP="003C1D42">
      <w:pPr>
        <w:pStyle w:val="Final"/>
        <w:numPr>
          <w:ilvl w:val="0"/>
          <w:numId w:val="8"/>
        </w:numPr>
        <w:ind w:left="0" w:firstLine="0"/>
        <w:rPr>
          <w:bCs/>
          <w:lang w:val="en-US"/>
        </w:rPr>
      </w:pPr>
      <w:r>
        <w:rPr>
          <w:bCs/>
          <w:lang w:val="en-US"/>
        </w:rPr>
        <w:t>As the</w:t>
      </w:r>
      <w:r w:rsidR="00CB7555">
        <w:rPr>
          <w:bCs/>
          <w:lang w:val="en-US"/>
        </w:rPr>
        <w:t xml:space="preserve"> joint</w:t>
      </w:r>
      <w:r>
        <w:rPr>
          <w:bCs/>
          <w:lang w:val="en-US"/>
        </w:rPr>
        <w:t xml:space="preserve"> letter sent by </w:t>
      </w:r>
      <w:r w:rsidRPr="00AE3383">
        <w:rPr>
          <w:bCs/>
          <w:lang w:val="en-US"/>
        </w:rPr>
        <w:t>the Petitioners’ solicitors</w:t>
      </w:r>
      <w:r>
        <w:rPr>
          <w:bCs/>
          <w:lang w:val="en-US"/>
        </w:rPr>
        <w:t xml:space="preserve"> did </w:t>
      </w:r>
      <w:r w:rsidRPr="00536853">
        <w:rPr>
          <w:bCs/>
          <w:i/>
          <w:iCs/>
          <w:lang w:val="en-US"/>
        </w:rPr>
        <w:t>not</w:t>
      </w:r>
      <w:r>
        <w:rPr>
          <w:bCs/>
          <w:lang w:val="en-US"/>
        </w:rPr>
        <w:t xml:space="preserve"> stat</w:t>
      </w:r>
      <w:r w:rsidR="00536853">
        <w:rPr>
          <w:bCs/>
          <w:lang w:val="en-US"/>
        </w:rPr>
        <w:t>e</w:t>
      </w:r>
      <w:r>
        <w:rPr>
          <w:bCs/>
          <w:lang w:val="en-US"/>
        </w:rPr>
        <w:t xml:space="preserve"> any reason as to why the Petition should be adjourned for arguments with 3 hours reserved, this Court had to read the court file to see if there was any proper basis for the </w:t>
      </w:r>
      <w:r w:rsidR="00DC67CD">
        <w:rPr>
          <w:bCs/>
          <w:lang w:val="en-US"/>
        </w:rPr>
        <w:t>proposed</w:t>
      </w:r>
      <w:r w:rsidR="00B144A7">
        <w:rPr>
          <w:bCs/>
          <w:lang w:val="en-US"/>
        </w:rPr>
        <w:t xml:space="preserve"> </w:t>
      </w:r>
      <w:r>
        <w:rPr>
          <w:bCs/>
          <w:lang w:val="en-US"/>
        </w:rPr>
        <w:t>adjourn</w:t>
      </w:r>
      <w:r w:rsidR="00DC67CD">
        <w:rPr>
          <w:bCs/>
          <w:lang w:val="en-US"/>
        </w:rPr>
        <w:t>ment</w:t>
      </w:r>
      <w:r w:rsidR="00596FA2">
        <w:rPr>
          <w:bCs/>
          <w:lang w:val="en-US"/>
        </w:rPr>
        <w:t xml:space="preserve">.  </w:t>
      </w:r>
      <w:r w:rsidR="00BB69A5">
        <w:rPr>
          <w:bCs/>
          <w:lang w:val="en-US"/>
        </w:rPr>
        <w:t xml:space="preserve">After </w:t>
      </w:r>
      <w:r>
        <w:rPr>
          <w:bCs/>
          <w:lang w:val="en-US"/>
        </w:rPr>
        <w:t xml:space="preserve">reading </w:t>
      </w:r>
      <w:r w:rsidR="00BB69A5">
        <w:rPr>
          <w:bCs/>
          <w:lang w:val="en-US"/>
        </w:rPr>
        <w:t xml:space="preserve">the Petition and </w:t>
      </w:r>
      <w:r>
        <w:rPr>
          <w:bCs/>
          <w:lang w:val="en-US"/>
        </w:rPr>
        <w:t>OC 1</w:t>
      </w:r>
      <w:r w:rsidRPr="00035E36">
        <w:rPr>
          <w:bCs/>
          <w:vertAlign w:val="superscript"/>
          <w:lang w:val="en-US"/>
        </w:rPr>
        <w:t>st</w:t>
      </w:r>
      <w:r>
        <w:rPr>
          <w:bCs/>
          <w:lang w:val="en-US"/>
        </w:rPr>
        <w:t xml:space="preserve">, </w:t>
      </w:r>
      <w:r w:rsidR="002A653D">
        <w:rPr>
          <w:bCs/>
          <w:lang w:val="en-US"/>
        </w:rPr>
        <w:t>this Court consider</w:t>
      </w:r>
      <w:r w:rsidR="00574F72">
        <w:rPr>
          <w:bCs/>
          <w:lang w:val="en-US"/>
        </w:rPr>
        <w:t>ed</w:t>
      </w:r>
      <w:r w:rsidR="002A653D">
        <w:rPr>
          <w:bCs/>
          <w:lang w:val="en-US"/>
        </w:rPr>
        <w:t xml:space="preserve"> that the Petition should be heard </w:t>
      </w:r>
      <w:r w:rsidR="00CC7767">
        <w:rPr>
          <w:bCs/>
          <w:lang w:val="en-US"/>
        </w:rPr>
        <w:t xml:space="preserve">at </w:t>
      </w:r>
      <w:r w:rsidR="002A653D">
        <w:rPr>
          <w:bCs/>
          <w:lang w:val="en-US"/>
        </w:rPr>
        <w:t xml:space="preserve">a </w:t>
      </w:r>
      <w:r w:rsidR="00CC7767">
        <w:rPr>
          <w:bCs/>
          <w:lang w:val="en-US"/>
        </w:rPr>
        <w:t>Monday hearing</w:t>
      </w:r>
      <w:r w:rsidR="00596FA2">
        <w:rPr>
          <w:bCs/>
          <w:lang w:val="en-US"/>
        </w:rPr>
        <w:t xml:space="preserve">.  </w:t>
      </w:r>
      <w:r w:rsidR="002A653D">
        <w:rPr>
          <w:bCs/>
          <w:lang w:val="en-US"/>
        </w:rPr>
        <w:t xml:space="preserve">By letter dated </w:t>
      </w:r>
      <w:r w:rsidR="00CB7555">
        <w:rPr>
          <w:bCs/>
          <w:lang w:val="en-US"/>
        </w:rPr>
        <w:t>23 January 2025</w:t>
      </w:r>
      <w:r w:rsidR="002A653D">
        <w:rPr>
          <w:bCs/>
          <w:lang w:val="en-US"/>
        </w:rPr>
        <w:t xml:space="preserve">, the parties were informed of the directions and this Court’s </w:t>
      </w:r>
      <w:r w:rsidR="00CC7767">
        <w:rPr>
          <w:bCs/>
          <w:lang w:val="en-US"/>
        </w:rPr>
        <w:t>observations on the Petition</w:t>
      </w:r>
      <w:r>
        <w:rPr>
          <w:bCs/>
          <w:lang w:val="en-US"/>
        </w:rPr>
        <w:t>:</w:t>
      </w:r>
    </w:p>
    <w:p w14:paraId="715AD73F" w14:textId="0212E719" w:rsidR="00035E36" w:rsidRPr="00915E06" w:rsidRDefault="00035E36" w:rsidP="00513479">
      <w:pPr>
        <w:pStyle w:val="Quotation"/>
        <w:rPr>
          <w:bCs/>
          <w:lang w:val="en-US"/>
        </w:rPr>
      </w:pPr>
      <w:r w:rsidRPr="00915E06">
        <w:rPr>
          <w:bCs/>
          <w:lang w:val="en-US"/>
        </w:rPr>
        <w:t>“</w:t>
      </w:r>
      <w:r w:rsidRPr="00915E06">
        <w:t>the Company is clearly solvent and the debts admittedly owed to the Petitioner and the Opposing Contributory do not appear to be payable on demand”</w:t>
      </w:r>
      <w:r w:rsidR="00513479">
        <w:t>.</w:t>
      </w:r>
      <w:r w:rsidR="00915E06">
        <w:t xml:space="preserve"> </w:t>
      </w:r>
    </w:p>
    <w:p w14:paraId="31AC5507" w14:textId="43827E59" w:rsidR="00626168" w:rsidRDefault="00885ED7" w:rsidP="00A930F8">
      <w:pPr>
        <w:pStyle w:val="Final"/>
        <w:numPr>
          <w:ilvl w:val="0"/>
          <w:numId w:val="8"/>
        </w:numPr>
        <w:spacing w:before="480"/>
        <w:ind w:left="0" w:firstLine="0"/>
        <w:rPr>
          <w:bCs/>
          <w:lang w:val="en-US"/>
        </w:rPr>
      </w:pPr>
      <w:r>
        <w:rPr>
          <w:bCs/>
          <w:lang w:val="en-US"/>
        </w:rPr>
        <w:lastRenderedPageBreak/>
        <w:t>Surprisingly, even after reading the Court’s observation, the Petitioners still insisted on pursuing the Petition</w:t>
      </w:r>
      <w:r w:rsidR="00596FA2">
        <w:rPr>
          <w:bCs/>
          <w:lang w:val="en-US"/>
        </w:rPr>
        <w:t xml:space="preserve">.  </w:t>
      </w:r>
      <w:r w:rsidR="00913221">
        <w:rPr>
          <w:bCs/>
          <w:lang w:val="en-US"/>
        </w:rPr>
        <w:t xml:space="preserve">On 14 February 2025, </w:t>
      </w:r>
      <w:r w:rsidR="00626168">
        <w:rPr>
          <w:bCs/>
          <w:lang w:val="en-US"/>
        </w:rPr>
        <w:t xml:space="preserve">the Petitioners filed </w:t>
      </w:r>
      <w:r w:rsidR="00267222">
        <w:rPr>
          <w:bCs/>
          <w:lang w:val="en-US"/>
        </w:rPr>
        <w:t xml:space="preserve">a </w:t>
      </w:r>
      <w:r w:rsidR="00626168">
        <w:rPr>
          <w:bCs/>
          <w:lang w:val="en-US"/>
        </w:rPr>
        <w:t>2</w:t>
      </w:r>
      <w:r w:rsidR="00626168" w:rsidRPr="00626168">
        <w:rPr>
          <w:bCs/>
          <w:vertAlign w:val="superscript"/>
          <w:lang w:val="en-US"/>
        </w:rPr>
        <w:t>nd</w:t>
      </w:r>
      <w:r w:rsidR="00626168">
        <w:rPr>
          <w:bCs/>
          <w:lang w:val="en-US"/>
        </w:rPr>
        <w:t xml:space="preserve"> affirmation </w:t>
      </w:r>
      <w:r w:rsidR="00132550">
        <w:rPr>
          <w:bCs/>
          <w:lang w:val="en-US"/>
        </w:rPr>
        <w:t xml:space="preserve">which runs to 13 pages </w:t>
      </w:r>
      <w:r w:rsidR="00626168">
        <w:rPr>
          <w:bCs/>
          <w:lang w:val="en-US"/>
        </w:rPr>
        <w:t>(“</w:t>
      </w:r>
      <w:r w:rsidR="00626168" w:rsidRPr="00626168">
        <w:rPr>
          <w:b/>
          <w:lang w:val="en-US"/>
        </w:rPr>
        <w:t>Ps 2</w:t>
      </w:r>
      <w:r w:rsidR="00626168" w:rsidRPr="00626168">
        <w:rPr>
          <w:b/>
          <w:vertAlign w:val="superscript"/>
          <w:lang w:val="en-US"/>
        </w:rPr>
        <w:t>nd</w:t>
      </w:r>
      <w:r w:rsidR="00626168">
        <w:rPr>
          <w:bCs/>
          <w:lang w:val="en-US"/>
        </w:rPr>
        <w:t>”)</w:t>
      </w:r>
      <w:r w:rsidR="00267222">
        <w:rPr>
          <w:bCs/>
          <w:lang w:val="en-US"/>
        </w:rPr>
        <w:t xml:space="preserve"> in reply to OC 1</w:t>
      </w:r>
      <w:r w:rsidR="00267222" w:rsidRPr="00267222">
        <w:rPr>
          <w:bCs/>
          <w:vertAlign w:val="superscript"/>
          <w:lang w:val="en-US"/>
        </w:rPr>
        <w:t>st</w:t>
      </w:r>
      <w:r w:rsidR="00267222">
        <w:rPr>
          <w:bCs/>
          <w:lang w:val="en-US"/>
        </w:rPr>
        <w:t xml:space="preserve">, </w:t>
      </w:r>
      <w:r w:rsidR="00AE3383">
        <w:rPr>
          <w:bCs/>
          <w:lang w:val="en-US"/>
        </w:rPr>
        <w:t xml:space="preserve">the contents of </w:t>
      </w:r>
      <w:r w:rsidR="00267222">
        <w:rPr>
          <w:bCs/>
          <w:lang w:val="en-US"/>
        </w:rPr>
        <w:t xml:space="preserve">which may be summarized as </w:t>
      </w:r>
      <w:r w:rsidR="00626168">
        <w:rPr>
          <w:bCs/>
          <w:lang w:val="en-US"/>
        </w:rPr>
        <w:t>follow</w:t>
      </w:r>
      <w:r w:rsidR="00267222">
        <w:rPr>
          <w:bCs/>
          <w:lang w:val="en-US"/>
        </w:rPr>
        <w:t>s</w:t>
      </w:r>
      <w:r w:rsidR="00626168">
        <w:rPr>
          <w:bCs/>
          <w:lang w:val="en-US"/>
        </w:rPr>
        <w:t>:</w:t>
      </w:r>
    </w:p>
    <w:p w14:paraId="6479D3A3" w14:textId="162E8908" w:rsidR="00626168" w:rsidRDefault="00626168" w:rsidP="00A930F8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 xml:space="preserve">The updated valuation </w:t>
      </w:r>
      <w:r w:rsidR="00CD752D">
        <w:rPr>
          <w:bCs/>
          <w:lang w:val="en-US"/>
        </w:rPr>
        <w:t xml:space="preserve">of the Property </w:t>
      </w:r>
      <w:r>
        <w:rPr>
          <w:bCs/>
          <w:lang w:val="en-US"/>
        </w:rPr>
        <w:t>is HK$29 million</w:t>
      </w:r>
      <w:r w:rsidR="00CD752D">
        <w:rPr>
          <w:bCs/>
          <w:lang w:val="en-US"/>
        </w:rPr>
        <w:t>, t</w:t>
      </w:r>
      <w:r>
        <w:rPr>
          <w:bCs/>
          <w:lang w:val="en-US"/>
        </w:rPr>
        <w:t>he net sale proceeds after repaying the Bank Loan w</w:t>
      </w:r>
      <w:r w:rsidR="00D90FF0">
        <w:rPr>
          <w:bCs/>
          <w:lang w:val="en-US"/>
        </w:rPr>
        <w:t xml:space="preserve">ill </w:t>
      </w:r>
      <w:r>
        <w:rPr>
          <w:bCs/>
          <w:lang w:val="en-US"/>
        </w:rPr>
        <w:t>be HK$19</w:t>
      </w:r>
      <w:r w:rsidR="007207B2">
        <w:rPr>
          <w:bCs/>
          <w:lang w:val="en-US"/>
        </w:rPr>
        <w:t>,</w:t>
      </w:r>
      <w:r>
        <w:rPr>
          <w:bCs/>
          <w:lang w:val="en-US"/>
        </w:rPr>
        <w:t>8</w:t>
      </w:r>
      <w:r w:rsidR="007207B2">
        <w:rPr>
          <w:bCs/>
          <w:lang w:val="en-US"/>
        </w:rPr>
        <w:t>02,636</w:t>
      </w:r>
      <w:r>
        <w:rPr>
          <w:rStyle w:val="FootnoteReference"/>
          <w:bCs/>
          <w:lang w:val="en-US"/>
        </w:rPr>
        <w:footnoteReference w:id="16"/>
      </w:r>
      <w:r w:rsidR="00AE3383">
        <w:rPr>
          <w:bCs/>
          <w:lang w:val="en-US"/>
        </w:rPr>
        <w:t>.</w:t>
      </w:r>
    </w:p>
    <w:p w14:paraId="31E07047" w14:textId="55008658" w:rsidR="00626168" w:rsidRDefault="007207B2" w:rsidP="00A930F8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 xml:space="preserve">According to the 2022 AFS, the </w:t>
      </w:r>
      <w:r w:rsidR="009908D1">
        <w:rPr>
          <w:bCs/>
          <w:lang w:val="en-US"/>
        </w:rPr>
        <w:t xml:space="preserve">total </w:t>
      </w:r>
      <w:r>
        <w:rPr>
          <w:bCs/>
          <w:lang w:val="en-US"/>
        </w:rPr>
        <w:t>amount owed to the Petitioners and the OC was HK$19,974,520, which exceeds the net sale proceed</w:t>
      </w:r>
      <w:r w:rsidR="009908D1">
        <w:rPr>
          <w:bCs/>
          <w:lang w:val="en-US"/>
        </w:rPr>
        <w:t>s</w:t>
      </w:r>
      <w:r w:rsidR="00596FA2">
        <w:rPr>
          <w:bCs/>
          <w:lang w:val="en-US"/>
        </w:rPr>
        <w:t xml:space="preserve">.  </w:t>
      </w:r>
      <w:r>
        <w:rPr>
          <w:bCs/>
          <w:lang w:val="en-US"/>
        </w:rPr>
        <w:t>This has not taken into account other miscellaneous liabilities and the uncertainty in selling the Property at HK$29 million</w:t>
      </w:r>
      <w:r>
        <w:rPr>
          <w:rStyle w:val="FootnoteReference"/>
          <w:bCs/>
          <w:lang w:val="en-US"/>
        </w:rPr>
        <w:footnoteReference w:id="17"/>
      </w:r>
      <w:r w:rsidR="00AE3383">
        <w:rPr>
          <w:bCs/>
          <w:lang w:val="en-US"/>
        </w:rPr>
        <w:t>.</w:t>
      </w:r>
    </w:p>
    <w:p w14:paraId="2D9BDC98" w14:textId="30E919DC" w:rsidR="008C15B5" w:rsidRDefault="007207B2" w:rsidP="00A930F8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>According to the statement of affairs of GS dated 31 May 2024</w:t>
      </w:r>
      <w:r w:rsidR="00F619F4">
        <w:rPr>
          <w:bCs/>
          <w:lang w:val="en-US"/>
        </w:rPr>
        <w:t xml:space="preserve"> </w:t>
      </w:r>
      <w:r w:rsidR="0052511B">
        <w:rPr>
          <w:bCs/>
          <w:lang w:val="en-US"/>
        </w:rPr>
        <w:t xml:space="preserve">signed by the OC </w:t>
      </w:r>
      <w:r w:rsidR="00F619F4">
        <w:rPr>
          <w:bCs/>
          <w:lang w:val="en-US"/>
        </w:rPr>
        <w:t>(“</w:t>
      </w:r>
      <w:r w:rsidR="00F619F4" w:rsidRPr="00F619F4">
        <w:rPr>
          <w:b/>
          <w:lang w:val="en-US"/>
        </w:rPr>
        <w:t>SOA</w:t>
      </w:r>
      <w:r w:rsidR="00F619F4">
        <w:rPr>
          <w:bCs/>
          <w:lang w:val="en-US"/>
        </w:rPr>
        <w:t>”)</w:t>
      </w:r>
      <w:r>
        <w:rPr>
          <w:bCs/>
          <w:lang w:val="en-US"/>
        </w:rPr>
        <w:t>, the Company owed HK$10,473,175 to GS</w:t>
      </w:r>
      <w:r w:rsidR="008C15B5">
        <w:rPr>
          <w:bCs/>
          <w:lang w:val="en-US"/>
        </w:rPr>
        <w:t xml:space="preserve"> (“</w:t>
      </w:r>
      <w:r w:rsidR="008C15B5" w:rsidRPr="00037FF5">
        <w:rPr>
          <w:b/>
          <w:lang w:val="en-US"/>
        </w:rPr>
        <w:t>GS Debt</w:t>
      </w:r>
      <w:r w:rsidR="008C15B5">
        <w:rPr>
          <w:bCs/>
          <w:lang w:val="en-US"/>
        </w:rPr>
        <w:t>”)</w:t>
      </w:r>
      <w:r w:rsidR="00596FA2">
        <w:rPr>
          <w:bCs/>
          <w:lang w:val="en-US"/>
        </w:rPr>
        <w:t xml:space="preserve">.  </w:t>
      </w:r>
      <w:r w:rsidR="00266254">
        <w:rPr>
          <w:bCs/>
          <w:lang w:val="en-US"/>
        </w:rPr>
        <w:t>The OC deliberately failed to disclose the GS Debt and rely on the 2022 AFS</w:t>
      </w:r>
      <w:r w:rsidR="00596FA2">
        <w:rPr>
          <w:bCs/>
          <w:lang w:val="en-US"/>
        </w:rPr>
        <w:t xml:space="preserve">.  </w:t>
      </w:r>
      <w:r w:rsidR="008C15B5">
        <w:rPr>
          <w:bCs/>
          <w:lang w:val="en-US"/>
        </w:rPr>
        <w:t xml:space="preserve">If the GS Debt is included as liability, the Company is </w:t>
      </w:r>
      <w:r w:rsidR="00266254">
        <w:rPr>
          <w:bCs/>
          <w:lang w:val="en-US"/>
        </w:rPr>
        <w:t xml:space="preserve">“hopelessly </w:t>
      </w:r>
      <w:r w:rsidR="008C15B5">
        <w:rPr>
          <w:bCs/>
          <w:lang w:val="en-US"/>
        </w:rPr>
        <w:t>insolvent</w:t>
      </w:r>
      <w:r w:rsidR="00266254">
        <w:rPr>
          <w:bCs/>
          <w:lang w:val="en-US"/>
        </w:rPr>
        <w:t>”</w:t>
      </w:r>
      <w:r w:rsidR="000A2965">
        <w:rPr>
          <w:rStyle w:val="FootnoteReference"/>
          <w:bCs/>
          <w:lang w:val="en-US"/>
        </w:rPr>
        <w:footnoteReference w:id="18"/>
      </w:r>
      <w:r w:rsidR="00AE3383">
        <w:rPr>
          <w:bCs/>
          <w:lang w:val="en-US"/>
        </w:rPr>
        <w:t>.</w:t>
      </w:r>
    </w:p>
    <w:p w14:paraId="2781D38E" w14:textId="23B018B6" w:rsidR="007207B2" w:rsidRDefault="00037FF5" w:rsidP="00A930F8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>The 4 Companies were established by the Deceased and the OC “with a view of property investment”</w:t>
      </w:r>
      <w:r w:rsidR="00596FA2">
        <w:rPr>
          <w:bCs/>
          <w:lang w:val="en-US"/>
        </w:rPr>
        <w:t xml:space="preserve">.  </w:t>
      </w:r>
      <w:r>
        <w:rPr>
          <w:bCs/>
          <w:lang w:val="en-US"/>
        </w:rPr>
        <w:t>The Petitioners had no involvement in the affairs of the 4 Companies and were not familiar with the Deceased’s property investments</w:t>
      </w:r>
      <w:r w:rsidR="00596FA2">
        <w:rPr>
          <w:bCs/>
          <w:lang w:val="en-US"/>
        </w:rPr>
        <w:t xml:space="preserve">.  </w:t>
      </w:r>
      <w:r>
        <w:rPr>
          <w:bCs/>
          <w:lang w:val="en-US"/>
        </w:rPr>
        <w:t xml:space="preserve">Based on the financial information of the 4 Companies </w:t>
      </w:r>
      <w:r w:rsidR="002A7DB5">
        <w:rPr>
          <w:bCs/>
          <w:lang w:val="en-US"/>
        </w:rPr>
        <w:t xml:space="preserve">to which </w:t>
      </w:r>
      <w:r>
        <w:rPr>
          <w:bCs/>
          <w:lang w:val="en-US"/>
        </w:rPr>
        <w:t>she ha</w:t>
      </w:r>
      <w:r w:rsidR="002A7DB5">
        <w:rPr>
          <w:bCs/>
          <w:lang w:val="en-US"/>
        </w:rPr>
        <w:t>d</w:t>
      </w:r>
      <w:r>
        <w:rPr>
          <w:bCs/>
          <w:lang w:val="en-US"/>
        </w:rPr>
        <w:t xml:space="preserve"> access, the “facts alleged in [OC 1</w:t>
      </w:r>
      <w:r w:rsidRPr="00037FF5">
        <w:rPr>
          <w:bCs/>
          <w:vertAlign w:val="superscript"/>
          <w:lang w:val="en-US"/>
        </w:rPr>
        <w:t>st</w:t>
      </w:r>
      <w:r>
        <w:rPr>
          <w:bCs/>
          <w:lang w:val="en-US"/>
        </w:rPr>
        <w:t xml:space="preserve">] as regards the financial </w:t>
      </w:r>
      <w:r>
        <w:rPr>
          <w:bCs/>
          <w:lang w:val="en-US"/>
        </w:rPr>
        <w:lastRenderedPageBreak/>
        <w:t>position of the Company are grossly misleading as a result of material non-disclosure”</w:t>
      </w:r>
      <w:r>
        <w:rPr>
          <w:rStyle w:val="FootnoteReference"/>
          <w:bCs/>
          <w:lang w:val="en-US"/>
        </w:rPr>
        <w:footnoteReference w:id="19"/>
      </w:r>
      <w:r w:rsidR="00AE3383">
        <w:rPr>
          <w:bCs/>
          <w:lang w:val="en-US"/>
        </w:rPr>
        <w:t>.</w:t>
      </w:r>
    </w:p>
    <w:p w14:paraId="620C2567" w14:textId="39B054CB" w:rsidR="00E83B37" w:rsidRDefault="00037FF5" w:rsidP="00A930F8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 xml:space="preserve">The property held by GS was purchased at HK$11 million in December 2010 </w:t>
      </w:r>
      <w:r w:rsidR="00E83B37">
        <w:rPr>
          <w:bCs/>
          <w:lang w:val="en-US"/>
        </w:rPr>
        <w:t xml:space="preserve">which </w:t>
      </w:r>
      <w:r>
        <w:rPr>
          <w:bCs/>
          <w:lang w:val="en-US"/>
        </w:rPr>
        <w:t>was subject to a mortgage loan</w:t>
      </w:r>
      <w:r w:rsidR="00596FA2">
        <w:rPr>
          <w:bCs/>
          <w:lang w:val="en-US"/>
        </w:rPr>
        <w:t xml:space="preserve">.  </w:t>
      </w:r>
      <w:r w:rsidR="00E83B37">
        <w:rPr>
          <w:bCs/>
          <w:lang w:val="en-US"/>
        </w:rPr>
        <w:t>The mortgage loan was dis</w:t>
      </w:r>
      <w:r w:rsidR="009D6E36">
        <w:rPr>
          <w:bCs/>
          <w:lang w:val="en-US"/>
        </w:rPr>
        <w:t xml:space="preserve">charged and the sale to URA at HK$22,571,000 </w:t>
      </w:r>
      <w:r w:rsidR="00E83B37">
        <w:rPr>
          <w:bCs/>
          <w:lang w:val="en-US"/>
        </w:rPr>
        <w:t>was completed on 26 April 2021</w:t>
      </w:r>
      <w:r w:rsidR="00E83B37">
        <w:rPr>
          <w:rStyle w:val="FootnoteReference"/>
          <w:bCs/>
          <w:lang w:val="en-US"/>
        </w:rPr>
        <w:footnoteReference w:id="20"/>
      </w:r>
      <w:r w:rsidR="00AE3383">
        <w:rPr>
          <w:bCs/>
          <w:lang w:val="en-US"/>
        </w:rPr>
        <w:t>.</w:t>
      </w:r>
    </w:p>
    <w:p w14:paraId="43938D6F" w14:textId="08A72580" w:rsidR="003D2AE1" w:rsidRDefault="00493C0F" w:rsidP="00A930F8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 xml:space="preserve">The Petitioners through </w:t>
      </w:r>
      <w:r w:rsidR="00AE3383">
        <w:rPr>
          <w:bCs/>
          <w:lang w:val="en-US"/>
        </w:rPr>
        <w:t xml:space="preserve">Messrs. </w:t>
      </w:r>
      <w:r>
        <w:rPr>
          <w:bCs/>
          <w:lang w:val="en-US"/>
        </w:rPr>
        <w:t xml:space="preserve">Deacons obtained the audited financial statements of </w:t>
      </w:r>
      <w:r w:rsidR="00E83B37">
        <w:rPr>
          <w:bCs/>
          <w:lang w:val="en-US"/>
        </w:rPr>
        <w:t xml:space="preserve">GS </w:t>
      </w:r>
      <w:r>
        <w:rPr>
          <w:bCs/>
          <w:lang w:val="en-US"/>
        </w:rPr>
        <w:t>up to 31 March 20</w:t>
      </w:r>
      <w:r w:rsidR="00DC51DA">
        <w:rPr>
          <w:bCs/>
          <w:lang w:val="en-US"/>
        </w:rPr>
        <w:t>2</w:t>
      </w:r>
      <w:r>
        <w:rPr>
          <w:bCs/>
          <w:lang w:val="en-US"/>
        </w:rPr>
        <w:t>2 which show that it had net profits of HK$13,928,114</w:t>
      </w:r>
      <w:r w:rsidR="00596FA2">
        <w:rPr>
          <w:bCs/>
          <w:lang w:val="en-US"/>
        </w:rPr>
        <w:t xml:space="preserve">.  </w:t>
      </w:r>
      <w:r w:rsidR="00557792">
        <w:rPr>
          <w:bCs/>
          <w:lang w:val="en-US"/>
        </w:rPr>
        <w:t xml:space="preserve">Following </w:t>
      </w:r>
      <w:r>
        <w:rPr>
          <w:bCs/>
          <w:lang w:val="en-US"/>
        </w:rPr>
        <w:t xml:space="preserve">their </w:t>
      </w:r>
      <w:r w:rsidR="00557792">
        <w:rPr>
          <w:bCs/>
          <w:lang w:val="en-US"/>
        </w:rPr>
        <w:t>e</w:t>
      </w:r>
      <w:r>
        <w:rPr>
          <w:bCs/>
          <w:lang w:val="en-US"/>
        </w:rPr>
        <w:t>nquiries, the Petitioners were told that the OC “held up” HK$15,815,940 and left a balance of HK$11,331,085</w:t>
      </w:r>
      <w:r w:rsidR="00AE3383">
        <w:rPr>
          <w:bCs/>
          <w:lang w:val="en-US"/>
        </w:rPr>
        <w:t>. T</w:t>
      </w:r>
      <w:r>
        <w:rPr>
          <w:bCs/>
          <w:lang w:val="en-US"/>
        </w:rPr>
        <w:t>he OC decided not to distribute the balance on the ground</w:t>
      </w:r>
      <w:r w:rsidR="001768CC">
        <w:rPr>
          <w:bCs/>
          <w:lang w:val="en-US"/>
        </w:rPr>
        <w:t>s</w:t>
      </w:r>
      <w:r>
        <w:rPr>
          <w:bCs/>
          <w:lang w:val="en-US"/>
        </w:rPr>
        <w:t xml:space="preserve"> that </w:t>
      </w:r>
      <w:r w:rsidR="001768CC">
        <w:rPr>
          <w:bCs/>
          <w:lang w:val="en-US"/>
        </w:rPr>
        <w:t xml:space="preserve">(a) </w:t>
      </w:r>
      <w:r>
        <w:rPr>
          <w:bCs/>
          <w:lang w:val="en-US"/>
        </w:rPr>
        <w:t xml:space="preserve">the 4 Properties </w:t>
      </w:r>
      <w:r w:rsidR="001768CC">
        <w:rPr>
          <w:bCs/>
          <w:lang w:val="en-US"/>
        </w:rPr>
        <w:t>had</w:t>
      </w:r>
      <w:r>
        <w:rPr>
          <w:bCs/>
          <w:lang w:val="en-US"/>
        </w:rPr>
        <w:t xml:space="preserve"> </w:t>
      </w:r>
      <w:r w:rsidR="00E16FEC">
        <w:rPr>
          <w:bCs/>
          <w:lang w:val="en-US"/>
        </w:rPr>
        <w:t xml:space="preserve">been </w:t>
      </w:r>
      <w:r>
        <w:rPr>
          <w:bCs/>
          <w:lang w:val="en-US"/>
        </w:rPr>
        <w:t>acquired “as a whole investment”</w:t>
      </w:r>
      <w:r w:rsidR="001768CC">
        <w:rPr>
          <w:bCs/>
          <w:lang w:val="en-US"/>
        </w:rPr>
        <w:t>; (b)</w:t>
      </w:r>
      <w:r>
        <w:rPr>
          <w:bCs/>
          <w:lang w:val="en-US"/>
        </w:rPr>
        <w:t xml:space="preserve"> the balance would be used to settle the outstanding liabilities owed by the Company, Cosmos and Fai Wang to the banks (</w:t>
      </w:r>
      <w:r w:rsidR="00E16FEC">
        <w:rPr>
          <w:bCs/>
          <w:lang w:val="en-US"/>
        </w:rPr>
        <w:t xml:space="preserve">which were </w:t>
      </w:r>
      <w:r>
        <w:rPr>
          <w:bCs/>
          <w:lang w:val="en-US"/>
        </w:rPr>
        <w:t>secured by the OC’s personal guarantee) and other payables owed to third parties</w:t>
      </w:r>
      <w:r w:rsidR="001768CC">
        <w:rPr>
          <w:bCs/>
          <w:lang w:val="en-US"/>
        </w:rPr>
        <w:t>; and (c) cash was required to pay monthly loan repayments</w:t>
      </w:r>
      <w:r>
        <w:rPr>
          <w:bCs/>
          <w:lang w:val="en-US"/>
        </w:rPr>
        <w:t xml:space="preserve"> </w:t>
      </w:r>
      <w:r w:rsidR="001768CC">
        <w:rPr>
          <w:bCs/>
          <w:lang w:val="en-US"/>
        </w:rPr>
        <w:t xml:space="preserve">and daily </w:t>
      </w:r>
      <w:r w:rsidR="00CF2609">
        <w:rPr>
          <w:bCs/>
          <w:lang w:val="en-US"/>
        </w:rPr>
        <w:t xml:space="preserve">expenses </w:t>
      </w:r>
      <w:r w:rsidR="001768CC">
        <w:rPr>
          <w:bCs/>
          <w:lang w:val="en-US"/>
        </w:rPr>
        <w:t>of the 4 Companies</w:t>
      </w:r>
      <w:r w:rsidR="00596FA2">
        <w:rPr>
          <w:bCs/>
          <w:lang w:val="en-US"/>
        </w:rPr>
        <w:t xml:space="preserve">.  </w:t>
      </w:r>
      <w:r w:rsidR="003D2AE1">
        <w:rPr>
          <w:bCs/>
          <w:lang w:val="en-US"/>
        </w:rPr>
        <w:t xml:space="preserve">No distribution was made to the Petitioners and they </w:t>
      </w:r>
      <w:r w:rsidR="00463193">
        <w:rPr>
          <w:bCs/>
          <w:lang w:val="en-US"/>
        </w:rPr>
        <w:t xml:space="preserve">had been </w:t>
      </w:r>
      <w:r w:rsidR="003D2AE1">
        <w:rPr>
          <w:bCs/>
          <w:lang w:val="en-US"/>
        </w:rPr>
        <w:t>kept in the dark</w:t>
      </w:r>
      <w:r w:rsidR="003D2AE1">
        <w:rPr>
          <w:rStyle w:val="FootnoteReference"/>
          <w:bCs/>
          <w:lang w:val="en-US"/>
        </w:rPr>
        <w:footnoteReference w:id="21"/>
      </w:r>
      <w:r w:rsidR="00AE3383">
        <w:rPr>
          <w:bCs/>
          <w:lang w:val="en-US"/>
        </w:rPr>
        <w:t>.</w:t>
      </w:r>
    </w:p>
    <w:p w14:paraId="6E9CF022" w14:textId="17F0DE88" w:rsidR="00F233BF" w:rsidRDefault="00F233BF" w:rsidP="00A930F8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>The Petitioners did not accept that the 4 Companies should be looked at as a whole</w:t>
      </w:r>
      <w:r w:rsidR="00596FA2">
        <w:rPr>
          <w:bCs/>
          <w:lang w:val="en-US"/>
        </w:rPr>
        <w:t xml:space="preserve">.  </w:t>
      </w:r>
      <w:r>
        <w:rPr>
          <w:bCs/>
          <w:lang w:val="en-US"/>
        </w:rPr>
        <w:t xml:space="preserve">On </w:t>
      </w:r>
      <w:r w:rsidR="00242ABE">
        <w:rPr>
          <w:bCs/>
          <w:lang w:val="en-US"/>
        </w:rPr>
        <w:t>4 December 2023</w:t>
      </w:r>
      <w:r>
        <w:rPr>
          <w:bCs/>
          <w:lang w:val="en-US"/>
        </w:rPr>
        <w:t xml:space="preserve">, the Petitioners presented a petition </w:t>
      </w:r>
      <w:r w:rsidR="001345E4">
        <w:rPr>
          <w:bCs/>
          <w:lang w:val="en-US"/>
        </w:rPr>
        <w:t xml:space="preserve">in HCCW 534/2023 to wind up </w:t>
      </w:r>
      <w:r>
        <w:rPr>
          <w:bCs/>
          <w:lang w:val="en-US"/>
        </w:rPr>
        <w:t>GS on “just and equitable” ground</w:t>
      </w:r>
      <w:r w:rsidR="00596FA2">
        <w:rPr>
          <w:bCs/>
          <w:lang w:val="en-US"/>
        </w:rPr>
        <w:t xml:space="preserve">.  </w:t>
      </w:r>
      <w:r w:rsidR="00E826AF">
        <w:rPr>
          <w:bCs/>
          <w:lang w:val="en-US"/>
        </w:rPr>
        <w:t xml:space="preserve">In the absence of any </w:t>
      </w:r>
      <w:r w:rsidR="00AF10AE">
        <w:rPr>
          <w:bCs/>
          <w:lang w:val="en-US"/>
        </w:rPr>
        <w:t xml:space="preserve">opposition, </w:t>
      </w:r>
      <w:r w:rsidR="00AF10AE">
        <w:rPr>
          <w:bCs/>
          <w:lang w:val="en-US"/>
        </w:rPr>
        <w:lastRenderedPageBreak/>
        <w:t xml:space="preserve">on 3 April 2024, </w:t>
      </w:r>
      <w:r w:rsidR="005B07FA">
        <w:rPr>
          <w:bCs/>
          <w:lang w:val="en-US"/>
        </w:rPr>
        <w:t xml:space="preserve">a </w:t>
      </w:r>
      <w:r w:rsidR="00AF10AE">
        <w:rPr>
          <w:bCs/>
          <w:lang w:val="en-US"/>
        </w:rPr>
        <w:t>Master made a winding up order against GS</w:t>
      </w:r>
      <w:r w:rsidR="00DC1871">
        <w:rPr>
          <w:rStyle w:val="FootnoteReference"/>
          <w:bCs/>
          <w:lang w:val="en-US"/>
        </w:rPr>
        <w:footnoteReference w:id="22"/>
      </w:r>
      <w:r w:rsidR="00AE3383">
        <w:rPr>
          <w:bCs/>
          <w:lang w:val="en-US"/>
        </w:rPr>
        <w:t>.</w:t>
      </w:r>
    </w:p>
    <w:p w14:paraId="62B4F61E" w14:textId="018DFF50" w:rsidR="00D74B57" w:rsidRDefault="00F619F4" w:rsidP="00A930F8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 xml:space="preserve">The GS Debt must have come from </w:t>
      </w:r>
      <w:r w:rsidR="00D74B57">
        <w:rPr>
          <w:bCs/>
          <w:lang w:val="en-US"/>
        </w:rPr>
        <w:t>the proceeds belonging to GS which was inappropriate</w:t>
      </w:r>
      <w:r w:rsidR="00596FA2">
        <w:rPr>
          <w:bCs/>
          <w:lang w:val="en-US"/>
        </w:rPr>
        <w:t xml:space="preserve">.  </w:t>
      </w:r>
      <w:r w:rsidR="00D74B57">
        <w:rPr>
          <w:bCs/>
          <w:lang w:val="en-US"/>
        </w:rPr>
        <w:t>The Petitioners only became aware of the GS Debt from the SOA</w:t>
      </w:r>
      <w:r w:rsidR="00596FA2">
        <w:rPr>
          <w:bCs/>
          <w:lang w:val="en-US"/>
        </w:rPr>
        <w:t xml:space="preserve">.  </w:t>
      </w:r>
      <w:r w:rsidR="00D74B57">
        <w:rPr>
          <w:bCs/>
          <w:lang w:val="en-US"/>
        </w:rPr>
        <w:t>Apart from receiving repayment of shareholder’s loan</w:t>
      </w:r>
      <w:r w:rsidR="00550FC8">
        <w:rPr>
          <w:bCs/>
          <w:lang w:val="en-US"/>
        </w:rPr>
        <w:t xml:space="preserve"> due to the Deceased’s estate </w:t>
      </w:r>
      <w:r w:rsidR="00D74B57">
        <w:rPr>
          <w:bCs/>
          <w:lang w:val="en-US"/>
        </w:rPr>
        <w:t>through a cheque issued by the OC for HK$3,940,105, the Petitioners had not received any sale proceeds from GS</w:t>
      </w:r>
      <w:r w:rsidR="00596FA2">
        <w:rPr>
          <w:bCs/>
          <w:lang w:val="en-US"/>
        </w:rPr>
        <w:t xml:space="preserve">.  </w:t>
      </w:r>
      <w:r w:rsidR="00D74B57">
        <w:rPr>
          <w:bCs/>
          <w:lang w:val="en-US"/>
        </w:rPr>
        <w:t>The winding up petition presented against GS was “done as a last resort due to the uncooperative behaviour of [the OC]”</w:t>
      </w:r>
      <w:r w:rsidR="00596FA2">
        <w:rPr>
          <w:bCs/>
          <w:lang w:val="en-US"/>
        </w:rPr>
        <w:t xml:space="preserve">.  </w:t>
      </w:r>
      <w:r w:rsidR="00D74B57">
        <w:rPr>
          <w:bCs/>
          <w:lang w:val="en-US"/>
        </w:rPr>
        <w:t>But for the winding up of GS, the existence of the GS Debt (and the debts owed by Fai Wang and Cosmos) would never have come to light</w:t>
      </w:r>
      <w:r w:rsidR="00596FA2">
        <w:rPr>
          <w:bCs/>
          <w:lang w:val="en-US"/>
        </w:rPr>
        <w:t xml:space="preserve">.  </w:t>
      </w:r>
      <w:r w:rsidR="00D74B57">
        <w:rPr>
          <w:bCs/>
          <w:lang w:val="en-US"/>
        </w:rPr>
        <w:t>This call into question whether the OC had been managing the 4 Companies and carrying the legacy of the Deceased “in a proper and honest manner, and hence it was entirely necessary that a provisional liquidator be appointed to fully investigate the affairs of [GS]”</w:t>
      </w:r>
      <w:r w:rsidR="00D240A3">
        <w:rPr>
          <w:rStyle w:val="FootnoteReference"/>
          <w:bCs/>
          <w:lang w:val="en-US"/>
        </w:rPr>
        <w:footnoteReference w:id="23"/>
      </w:r>
      <w:r w:rsidR="00AE3383">
        <w:rPr>
          <w:bCs/>
          <w:lang w:val="en-US"/>
        </w:rPr>
        <w:t>.</w:t>
      </w:r>
      <w:r w:rsidR="00D74B57">
        <w:rPr>
          <w:bCs/>
          <w:lang w:val="en-US"/>
        </w:rPr>
        <w:t xml:space="preserve"> </w:t>
      </w:r>
    </w:p>
    <w:p w14:paraId="0B586F9F" w14:textId="67BDFFF5" w:rsidR="00266254" w:rsidRDefault="00266254" w:rsidP="00A930F8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 xml:space="preserve">While the Petitioners are prepared “to act reasonably in a commercially sensible manner”, any negotiation for sale of the Property would have to involve the </w:t>
      </w:r>
      <w:r w:rsidR="00AE3383">
        <w:rPr>
          <w:bCs/>
          <w:lang w:val="en-US"/>
        </w:rPr>
        <w:t>b</w:t>
      </w:r>
      <w:r>
        <w:rPr>
          <w:bCs/>
          <w:lang w:val="en-US"/>
        </w:rPr>
        <w:t>ank given the mortgagee action</w:t>
      </w:r>
      <w:r w:rsidR="00596FA2">
        <w:rPr>
          <w:bCs/>
          <w:lang w:val="en-US"/>
        </w:rPr>
        <w:t xml:space="preserve">.  </w:t>
      </w:r>
      <w:r>
        <w:rPr>
          <w:bCs/>
          <w:lang w:val="en-US"/>
        </w:rPr>
        <w:t>This was a “very surprising development” as the balance held up by the OC should be sufficient to repay the Bank Loan</w:t>
      </w:r>
      <w:r w:rsidR="00596FA2">
        <w:rPr>
          <w:bCs/>
          <w:lang w:val="en-US"/>
        </w:rPr>
        <w:t xml:space="preserve">.  </w:t>
      </w:r>
      <w:r>
        <w:rPr>
          <w:bCs/>
          <w:lang w:val="en-US"/>
        </w:rPr>
        <w:t>In any event, the mode of sale or negotiation for buy</w:t>
      </w:r>
      <w:r w:rsidR="00AE3383">
        <w:rPr>
          <w:bCs/>
          <w:lang w:val="en-US"/>
        </w:rPr>
        <w:t>-</w:t>
      </w:r>
      <w:r>
        <w:rPr>
          <w:bCs/>
          <w:lang w:val="en-US"/>
        </w:rPr>
        <w:t xml:space="preserve">out are “merely distractions from the underlying </w:t>
      </w:r>
      <w:r>
        <w:rPr>
          <w:bCs/>
          <w:lang w:val="en-US"/>
        </w:rPr>
        <w:lastRenderedPageBreak/>
        <w:t>problem which is the financial state of the Company that even a sale of the Property would not salvage”</w:t>
      </w:r>
      <w:r w:rsidR="00EA72D0">
        <w:rPr>
          <w:rStyle w:val="FootnoteReference"/>
          <w:bCs/>
          <w:lang w:val="en-US"/>
        </w:rPr>
        <w:footnoteReference w:id="24"/>
      </w:r>
      <w:r w:rsidR="00AE3383">
        <w:rPr>
          <w:bCs/>
          <w:lang w:val="en-US"/>
        </w:rPr>
        <w:t>.</w:t>
      </w:r>
    </w:p>
    <w:p w14:paraId="2D381DE6" w14:textId="2F637479" w:rsidR="00FF4F54" w:rsidRDefault="00FF4F54" w:rsidP="00A930F8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 xml:space="preserve">The Company has not raised any </w:t>
      </w:r>
      <w:r w:rsidRPr="00FF4F54">
        <w:rPr>
          <w:bCs/>
          <w:i/>
          <w:iCs/>
          <w:lang w:val="en-US"/>
        </w:rPr>
        <w:t>bona fide</w:t>
      </w:r>
      <w:r>
        <w:rPr>
          <w:bCs/>
          <w:lang w:val="en-US"/>
        </w:rPr>
        <w:t xml:space="preserve"> dispute to the Loan which is acknowledged in the AFS</w:t>
      </w:r>
      <w:r w:rsidR="00596FA2">
        <w:rPr>
          <w:bCs/>
          <w:lang w:val="en-US"/>
        </w:rPr>
        <w:t xml:space="preserve">.  </w:t>
      </w:r>
      <w:r>
        <w:rPr>
          <w:bCs/>
          <w:lang w:val="en-US"/>
        </w:rPr>
        <w:t>Winding up is “the only and most effective recourse” the Petitioners can resort to</w:t>
      </w:r>
      <w:r w:rsidR="00596FA2">
        <w:rPr>
          <w:bCs/>
          <w:lang w:val="en-US"/>
        </w:rPr>
        <w:t xml:space="preserve">.  </w:t>
      </w:r>
      <w:r>
        <w:rPr>
          <w:bCs/>
          <w:lang w:val="en-US"/>
        </w:rPr>
        <w:t>They had no knowledge of the management of the 4 Companies and did not find it to be in the best interest of the 4 Companies to join the board or take an active management role</w:t>
      </w:r>
      <w:r w:rsidR="00596FA2">
        <w:rPr>
          <w:bCs/>
          <w:lang w:val="en-US"/>
        </w:rPr>
        <w:t xml:space="preserve">.  </w:t>
      </w:r>
      <w:r>
        <w:rPr>
          <w:bCs/>
          <w:lang w:val="en-US"/>
        </w:rPr>
        <w:t>However, the non-distribution of sale proceeds by GS and the creation of the GS Debt which suggest that the OC had “improperly managed the financial affairs of the [4 Companies] to the detriment of the shareholders and the creditors”</w:t>
      </w:r>
      <w:r w:rsidR="00596FA2">
        <w:rPr>
          <w:bCs/>
          <w:lang w:val="en-US"/>
        </w:rPr>
        <w:t xml:space="preserve">.  </w:t>
      </w:r>
      <w:r>
        <w:rPr>
          <w:bCs/>
          <w:lang w:val="en-US"/>
        </w:rPr>
        <w:t>A winding up order would be in the best interests of the Company and its shareholders and a liquidator can be appointed to properly investigate the financial affairs of the Company</w:t>
      </w:r>
      <w:r w:rsidR="00596FA2">
        <w:rPr>
          <w:bCs/>
          <w:lang w:val="en-US"/>
        </w:rPr>
        <w:t xml:space="preserve">.  </w:t>
      </w:r>
      <w:r>
        <w:rPr>
          <w:bCs/>
          <w:lang w:val="en-US"/>
        </w:rPr>
        <w:t xml:space="preserve">The same liquidator can be appointed across the 4 </w:t>
      </w:r>
      <w:r w:rsidR="00A22BFB">
        <w:rPr>
          <w:bCs/>
          <w:lang w:val="en-US"/>
        </w:rPr>
        <w:t>Companies</w:t>
      </w:r>
      <w:r>
        <w:rPr>
          <w:bCs/>
          <w:lang w:val="en-US"/>
        </w:rPr>
        <w:t xml:space="preserve"> to save costs and facil</w:t>
      </w:r>
      <w:r w:rsidR="00A22BFB">
        <w:rPr>
          <w:bCs/>
          <w:lang w:val="en-US"/>
        </w:rPr>
        <w:t>it</w:t>
      </w:r>
      <w:r>
        <w:rPr>
          <w:bCs/>
          <w:lang w:val="en-US"/>
        </w:rPr>
        <w:t xml:space="preserve">ate investigation in light of “the </w:t>
      </w:r>
      <w:r w:rsidR="00A22BFB">
        <w:rPr>
          <w:bCs/>
          <w:lang w:val="en-US"/>
        </w:rPr>
        <w:t>suspicious</w:t>
      </w:r>
      <w:r>
        <w:rPr>
          <w:bCs/>
          <w:lang w:val="en-US"/>
        </w:rPr>
        <w:t xml:space="preserve"> intra-companies transactions”</w:t>
      </w:r>
      <w:r w:rsidR="00A22BFB">
        <w:rPr>
          <w:rStyle w:val="FootnoteReference"/>
          <w:bCs/>
          <w:lang w:val="en-US"/>
        </w:rPr>
        <w:footnoteReference w:id="25"/>
      </w:r>
      <w:r w:rsidR="00596FA2">
        <w:rPr>
          <w:bCs/>
          <w:lang w:val="en-US"/>
        </w:rPr>
        <w:t xml:space="preserve">.  </w:t>
      </w:r>
    </w:p>
    <w:p w14:paraId="64926CAE" w14:textId="7A7E54C3" w:rsidR="00AA51A2" w:rsidRDefault="00A93376" w:rsidP="003C1D42">
      <w:pPr>
        <w:pStyle w:val="Final"/>
        <w:numPr>
          <w:ilvl w:val="0"/>
          <w:numId w:val="8"/>
        </w:numPr>
        <w:ind w:left="0" w:firstLine="0"/>
        <w:rPr>
          <w:bCs/>
          <w:lang w:val="en-US"/>
        </w:rPr>
      </w:pPr>
      <w:r>
        <w:rPr>
          <w:bCs/>
          <w:lang w:val="en-US"/>
        </w:rPr>
        <w:t>I set out the contents of OC 1</w:t>
      </w:r>
      <w:r w:rsidRPr="00A93376">
        <w:rPr>
          <w:bCs/>
          <w:vertAlign w:val="superscript"/>
          <w:lang w:val="en-US"/>
        </w:rPr>
        <w:t>st</w:t>
      </w:r>
      <w:r>
        <w:rPr>
          <w:bCs/>
          <w:lang w:val="en-US"/>
        </w:rPr>
        <w:t xml:space="preserve"> and Ps 2</w:t>
      </w:r>
      <w:r w:rsidRPr="00A93376">
        <w:rPr>
          <w:bCs/>
          <w:vertAlign w:val="superscript"/>
          <w:lang w:val="en-US"/>
        </w:rPr>
        <w:t>nd</w:t>
      </w:r>
      <w:r>
        <w:rPr>
          <w:bCs/>
          <w:lang w:val="en-US"/>
        </w:rPr>
        <w:t xml:space="preserve"> at </w:t>
      </w:r>
      <w:r w:rsidR="00697CBC">
        <w:rPr>
          <w:bCs/>
          <w:lang w:val="en-US"/>
        </w:rPr>
        <w:t xml:space="preserve">some </w:t>
      </w:r>
      <w:r>
        <w:rPr>
          <w:bCs/>
          <w:lang w:val="en-US"/>
        </w:rPr>
        <w:t>length</w:t>
      </w:r>
      <w:r w:rsidR="008F5F29">
        <w:rPr>
          <w:bCs/>
          <w:lang w:val="en-US"/>
        </w:rPr>
        <w:t>s</w:t>
      </w:r>
      <w:r>
        <w:rPr>
          <w:bCs/>
          <w:lang w:val="en-US"/>
        </w:rPr>
        <w:t xml:space="preserve"> to </w:t>
      </w:r>
      <w:r w:rsidR="00ED0A1B">
        <w:rPr>
          <w:bCs/>
          <w:lang w:val="en-US"/>
        </w:rPr>
        <w:t xml:space="preserve">illustrate </w:t>
      </w:r>
      <w:r>
        <w:rPr>
          <w:bCs/>
          <w:lang w:val="en-US"/>
        </w:rPr>
        <w:t xml:space="preserve">how the </w:t>
      </w:r>
      <w:r w:rsidR="00105910">
        <w:rPr>
          <w:bCs/>
          <w:lang w:val="en-US"/>
        </w:rPr>
        <w:t xml:space="preserve">Petitioners have misused the summary proceedings of winding up on insolvency ground </w:t>
      </w:r>
      <w:r w:rsidR="00697CBC">
        <w:rPr>
          <w:bCs/>
          <w:lang w:val="en-US"/>
        </w:rPr>
        <w:t xml:space="preserve">to achieve </w:t>
      </w:r>
      <w:r w:rsidR="00434712">
        <w:rPr>
          <w:bCs/>
          <w:lang w:val="en-US"/>
        </w:rPr>
        <w:t xml:space="preserve">what is in effect </w:t>
      </w:r>
      <w:r w:rsidR="00AA51A2">
        <w:rPr>
          <w:bCs/>
          <w:lang w:val="en-US"/>
        </w:rPr>
        <w:t>a</w:t>
      </w:r>
      <w:r w:rsidR="00CA3D8B">
        <w:rPr>
          <w:bCs/>
          <w:lang w:val="en-US"/>
        </w:rPr>
        <w:t xml:space="preserve">n </w:t>
      </w:r>
      <w:r w:rsidR="00AA51A2">
        <w:rPr>
          <w:bCs/>
          <w:lang w:val="en-US"/>
        </w:rPr>
        <w:t xml:space="preserve">exit from the long term investment </w:t>
      </w:r>
      <w:r w:rsidR="00434712">
        <w:rPr>
          <w:bCs/>
          <w:lang w:val="en-US"/>
        </w:rPr>
        <w:t xml:space="preserve">jointly </w:t>
      </w:r>
      <w:r w:rsidR="00AA51A2">
        <w:rPr>
          <w:bCs/>
          <w:lang w:val="en-US"/>
        </w:rPr>
        <w:t>undertaken by the Deceased and the OC</w:t>
      </w:r>
      <w:r w:rsidR="00CA3D8B">
        <w:rPr>
          <w:bCs/>
          <w:lang w:val="en-US"/>
        </w:rPr>
        <w:t>,</w:t>
      </w:r>
      <w:r w:rsidR="00872B6E">
        <w:rPr>
          <w:bCs/>
          <w:lang w:val="en-US"/>
        </w:rPr>
        <w:t xml:space="preserve"> </w:t>
      </w:r>
      <w:r w:rsidR="00AE3383">
        <w:rPr>
          <w:bCs/>
          <w:lang w:val="en-US"/>
        </w:rPr>
        <w:t xml:space="preserve">when they knew full well </w:t>
      </w:r>
      <w:r w:rsidR="00CA3D8B">
        <w:rPr>
          <w:bCs/>
          <w:lang w:val="en-US"/>
        </w:rPr>
        <w:t>th</w:t>
      </w:r>
      <w:r w:rsidR="007B7A37">
        <w:rPr>
          <w:bCs/>
          <w:lang w:val="en-US"/>
        </w:rPr>
        <w:t xml:space="preserve">at </w:t>
      </w:r>
      <w:r w:rsidR="002C0907">
        <w:rPr>
          <w:bCs/>
          <w:lang w:val="en-US"/>
        </w:rPr>
        <w:t xml:space="preserve">there was no basis to contend that </w:t>
      </w:r>
      <w:r w:rsidR="007B7A37">
        <w:rPr>
          <w:bCs/>
          <w:lang w:val="en-US"/>
        </w:rPr>
        <w:t>the Loan was repayable on demand</w:t>
      </w:r>
      <w:r w:rsidR="00596FA2">
        <w:rPr>
          <w:bCs/>
          <w:lang w:val="en-US"/>
        </w:rPr>
        <w:t xml:space="preserve">.  </w:t>
      </w:r>
    </w:p>
    <w:p w14:paraId="652138AB" w14:textId="360545C6" w:rsidR="008F5F29" w:rsidRPr="005C2B7C" w:rsidRDefault="00C46030" w:rsidP="00D650AF">
      <w:pPr>
        <w:pStyle w:val="H-1"/>
        <w:rPr>
          <w:lang w:val="en-US"/>
        </w:rPr>
      </w:pPr>
      <w:r>
        <w:rPr>
          <w:lang w:val="en-US"/>
        </w:rPr>
        <w:lastRenderedPageBreak/>
        <w:t>Discussion</w:t>
      </w:r>
    </w:p>
    <w:p w14:paraId="49FF1135" w14:textId="36B51F5B" w:rsidR="00CC714E" w:rsidRDefault="009A6489" w:rsidP="003C1D42">
      <w:pPr>
        <w:pStyle w:val="Final"/>
        <w:numPr>
          <w:ilvl w:val="0"/>
          <w:numId w:val="8"/>
        </w:numPr>
        <w:ind w:left="0" w:firstLine="0"/>
        <w:rPr>
          <w:bCs/>
          <w:lang w:val="en-US"/>
        </w:rPr>
      </w:pPr>
      <w:r>
        <w:rPr>
          <w:bCs/>
          <w:lang w:val="en-US"/>
        </w:rPr>
        <w:t>T</w:t>
      </w:r>
      <w:r w:rsidR="005C2B7C">
        <w:rPr>
          <w:bCs/>
          <w:lang w:val="en-US"/>
        </w:rPr>
        <w:t>he relevant principles</w:t>
      </w:r>
      <w:r w:rsidR="00491163">
        <w:rPr>
          <w:bCs/>
          <w:lang w:val="en-US"/>
        </w:rPr>
        <w:t xml:space="preserve"> </w:t>
      </w:r>
      <w:r w:rsidR="00891589">
        <w:rPr>
          <w:bCs/>
          <w:lang w:val="en-US"/>
        </w:rPr>
        <w:t xml:space="preserve">governing winding up petition on insolvency ground </w:t>
      </w:r>
      <w:r w:rsidR="00491163">
        <w:rPr>
          <w:bCs/>
          <w:lang w:val="en-US"/>
        </w:rPr>
        <w:t>which are well established</w:t>
      </w:r>
      <w:r>
        <w:rPr>
          <w:bCs/>
          <w:lang w:val="en-US"/>
        </w:rPr>
        <w:t xml:space="preserve">. As </w:t>
      </w:r>
      <w:r w:rsidR="00CC714E">
        <w:rPr>
          <w:bCs/>
          <w:lang w:val="en-US"/>
        </w:rPr>
        <w:t xml:space="preserve">stated in </w:t>
      </w:r>
      <w:r w:rsidR="00CC714E" w:rsidRPr="00CC714E">
        <w:rPr>
          <w:bCs/>
          <w:i/>
          <w:iCs/>
          <w:lang w:val="en-US"/>
        </w:rPr>
        <w:t>Re China Oceanwide Group Limited</w:t>
      </w:r>
      <w:r w:rsidR="00CC714E">
        <w:rPr>
          <w:bCs/>
          <w:lang w:val="en-US"/>
        </w:rPr>
        <w:t xml:space="preserve"> [2023] HKCFI 455, §§</w:t>
      </w:r>
      <w:r w:rsidR="001D4B05">
        <w:rPr>
          <w:bCs/>
          <w:lang w:val="en-US"/>
        </w:rPr>
        <w:t>16-</w:t>
      </w:r>
      <w:r w:rsidR="00D54F47">
        <w:rPr>
          <w:bCs/>
          <w:lang w:val="en-US"/>
        </w:rPr>
        <w:t>32</w:t>
      </w:r>
      <w:r w:rsidR="00CC714E">
        <w:rPr>
          <w:bCs/>
          <w:lang w:val="en-US"/>
        </w:rPr>
        <w:t>:</w:t>
      </w:r>
    </w:p>
    <w:p w14:paraId="79EADE01" w14:textId="140E5943" w:rsidR="001D4B05" w:rsidRPr="00BA2B1F" w:rsidRDefault="001D4B05" w:rsidP="001B5D58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 xml:space="preserve">A </w:t>
      </w:r>
      <w:r w:rsidR="00954470">
        <w:rPr>
          <w:bCs/>
          <w:lang w:val="en-US"/>
        </w:rPr>
        <w:t xml:space="preserve">petitioner </w:t>
      </w:r>
      <w:r>
        <w:rPr>
          <w:bCs/>
          <w:lang w:val="en-US"/>
        </w:rPr>
        <w:t xml:space="preserve">seeking to wind up a company is required to present a petition in compliance with </w:t>
      </w:r>
      <w:r>
        <w:rPr>
          <w:szCs w:val="28"/>
        </w:rPr>
        <w:t xml:space="preserve">the requirements of </w:t>
      </w:r>
      <w:r w:rsidRPr="00493755">
        <w:rPr>
          <w:szCs w:val="28"/>
        </w:rPr>
        <w:t>the Companies (Winding up and Miscellaneous Provisions) Ordinance (Cap</w:t>
      </w:r>
      <w:r w:rsidR="00596FA2">
        <w:rPr>
          <w:szCs w:val="28"/>
        </w:rPr>
        <w:t xml:space="preserve">. </w:t>
      </w:r>
      <w:r w:rsidRPr="00493755">
        <w:rPr>
          <w:szCs w:val="28"/>
        </w:rPr>
        <w:t>32) (“</w:t>
      </w:r>
      <w:r w:rsidRPr="00493755">
        <w:rPr>
          <w:b/>
          <w:bCs/>
          <w:szCs w:val="28"/>
        </w:rPr>
        <w:t>CWUO</w:t>
      </w:r>
      <w:r w:rsidRPr="00493755">
        <w:rPr>
          <w:szCs w:val="28"/>
        </w:rPr>
        <w:t>”)</w:t>
      </w:r>
      <w:r>
        <w:rPr>
          <w:szCs w:val="28"/>
        </w:rPr>
        <w:t>, the Companies (Winding-Up) Rules (Cap</w:t>
      </w:r>
      <w:r w:rsidR="00596FA2">
        <w:rPr>
          <w:szCs w:val="28"/>
        </w:rPr>
        <w:t xml:space="preserve">. </w:t>
      </w:r>
      <w:r>
        <w:rPr>
          <w:szCs w:val="28"/>
        </w:rPr>
        <w:t>32H) (“</w:t>
      </w:r>
      <w:r w:rsidRPr="003854A5">
        <w:rPr>
          <w:b/>
          <w:bCs/>
          <w:szCs w:val="28"/>
        </w:rPr>
        <w:t>CWUR</w:t>
      </w:r>
      <w:r>
        <w:rPr>
          <w:szCs w:val="28"/>
        </w:rPr>
        <w:t>”) and the Forms contained in the Appendix to the CWUR where applicable</w:t>
      </w:r>
      <w:r w:rsidR="00BA2B1F">
        <w:rPr>
          <w:szCs w:val="28"/>
        </w:rPr>
        <w:t xml:space="preserve"> (§16).</w:t>
      </w:r>
    </w:p>
    <w:p w14:paraId="2FDA381B" w14:textId="34F199C0" w:rsidR="00BA2B1F" w:rsidRPr="001519E5" w:rsidRDefault="00BA2B1F" w:rsidP="00F52BC0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 w:rsidRPr="00F52BC0">
        <w:rPr>
          <w:bCs/>
          <w:lang w:val="en-US"/>
        </w:rPr>
        <w:t>Where</w:t>
      </w:r>
      <w:r>
        <w:rPr>
          <w:szCs w:val="28"/>
        </w:rPr>
        <w:t xml:space="preserve"> a </w:t>
      </w:r>
      <w:r w:rsidR="00954470">
        <w:rPr>
          <w:szCs w:val="28"/>
        </w:rPr>
        <w:t xml:space="preserve">petitioner </w:t>
      </w:r>
      <w:r>
        <w:rPr>
          <w:szCs w:val="28"/>
        </w:rPr>
        <w:t xml:space="preserve">seeks to wind up a company on </w:t>
      </w:r>
      <w:r w:rsidR="000E5862">
        <w:rPr>
          <w:szCs w:val="28"/>
        </w:rPr>
        <w:t xml:space="preserve">insolvency </w:t>
      </w:r>
      <w:r>
        <w:rPr>
          <w:szCs w:val="28"/>
        </w:rPr>
        <w:t>ground, it bears the burden of proving that the company is unable to pay its debts (s.177(1)(d) of CWUO)</w:t>
      </w:r>
      <w:r w:rsidR="00596FA2">
        <w:rPr>
          <w:szCs w:val="28"/>
        </w:rPr>
        <w:t xml:space="preserve">. </w:t>
      </w:r>
      <w:r w:rsidR="00954470">
        <w:rPr>
          <w:szCs w:val="28"/>
        </w:rPr>
        <w:t xml:space="preserve">If a petitioner  </w:t>
      </w:r>
      <w:r w:rsidR="00BF4D8E">
        <w:rPr>
          <w:szCs w:val="28"/>
        </w:rPr>
        <w:t>reli</w:t>
      </w:r>
      <w:r w:rsidR="00954470">
        <w:rPr>
          <w:szCs w:val="28"/>
        </w:rPr>
        <w:t xml:space="preserve">es </w:t>
      </w:r>
      <w:r w:rsidR="00BF4D8E">
        <w:rPr>
          <w:szCs w:val="28"/>
        </w:rPr>
        <w:t xml:space="preserve">on deemed insolvency under s.178(1)(a), a statutory demand “in the prescribed form requiring the company to pay </w:t>
      </w:r>
      <w:r w:rsidR="00BF4D8E" w:rsidRPr="004C0FC5">
        <w:rPr>
          <w:szCs w:val="28"/>
          <w:u w:val="single"/>
        </w:rPr>
        <w:t>the sum so due</w:t>
      </w:r>
      <w:r w:rsidR="00BF4D8E">
        <w:rPr>
          <w:szCs w:val="28"/>
        </w:rPr>
        <w:t>”</w:t>
      </w:r>
      <w:r w:rsidR="004C0FC5">
        <w:rPr>
          <w:rStyle w:val="FootnoteReference"/>
          <w:szCs w:val="28"/>
        </w:rPr>
        <w:footnoteReference w:id="26"/>
      </w:r>
      <w:r w:rsidR="00BF4D8E">
        <w:rPr>
          <w:szCs w:val="28"/>
        </w:rPr>
        <w:t xml:space="preserve"> has to be served on the company (§18)</w:t>
      </w:r>
      <w:r w:rsidR="00596FA2">
        <w:rPr>
          <w:szCs w:val="28"/>
        </w:rPr>
        <w:t xml:space="preserve">.  </w:t>
      </w:r>
      <w:r>
        <w:rPr>
          <w:szCs w:val="28"/>
        </w:rPr>
        <w:t xml:space="preserve"> </w:t>
      </w:r>
    </w:p>
    <w:p w14:paraId="123B0BAB" w14:textId="36618470" w:rsidR="002C031F" w:rsidRPr="002C031F" w:rsidRDefault="001519E5" w:rsidP="00F52BC0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szCs w:val="28"/>
        </w:rPr>
        <w:t>Rule 3B of CWUR sets out the requirements of the form and the content</w:t>
      </w:r>
      <w:r w:rsidR="00954470">
        <w:rPr>
          <w:szCs w:val="28"/>
        </w:rPr>
        <w:t>s</w:t>
      </w:r>
      <w:r>
        <w:rPr>
          <w:szCs w:val="28"/>
        </w:rPr>
        <w:t xml:space="preserve"> of statutory demand</w:t>
      </w:r>
      <w:r w:rsidR="00596FA2">
        <w:rPr>
          <w:szCs w:val="28"/>
        </w:rPr>
        <w:t xml:space="preserve">.  </w:t>
      </w:r>
      <w:r>
        <w:rPr>
          <w:szCs w:val="28"/>
        </w:rPr>
        <w:t xml:space="preserve">In particular, rule 3B(4) provides that “the amount of the debt claimed must be limited to that which has accrued </w:t>
      </w:r>
      <w:r w:rsidRPr="00F158AD">
        <w:rPr>
          <w:szCs w:val="28"/>
          <w:u w:val="single"/>
        </w:rPr>
        <w:t>due as at the date of the demand</w:t>
      </w:r>
      <w:r>
        <w:rPr>
          <w:szCs w:val="28"/>
        </w:rPr>
        <w:t>”</w:t>
      </w:r>
      <w:r w:rsidR="00DA3179">
        <w:rPr>
          <w:rStyle w:val="FootnoteReference"/>
          <w:szCs w:val="28"/>
        </w:rPr>
        <w:footnoteReference w:id="27"/>
      </w:r>
      <w:r>
        <w:rPr>
          <w:szCs w:val="28"/>
        </w:rPr>
        <w:t xml:space="preserve"> (§19</w:t>
      </w:r>
      <w:r w:rsidR="00811FC0">
        <w:rPr>
          <w:szCs w:val="28"/>
        </w:rPr>
        <w:t>(1)-(6)</w:t>
      </w:r>
      <w:r w:rsidR="002C031F">
        <w:rPr>
          <w:szCs w:val="28"/>
        </w:rPr>
        <w:t>).</w:t>
      </w:r>
    </w:p>
    <w:p w14:paraId="7552839A" w14:textId="42F27116" w:rsidR="000A7125" w:rsidRPr="000A7125" w:rsidRDefault="002D769A" w:rsidP="00F52BC0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szCs w:val="28"/>
        </w:rPr>
        <w:t>For a petition on insolvency ground, a</w:t>
      </w:r>
      <w:r w:rsidR="00811FC0">
        <w:rPr>
          <w:szCs w:val="28"/>
        </w:rPr>
        <w:t xml:space="preserve"> petitioner is required to state not just the debt remains unpaid, but also “</w:t>
      </w:r>
      <w:r w:rsidR="00811FC0" w:rsidRPr="00811FC0">
        <w:rPr>
          <w:szCs w:val="28"/>
        </w:rPr>
        <w:t>the facts on which the petitioner relies</w:t>
      </w:r>
      <w:r w:rsidR="00811FC0">
        <w:rPr>
          <w:szCs w:val="28"/>
        </w:rPr>
        <w:t>”</w:t>
      </w:r>
      <w:r w:rsidR="001B3377">
        <w:rPr>
          <w:szCs w:val="28"/>
        </w:rPr>
        <w:t xml:space="preserve"> (§</w:t>
      </w:r>
      <w:r w:rsidR="009A2F21">
        <w:rPr>
          <w:szCs w:val="28"/>
        </w:rPr>
        <w:t>§</w:t>
      </w:r>
      <w:r w:rsidR="001B3377">
        <w:rPr>
          <w:szCs w:val="28"/>
        </w:rPr>
        <w:t>19(7)-(8), 20)</w:t>
      </w:r>
      <w:r w:rsidR="00596FA2">
        <w:rPr>
          <w:szCs w:val="28"/>
        </w:rPr>
        <w:t xml:space="preserve">.  </w:t>
      </w:r>
    </w:p>
    <w:p w14:paraId="2E2B1D5E" w14:textId="03F20CEF" w:rsidR="001F2FFA" w:rsidRPr="007E55FA" w:rsidRDefault="001F2FFA" w:rsidP="00F52BC0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szCs w:val="28"/>
        </w:rPr>
        <w:lastRenderedPageBreak/>
        <w:t>It is not open to a petitioner to rely on any facts or grounds not fairly stated in the petition and asks the court to make a winding up order against the company on the bases of any unpleaded facts or grounds</w:t>
      </w:r>
      <w:r w:rsidR="00537173">
        <w:rPr>
          <w:szCs w:val="28"/>
        </w:rPr>
        <w:t xml:space="preserve">. The petition </w:t>
      </w:r>
      <w:r>
        <w:rPr>
          <w:szCs w:val="28"/>
        </w:rPr>
        <w:t xml:space="preserve">is the document which sets in motion the jurisdiction of the court to wind up a company under s.177(1) of the CWUO, and the court would be concerned to see that the requirements prescribed by the CWUO and CWUR for invoking the </w:t>
      </w:r>
      <w:r w:rsidR="006325E7">
        <w:rPr>
          <w:szCs w:val="28"/>
        </w:rPr>
        <w:t>statutory</w:t>
      </w:r>
      <w:r>
        <w:rPr>
          <w:szCs w:val="28"/>
        </w:rPr>
        <w:t xml:space="preserve"> remedy are complied with (§§21-</w:t>
      </w:r>
      <w:r w:rsidR="00B35E93">
        <w:rPr>
          <w:szCs w:val="28"/>
        </w:rPr>
        <w:t>24).</w:t>
      </w:r>
    </w:p>
    <w:p w14:paraId="76956A40" w14:textId="1F43A9C3" w:rsidR="007E55FA" w:rsidRPr="00E8439A" w:rsidRDefault="001B4B73" w:rsidP="00F52BC0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 w:rsidRPr="00B83B09">
        <w:rPr>
          <w:szCs w:val="28"/>
        </w:rPr>
        <w:t xml:space="preserve">It is </w:t>
      </w:r>
      <w:r w:rsidRPr="00B83B09">
        <w:rPr>
          <w:i/>
          <w:iCs/>
          <w:szCs w:val="28"/>
        </w:rPr>
        <w:t>no</w:t>
      </w:r>
      <w:r w:rsidRPr="00B83B09">
        <w:rPr>
          <w:szCs w:val="28"/>
        </w:rPr>
        <w:t xml:space="preserve"> answer </w:t>
      </w:r>
      <w:r w:rsidRPr="00B83B09">
        <w:rPr>
          <w:bCs/>
          <w:lang w:val="en-US"/>
        </w:rPr>
        <w:t>for</w:t>
      </w:r>
      <w:r w:rsidRPr="00B83B09">
        <w:rPr>
          <w:szCs w:val="28"/>
        </w:rPr>
        <w:t xml:space="preserve"> a petitioner to say that the</w:t>
      </w:r>
      <w:r w:rsidRPr="00C65787">
        <w:rPr>
          <w:szCs w:val="28"/>
        </w:rPr>
        <w:t xml:space="preserve"> relevant facts and grounds upon which it relies have been stated in the affirmations, or that </w:t>
      </w:r>
      <w:r>
        <w:rPr>
          <w:szCs w:val="28"/>
        </w:rPr>
        <w:t>there is no unfairness for a petitioner to rely on such unpleaded facts and grounds</w:t>
      </w:r>
      <w:r w:rsidR="00596FA2">
        <w:rPr>
          <w:szCs w:val="28"/>
        </w:rPr>
        <w:t xml:space="preserve">.  </w:t>
      </w:r>
      <w:r w:rsidRPr="00EC133C">
        <w:rPr>
          <w:szCs w:val="28"/>
        </w:rPr>
        <w:t>There is no</w:t>
      </w:r>
      <w:r>
        <w:rPr>
          <w:szCs w:val="28"/>
        </w:rPr>
        <w:t xml:space="preserve"> provision under </w:t>
      </w:r>
      <w:r w:rsidRPr="00EC133C">
        <w:rPr>
          <w:szCs w:val="28"/>
        </w:rPr>
        <w:t>the CWUO or the CWUR which allows a petitioner to change or supplement its case against a company by way of affirmations</w:t>
      </w:r>
      <w:r w:rsidR="00596FA2">
        <w:rPr>
          <w:szCs w:val="28"/>
        </w:rPr>
        <w:t xml:space="preserve">.  </w:t>
      </w:r>
      <w:r w:rsidR="00BB4F09">
        <w:rPr>
          <w:szCs w:val="28"/>
        </w:rPr>
        <w:t>Nor is it the practice of the Companies Court to allow a petitioner to expand its case by way of affirmations</w:t>
      </w:r>
      <w:r w:rsidR="00596FA2">
        <w:rPr>
          <w:szCs w:val="28"/>
        </w:rPr>
        <w:t xml:space="preserve">.  </w:t>
      </w:r>
      <w:r w:rsidR="00BB4F09">
        <w:rPr>
          <w:szCs w:val="28"/>
        </w:rPr>
        <w:t>There is a long line of authorities where the court emphasised the requirement that a petition must set out the facts and matters relied upon by a petitioner in justifying a winding up order, and any defects or omissions cannot be cured by supporting affidavits</w:t>
      </w:r>
      <w:r w:rsidR="00E8439A">
        <w:rPr>
          <w:szCs w:val="28"/>
        </w:rPr>
        <w:t xml:space="preserve"> </w:t>
      </w:r>
      <w:r w:rsidR="000D6AA9">
        <w:rPr>
          <w:szCs w:val="28"/>
        </w:rPr>
        <w:t>(§§26-2</w:t>
      </w:r>
      <w:r w:rsidR="00B14600">
        <w:rPr>
          <w:szCs w:val="28"/>
        </w:rPr>
        <w:t>7</w:t>
      </w:r>
      <w:r w:rsidR="000D6AA9">
        <w:rPr>
          <w:szCs w:val="28"/>
        </w:rPr>
        <w:t>).</w:t>
      </w:r>
    </w:p>
    <w:p w14:paraId="0EAF0A0A" w14:textId="5FF0F8BE" w:rsidR="00B450C8" w:rsidRPr="00BC3E05" w:rsidRDefault="00B14600" w:rsidP="00F52BC0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szCs w:val="28"/>
        </w:rPr>
        <w:t xml:space="preserve">The </w:t>
      </w:r>
      <w:r w:rsidRPr="00F52BC0">
        <w:rPr>
          <w:bCs/>
          <w:lang w:val="en-US"/>
        </w:rPr>
        <w:t>requirement</w:t>
      </w:r>
      <w:r>
        <w:rPr>
          <w:szCs w:val="28"/>
        </w:rPr>
        <w:t xml:space="preserve"> that a petitioner cannot expand its case by affidavit applies with greater force to a</w:t>
      </w:r>
      <w:r w:rsidR="00B450C8">
        <w:rPr>
          <w:szCs w:val="28"/>
        </w:rPr>
        <w:t xml:space="preserve"> creditor’s</w:t>
      </w:r>
      <w:r>
        <w:rPr>
          <w:szCs w:val="28"/>
        </w:rPr>
        <w:t xml:space="preserve"> petition as such petition is almost invariably determined by the court summarily</w:t>
      </w:r>
      <w:r w:rsidR="00B450C8">
        <w:rPr>
          <w:szCs w:val="28"/>
        </w:rPr>
        <w:t xml:space="preserve"> and the company</w:t>
      </w:r>
      <w:r w:rsidR="002746BD">
        <w:rPr>
          <w:szCs w:val="28"/>
        </w:rPr>
        <w:t xml:space="preserve"> is entitled to know what case it has to meet at the hearing</w:t>
      </w:r>
      <w:r w:rsidR="00596FA2">
        <w:rPr>
          <w:szCs w:val="28"/>
        </w:rPr>
        <w:t xml:space="preserve">.  </w:t>
      </w:r>
      <w:r w:rsidR="00D55898">
        <w:rPr>
          <w:szCs w:val="28"/>
        </w:rPr>
        <w:t xml:space="preserve">The court insists on such </w:t>
      </w:r>
      <w:r w:rsidR="00D55898">
        <w:rPr>
          <w:szCs w:val="28"/>
        </w:rPr>
        <w:lastRenderedPageBreak/>
        <w:t>requirement as otherwise the company and the court would have to trawl through the voluminous affirmations and exhibits</w:t>
      </w:r>
      <w:r w:rsidR="00596FA2">
        <w:rPr>
          <w:szCs w:val="28"/>
        </w:rPr>
        <w:t xml:space="preserve">.  </w:t>
      </w:r>
      <w:r w:rsidR="00935D8D">
        <w:rPr>
          <w:szCs w:val="28"/>
        </w:rPr>
        <w:t>The same approach has been adopted by the Companies Court in the UK</w:t>
      </w:r>
      <w:r w:rsidR="00596FA2">
        <w:rPr>
          <w:szCs w:val="28"/>
        </w:rPr>
        <w:t xml:space="preserve">.  </w:t>
      </w:r>
      <w:r w:rsidR="00F54422" w:rsidRPr="00BC20F5">
        <w:t>Where</w:t>
      </w:r>
      <w:r w:rsidR="00F54422">
        <w:rPr>
          <w:szCs w:val="28"/>
        </w:rPr>
        <w:t xml:space="preserve"> there are mistakes, misstatements or omissions in the petition, the petition will have to be amended with leave of the court, </w:t>
      </w:r>
      <w:r w:rsidR="00F54422" w:rsidRPr="00F54422">
        <w:rPr>
          <w:i/>
          <w:iCs/>
          <w:szCs w:val="28"/>
        </w:rPr>
        <w:t>unless</w:t>
      </w:r>
      <w:r w:rsidR="00F54422">
        <w:rPr>
          <w:szCs w:val="28"/>
        </w:rPr>
        <w:t xml:space="preserve"> the court can be persuaded that the mistake is trivial and that the defect in the petition ought to be waived </w:t>
      </w:r>
      <w:r w:rsidR="00935D8D">
        <w:rPr>
          <w:szCs w:val="28"/>
        </w:rPr>
        <w:t>(§§28-29)</w:t>
      </w:r>
      <w:r w:rsidR="00596FA2">
        <w:rPr>
          <w:szCs w:val="28"/>
        </w:rPr>
        <w:t xml:space="preserve">.  </w:t>
      </w:r>
    </w:p>
    <w:p w14:paraId="4453EB63" w14:textId="3B4E9146" w:rsidR="00BC3E05" w:rsidRPr="00B450C8" w:rsidRDefault="00582408" w:rsidP="00F52BC0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szCs w:val="28"/>
        </w:rPr>
        <w:t>T</w:t>
      </w:r>
      <w:r w:rsidRPr="00B358D9">
        <w:rPr>
          <w:szCs w:val="28"/>
        </w:rPr>
        <w:t xml:space="preserve">he court </w:t>
      </w:r>
      <w:r w:rsidRPr="00F52BC0">
        <w:rPr>
          <w:bCs/>
          <w:lang w:val="en-US"/>
        </w:rPr>
        <w:t>expects</w:t>
      </w:r>
      <w:r w:rsidRPr="00B358D9">
        <w:rPr>
          <w:szCs w:val="28"/>
        </w:rPr>
        <w:t xml:space="preserve"> the practitioners and the parties to comply with the requirements of the CWUO and the CWUR and abide by the principles discussed</w:t>
      </w:r>
      <w:r w:rsidR="00596FA2">
        <w:rPr>
          <w:szCs w:val="28"/>
        </w:rPr>
        <w:t xml:space="preserve">. </w:t>
      </w:r>
      <w:r w:rsidRPr="00B358D9">
        <w:rPr>
          <w:szCs w:val="28"/>
        </w:rPr>
        <w:t xml:space="preserve">Save in exceptional circumstances or where it is impracticable for the petitioner to apply for leave to amend the petition, the court would </w:t>
      </w:r>
      <w:r w:rsidRPr="005445BF">
        <w:rPr>
          <w:i/>
          <w:iCs/>
          <w:szCs w:val="28"/>
        </w:rPr>
        <w:t>not</w:t>
      </w:r>
      <w:r w:rsidRPr="00B358D9">
        <w:rPr>
          <w:szCs w:val="28"/>
        </w:rPr>
        <w:t xml:space="preserve"> allow a petitioner to rely on any grounds or factual matters not fairly covered in the petition even if such grounds or matters have been stated in </w:t>
      </w:r>
      <w:r>
        <w:rPr>
          <w:szCs w:val="28"/>
        </w:rPr>
        <w:t xml:space="preserve">the </w:t>
      </w:r>
      <w:r w:rsidRPr="00B358D9">
        <w:rPr>
          <w:szCs w:val="28"/>
        </w:rPr>
        <w:t>affirmations</w:t>
      </w:r>
      <w:r>
        <w:rPr>
          <w:szCs w:val="28"/>
        </w:rPr>
        <w:t xml:space="preserve"> filed in the proceedings</w:t>
      </w:r>
      <w:r w:rsidR="00E57A1F">
        <w:rPr>
          <w:szCs w:val="28"/>
        </w:rPr>
        <w:t xml:space="preserve"> (§32).</w:t>
      </w:r>
    </w:p>
    <w:p w14:paraId="3D231F55" w14:textId="66ED159C" w:rsidR="00191D05" w:rsidRDefault="008D096C" w:rsidP="008D096C">
      <w:pPr>
        <w:pStyle w:val="Final"/>
        <w:numPr>
          <w:ilvl w:val="0"/>
          <w:numId w:val="8"/>
        </w:numPr>
        <w:ind w:left="0" w:firstLine="0"/>
        <w:rPr>
          <w:bCs/>
          <w:lang w:val="en-US"/>
        </w:rPr>
      </w:pPr>
      <w:r>
        <w:rPr>
          <w:bCs/>
          <w:lang w:val="en-US"/>
        </w:rPr>
        <w:t xml:space="preserve">At the hearing, </w:t>
      </w:r>
      <w:r w:rsidR="005C2B7C" w:rsidRPr="008D096C">
        <w:rPr>
          <w:bCs/>
          <w:lang w:val="en-US"/>
        </w:rPr>
        <w:t xml:space="preserve">Ms Theresa Chow, counsel for the Petitioners, </w:t>
      </w:r>
      <w:r w:rsidR="00633CAE">
        <w:rPr>
          <w:bCs/>
          <w:lang w:val="en-US"/>
        </w:rPr>
        <w:t>submits that by reason of the following facts and matters, the court should grant a</w:t>
      </w:r>
      <w:r w:rsidR="00E700E9">
        <w:rPr>
          <w:bCs/>
          <w:lang w:val="en-US"/>
        </w:rPr>
        <w:t>n immediate winding up order against the Company</w:t>
      </w:r>
      <w:r w:rsidR="00FB2B66">
        <w:rPr>
          <w:bCs/>
          <w:lang w:val="en-US"/>
        </w:rPr>
        <w:t>.</w:t>
      </w:r>
    </w:p>
    <w:p w14:paraId="06835592" w14:textId="0058AB42" w:rsidR="00291649" w:rsidRDefault="00FB2B66" w:rsidP="00291649">
      <w:pPr>
        <w:pStyle w:val="Final"/>
        <w:numPr>
          <w:ilvl w:val="0"/>
          <w:numId w:val="8"/>
        </w:numPr>
        <w:ind w:left="0" w:firstLine="0"/>
        <w:rPr>
          <w:bCs/>
          <w:lang w:val="en-US"/>
        </w:rPr>
      </w:pPr>
      <w:r w:rsidRPr="0089736F">
        <w:rPr>
          <w:bCs/>
          <w:u w:val="single"/>
          <w:lang w:val="en-US"/>
        </w:rPr>
        <w:t>First</w:t>
      </w:r>
      <w:r>
        <w:rPr>
          <w:bCs/>
          <w:lang w:val="en-US"/>
        </w:rPr>
        <w:t>, t</w:t>
      </w:r>
      <w:r w:rsidR="00664A3D" w:rsidRPr="00FB2B66">
        <w:rPr>
          <w:bCs/>
          <w:lang w:val="en-US"/>
        </w:rPr>
        <w:t xml:space="preserve">he Loan arose </w:t>
      </w:r>
      <w:r w:rsidR="00537173">
        <w:rPr>
          <w:bCs/>
          <w:lang w:val="en-US"/>
        </w:rPr>
        <w:t xml:space="preserve">out of </w:t>
      </w:r>
      <w:r w:rsidR="00664A3D" w:rsidRPr="00FB2B66">
        <w:rPr>
          <w:bCs/>
          <w:lang w:val="en-US"/>
        </w:rPr>
        <w:t>a shareholders’ loan made by the Deceased to the Company</w:t>
      </w:r>
      <w:r w:rsidR="00596FA2">
        <w:rPr>
          <w:bCs/>
          <w:lang w:val="en-US"/>
        </w:rPr>
        <w:t xml:space="preserve">.  </w:t>
      </w:r>
      <w:r w:rsidR="00664A3D" w:rsidRPr="00FB2B66">
        <w:rPr>
          <w:bCs/>
          <w:lang w:val="en-US"/>
        </w:rPr>
        <w:t>The Company is deemed insolvent as it failed to comply with the SD</w:t>
      </w:r>
      <w:r w:rsidR="001E412F">
        <w:rPr>
          <w:rStyle w:val="FootnoteReference"/>
          <w:bCs/>
          <w:lang w:val="en-US"/>
        </w:rPr>
        <w:footnoteReference w:id="28"/>
      </w:r>
      <w:r w:rsidR="00596FA2">
        <w:rPr>
          <w:bCs/>
          <w:lang w:val="en-US"/>
        </w:rPr>
        <w:t xml:space="preserve">.  </w:t>
      </w:r>
    </w:p>
    <w:p w14:paraId="41C53779" w14:textId="48DF9E62" w:rsidR="001073FC" w:rsidRDefault="00291649" w:rsidP="001073FC">
      <w:pPr>
        <w:pStyle w:val="Final"/>
        <w:numPr>
          <w:ilvl w:val="0"/>
          <w:numId w:val="8"/>
        </w:numPr>
        <w:ind w:left="0" w:firstLine="0"/>
        <w:rPr>
          <w:bCs/>
          <w:lang w:val="en-US"/>
        </w:rPr>
      </w:pPr>
      <w:r w:rsidRPr="0089736F">
        <w:rPr>
          <w:bCs/>
          <w:u w:val="single"/>
          <w:lang w:val="en-US"/>
        </w:rPr>
        <w:lastRenderedPageBreak/>
        <w:t>Second</w:t>
      </w:r>
      <w:r>
        <w:rPr>
          <w:bCs/>
          <w:lang w:val="en-US"/>
        </w:rPr>
        <w:t>, t</w:t>
      </w:r>
      <w:r w:rsidR="00664A3D" w:rsidRPr="00291649">
        <w:rPr>
          <w:bCs/>
          <w:lang w:val="en-US"/>
        </w:rPr>
        <w:t xml:space="preserve">his Court’s “initial views” </w:t>
      </w:r>
      <w:r w:rsidR="00537173">
        <w:rPr>
          <w:bCs/>
          <w:lang w:val="en-US"/>
        </w:rPr>
        <w:t xml:space="preserve">(stated in the letter to the parties) </w:t>
      </w:r>
      <w:r w:rsidR="00664A3D" w:rsidRPr="00291649">
        <w:rPr>
          <w:bCs/>
          <w:lang w:val="en-US"/>
        </w:rPr>
        <w:t>were based on “the misleading and partial disclosure of [OC 1</w:t>
      </w:r>
      <w:r w:rsidR="00664A3D" w:rsidRPr="00291649">
        <w:rPr>
          <w:bCs/>
          <w:vertAlign w:val="superscript"/>
          <w:lang w:val="en-US"/>
        </w:rPr>
        <w:t>st</w:t>
      </w:r>
      <w:r w:rsidR="00664A3D" w:rsidRPr="00291649">
        <w:rPr>
          <w:bCs/>
          <w:lang w:val="en-US"/>
        </w:rPr>
        <w:t>]”</w:t>
      </w:r>
      <w:r w:rsidR="00596FA2">
        <w:rPr>
          <w:bCs/>
          <w:lang w:val="en-US"/>
        </w:rPr>
        <w:t xml:space="preserve">.  </w:t>
      </w:r>
      <w:r w:rsidR="00664A3D" w:rsidRPr="00291649">
        <w:rPr>
          <w:bCs/>
          <w:lang w:val="en-US"/>
        </w:rPr>
        <w:t xml:space="preserve">“Hopefully by now, the fact that the Company is </w:t>
      </w:r>
      <w:r w:rsidR="00664A3D" w:rsidRPr="00291649">
        <w:rPr>
          <w:b/>
          <w:u w:val="single"/>
          <w:lang w:val="en-US"/>
        </w:rPr>
        <w:t>hopeless</w:t>
      </w:r>
      <w:r w:rsidR="00BC58D5">
        <w:rPr>
          <w:b/>
          <w:u w:val="single"/>
          <w:lang w:val="en-US"/>
        </w:rPr>
        <w:t>ly</w:t>
      </w:r>
      <w:r w:rsidR="00664A3D" w:rsidRPr="00291649">
        <w:rPr>
          <w:b/>
          <w:u w:val="single"/>
          <w:lang w:val="en-US"/>
        </w:rPr>
        <w:t xml:space="preserve"> insolvent</w:t>
      </w:r>
      <w:r w:rsidR="00664A3D" w:rsidRPr="00291649">
        <w:rPr>
          <w:bCs/>
          <w:lang w:val="en-US"/>
        </w:rPr>
        <w:t xml:space="preserve"> is evident in [Ps 2</w:t>
      </w:r>
      <w:r w:rsidR="00664A3D" w:rsidRPr="00291649">
        <w:rPr>
          <w:bCs/>
          <w:vertAlign w:val="superscript"/>
          <w:lang w:val="en-US"/>
        </w:rPr>
        <w:t>nd</w:t>
      </w:r>
      <w:r w:rsidR="00664A3D" w:rsidRPr="00291649">
        <w:rPr>
          <w:bCs/>
          <w:lang w:val="en-US"/>
        </w:rPr>
        <w:t>]”</w:t>
      </w:r>
      <w:r w:rsidR="00596FA2">
        <w:rPr>
          <w:bCs/>
          <w:lang w:val="en-US"/>
        </w:rPr>
        <w:t xml:space="preserve">.  </w:t>
      </w:r>
      <w:r w:rsidR="00664A3D" w:rsidRPr="00291649">
        <w:rPr>
          <w:bCs/>
          <w:lang w:val="en-US"/>
        </w:rPr>
        <w:t>Reliance is placed on (a) the GS Debt revealed in the SOA, and (b) the updated valuation</w:t>
      </w:r>
      <w:r w:rsidR="001E412F">
        <w:rPr>
          <w:rStyle w:val="FootnoteReference"/>
          <w:bCs/>
          <w:lang w:val="en-US"/>
        </w:rPr>
        <w:footnoteReference w:id="29"/>
      </w:r>
      <w:r w:rsidR="00596FA2">
        <w:rPr>
          <w:bCs/>
          <w:lang w:val="en-US"/>
        </w:rPr>
        <w:t xml:space="preserve">.  </w:t>
      </w:r>
      <w:r w:rsidR="005D236A" w:rsidRPr="00291649">
        <w:rPr>
          <w:bCs/>
          <w:lang w:val="en-US"/>
        </w:rPr>
        <w:t xml:space="preserve">Taking into </w:t>
      </w:r>
      <w:r w:rsidR="00E12D7C" w:rsidRPr="00291649">
        <w:rPr>
          <w:bCs/>
          <w:lang w:val="en-US"/>
        </w:rPr>
        <w:t xml:space="preserve">account the GS Debt, the total liability of the Company is HK$39,645,059 and “thus it is in the red by </w:t>
      </w:r>
      <w:r w:rsidR="00E12D7C" w:rsidRPr="00291649">
        <w:rPr>
          <w:b/>
          <w:u w:val="single"/>
          <w:lang w:val="en-US"/>
        </w:rPr>
        <w:t>over HK$10.6M</w:t>
      </w:r>
      <w:r w:rsidR="00E12D7C" w:rsidRPr="00291649">
        <w:rPr>
          <w:bCs/>
          <w:lang w:val="en-US"/>
        </w:rPr>
        <w:t>”</w:t>
      </w:r>
      <w:r w:rsidR="005E7CC8">
        <w:rPr>
          <w:rStyle w:val="FootnoteReference"/>
          <w:bCs/>
          <w:lang w:val="en-US"/>
        </w:rPr>
        <w:footnoteReference w:id="30"/>
      </w:r>
      <w:r w:rsidR="00E12D7C" w:rsidRPr="00291649">
        <w:rPr>
          <w:bCs/>
          <w:lang w:val="en-US"/>
        </w:rPr>
        <w:t>.</w:t>
      </w:r>
    </w:p>
    <w:p w14:paraId="64848F71" w14:textId="4CE84DB6" w:rsidR="0089736F" w:rsidRDefault="001073FC" w:rsidP="0089736F">
      <w:pPr>
        <w:pStyle w:val="Final"/>
        <w:numPr>
          <w:ilvl w:val="0"/>
          <w:numId w:val="8"/>
        </w:numPr>
        <w:ind w:left="0" w:firstLine="0"/>
        <w:rPr>
          <w:bCs/>
          <w:lang w:val="en-US"/>
        </w:rPr>
      </w:pPr>
      <w:r w:rsidRPr="0089736F">
        <w:rPr>
          <w:bCs/>
          <w:u w:val="single"/>
          <w:lang w:val="en-US"/>
        </w:rPr>
        <w:t>Third</w:t>
      </w:r>
      <w:r>
        <w:rPr>
          <w:bCs/>
          <w:lang w:val="en-US"/>
        </w:rPr>
        <w:t>, a</w:t>
      </w:r>
      <w:r w:rsidR="00811914" w:rsidRPr="001073FC">
        <w:rPr>
          <w:bCs/>
          <w:lang w:val="en-US"/>
        </w:rPr>
        <w:t>ppointment of a liquidator (preferably the same person as GS’s liquidator) is necessary to investigate the Company’s financial affairs managed by the OC</w:t>
      </w:r>
      <w:r w:rsidR="001E412F">
        <w:rPr>
          <w:rStyle w:val="FootnoteReference"/>
          <w:bCs/>
          <w:lang w:val="en-US"/>
        </w:rPr>
        <w:footnoteReference w:id="31"/>
      </w:r>
      <w:r w:rsidR="00596FA2">
        <w:rPr>
          <w:bCs/>
          <w:lang w:val="en-US"/>
        </w:rPr>
        <w:t xml:space="preserve">.  </w:t>
      </w:r>
      <w:r w:rsidR="00971F76" w:rsidRPr="001073FC">
        <w:rPr>
          <w:bCs/>
          <w:lang w:val="en-US"/>
        </w:rPr>
        <w:t>In this regard:</w:t>
      </w:r>
    </w:p>
    <w:p w14:paraId="74E54A1A" w14:textId="346CCF2D" w:rsidR="00D57913" w:rsidRDefault="005E7CC8" w:rsidP="00040BD2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 w:rsidRPr="0089736F">
        <w:rPr>
          <w:bCs/>
          <w:lang w:val="en-US"/>
        </w:rPr>
        <w:t>The existence of the GS Debt cannot be disputed</w:t>
      </w:r>
      <w:r w:rsidR="00537173">
        <w:rPr>
          <w:bCs/>
          <w:lang w:val="en-US"/>
        </w:rPr>
        <w:t>. T</w:t>
      </w:r>
      <w:r w:rsidRPr="0089736F">
        <w:rPr>
          <w:bCs/>
          <w:lang w:val="en-US"/>
        </w:rPr>
        <w:t xml:space="preserve">he holding up of HK$15.8 million </w:t>
      </w:r>
      <w:r w:rsidR="00537173">
        <w:rPr>
          <w:bCs/>
          <w:lang w:val="en-US"/>
        </w:rPr>
        <w:t xml:space="preserve">by the OC </w:t>
      </w:r>
      <w:r w:rsidRPr="0089736F">
        <w:rPr>
          <w:bCs/>
          <w:lang w:val="en-US"/>
        </w:rPr>
        <w:t>was “contrary to the structure of the [4 Companies]”</w:t>
      </w:r>
      <w:r w:rsidR="00596FA2">
        <w:rPr>
          <w:bCs/>
          <w:lang w:val="en-US"/>
        </w:rPr>
        <w:t xml:space="preserve">.  </w:t>
      </w:r>
    </w:p>
    <w:p w14:paraId="3791D1CB" w14:textId="2D29B9C1" w:rsidR="00811914" w:rsidRPr="00D57913" w:rsidRDefault="003019CD" w:rsidP="00040BD2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 w:rsidRPr="00D57913">
        <w:rPr>
          <w:bCs/>
          <w:lang w:val="en-US"/>
        </w:rPr>
        <w:t>The only explanation for the GS Debt is that GS lent the amount held up by the OC to the other 3 companies including the Company</w:t>
      </w:r>
      <w:r w:rsidR="00596FA2">
        <w:rPr>
          <w:bCs/>
          <w:lang w:val="en-US"/>
        </w:rPr>
        <w:t xml:space="preserve">.  </w:t>
      </w:r>
      <w:r w:rsidRPr="001C4F9D">
        <w:t xml:space="preserve">There are </w:t>
      </w:r>
      <w:r>
        <w:t>“</w:t>
      </w:r>
      <w:r w:rsidRPr="001C4F9D">
        <w:t xml:space="preserve">serious doubts as to the propriety of these intra-company transactions and whether </w:t>
      </w:r>
      <w:r>
        <w:t xml:space="preserve">[the OC] </w:t>
      </w:r>
      <w:r w:rsidRPr="001C4F9D">
        <w:t xml:space="preserve">had been managing the </w:t>
      </w:r>
      <w:r>
        <w:t>[4</w:t>
      </w:r>
      <w:r w:rsidRPr="001C4F9D">
        <w:t xml:space="preserve"> Companies</w:t>
      </w:r>
      <w:r>
        <w:t>]</w:t>
      </w:r>
      <w:r w:rsidRPr="001C4F9D">
        <w:t xml:space="preserve"> properly, especially when notwithstanding the suggestion that the </w:t>
      </w:r>
      <w:r w:rsidR="00D26E42">
        <w:t>[</w:t>
      </w:r>
      <w:r w:rsidRPr="001C4F9D">
        <w:t>G</w:t>
      </w:r>
      <w:r w:rsidR="00D26E42">
        <w:t>S</w:t>
      </w:r>
      <w:r w:rsidRPr="001C4F9D">
        <w:t xml:space="preserve"> Debt</w:t>
      </w:r>
      <w:r w:rsidR="00D26E42">
        <w:t>]</w:t>
      </w:r>
      <w:r w:rsidRPr="001C4F9D">
        <w:t xml:space="preserve"> was to meet the Company’s mortgage repayments, that was apparently not done resulting in the </w:t>
      </w:r>
      <w:r w:rsidR="00002E02">
        <w:t>m</w:t>
      </w:r>
      <w:r w:rsidRPr="001C4F9D">
        <w:t xml:space="preserve">ortgagee </w:t>
      </w:r>
      <w:r w:rsidR="00002E02">
        <w:t>a</w:t>
      </w:r>
      <w:r w:rsidRPr="001C4F9D">
        <w:t>ction</w:t>
      </w:r>
      <w:r w:rsidR="00596FA2">
        <w:t xml:space="preserve">.  </w:t>
      </w:r>
      <w:r w:rsidRPr="001C4F9D">
        <w:t>This further calls for the winding-up of the Company and necessitates proper investigation in the Company’s affairs by a liquidator</w:t>
      </w:r>
      <w:r w:rsidR="007363E0">
        <w:t>”.</w:t>
      </w:r>
      <w:r w:rsidR="008A5DF4">
        <w:rPr>
          <w:rStyle w:val="FootnoteReference"/>
        </w:rPr>
        <w:footnoteReference w:id="32"/>
      </w:r>
    </w:p>
    <w:p w14:paraId="75DCA3B6" w14:textId="32104481" w:rsidR="00811914" w:rsidRDefault="00811914" w:rsidP="00040BD2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lastRenderedPageBreak/>
        <w:t>The Loan is not disputed, “including whether or not the shareholder’s loan was payable on demand</w:t>
      </w:r>
      <w:r w:rsidR="00596FA2">
        <w:rPr>
          <w:bCs/>
          <w:lang w:val="en-US"/>
        </w:rPr>
        <w:t xml:space="preserve">.  </w:t>
      </w:r>
      <w:r>
        <w:rPr>
          <w:bCs/>
          <w:lang w:val="en-US"/>
        </w:rPr>
        <w:t>There is no abuse of process.”</w:t>
      </w:r>
      <w:r w:rsidR="001E412F">
        <w:rPr>
          <w:rStyle w:val="FootnoteReference"/>
          <w:bCs/>
          <w:lang w:val="en-US"/>
        </w:rPr>
        <w:footnoteReference w:id="33"/>
      </w:r>
    </w:p>
    <w:p w14:paraId="0B32E1B8" w14:textId="162FC9E7" w:rsidR="00D57913" w:rsidRDefault="00D57913" w:rsidP="008D096C">
      <w:pPr>
        <w:pStyle w:val="Final"/>
        <w:numPr>
          <w:ilvl w:val="0"/>
          <w:numId w:val="8"/>
        </w:numPr>
        <w:ind w:left="0" w:firstLine="0"/>
        <w:rPr>
          <w:bCs/>
          <w:lang w:val="en-US"/>
        </w:rPr>
      </w:pPr>
      <w:r w:rsidRPr="00D57913">
        <w:rPr>
          <w:bCs/>
          <w:u w:val="single"/>
          <w:lang w:val="en-US"/>
        </w:rPr>
        <w:t>Fourth</w:t>
      </w:r>
      <w:r>
        <w:rPr>
          <w:bCs/>
          <w:lang w:val="en-US"/>
        </w:rPr>
        <w:t>, the Petition is not an abuse of process</w:t>
      </w:r>
      <w:r w:rsidR="00FA438B">
        <w:rPr>
          <w:rStyle w:val="FootnoteReference"/>
          <w:bCs/>
          <w:lang w:val="en-US"/>
        </w:rPr>
        <w:footnoteReference w:id="34"/>
      </w:r>
      <w:r w:rsidR="00B7027C">
        <w:rPr>
          <w:bCs/>
          <w:lang w:val="en-US"/>
        </w:rPr>
        <w:t>:</w:t>
      </w:r>
    </w:p>
    <w:p w14:paraId="5409F0C0" w14:textId="7988C627" w:rsidR="00B7027C" w:rsidRPr="00887BE2" w:rsidRDefault="009063A7" w:rsidP="00F7447B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t>T</w:t>
      </w:r>
      <w:r w:rsidRPr="001C4F9D">
        <w:t>o show that the presentation of a winding</w:t>
      </w:r>
      <w:r w:rsidR="00537173">
        <w:t xml:space="preserve"> </w:t>
      </w:r>
      <w:r w:rsidRPr="001C4F9D">
        <w:t xml:space="preserve">up petition would be an abuse of process, </w:t>
      </w:r>
      <w:r>
        <w:t xml:space="preserve">a debtor </w:t>
      </w:r>
      <w:r w:rsidRPr="001C4F9D">
        <w:t xml:space="preserve">has to demonstrate that </w:t>
      </w:r>
      <w:r w:rsidRPr="00AF6142">
        <w:t>the creditor knows or should know that there is a genuine defence to the claim at the time when the application is issued</w:t>
      </w:r>
      <w:r w:rsidR="00AF6142">
        <w:t xml:space="preserve"> (</w:t>
      </w:r>
      <w:bookmarkStart w:id="1" w:name="_Hlk190860655"/>
      <w:r w:rsidRPr="00AF6142">
        <w:rPr>
          <w:i/>
          <w:iCs/>
        </w:rPr>
        <w:t>Alco Holdings Ltd v World Crown Investments Ltd</w:t>
      </w:r>
      <w:r w:rsidRPr="001C4F9D">
        <w:t xml:space="preserve"> [2023] 1 HKLRD 335</w:t>
      </w:r>
      <w:r w:rsidR="00AF6142">
        <w:t>, §4,</w:t>
      </w:r>
      <w:r w:rsidRPr="001C4F9D">
        <w:t xml:space="preserve"> </w:t>
      </w:r>
      <w:bookmarkEnd w:id="1"/>
      <w:r w:rsidR="00AF6142">
        <w:t>per Harris J).</w:t>
      </w:r>
    </w:p>
    <w:p w14:paraId="1946E2E8" w14:textId="06C435BF" w:rsidR="00887BE2" w:rsidRPr="007A7A57" w:rsidRDefault="00887BE2" w:rsidP="00F7447B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 w:rsidRPr="001C4F9D">
        <w:t xml:space="preserve">The jurisdiction of the court to dismiss a petition based on an </w:t>
      </w:r>
      <w:r w:rsidRPr="00887BE2">
        <w:t>undisputed debt</w:t>
      </w:r>
      <w:r w:rsidRPr="001C4F9D">
        <w:t xml:space="preserve"> on the grounds of collateral purpose </w:t>
      </w:r>
      <w:r w:rsidRPr="00887BE2">
        <w:t>must be exercised sparingly</w:t>
      </w:r>
      <w:r w:rsidR="00596FA2">
        <w:t xml:space="preserve">.  </w:t>
      </w:r>
      <w:r w:rsidRPr="001C4F9D">
        <w:t xml:space="preserve">It is not necessary that a proper purpose should be a petitioner’s principal purpose </w:t>
      </w:r>
      <w:bookmarkStart w:id="2" w:name="_Hlk190860664"/>
      <w:r>
        <w:t>(</w:t>
      </w:r>
      <w:r w:rsidRPr="0041034B">
        <w:rPr>
          <w:i/>
          <w:iCs/>
        </w:rPr>
        <w:t>Re ZPMC-Red Box Energy Services Limited</w:t>
      </w:r>
      <w:r w:rsidRPr="001C4F9D">
        <w:rPr>
          <w:b/>
          <w:bCs/>
        </w:rPr>
        <w:t xml:space="preserve"> </w:t>
      </w:r>
      <w:r w:rsidRPr="001C4F9D">
        <w:t>[2022] HKCFI 3256</w:t>
      </w:r>
      <w:r w:rsidR="0041034B">
        <w:t>, §§57, 59, per Cheng J)</w:t>
      </w:r>
      <w:r w:rsidR="00596FA2">
        <w:t>.</w:t>
      </w:r>
      <w:bookmarkEnd w:id="2"/>
      <w:r w:rsidRPr="001C4F9D">
        <w:t xml:space="preserve"> </w:t>
      </w:r>
    </w:p>
    <w:p w14:paraId="3B515523" w14:textId="44DFCC5A" w:rsidR="007A7A57" w:rsidRPr="00FA438B" w:rsidRDefault="007A7A57" w:rsidP="00F7447B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t>T</w:t>
      </w:r>
      <w:r w:rsidRPr="001C4F9D">
        <w:t xml:space="preserve">he Company does not allege any </w:t>
      </w:r>
      <w:r w:rsidRPr="007A7A57">
        <w:rPr>
          <w:i/>
          <w:iCs/>
        </w:rPr>
        <w:t>bona fide</w:t>
      </w:r>
      <w:r w:rsidRPr="001C4F9D">
        <w:t xml:space="preserve"> dispute over the </w:t>
      </w:r>
      <w:r>
        <w:t>Loan or th</w:t>
      </w:r>
      <w:r w:rsidRPr="001C4F9D">
        <w:t xml:space="preserve">at the Petitioners “knows </w:t>
      </w:r>
      <w:r w:rsidR="0008518E">
        <w:t>[</w:t>
      </w:r>
      <w:r w:rsidR="0008518E" w:rsidRPr="0008518E">
        <w:rPr>
          <w:i/>
          <w:iCs/>
        </w:rPr>
        <w:t>sic</w:t>
      </w:r>
      <w:r w:rsidR="0008518E">
        <w:t xml:space="preserve">] </w:t>
      </w:r>
      <w:r w:rsidRPr="001C4F9D">
        <w:t>or should know that there is a genuine defence”, as there is simply none</w:t>
      </w:r>
      <w:r w:rsidR="00596FA2">
        <w:t xml:space="preserve">.  </w:t>
      </w:r>
      <w:r>
        <w:t>There is no allegation of collateral purpose either</w:t>
      </w:r>
      <w:r w:rsidR="0008518E">
        <w:t>.</w:t>
      </w:r>
    </w:p>
    <w:p w14:paraId="12F86BD5" w14:textId="5B6E1E99" w:rsidR="00FA438B" w:rsidRDefault="00FA438B" w:rsidP="00F7447B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 xml:space="preserve">The </w:t>
      </w:r>
      <w:r w:rsidRPr="00F7447B">
        <w:t>Petitioners’</w:t>
      </w:r>
      <w:r>
        <w:rPr>
          <w:bCs/>
          <w:lang w:val="en-US"/>
        </w:rPr>
        <w:t xml:space="preserve"> refusal to join the board does not change the fact that the Company is insolvent</w:t>
      </w:r>
      <w:r w:rsidR="00596FA2">
        <w:rPr>
          <w:bCs/>
          <w:lang w:val="en-US"/>
        </w:rPr>
        <w:t xml:space="preserve">.  </w:t>
      </w:r>
    </w:p>
    <w:p w14:paraId="0C291230" w14:textId="6B36C9CF" w:rsidR="00331EDD" w:rsidRDefault="00522A54" w:rsidP="00F7447B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 w:rsidRPr="00F7447B">
        <w:lastRenderedPageBreak/>
        <w:t>Winding</w:t>
      </w:r>
      <w:r w:rsidR="00331EDD">
        <w:rPr>
          <w:bCs/>
          <w:lang w:val="en-US"/>
        </w:rPr>
        <w:t xml:space="preserve"> up of the Company would not cause the Property to be sold in a public auction as the Property is already subject to a mortgagee action commenced by the </w:t>
      </w:r>
      <w:r w:rsidR="00537173">
        <w:rPr>
          <w:bCs/>
          <w:lang w:val="en-US"/>
        </w:rPr>
        <w:t>b</w:t>
      </w:r>
      <w:r w:rsidR="00331EDD">
        <w:rPr>
          <w:bCs/>
          <w:lang w:val="en-US"/>
        </w:rPr>
        <w:t>ank.</w:t>
      </w:r>
    </w:p>
    <w:p w14:paraId="6D921B1F" w14:textId="1726C697" w:rsidR="00331EDD" w:rsidRDefault="00331EDD" w:rsidP="00F7447B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 w:rsidRPr="00F7447B">
        <w:t>Appointment</w:t>
      </w:r>
      <w:r>
        <w:rPr>
          <w:bCs/>
          <w:lang w:val="en-US"/>
        </w:rPr>
        <w:t xml:space="preserve"> of liquidator over the Company is in the interest of “the Company, the shareholders and all creditors as a class (including [GS]), to properly investigate the financial affairs of the Company”</w:t>
      </w:r>
      <w:r w:rsidR="00596FA2">
        <w:rPr>
          <w:bCs/>
          <w:lang w:val="en-US"/>
        </w:rPr>
        <w:t xml:space="preserve">.  </w:t>
      </w:r>
      <w:r>
        <w:rPr>
          <w:bCs/>
          <w:lang w:val="en-US"/>
        </w:rPr>
        <w:t>The liquidators</w:t>
      </w:r>
      <w:r w:rsidR="003F3CDD">
        <w:rPr>
          <w:bCs/>
          <w:lang w:val="en-US"/>
        </w:rPr>
        <w:t>’</w:t>
      </w:r>
      <w:r>
        <w:rPr>
          <w:bCs/>
          <w:lang w:val="en-US"/>
        </w:rPr>
        <w:t xml:space="preserve"> costs “can be mitigated by appointing the same liquidator to the [4 Companies]”</w:t>
      </w:r>
      <w:r w:rsidR="00596FA2">
        <w:rPr>
          <w:bCs/>
          <w:lang w:val="en-US"/>
        </w:rPr>
        <w:t xml:space="preserve">.  </w:t>
      </w:r>
      <w:r>
        <w:rPr>
          <w:bCs/>
          <w:lang w:val="en-US"/>
        </w:rPr>
        <w:t xml:space="preserve">Orderly </w:t>
      </w:r>
      <w:r w:rsidRPr="001C4F9D">
        <w:t xml:space="preserve">realisation of assets held by all </w:t>
      </w:r>
      <w:r w:rsidR="003F3CDD">
        <w:t>4</w:t>
      </w:r>
      <w:r w:rsidR="003F3CDD" w:rsidRPr="001C4F9D">
        <w:t xml:space="preserve"> </w:t>
      </w:r>
      <w:r w:rsidRPr="001C4F9D">
        <w:t>Companies can be negotiated by the single liquidator with relevant mortgagee(s)</w:t>
      </w:r>
      <w:r>
        <w:t>.</w:t>
      </w:r>
    </w:p>
    <w:p w14:paraId="52B9D77E" w14:textId="6750FFCA" w:rsidR="000D0491" w:rsidRDefault="000D0491" w:rsidP="008D096C">
      <w:pPr>
        <w:pStyle w:val="Final"/>
        <w:numPr>
          <w:ilvl w:val="0"/>
          <w:numId w:val="8"/>
        </w:numPr>
        <w:ind w:left="0" w:firstLine="0"/>
        <w:rPr>
          <w:bCs/>
          <w:lang w:val="en-US"/>
        </w:rPr>
      </w:pPr>
      <w:r>
        <w:rPr>
          <w:bCs/>
          <w:lang w:val="en-US"/>
        </w:rPr>
        <w:t>I have no hesitation in rejecting the arguments</w:t>
      </w:r>
      <w:r w:rsidR="00596FA2">
        <w:rPr>
          <w:bCs/>
          <w:lang w:val="en-US"/>
        </w:rPr>
        <w:t xml:space="preserve">.  </w:t>
      </w:r>
    </w:p>
    <w:p w14:paraId="0FAA48C6" w14:textId="76901229" w:rsidR="000F7344" w:rsidRDefault="003114BB" w:rsidP="008D096C">
      <w:pPr>
        <w:pStyle w:val="Final"/>
        <w:numPr>
          <w:ilvl w:val="0"/>
          <w:numId w:val="8"/>
        </w:numPr>
        <w:ind w:left="0" w:firstLine="0"/>
        <w:rPr>
          <w:bCs/>
          <w:lang w:val="en-US"/>
        </w:rPr>
      </w:pPr>
      <w:r>
        <w:rPr>
          <w:bCs/>
          <w:lang w:val="en-US"/>
        </w:rPr>
        <w:t>N</w:t>
      </w:r>
      <w:r w:rsidR="00610711">
        <w:rPr>
          <w:bCs/>
          <w:lang w:val="en-US"/>
        </w:rPr>
        <w:t xml:space="preserve">o reliance can </w:t>
      </w:r>
      <w:r w:rsidR="003F3CDD">
        <w:rPr>
          <w:bCs/>
          <w:lang w:val="en-US"/>
        </w:rPr>
        <w:t xml:space="preserve">be </w:t>
      </w:r>
      <w:r w:rsidR="00610711">
        <w:rPr>
          <w:bCs/>
          <w:lang w:val="en-US"/>
        </w:rPr>
        <w:t xml:space="preserve">placed on the </w:t>
      </w:r>
      <w:r w:rsidR="00644AD2">
        <w:rPr>
          <w:bCs/>
          <w:lang w:val="en-US"/>
        </w:rPr>
        <w:t xml:space="preserve">Company’s </w:t>
      </w:r>
      <w:r w:rsidR="00610711">
        <w:rPr>
          <w:bCs/>
          <w:lang w:val="en-US"/>
        </w:rPr>
        <w:t>failure to comply with the SD as the Loan was</w:t>
      </w:r>
      <w:r w:rsidR="00006B19">
        <w:rPr>
          <w:bCs/>
          <w:lang w:val="en-US"/>
        </w:rPr>
        <w:t xml:space="preserve"> plainly</w:t>
      </w:r>
      <w:r w:rsidR="00610711">
        <w:rPr>
          <w:bCs/>
          <w:lang w:val="en-US"/>
        </w:rPr>
        <w:t xml:space="preserve"> </w:t>
      </w:r>
      <w:r w:rsidR="00610711" w:rsidRPr="00006B19">
        <w:rPr>
          <w:bCs/>
          <w:i/>
          <w:iCs/>
          <w:lang w:val="en-US"/>
        </w:rPr>
        <w:t>not</w:t>
      </w:r>
      <w:r w:rsidR="00610711">
        <w:rPr>
          <w:bCs/>
          <w:lang w:val="en-US"/>
        </w:rPr>
        <w:t xml:space="preserve"> repayable on demand</w:t>
      </w:r>
      <w:r w:rsidR="00596FA2">
        <w:rPr>
          <w:bCs/>
          <w:lang w:val="en-US"/>
        </w:rPr>
        <w:t xml:space="preserve">.  </w:t>
      </w:r>
    </w:p>
    <w:p w14:paraId="1FCDB8E6" w14:textId="2E57F1FB" w:rsidR="00CA562F" w:rsidRDefault="00B56AFC" w:rsidP="00F7447B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 w:rsidRPr="00CA562F">
        <w:rPr>
          <w:bCs/>
          <w:lang w:val="en-US"/>
        </w:rPr>
        <w:t xml:space="preserve">It is common ground that </w:t>
      </w:r>
      <w:r w:rsidR="005330CD" w:rsidRPr="00CA562F">
        <w:rPr>
          <w:bCs/>
          <w:lang w:val="en-US"/>
        </w:rPr>
        <w:t xml:space="preserve">the Loan was </w:t>
      </w:r>
      <w:r w:rsidRPr="00CA562F">
        <w:rPr>
          <w:bCs/>
          <w:lang w:val="en-US"/>
        </w:rPr>
        <w:t xml:space="preserve">advanced by the Deceased for the purpose of </w:t>
      </w:r>
      <w:r w:rsidR="00E07526" w:rsidRPr="00CA562F">
        <w:rPr>
          <w:bCs/>
          <w:lang w:val="en-US"/>
        </w:rPr>
        <w:t>financing the investment in the</w:t>
      </w:r>
      <w:r w:rsidRPr="00CA562F">
        <w:rPr>
          <w:bCs/>
          <w:lang w:val="en-US"/>
        </w:rPr>
        <w:t xml:space="preserve"> Property back in </w:t>
      </w:r>
      <w:r w:rsidRPr="00537173">
        <w:rPr>
          <w:bCs/>
          <w:lang w:val="en-US"/>
        </w:rPr>
        <w:t>201</w:t>
      </w:r>
      <w:r w:rsidR="00537173">
        <w:rPr>
          <w:bCs/>
          <w:lang w:val="en-US"/>
        </w:rPr>
        <w:t>2</w:t>
      </w:r>
      <w:r w:rsidR="00596FA2" w:rsidRPr="00537173">
        <w:rPr>
          <w:bCs/>
          <w:lang w:val="en-US"/>
        </w:rPr>
        <w:t>.</w:t>
      </w:r>
      <w:r w:rsidR="00596FA2">
        <w:rPr>
          <w:bCs/>
          <w:lang w:val="en-US"/>
        </w:rPr>
        <w:t xml:space="preserve">  </w:t>
      </w:r>
      <w:r w:rsidR="00AD0216">
        <w:rPr>
          <w:bCs/>
          <w:lang w:val="en-US"/>
        </w:rPr>
        <w:t xml:space="preserve">As </w:t>
      </w:r>
      <w:r w:rsidR="00CA562F" w:rsidRPr="00CA562F">
        <w:rPr>
          <w:bCs/>
          <w:lang w:val="en-US"/>
        </w:rPr>
        <w:t xml:space="preserve">the </w:t>
      </w:r>
      <w:r w:rsidR="00CA562F">
        <w:rPr>
          <w:bCs/>
          <w:lang w:val="en-US"/>
        </w:rPr>
        <w:t xml:space="preserve">purpose of </w:t>
      </w:r>
      <w:r w:rsidR="00CA562F" w:rsidRPr="00CA562F">
        <w:rPr>
          <w:bCs/>
          <w:lang w:val="en-US"/>
        </w:rPr>
        <w:t xml:space="preserve">the </w:t>
      </w:r>
      <w:r w:rsidR="007A13AF" w:rsidRPr="00CA562F">
        <w:rPr>
          <w:bCs/>
          <w:lang w:val="en-US"/>
        </w:rPr>
        <w:t xml:space="preserve">Loan </w:t>
      </w:r>
      <w:r w:rsidR="00AD0216">
        <w:rPr>
          <w:bCs/>
          <w:lang w:val="en-US"/>
        </w:rPr>
        <w:t xml:space="preserve">was </w:t>
      </w:r>
      <w:r w:rsidR="00B82F72">
        <w:rPr>
          <w:bCs/>
          <w:lang w:val="en-US"/>
        </w:rPr>
        <w:t xml:space="preserve">to invest in the Property, </w:t>
      </w:r>
      <w:r w:rsidR="00AD0216">
        <w:rPr>
          <w:bCs/>
          <w:lang w:val="en-US"/>
        </w:rPr>
        <w:t>it could not have been repayable on demand</w:t>
      </w:r>
      <w:r w:rsidR="00596FA2">
        <w:rPr>
          <w:bCs/>
          <w:lang w:val="en-US"/>
        </w:rPr>
        <w:t xml:space="preserve">.  </w:t>
      </w:r>
      <w:r w:rsidR="00B82F72">
        <w:rPr>
          <w:bCs/>
          <w:lang w:val="en-US"/>
        </w:rPr>
        <w:t>Consistent with this, the Loan was classified as non-current liability in the 2021 and 2022 AFS</w:t>
      </w:r>
      <w:r w:rsidR="00596FA2">
        <w:rPr>
          <w:bCs/>
          <w:lang w:val="en-US"/>
        </w:rPr>
        <w:t xml:space="preserve">.  </w:t>
      </w:r>
    </w:p>
    <w:p w14:paraId="2AFC472B" w14:textId="043EDABE" w:rsidR="000F7344" w:rsidRDefault="00F618C8" w:rsidP="00F7447B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 xml:space="preserve">There was simply no basis </w:t>
      </w:r>
      <w:r w:rsidR="00644AD2">
        <w:rPr>
          <w:bCs/>
          <w:lang w:val="en-US"/>
        </w:rPr>
        <w:t>(none has been identified in the SD</w:t>
      </w:r>
      <w:r w:rsidR="000F7344">
        <w:rPr>
          <w:bCs/>
          <w:lang w:val="en-US"/>
        </w:rPr>
        <w:t xml:space="preserve"> or the Petition</w:t>
      </w:r>
      <w:r w:rsidR="00644AD2">
        <w:rPr>
          <w:bCs/>
          <w:lang w:val="en-US"/>
        </w:rPr>
        <w:t xml:space="preserve">) </w:t>
      </w:r>
      <w:r>
        <w:rPr>
          <w:bCs/>
          <w:lang w:val="en-US"/>
        </w:rPr>
        <w:t xml:space="preserve">for the Petitioners to </w:t>
      </w:r>
      <w:r w:rsidR="004A5988">
        <w:rPr>
          <w:bCs/>
          <w:lang w:val="en-US"/>
        </w:rPr>
        <w:t xml:space="preserve">suddenly </w:t>
      </w:r>
      <w:r w:rsidR="00B770F5">
        <w:rPr>
          <w:bCs/>
          <w:lang w:val="en-US"/>
        </w:rPr>
        <w:t xml:space="preserve">to </w:t>
      </w:r>
      <w:r w:rsidR="0010088C">
        <w:rPr>
          <w:bCs/>
          <w:lang w:val="en-US"/>
        </w:rPr>
        <w:t>demand the Company to repay t</w:t>
      </w:r>
      <w:r>
        <w:rPr>
          <w:bCs/>
          <w:lang w:val="en-US"/>
        </w:rPr>
        <w:t xml:space="preserve">he Loan </w:t>
      </w:r>
      <w:r w:rsidR="00756B54">
        <w:rPr>
          <w:bCs/>
          <w:lang w:val="en-US"/>
        </w:rPr>
        <w:t>in June 2024</w:t>
      </w:r>
      <w:r w:rsidR="00596FA2">
        <w:rPr>
          <w:bCs/>
          <w:lang w:val="en-US"/>
        </w:rPr>
        <w:t xml:space="preserve">.  </w:t>
      </w:r>
    </w:p>
    <w:p w14:paraId="2AA810B9" w14:textId="44D01D68" w:rsidR="00C243C3" w:rsidRDefault="00464A3A" w:rsidP="00F7447B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 xml:space="preserve">As the Loan </w:t>
      </w:r>
      <w:r w:rsidR="005330CD">
        <w:rPr>
          <w:bCs/>
          <w:lang w:val="en-US"/>
        </w:rPr>
        <w:t>was no</w:t>
      </w:r>
      <w:r>
        <w:rPr>
          <w:bCs/>
          <w:lang w:val="en-US"/>
        </w:rPr>
        <w:t>t</w:t>
      </w:r>
      <w:r w:rsidR="005330CD">
        <w:rPr>
          <w:bCs/>
          <w:lang w:val="en-US"/>
        </w:rPr>
        <w:t xml:space="preserve"> </w:t>
      </w:r>
      <w:r w:rsidR="00752766">
        <w:rPr>
          <w:bCs/>
          <w:lang w:val="en-US"/>
        </w:rPr>
        <w:t xml:space="preserve">repayable on demand, it was not </w:t>
      </w:r>
      <w:r w:rsidR="005330CD">
        <w:rPr>
          <w:bCs/>
          <w:lang w:val="en-US"/>
        </w:rPr>
        <w:t>due on the date the SD was served on the Company</w:t>
      </w:r>
      <w:r w:rsidR="00537173">
        <w:rPr>
          <w:bCs/>
          <w:lang w:val="en-US"/>
        </w:rPr>
        <w:t>,</w:t>
      </w:r>
      <w:r w:rsidR="00696D7A">
        <w:rPr>
          <w:bCs/>
          <w:lang w:val="en-US"/>
        </w:rPr>
        <w:t xml:space="preserve"> and the Company could not be said to have failed to </w:t>
      </w:r>
      <w:r w:rsidR="00C243C3">
        <w:rPr>
          <w:bCs/>
          <w:lang w:val="en-US"/>
        </w:rPr>
        <w:t xml:space="preserve">comply with the </w:t>
      </w:r>
      <w:r w:rsidR="00C243C3">
        <w:rPr>
          <w:bCs/>
          <w:lang w:val="en-US"/>
        </w:rPr>
        <w:lastRenderedPageBreak/>
        <w:t>SD</w:t>
      </w:r>
      <w:r w:rsidR="00596FA2">
        <w:rPr>
          <w:bCs/>
          <w:lang w:val="en-US"/>
        </w:rPr>
        <w:t xml:space="preserve">.  </w:t>
      </w:r>
      <w:r w:rsidR="008F0D6C">
        <w:rPr>
          <w:bCs/>
          <w:lang w:val="en-US"/>
        </w:rPr>
        <w:t xml:space="preserve">It follows that </w:t>
      </w:r>
      <w:r w:rsidR="00C243C3">
        <w:rPr>
          <w:bCs/>
          <w:lang w:val="en-US"/>
        </w:rPr>
        <w:t xml:space="preserve">the deeming provision under s.178(1)(a) cannot be relied upon by the </w:t>
      </w:r>
      <w:r w:rsidR="005330CD">
        <w:rPr>
          <w:bCs/>
          <w:lang w:val="en-US"/>
        </w:rPr>
        <w:t>Petitioner</w:t>
      </w:r>
      <w:r w:rsidR="00C243C3">
        <w:rPr>
          <w:bCs/>
          <w:lang w:val="en-US"/>
        </w:rPr>
        <w:t>s.</w:t>
      </w:r>
    </w:p>
    <w:p w14:paraId="52453AB6" w14:textId="150F4213" w:rsidR="003114BB" w:rsidRDefault="003114BB" w:rsidP="008D096C">
      <w:pPr>
        <w:pStyle w:val="Final"/>
        <w:numPr>
          <w:ilvl w:val="0"/>
          <w:numId w:val="8"/>
        </w:numPr>
        <w:ind w:left="0" w:firstLine="0"/>
        <w:rPr>
          <w:bCs/>
          <w:lang w:val="en-US"/>
        </w:rPr>
      </w:pPr>
      <w:r>
        <w:rPr>
          <w:bCs/>
          <w:lang w:val="en-US"/>
        </w:rPr>
        <w:t>For this reason alone, the Petition must be dismissed</w:t>
      </w:r>
      <w:r w:rsidR="00596FA2">
        <w:rPr>
          <w:bCs/>
          <w:lang w:val="en-US"/>
        </w:rPr>
        <w:t xml:space="preserve">.  </w:t>
      </w:r>
    </w:p>
    <w:p w14:paraId="56323B29" w14:textId="4D237C09" w:rsidR="00CA44F3" w:rsidRDefault="003114BB" w:rsidP="008D096C">
      <w:pPr>
        <w:pStyle w:val="Final"/>
        <w:numPr>
          <w:ilvl w:val="0"/>
          <w:numId w:val="8"/>
        </w:numPr>
        <w:ind w:left="0" w:firstLine="0"/>
        <w:rPr>
          <w:bCs/>
          <w:lang w:val="en-US"/>
        </w:rPr>
      </w:pPr>
      <w:r>
        <w:rPr>
          <w:bCs/>
          <w:lang w:val="en-US"/>
        </w:rPr>
        <w:t xml:space="preserve">As the Petition has </w:t>
      </w:r>
      <w:r w:rsidRPr="00802A45">
        <w:rPr>
          <w:bCs/>
          <w:i/>
          <w:iCs/>
          <w:lang w:val="en-US"/>
        </w:rPr>
        <w:t>not</w:t>
      </w:r>
      <w:r>
        <w:rPr>
          <w:bCs/>
          <w:lang w:val="en-US"/>
        </w:rPr>
        <w:t xml:space="preserve"> referred to </w:t>
      </w:r>
      <w:r w:rsidR="001D70CA">
        <w:rPr>
          <w:bCs/>
          <w:lang w:val="en-US"/>
        </w:rPr>
        <w:t xml:space="preserve">any of </w:t>
      </w:r>
      <w:r>
        <w:rPr>
          <w:bCs/>
          <w:lang w:val="en-US"/>
        </w:rPr>
        <w:t xml:space="preserve">the </w:t>
      </w:r>
      <w:r w:rsidR="001D70CA">
        <w:rPr>
          <w:bCs/>
          <w:lang w:val="en-US"/>
        </w:rPr>
        <w:t xml:space="preserve">facts and </w:t>
      </w:r>
      <w:r>
        <w:rPr>
          <w:bCs/>
          <w:lang w:val="en-US"/>
        </w:rPr>
        <w:t xml:space="preserve">matters </w:t>
      </w:r>
      <w:r w:rsidR="00251326">
        <w:rPr>
          <w:bCs/>
          <w:lang w:val="en-US"/>
        </w:rPr>
        <w:t xml:space="preserve">raised by the Petitioners </w:t>
      </w:r>
      <w:r>
        <w:rPr>
          <w:bCs/>
          <w:lang w:val="en-US"/>
        </w:rPr>
        <w:t xml:space="preserve">in </w:t>
      </w:r>
      <w:r w:rsidR="00251326">
        <w:rPr>
          <w:bCs/>
          <w:lang w:val="en-US"/>
        </w:rPr>
        <w:t>Ps 2</w:t>
      </w:r>
      <w:r w:rsidR="00251326" w:rsidRPr="00251326">
        <w:rPr>
          <w:bCs/>
          <w:vertAlign w:val="superscript"/>
          <w:lang w:val="en-US"/>
        </w:rPr>
        <w:t>nd</w:t>
      </w:r>
      <w:r w:rsidR="001D70CA">
        <w:rPr>
          <w:bCs/>
          <w:lang w:val="en-US"/>
        </w:rPr>
        <w:t xml:space="preserve"> (and </w:t>
      </w:r>
      <w:r w:rsidR="001D70CA" w:rsidRPr="001D70CA">
        <w:rPr>
          <w:bCs/>
          <w:i/>
          <w:iCs/>
          <w:lang w:val="en-US"/>
        </w:rPr>
        <w:t>no</w:t>
      </w:r>
      <w:r w:rsidR="001D70CA">
        <w:rPr>
          <w:bCs/>
          <w:lang w:val="en-US"/>
        </w:rPr>
        <w:t xml:space="preserve"> application for leave to amend the Petition has been issued or even foreshadowed before the hearing), </w:t>
      </w:r>
      <w:r w:rsidR="00465527">
        <w:rPr>
          <w:bCs/>
          <w:lang w:val="en-US"/>
        </w:rPr>
        <w:t xml:space="preserve">it is not open to </w:t>
      </w:r>
      <w:r w:rsidR="00213132">
        <w:rPr>
          <w:bCs/>
          <w:lang w:val="en-US"/>
        </w:rPr>
        <w:t xml:space="preserve">Ms Chow to </w:t>
      </w:r>
      <w:r w:rsidR="00AC782D">
        <w:rPr>
          <w:bCs/>
          <w:lang w:val="en-US"/>
        </w:rPr>
        <w:t xml:space="preserve">expand the Petitioners’ case by seeking to argue that by reasons of the </w:t>
      </w:r>
      <w:r w:rsidR="00CE6AB3">
        <w:rPr>
          <w:bCs/>
          <w:lang w:val="en-US"/>
        </w:rPr>
        <w:t xml:space="preserve">unpleaded </w:t>
      </w:r>
      <w:r w:rsidR="00AC782D">
        <w:rPr>
          <w:bCs/>
          <w:lang w:val="en-US"/>
        </w:rPr>
        <w:t xml:space="preserve">matters </w:t>
      </w:r>
      <w:r w:rsidR="00CE6AB3">
        <w:rPr>
          <w:bCs/>
          <w:lang w:val="en-US"/>
        </w:rPr>
        <w:t xml:space="preserve">(summarized </w:t>
      </w:r>
      <w:r w:rsidR="00213132">
        <w:rPr>
          <w:bCs/>
          <w:lang w:val="en-US"/>
        </w:rPr>
        <w:t xml:space="preserve">in </w:t>
      </w:r>
      <w:r w:rsidR="00213132" w:rsidRPr="00537173">
        <w:rPr>
          <w:bCs/>
          <w:lang w:val="en-US"/>
        </w:rPr>
        <w:t>§§22-24</w:t>
      </w:r>
      <w:r w:rsidR="00213132">
        <w:rPr>
          <w:bCs/>
          <w:lang w:val="en-US"/>
        </w:rPr>
        <w:t xml:space="preserve"> above</w:t>
      </w:r>
      <w:r w:rsidR="00CE6AB3">
        <w:rPr>
          <w:bCs/>
          <w:lang w:val="en-US"/>
        </w:rPr>
        <w:t>) the court should make a winding up order against the Company</w:t>
      </w:r>
      <w:r w:rsidR="00596FA2">
        <w:rPr>
          <w:bCs/>
          <w:lang w:val="en-US"/>
        </w:rPr>
        <w:t xml:space="preserve">.  </w:t>
      </w:r>
    </w:p>
    <w:p w14:paraId="179F5BA7" w14:textId="508D59DB" w:rsidR="00D32616" w:rsidRDefault="00F61383" w:rsidP="008D096C">
      <w:pPr>
        <w:pStyle w:val="Final"/>
        <w:numPr>
          <w:ilvl w:val="0"/>
          <w:numId w:val="8"/>
        </w:numPr>
        <w:ind w:left="0" w:firstLine="0"/>
        <w:rPr>
          <w:bCs/>
          <w:lang w:val="en-US"/>
        </w:rPr>
      </w:pPr>
      <w:r>
        <w:rPr>
          <w:bCs/>
          <w:lang w:val="en-US"/>
        </w:rPr>
        <w:t>Nevertheless, i</w:t>
      </w:r>
      <w:r w:rsidR="00D32616">
        <w:rPr>
          <w:bCs/>
          <w:lang w:val="en-US"/>
        </w:rPr>
        <w:t xml:space="preserve">n case </w:t>
      </w:r>
      <w:r>
        <w:rPr>
          <w:bCs/>
          <w:lang w:val="en-US"/>
        </w:rPr>
        <w:t xml:space="preserve">the Petitioners wish to </w:t>
      </w:r>
      <w:r w:rsidR="00012F8C">
        <w:rPr>
          <w:bCs/>
          <w:lang w:val="en-US"/>
        </w:rPr>
        <w:t xml:space="preserve">take </w:t>
      </w:r>
      <w:r w:rsidR="00D32616">
        <w:rPr>
          <w:bCs/>
          <w:lang w:val="en-US"/>
        </w:rPr>
        <w:t>th</w:t>
      </w:r>
      <w:r w:rsidR="00012F8C">
        <w:rPr>
          <w:bCs/>
          <w:lang w:val="en-US"/>
        </w:rPr>
        <w:t>e</w:t>
      </w:r>
      <w:r w:rsidR="00D32616">
        <w:rPr>
          <w:bCs/>
          <w:lang w:val="en-US"/>
        </w:rPr>
        <w:t xml:space="preserve"> matter further, I </w:t>
      </w:r>
      <w:r w:rsidR="00253662">
        <w:rPr>
          <w:bCs/>
          <w:lang w:val="en-US"/>
        </w:rPr>
        <w:t xml:space="preserve">will </w:t>
      </w:r>
      <w:r w:rsidR="00291D9F">
        <w:rPr>
          <w:bCs/>
          <w:lang w:val="en-US"/>
        </w:rPr>
        <w:t xml:space="preserve">explain </w:t>
      </w:r>
      <w:r w:rsidR="00253662">
        <w:rPr>
          <w:bCs/>
          <w:lang w:val="en-US"/>
        </w:rPr>
        <w:t xml:space="preserve">why </w:t>
      </w:r>
      <w:r w:rsidR="00291D9F">
        <w:rPr>
          <w:bCs/>
          <w:lang w:val="en-US"/>
        </w:rPr>
        <w:t>t</w:t>
      </w:r>
      <w:r w:rsidR="00D32616">
        <w:rPr>
          <w:bCs/>
          <w:lang w:val="en-US"/>
        </w:rPr>
        <w:t xml:space="preserve">he </w:t>
      </w:r>
      <w:r w:rsidR="00E9293B">
        <w:rPr>
          <w:bCs/>
          <w:lang w:val="en-US"/>
        </w:rPr>
        <w:t xml:space="preserve">unpleaded matters </w:t>
      </w:r>
      <w:r w:rsidR="00571A2E">
        <w:rPr>
          <w:bCs/>
          <w:lang w:val="en-US"/>
        </w:rPr>
        <w:t xml:space="preserve">and the arguments thereon are </w:t>
      </w:r>
      <w:r w:rsidR="00C51C2F">
        <w:rPr>
          <w:bCs/>
          <w:lang w:val="en-US"/>
        </w:rPr>
        <w:t xml:space="preserve">wholly without </w:t>
      </w:r>
      <w:r w:rsidR="00D32616">
        <w:rPr>
          <w:bCs/>
          <w:lang w:val="en-US"/>
        </w:rPr>
        <w:t>merit</w:t>
      </w:r>
      <w:r w:rsidR="00596FA2">
        <w:rPr>
          <w:bCs/>
          <w:lang w:val="en-US"/>
        </w:rPr>
        <w:t xml:space="preserve">.  </w:t>
      </w:r>
    </w:p>
    <w:p w14:paraId="5E024D07" w14:textId="669086AD" w:rsidR="00797D33" w:rsidRDefault="00C53B40" w:rsidP="00A31391">
      <w:pPr>
        <w:pStyle w:val="Final"/>
        <w:numPr>
          <w:ilvl w:val="0"/>
          <w:numId w:val="8"/>
        </w:numPr>
        <w:ind w:left="0" w:firstLine="0"/>
        <w:rPr>
          <w:bCs/>
          <w:lang w:val="en-US"/>
        </w:rPr>
      </w:pPr>
      <w:r>
        <w:rPr>
          <w:bCs/>
          <w:lang w:val="en-US"/>
        </w:rPr>
        <w:t xml:space="preserve">As regards the so-called “hopelessly insolvent” point </w:t>
      </w:r>
      <w:r w:rsidRPr="00537173">
        <w:rPr>
          <w:bCs/>
          <w:lang w:val="en-US"/>
        </w:rPr>
        <w:t>(§22</w:t>
      </w:r>
      <w:r>
        <w:rPr>
          <w:bCs/>
          <w:lang w:val="en-US"/>
        </w:rPr>
        <w:t xml:space="preserve"> above), it i</w:t>
      </w:r>
      <w:r w:rsidR="00801E38">
        <w:rPr>
          <w:bCs/>
          <w:lang w:val="en-US"/>
        </w:rPr>
        <w:t xml:space="preserve">s </w:t>
      </w:r>
      <w:r>
        <w:rPr>
          <w:bCs/>
          <w:lang w:val="en-US"/>
        </w:rPr>
        <w:t xml:space="preserve">premised </w:t>
      </w:r>
      <w:r w:rsidR="00801E38">
        <w:rPr>
          <w:bCs/>
          <w:lang w:val="en-US"/>
        </w:rPr>
        <w:t xml:space="preserve">on </w:t>
      </w:r>
      <w:r w:rsidR="004E37D2">
        <w:rPr>
          <w:bCs/>
          <w:lang w:val="en-US"/>
        </w:rPr>
        <w:t xml:space="preserve">the </w:t>
      </w:r>
      <w:r w:rsidR="00801E38" w:rsidRPr="00220672">
        <w:rPr>
          <w:bCs/>
          <w:i/>
          <w:iCs/>
          <w:lang w:val="en-US"/>
        </w:rPr>
        <w:t>assumption</w:t>
      </w:r>
      <w:r w:rsidR="00801E38">
        <w:rPr>
          <w:bCs/>
          <w:lang w:val="en-US"/>
        </w:rPr>
        <w:t xml:space="preserve"> that the liabilities owed to the Petitioners, the OC and GS are</w:t>
      </w:r>
      <w:r w:rsidR="00E81281">
        <w:rPr>
          <w:bCs/>
          <w:lang w:val="en-US"/>
        </w:rPr>
        <w:t xml:space="preserve"> </w:t>
      </w:r>
      <w:r w:rsidR="00801E38">
        <w:rPr>
          <w:bCs/>
          <w:lang w:val="en-US"/>
        </w:rPr>
        <w:t>due and payable</w:t>
      </w:r>
      <w:r w:rsidR="00596FA2">
        <w:rPr>
          <w:bCs/>
          <w:lang w:val="en-US"/>
        </w:rPr>
        <w:t xml:space="preserve">.  </w:t>
      </w:r>
      <w:r w:rsidR="009F14D6">
        <w:rPr>
          <w:bCs/>
          <w:lang w:val="en-US"/>
        </w:rPr>
        <w:t xml:space="preserve">There is simply </w:t>
      </w:r>
      <w:r w:rsidR="009F14D6" w:rsidRPr="00BC58D5">
        <w:rPr>
          <w:bCs/>
          <w:i/>
          <w:iCs/>
          <w:lang w:val="en-US"/>
        </w:rPr>
        <w:t xml:space="preserve">no </w:t>
      </w:r>
      <w:r w:rsidR="009F14D6">
        <w:rPr>
          <w:bCs/>
          <w:lang w:val="en-US"/>
        </w:rPr>
        <w:t xml:space="preserve">evidence in support of </w:t>
      </w:r>
      <w:r w:rsidR="00BC58D5">
        <w:rPr>
          <w:bCs/>
          <w:lang w:val="en-US"/>
        </w:rPr>
        <w:t>such</w:t>
      </w:r>
      <w:r w:rsidR="009F14D6">
        <w:rPr>
          <w:bCs/>
          <w:lang w:val="en-US"/>
        </w:rPr>
        <w:t xml:space="preserve"> assumption</w:t>
      </w:r>
      <w:r w:rsidR="00596FA2">
        <w:rPr>
          <w:bCs/>
          <w:lang w:val="en-US"/>
        </w:rPr>
        <w:t xml:space="preserve">.  </w:t>
      </w:r>
      <w:r w:rsidR="00797D33">
        <w:rPr>
          <w:bCs/>
          <w:lang w:val="en-US"/>
        </w:rPr>
        <w:t>To the contrary:</w:t>
      </w:r>
    </w:p>
    <w:p w14:paraId="689D43BA" w14:textId="73D392E0" w:rsidR="00BC3528" w:rsidRDefault="00797D33" w:rsidP="00BC3FE4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 xml:space="preserve">The OC confirms that the shareholders’ loans were advanced </w:t>
      </w:r>
      <w:r w:rsidR="00BC3528">
        <w:rPr>
          <w:bCs/>
          <w:lang w:val="en-US"/>
        </w:rPr>
        <w:t xml:space="preserve">by the shareholders </w:t>
      </w:r>
      <w:r>
        <w:rPr>
          <w:bCs/>
          <w:lang w:val="en-US"/>
        </w:rPr>
        <w:t xml:space="preserve">for investment purpose and, therefore, </w:t>
      </w:r>
      <w:r w:rsidR="00BC3528">
        <w:rPr>
          <w:bCs/>
          <w:lang w:val="en-US"/>
        </w:rPr>
        <w:t xml:space="preserve">are </w:t>
      </w:r>
      <w:r>
        <w:rPr>
          <w:bCs/>
          <w:lang w:val="en-US"/>
        </w:rPr>
        <w:t>not repayable on demand</w:t>
      </w:r>
      <w:r w:rsidR="00596FA2">
        <w:rPr>
          <w:bCs/>
          <w:lang w:val="en-US"/>
        </w:rPr>
        <w:t xml:space="preserve">.  </w:t>
      </w:r>
    </w:p>
    <w:p w14:paraId="4B6F9C6A" w14:textId="212D818F" w:rsidR="00A31391" w:rsidRDefault="00BC3528" w:rsidP="00BC3FE4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>T</w:t>
      </w:r>
      <w:r w:rsidR="00BC58D5" w:rsidRPr="001410D8">
        <w:rPr>
          <w:bCs/>
          <w:lang w:val="en-US"/>
        </w:rPr>
        <w:t xml:space="preserve">he Petitioners </w:t>
      </w:r>
      <w:r w:rsidR="00C37E81" w:rsidRPr="001410D8">
        <w:rPr>
          <w:bCs/>
          <w:lang w:val="en-US"/>
        </w:rPr>
        <w:t xml:space="preserve">do </w:t>
      </w:r>
      <w:r w:rsidR="00BC58D5" w:rsidRPr="001410D8">
        <w:rPr>
          <w:bCs/>
          <w:i/>
          <w:iCs/>
          <w:lang w:val="en-US"/>
        </w:rPr>
        <w:t>not</w:t>
      </w:r>
      <w:r w:rsidR="00BC58D5" w:rsidRPr="001410D8">
        <w:rPr>
          <w:bCs/>
          <w:lang w:val="en-US"/>
        </w:rPr>
        <w:t xml:space="preserve"> </w:t>
      </w:r>
      <w:r>
        <w:rPr>
          <w:bCs/>
          <w:lang w:val="en-US"/>
        </w:rPr>
        <w:t>(</w:t>
      </w:r>
      <w:r w:rsidR="00BC58D5" w:rsidRPr="001410D8">
        <w:rPr>
          <w:bCs/>
          <w:lang w:val="en-US"/>
        </w:rPr>
        <w:t xml:space="preserve">in </w:t>
      </w:r>
      <w:r w:rsidR="00956C53" w:rsidRPr="001410D8">
        <w:rPr>
          <w:bCs/>
          <w:lang w:val="en-US"/>
        </w:rPr>
        <w:t>Ps 2</w:t>
      </w:r>
      <w:r w:rsidR="00956C53" w:rsidRPr="001410D8">
        <w:rPr>
          <w:bCs/>
          <w:vertAlign w:val="superscript"/>
          <w:lang w:val="en-US"/>
        </w:rPr>
        <w:t>nd</w:t>
      </w:r>
      <w:r>
        <w:rPr>
          <w:bCs/>
          <w:lang w:val="en-US"/>
        </w:rPr>
        <w:t xml:space="preserve">) </w:t>
      </w:r>
      <w:r w:rsidR="00501EFC" w:rsidRPr="001410D8">
        <w:rPr>
          <w:bCs/>
          <w:lang w:val="en-US"/>
        </w:rPr>
        <w:t xml:space="preserve">dispute </w:t>
      </w:r>
      <w:r w:rsidR="00956C53" w:rsidRPr="001410D8">
        <w:rPr>
          <w:bCs/>
          <w:lang w:val="en-US"/>
        </w:rPr>
        <w:t xml:space="preserve">the fact that the Loan </w:t>
      </w:r>
      <w:r w:rsidR="00C37E81" w:rsidRPr="001410D8">
        <w:rPr>
          <w:bCs/>
          <w:lang w:val="en-US"/>
        </w:rPr>
        <w:t>was</w:t>
      </w:r>
      <w:r w:rsidR="00501EFC" w:rsidRPr="001410D8">
        <w:rPr>
          <w:bCs/>
          <w:lang w:val="en-US"/>
        </w:rPr>
        <w:t xml:space="preserve"> </w:t>
      </w:r>
      <w:r w:rsidR="005D28FA" w:rsidRPr="001410D8">
        <w:rPr>
          <w:bCs/>
          <w:lang w:val="en-US"/>
        </w:rPr>
        <w:t xml:space="preserve">advanced to </w:t>
      </w:r>
      <w:r w:rsidR="00501EFC" w:rsidRPr="001410D8">
        <w:rPr>
          <w:bCs/>
          <w:lang w:val="en-US"/>
        </w:rPr>
        <w:t xml:space="preserve">the Company to </w:t>
      </w:r>
      <w:r w:rsidR="005D28FA" w:rsidRPr="001410D8">
        <w:rPr>
          <w:bCs/>
          <w:lang w:val="en-US"/>
        </w:rPr>
        <w:t>finance the purchase of the Property</w:t>
      </w:r>
      <w:r w:rsidR="00C37E81" w:rsidRPr="001410D8">
        <w:rPr>
          <w:bCs/>
          <w:lang w:val="en-US"/>
        </w:rPr>
        <w:t xml:space="preserve"> for investment purpose</w:t>
      </w:r>
      <w:r w:rsidR="00596FA2">
        <w:rPr>
          <w:bCs/>
          <w:lang w:val="en-US"/>
        </w:rPr>
        <w:t xml:space="preserve">.  </w:t>
      </w:r>
      <w:r w:rsidR="00C37E81" w:rsidRPr="001410D8">
        <w:rPr>
          <w:bCs/>
          <w:lang w:val="en-US"/>
        </w:rPr>
        <w:t xml:space="preserve">Nor do they take issue with the classification of the Loan as </w:t>
      </w:r>
      <w:r w:rsidR="00405391" w:rsidRPr="001410D8">
        <w:rPr>
          <w:bCs/>
          <w:lang w:val="en-US"/>
        </w:rPr>
        <w:t xml:space="preserve">a </w:t>
      </w:r>
      <w:r w:rsidR="005D28FA" w:rsidRPr="001410D8">
        <w:rPr>
          <w:bCs/>
          <w:lang w:val="en-US"/>
        </w:rPr>
        <w:t>non-current liability of the Company</w:t>
      </w:r>
      <w:r w:rsidR="00596FA2">
        <w:rPr>
          <w:bCs/>
          <w:lang w:val="en-US"/>
        </w:rPr>
        <w:t xml:space="preserve">.  </w:t>
      </w:r>
    </w:p>
    <w:p w14:paraId="40B02455" w14:textId="6D9C7388" w:rsidR="0015483D" w:rsidRDefault="004C3591" w:rsidP="00A31391">
      <w:pPr>
        <w:pStyle w:val="Final"/>
        <w:numPr>
          <w:ilvl w:val="0"/>
          <w:numId w:val="8"/>
        </w:numPr>
        <w:ind w:left="0" w:firstLine="0"/>
        <w:rPr>
          <w:bCs/>
          <w:lang w:val="en-US"/>
        </w:rPr>
      </w:pPr>
      <w:r>
        <w:rPr>
          <w:bCs/>
          <w:lang w:val="en-US"/>
        </w:rPr>
        <w:lastRenderedPageBreak/>
        <w:t xml:space="preserve">If, as I so find, </w:t>
      </w:r>
      <w:r w:rsidR="008B0376" w:rsidRPr="00A31391">
        <w:rPr>
          <w:bCs/>
          <w:lang w:val="en-US"/>
        </w:rPr>
        <w:t xml:space="preserve">the liabilities owed to the Petitioners, the OC and GS are not due and payable, there is no basis to suggest that the Company is </w:t>
      </w:r>
      <w:r w:rsidR="00501EFC" w:rsidRPr="00A31391">
        <w:rPr>
          <w:bCs/>
          <w:lang w:val="en-US"/>
        </w:rPr>
        <w:t>unable to pay its debts</w:t>
      </w:r>
      <w:r w:rsidR="00596FA2">
        <w:rPr>
          <w:bCs/>
          <w:lang w:val="en-US"/>
        </w:rPr>
        <w:t xml:space="preserve">.  </w:t>
      </w:r>
    </w:p>
    <w:p w14:paraId="475033FB" w14:textId="1CC2E6FA" w:rsidR="009139E8" w:rsidRDefault="0015483D" w:rsidP="00A31391">
      <w:pPr>
        <w:pStyle w:val="Final"/>
        <w:numPr>
          <w:ilvl w:val="0"/>
          <w:numId w:val="8"/>
        </w:numPr>
        <w:ind w:left="0" w:firstLine="0"/>
        <w:rPr>
          <w:bCs/>
          <w:lang w:val="en-US"/>
        </w:rPr>
      </w:pPr>
      <w:r>
        <w:rPr>
          <w:bCs/>
          <w:lang w:val="en-US"/>
        </w:rPr>
        <w:t xml:space="preserve">Even if, contrary to my view, there is any basis to assume that the </w:t>
      </w:r>
      <w:r w:rsidRPr="00A31391">
        <w:rPr>
          <w:bCs/>
          <w:lang w:val="en-US"/>
        </w:rPr>
        <w:t>liabilities owed to the Petitioners, the OC and GS are due and payable</w:t>
      </w:r>
      <w:r w:rsidR="00E30D94">
        <w:rPr>
          <w:bCs/>
          <w:lang w:val="en-US"/>
        </w:rPr>
        <w:t>, it is in</w:t>
      </w:r>
      <w:r w:rsidR="00C353C6">
        <w:rPr>
          <w:bCs/>
          <w:lang w:val="en-US"/>
        </w:rPr>
        <w:t xml:space="preserve"> any event</w:t>
      </w:r>
      <w:r w:rsidR="00E30D94">
        <w:rPr>
          <w:bCs/>
          <w:lang w:val="en-US"/>
        </w:rPr>
        <w:t xml:space="preserve"> </w:t>
      </w:r>
      <w:r w:rsidR="00C353C6">
        <w:rPr>
          <w:bCs/>
          <w:lang w:val="en-US"/>
        </w:rPr>
        <w:t xml:space="preserve">erroneous for Ms Chow to only focus on the </w:t>
      </w:r>
      <w:r w:rsidR="00E806D9">
        <w:rPr>
          <w:bCs/>
          <w:lang w:val="en-US"/>
        </w:rPr>
        <w:t xml:space="preserve">GS Debt as </w:t>
      </w:r>
      <w:r>
        <w:rPr>
          <w:bCs/>
          <w:lang w:val="en-US"/>
        </w:rPr>
        <w:t xml:space="preserve">“additional </w:t>
      </w:r>
      <w:r w:rsidR="00C353C6">
        <w:rPr>
          <w:bCs/>
          <w:lang w:val="en-US"/>
        </w:rPr>
        <w:t>liabilit</w:t>
      </w:r>
      <w:r>
        <w:rPr>
          <w:bCs/>
          <w:lang w:val="en-US"/>
        </w:rPr>
        <w:t>y”</w:t>
      </w:r>
      <w:r w:rsidR="00E806D9">
        <w:rPr>
          <w:bCs/>
          <w:lang w:val="en-US"/>
        </w:rPr>
        <w:t xml:space="preserve"> </w:t>
      </w:r>
      <w:r w:rsidR="00C353C6">
        <w:rPr>
          <w:bCs/>
          <w:lang w:val="en-US"/>
        </w:rPr>
        <w:t xml:space="preserve">but without taking into account </w:t>
      </w:r>
      <w:r w:rsidR="000B1E08">
        <w:rPr>
          <w:bCs/>
          <w:lang w:val="en-US"/>
        </w:rPr>
        <w:t xml:space="preserve">whether there was a </w:t>
      </w:r>
      <w:r>
        <w:rPr>
          <w:bCs/>
          <w:lang w:val="en-US"/>
        </w:rPr>
        <w:t xml:space="preserve">corresponding </w:t>
      </w:r>
      <w:r w:rsidR="00405391" w:rsidRPr="00A31391">
        <w:rPr>
          <w:bCs/>
          <w:lang w:val="en-US"/>
        </w:rPr>
        <w:t xml:space="preserve">increase in </w:t>
      </w:r>
      <w:r w:rsidR="000B1E08">
        <w:rPr>
          <w:bCs/>
          <w:lang w:val="en-US"/>
        </w:rPr>
        <w:t xml:space="preserve">the Company’s </w:t>
      </w:r>
      <w:r w:rsidR="00405391" w:rsidRPr="00A31391">
        <w:rPr>
          <w:bCs/>
          <w:lang w:val="en-US"/>
        </w:rPr>
        <w:t>asset</w:t>
      </w:r>
      <w:r w:rsidR="00537173">
        <w:rPr>
          <w:bCs/>
          <w:lang w:val="en-US"/>
        </w:rPr>
        <w:t>s</w:t>
      </w:r>
      <w:r w:rsidR="00596FA2">
        <w:rPr>
          <w:bCs/>
          <w:lang w:val="en-US"/>
        </w:rPr>
        <w:t xml:space="preserve">.  </w:t>
      </w:r>
      <w:r w:rsidR="004C3CB1">
        <w:rPr>
          <w:bCs/>
          <w:lang w:val="en-US"/>
        </w:rPr>
        <w:t xml:space="preserve">If, as the Petitioners assert, the fund representing the GS Debt has been used by the OC for her own purpose, the same </w:t>
      </w:r>
      <w:r w:rsidR="00FF1F4C">
        <w:rPr>
          <w:bCs/>
          <w:lang w:val="en-US"/>
        </w:rPr>
        <w:t xml:space="preserve">amount must have </w:t>
      </w:r>
      <w:r w:rsidR="004C3CB1">
        <w:rPr>
          <w:bCs/>
          <w:lang w:val="en-US"/>
        </w:rPr>
        <w:t>become a receivable owed by the OC to the Company (an asset)</w:t>
      </w:r>
      <w:r w:rsidR="00596FA2">
        <w:rPr>
          <w:bCs/>
          <w:lang w:val="en-US"/>
        </w:rPr>
        <w:t xml:space="preserve">.  </w:t>
      </w:r>
      <w:r w:rsidR="009139E8">
        <w:rPr>
          <w:bCs/>
          <w:lang w:val="en-US"/>
        </w:rPr>
        <w:t>There would be no change in the net asset position of the Company</w:t>
      </w:r>
      <w:r w:rsidR="00596FA2">
        <w:rPr>
          <w:bCs/>
          <w:lang w:val="en-US"/>
        </w:rPr>
        <w:t xml:space="preserve">.  </w:t>
      </w:r>
    </w:p>
    <w:p w14:paraId="0D501382" w14:textId="51624A7C" w:rsidR="007A73AF" w:rsidRDefault="00DD53E3" w:rsidP="00A31391">
      <w:pPr>
        <w:pStyle w:val="Final"/>
        <w:numPr>
          <w:ilvl w:val="0"/>
          <w:numId w:val="8"/>
        </w:numPr>
        <w:ind w:left="0" w:firstLine="0"/>
        <w:rPr>
          <w:bCs/>
          <w:lang w:val="en-US"/>
        </w:rPr>
      </w:pPr>
      <w:r>
        <w:rPr>
          <w:bCs/>
          <w:lang w:val="en-US"/>
        </w:rPr>
        <w:t xml:space="preserve">As regards the alleged need for investigation </w:t>
      </w:r>
      <w:r w:rsidRPr="00537173">
        <w:rPr>
          <w:bCs/>
          <w:lang w:val="en-US"/>
        </w:rPr>
        <w:t>(§23</w:t>
      </w:r>
      <w:r>
        <w:rPr>
          <w:bCs/>
          <w:lang w:val="en-US"/>
        </w:rPr>
        <w:t xml:space="preserve"> above), it is </w:t>
      </w:r>
      <w:r w:rsidR="00537173">
        <w:rPr>
          <w:bCs/>
          <w:lang w:val="en-US"/>
        </w:rPr>
        <w:t>equally without merit</w:t>
      </w:r>
      <w:r w:rsidR="00596FA2">
        <w:rPr>
          <w:bCs/>
          <w:lang w:val="en-US"/>
        </w:rPr>
        <w:t xml:space="preserve">.  </w:t>
      </w:r>
      <w:r w:rsidR="00537173">
        <w:rPr>
          <w:bCs/>
          <w:lang w:val="en-US"/>
        </w:rPr>
        <w:t>A</w:t>
      </w:r>
      <w:r w:rsidR="006B749E">
        <w:rPr>
          <w:bCs/>
          <w:lang w:val="en-US"/>
        </w:rPr>
        <w:t xml:space="preserve">ll that the Petitioners have done is to identify some </w:t>
      </w:r>
      <w:r w:rsidR="00E821FD">
        <w:rPr>
          <w:bCs/>
          <w:lang w:val="en-US"/>
        </w:rPr>
        <w:t xml:space="preserve">transfers of funds </w:t>
      </w:r>
      <w:r w:rsidR="006B749E">
        <w:rPr>
          <w:bCs/>
          <w:lang w:val="en-US"/>
        </w:rPr>
        <w:t>between the 4 Companies</w:t>
      </w:r>
      <w:r w:rsidR="00CB1738">
        <w:rPr>
          <w:bCs/>
          <w:lang w:val="en-US"/>
        </w:rPr>
        <w:t xml:space="preserve"> which they consider to be “suspicious”</w:t>
      </w:r>
      <w:r w:rsidR="00596FA2">
        <w:rPr>
          <w:bCs/>
          <w:lang w:val="en-US"/>
        </w:rPr>
        <w:t xml:space="preserve">.  </w:t>
      </w:r>
      <w:r w:rsidR="00CB1738">
        <w:rPr>
          <w:bCs/>
          <w:lang w:val="en-US"/>
        </w:rPr>
        <w:t xml:space="preserve">However, the </w:t>
      </w:r>
      <w:r w:rsidR="00537173">
        <w:rPr>
          <w:bCs/>
          <w:lang w:val="en-US"/>
        </w:rPr>
        <w:t xml:space="preserve">Petitioners’ </w:t>
      </w:r>
      <w:r w:rsidR="00CB1738">
        <w:rPr>
          <w:bCs/>
          <w:lang w:val="en-US"/>
        </w:rPr>
        <w:t xml:space="preserve">complaint must be seen </w:t>
      </w:r>
      <w:r w:rsidR="00190F2D">
        <w:rPr>
          <w:bCs/>
          <w:lang w:val="en-US"/>
        </w:rPr>
        <w:t xml:space="preserve">against </w:t>
      </w:r>
      <w:r w:rsidR="00CB1738">
        <w:rPr>
          <w:bCs/>
          <w:lang w:val="en-US"/>
        </w:rPr>
        <w:t>in context</w:t>
      </w:r>
      <w:r w:rsidR="00596FA2">
        <w:rPr>
          <w:bCs/>
          <w:lang w:val="en-US"/>
        </w:rPr>
        <w:t xml:space="preserve">.  </w:t>
      </w:r>
      <w:r w:rsidR="00CB1738">
        <w:rPr>
          <w:bCs/>
          <w:lang w:val="en-US"/>
        </w:rPr>
        <w:t xml:space="preserve">After the demise of the Deceased (who </w:t>
      </w:r>
      <w:r w:rsidR="00A77188">
        <w:rPr>
          <w:bCs/>
          <w:lang w:val="en-US"/>
        </w:rPr>
        <w:t>h</w:t>
      </w:r>
      <w:r w:rsidR="00CB1738">
        <w:rPr>
          <w:bCs/>
          <w:lang w:val="en-US"/>
        </w:rPr>
        <w:t>a</w:t>
      </w:r>
      <w:r w:rsidR="00537173">
        <w:rPr>
          <w:bCs/>
          <w:lang w:val="en-US"/>
        </w:rPr>
        <w:t>d</w:t>
      </w:r>
      <w:r w:rsidR="00CB1738">
        <w:rPr>
          <w:bCs/>
          <w:lang w:val="en-US"/>
        </w:rPr>
        <w:t xml:space="preserve"> involvement in the management of the 4 Companies), the OC invited the Petitioners to participate in the management including to act as directors</w:t>
      </w:r>
      <w:r w:rsidR="00596FA2">
        <w:rPr>
          <w:bCs/>
          <w:lang w:val="en-US"/>
        </w:rPr>
        <w:t xml:space="preserve">.  </w:t>
      </w:r>
      <w:r w:rsidR="00CB1738">
        <w:rPr>
          <w:bCs/>
          <w:lang w:val="en-US"/>
        </w:rPr>
        <w:t xml:space="preserve">The Petitioners for their own reasons did not want to be involved in the management and were content to let the OC to manage the 4 Companies as she </w:t>
      </w:r>
      <w:r w:rsidR="001C33D4">
        <w:rPr>
          <w:bCs/>
          <w:lang w:val="en-US"/>
        </w:rPr>
        <w:t xml:space="preserve">had done </w:t>
      </w:r>
      <w:r w:rsidR="00CB1738">
        <w:rPr>
          <w:bCs/>
          <w:lang w:val="en-US"/>
        </w:rPr>
        <w:t>in the past</w:t>
      </w:r>
      <w:r w:rsidR="00596FA2">
        <w:rPr>
          <w:bCs/>
          <w:lang w:val="en-US"/>
        </w:rPr>
        <w:t xml:space="preserve">.  </w:t>
      </w:r>
      <w:r w:rsidR="00F214B0">
        <w:rPr>
          <w:bCs/>
          <w:lang w:val="en-US"/>
        </w:rPr>
        <w:t xml:space="preserve">Having agreed to let the OC to manage the Companies in the way she </w:t>
      </w:r>
      <w:r w:rsidR="00537173">
        <w:rPr>
          <w:bCs/>
          <w:lang w:val="en-US"/>
        </w:rPr>
        <w:t>had done</w:t>
      </w:r>
      <w:r w:rsidR="00F214B0">
        <w:rPr>
          <w:bCs/>
          <w:lang w:val="en-US"/>
        </w:rPr>
        <w:t xml:space="preserve">, it is not properly open to the Petitioners to complain </w:t>
      </w:r>
      <w:r w:rsidR="00537173">
        <w:rPr>
          <w:bCs/>
          <w:lang w:val="en-US"/>
        </w:rPr>
        <w:t xml:space="preserve">about </w:t>
      </w:r>
      <w:r w:rsidR="00F214B0">
        <w:rPr>
          <w:bCs/>
          <w:lang w:val="en-US"/>
        </w:rPr>
        <w:t xml:space="preserve"> </w:t>
      </w:r>
      <w:r w:rsidR="001F1E0C">
        <w:rPr>
          <w:bCs/>
          <w:lang w:val="en-US"/>
        </w:rPr>
        <w:t>the OC</w:t>
      </w:r>
      <w:r w:rsidR="00537173">
        <w:rPr>
          <w:bCs/>
          <w:lang w:val="en-US"/>
        </w:rPr>
        <w:t xml:space="preserve">’s decision </w:t>
      </w:r>
      <w:r w:rsidR="00F26973">
        <w:rPr>
          <w:bCs/>
          <w:lang w:val="en-US"/>
        </w:rPr>
        <w:t xml:space="preserve">to </w:t>
      </w:r>
      <w:r w:rsidR="00F214B0">
        <w:rPr>
          <w:bCs/>
          <w:lang w:val="en-US"/>
        </w:rPr>
        <w:t xml:space="preserve">use the funds of GS </w:t>
      </w:r>
      <w:r w:rsidR="00F26973">
        <w:rPr>
          <w:bCs/>
          <w:lang w:val="en-US"/>
        </w:rPr>
        <w:t xml:space="preserve">(the only company which had realized its property) </w:t>
      </w:r>
      <w:r w:rsidR="00F214B0">
        <w:rPr>
          <w:bCs/>
          <w:lang w:val="en-US"/>
        </w:rPr>
        <w:t xml:space="preserve">to finance the </w:t>
      </w:r>
      <w:r w:rsidR="00537173">
        <w:rPr>
          <w:bCs/>
          <w:lang w:val="en-US"/>
        </w:rPr>
        <w:t xml:space="preserve">operation </w:t>
      </w:r>
      <w:r w:rsidR="00F214B0">
        <w:rPr>
          <w:bCs/>
          <w:lang w:val="en-US"/>
        </w:rPr>
        <w:t xml:space="preserve">of the </w:t>
      </w:r>
      <w:r w:rsidR="00F26973">
        <w:rPr>
          <w:bCs/>
          <w:lang w:val="en-US"/>
        </w:rPr>
        <w:t>other 3 companies</w:t>
      </w:r>
      <w:r w:rsidR="00537173">
        <w:rPr>
          <w:bCs/>
          <w:lang w:val="en-US"/>
        </w:rPr>
        <w:t>.</w:t>
      </w:r>
      <w:r w:rsidR="00596FA2">
        <w:rPr>
          <w:bCs/>
          <w:lang w:val="en-US"/>
        </w:rPr>
        <w:t xml:space="preserve">  </w:t>
      </w:r>
    </w:p>
    <w:p w14:paraId="3B17F367" w14:textId="52102ECA" w:rsidR="00885D61" w:rsidRDefault="003838EF" w:rsidP="00A31391">
      <w:pPr>
        <w:pStyle w:val="Final"/>
        <w:numPr>
          <w:ilvl w:val="0"/>
          <w:numId w:val="8"/>
        </w:numPr>
        <w:ind w:left="0" w:firstLine="0"/>
        <w:rPr>
          <w:bCs/>
          <w:lang w:val="en-US"/>
        </w:rPr>
      </w:pPr>
      <w:r>
        <w:rPr>
          <w:bCs/>
          <w:lang w:val="en-US"/>
        </w:rPr>
        <w:lastRenderedPageBreak/>
        <w:t xml:space="preserve">In my judgment, it is an abuse of process for the Petitioners to have resorted to the use of winding up </w:t>
      </w:r>
      <w:r w:rsidR="00885D61">
        <w:rPr>
          <w:bCs/>
          <w:lang w:val="en-US"/>
        </w:rPr>
        <w:t xml:space="preserve">for the purpose of achieving an exit </w:t>
      </w:r>
      <w:r w:rsidR="00234ADD">
        <w:rPr>
          <w:bCs/>
          <w:lang w:val="en-US"/>
        </w:rPr>
        <w:t>from</w:t>
      </w:r>
      <w:r w:rsidR="00885D61">
        <w:rPr>
          <w:bCs/>
          <w:lang w:val="en-US"/>
        </w:rPr>
        <w:t xml:space="preserve"> the Company </w:t>
      </w:r>
      <w:r>
        <w:rPr>
          <w:bCs/>
          <w:lang w:val="en-US"/>
        </w:rPr>
        <w:t>in circumstances where</w:t>
      </w:r>
      <w:r w:rsidR="00885D61">
        <w:rPr>
          <w:bCs/>
          <w:lang w:val="en-US"/>
        </w:rPr>
        <w:t>:</w:t>
      </w:r>
    </w:p>
    <w:p w14:paraId="1BBBBE93" w14:textId="1E95831E" w:rsidR="003838EF" w:rsidRDefault="00451E06" w:rsidP="00E95F08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>T</w:t>
      </w:r>
      <w:r w:rsidR="003838EF">
        <w:rPr>
          <w:bCs/>
          <w:lang w:val="en-US"/>
        </w:rPr>
        <w:t>hey knew that the Loan was not repayable on demand and could not properly form the subject matter of the SD</w:t>
      </w:r>
      <w:r w:rsidR="00596FA2">
        <w:rPr>
          <w:bCs/>
          <w:lang w:val="en-US"/>
        </w:rPr>
        <w:t xml:space="preserve">.  </w:t>
      </w:r>
      <w:r w:rsidR="00885D61">
        <w:rPr>
          <w:bCs/>
          <w:lang w:val="en-US"/>
        </w:rPr>
        <w:t>Such</w:t>
      </w:r>
      <w:r w:rsidR="003838EF">
        <w:rPr>
          <w:bCs/>
          <w:lang w:val="en-US"/>
        </w:rPr>
        <w:t xml:space="preserve"> knowledge derived from </w:t>
      </w:r>
      <w:r w:rsidR="00FC3DD1">
        <w:rPr>
          <w:bCs/>
          <w:lang w:val="en-US"/>
        </w:rPr>
        <w:t>(</w:t>
      </w:r>
      <w:r w:rsidR="00885D61">
        <w:rPr>
          <w:bCs/>
          <w:lang w:val="en-US"/>
        </w:rPr>
        <w:t>a</w:t>
      </w:r>
      <w:r w:rsidR="00FC3DD1">
        <w:rPr>
          <w:bCs/>
          <w:lang w:val="en-US"/>
        </w:rPr>
        <w:t>) the fact that the Loan had been advanced by the Deceased to the Company for the purpose of investment in the Property; (</w:t>
      </w:r>
      <w:r w:rsidR="00885D61">
        <w:rPr>
          <w:bCs/>
          <w:lang w:val="en-US"/>
        </w:rPr>
        <w:t>b</w:t>
      </w:r>
      <w:r w:rsidR="00FC3DD1">
        <w:rPr>
          <w:bCs/>
          <w:lang w:val="en-US"/>
        </w:rPr>
        <w:t xml:space="preserve">) </w:t>
      </w:r>
      <w:r w:rsidR="003838EF">
        <w:rPr>
          <w:bCs/>
          <w:lang w:val="en-US"/>
        </w:rPr>
        <w:t xml:space="preserve">the 2021 AFS </w:t>
      </w:r>
      <w:r w:rsidR="00FC3DD1">
        <w:rPr>
          <w:bCs/>
          <w:lang w:val="en-US"/>
        </w:rPr>
        <w:t xml:space="preserve">where </w:t>
      </w:r>
      <w:r w:rsidR="003838EF">
        <w:rPr>
          <w:bCs/>
          <w:lang w:val="en-US"/>
        </w:rPr>
        <w:t>the Loan was c</w:t>
      </w:r>
      <w:r w:rsidR="00FC3DD1">
        <w:rPr>
          <w:bCs/>
          <w:lang w:val="en-US"/>
        </w:rPr>
        <w:t xml:space="preserve">lassified </w:t>
      </w:r>
      <w:r w:rsidR="003838EF">
        <w:rPr>
          <w:bCs/>
          <w:lang w:val="en-US"/>
        </w:rPr>
        <w:t xml:space="preserve">as non-current liability </w:t>
      </w:r>
      <w:r w:rsidR="00FC3DD1">
        <w:rPr>
          <w:bCs/>
          <w:lang w:val="en-US"/>
        </w:rPr>
        <w:t>and not repayable within 12 months</w:t>
      </w:r>
      <w:r w:rsidR="00234ADD">
        <w:rPr>
          <w:bCs/>
          <w:lang w:val="en-US"/>
        </w:rPr>
        <w:t>.</w:t>
      </w:r>
    </w:p>
    <w:p w14:paraId="6A32727A" w14:textId="1F4A22AD" w:rsidR="00451E06" w:rsidRDefault="00451E06" w:rsidP="00E95F08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>No explanation has been proffered by the Petitioners as to why they were entitled to demand immediate repayment of the Loan</w:t>
      </w:r>
      <w:r w:rsidR="00234ADD">
        <w:rPr>
          <w:bCs/>
          <w:lang w:val="en-US"/>
        </w:rPr>
        <w:t xml:space="preserve"> in June 2024.</w:t>
      </w:r>
    </w:p>
    <w:p w14:paraId="064F9A29" w14:textId="1FC1A612" w:rsidR="00270D45" w:rsidRDefault="00451E06" w:rsidP="00E95F08">
      <w:pPr>
        <w:pStyle w:val="Final"/>
        <w:numPr>
          <w:ilvl w:val="1"/>
          <w:numId w:val="8"/>
        </w:numPr>
        <w:spacing w:before="240"/>
        <w:ind w:hanging="734"/>
        <w:rPr>
          <w:bCs/>
          <w:lang w:val="en-US"/>
        </w:rPr>
      </w:pPr>
      <w:r>
        <w:rPr>
          <w:bCs/>
          <w:lang w:val="en-US"/>
        </w:rPr>
        <w:t>P</w:t>
      </w:r>
      <w:r w:rsidR="0088163A">
        <w:rPr>
          <w:bCs/>
          <w:lang w:val="en-US"/>
        </w:rPr>
        <w:t xml:space="preserve">rior to presenting the Petition, </w:t>
      </w:r>
      <w:r w:rsidR="005C2BFF">
        <w:rPr>
          <w:bCs/>
          <w:lang w:val="en-US"/>
        </w:rPr>
        <w:t xml:space="preserve">the Petitioners </w:t>
      </w:r>
      <w:r w:rsidR="00C766DA">
        <w:rPr>
          <w:bCs/>
          <w:lang w:val="en-US"/>
        </w:rPr>
        <w:t xml:space="preserve">were aware of and </w:t>
      </w:r>
      <w:r w:rsidR="009941F0">
        <w:rPr>
          <w:bCs/>
          <w:lang w:val="en-US"/>
        </w:rPr>
        <w:t xml:space="preserve">did </w:t>
      </w:r>
      <w:r w:rsidR="00C766DA">
        <w:rPr>
          <w:bCs/>
          <w:lang w:val="en-US"/>
        </w:rPr>
        <w:t xml:space="preserve">use </w:t>
      </w:r>
      <w:r w:rsidR="009941F0">
        <w:rPr>
          <w:bCs/>
          <w:lang w:val="en-US"/>
        </w:rPr>
        <w:t>a</w:t>
      </w:r>
      <w:r w:rsidR="00C766DA">
        <w:rPr>
          <w:bCs/>
          <w:lang w:val="en-US"/>
        </w:rPr>
        <w:t xml:space="preserve"> </w:t>
      </w:r>
      <w:r w:rsidR="009941F0">
        <w:rPr>
          <w:bCs/>
          <w:lang w:val="en-US"/>
        </w:rPr>
        <w:t xml:space="preserve">petition for </w:t>
      </w:r>
      <w:r w:rsidR="00C766DA">
        <w:rPr>
          <w:bCs/>
          <w:lang w:val="en-US"/>
        </w:rPr>
        <w:t>winding up p</w:t>
      </w:r>
      <w:r w:rsidR="009F54E5">
        <w:rPr>
          <w:bCs/>
          <w:lang w:val="en-US"/>
        </w:rPr>
        <w:t xml:space="preserve">roceeding </w:t>
      </w:r>
      <w:r w:rsidR="00C766DA">
        <w:rPr>
          <w:bCs/>
          <w:lang w:val="en-US"/>
        </w:rPr>
        <w:t xml:space="preserve">on </w:t>
      </w:r>
      <w:r w:rsidR="009941F0">
        <w:rPr>
          <w:bCs/>
          <w:lang w:val="en-US"/>
        </w:rPr>
        <w:t xml:space="preserve">the </w:t>
      </w:r>
      <w:r w:rsidR="00C766DA">
        <w:rPr>
          <w:bCs/>
          <w:lang w:val="en-US"/>
        </w:rPr>
        <w:t xml:space="preserve">“just and equitable” ground </w:t>
      </w:r>
      <w:r w:rsidR="00FB3268">
        <w:rPr>
          <w:bCs/>
          <w:lang w:val="en-US"/>
        </w:rPr>
        <w:t>in the dispute between them and the OC</w:t>
      </w:r>
      <w:r w:rsidR="00596FA2">
        <w:rPr>
          <w:bCs/>
          <w:lang w:val="en-US"/>
        </w:rPr>
        <w:t xml:space="preserve">.  </w:t>
      </w:r>
    </w:p>
    <w:p w14:paraId="16109BC0" w14:textId="049DD4EB" w:rsidR="00451E06" w:rsidRDefault="00451E06" w:rsidP="00A31391">
      <w:pPr>
        <w:pStyle w:val="Final"/>
        <w:numPr>
          <w:ilvl w:val="0"/>
          <w:numId w:val="8"/>
        </w:numPr>
        <w:ind w:left="0" w:firstLine="0"/>
        <w:rPr>
          <w:bCs/>
          <w:lang w:val="en-US"/>
        </w:rPr>
      </w:pPr>
      <w:r>
        <w:rPr>
          <w:bCs/>
          <w:lang w:val="en-US"/>
        </w:rPr>
        <w:t xml:space="preserve">Had the OC asked for costs </w:t>
      </w:r>
      <w:r w:rsidR="008A1A61">
        <w:rPr>
          <w:bCs/>
          <w:lang w:val="en-US"/>
        </w:rPr>
        <w:t xml:space="preserve">to be paid </w:t>
      </w:r>
      <w:r>
        <w:rPr>
          <w:bCs/>
          <w:lang w:val="en-US"/>
        </w:rPr>
        <w:t xml:space="preserve">on a higher </w:t>
      </w:r>
      <w:r w:rsidR="008A1A61">
        <w:rPr>
          <w:bCs/>
          <w:lang w:val="en-US"/>
        </w:rPr>
        <w:t>scale</w:t>
      </w:r>
      <w:r>
        <w:rPr>
          <w:bCs/>
          <w:lang w:val="en-US"/>
        </w:rPr>
        <w:t xml:space="preserve">, this Court would have ordered costs against the Petitioners on an indemnity basis to reflect the </w:t>
      </w:r>
      <w:r w:rsidR="009B7ECE">
        <w:rPr>
          <w:bCs/>
          <w:lang w:val="en-US"/>
        </w:rPr>
        <w:t xml:space="preserve">court’s </w:t>
      </w:r>
      <w:r>
        <w:rPr>
          <w:bCs/>
          <w:lang w:val="en-US"/>
        </w:rPr>
        <w:t>disapproval of their conduct in misusing the summary proceedings of winding up on insolvency ground.</w:t>
      </w:r>
    </w:p>
    <w:p w14:paraId="6141139D" w14:textId="54956278" w:rsidR="007C2C54" w:rsidRDefault="007C2C54" w:rsidP="00B6313F">
      <w:pPr>
        <w:tabs>
          <w:tab w:val="clear" w:pos="1440"/>
          <w:tab w:val="clear" w:pos="4320"/>
          <w:tab w:val="clear" w:pos="9072"/>
        </w:tabs>
        <w:snapToGrid/>
        <w:ind w:left="4340"/>
        <w:jc w:val="center"/>
        <w:rPr>
          <w:kern w:val="2"/>
          <w:lang w:val="en-US"/>
        </w:rPr>
      </w:pPr>
    </w:p>
    <w:p w14:paraId="01EF7D60" w14:textId="77777777" w:rsidR="00D234D8" w:rsidRDefault="00D234D8" w:rsidP="00B6313F">
      <w:pPr>
        <w:tabs>
          <w:tab w:val="clear" w:pos="1440"/>
          <w:tab w:val="clear" w:pos="4320"/>
          <w:tab w:val="clear" w:pos="9072"/>
        </w:tabs>
        <w:snapToGrid/>
        <w:ind w:left="4340"/>
        <w:jc w:val="center"/>
        <w:rPr>
          <w:kern w:val="2"/>
          <w:lang w:val="en-US"/>
        </w:rPr>
      </w:pPr>
    </w:p>
    <w:p w14:paraId="3E7D434A" w14:textId="77777777" w:rsidR="00E95F08" w:rsidRPr="00B6313F" w:rsidRDefault="00E95F08" w:rsidP="00B6313F">
      <w:pPr>
        <w:tabs>
          <w:tab w:val="clear" w:pos="1440"/>
          <w:tab w:val="clear" w:pos="4320"/>
          <w:tab w:val="clear" w:pos="9072"/>
        </w:tabs>
        <w:snapToGrid/>
        <w:ind w:left="4340"/>
        <w:jc w:val="center"/>
        <w:rPr>
          <w:kern w:val="2"/>
          <w:lang w:val="en-US"/>
        </w:rPr>
      </w:pPr>
    </w:p>
    <w:p w14:paraId="2D9307FC" w14:textId="77777777" w:rsidR="00B6313F" w:rsidRPr="00B6313F" w:rsidRDefault="00B6313F" w:rsidP="00B6313F">
      <w:pPr>
        <w:tabs>
          <w:tab w:val="clear" w:pos="1440"/>
          <w:tab w:val="clear" w:pos="4320"/>
          <w:tab w:val="clear" w:pos="9072"/>
        </w:tabs>
        <w:snapToGrid/>
        <w:ind w:left="4340"/>
        <w:jc w:val="center"/>
        <w:rPr>
          <w:kern w:val="2"/>
          <w:lang w:val="en-US" w:eastAsia="zh-TW"/>
        </w:rPr>
      </w:pPr>
      <w:r w:rsidRPr="00B6313F">
        <w:rPr>
          <w:kern w:val="2"/>
          <w:lang w:val="en-US"/>
        </w:rPr>
        <w:t>(Linda Chan)</w:t>
      </w:r>
    </w:p>
    <w:p w14:paraId="7CA61AF9" w14:textId="77777777" w:rsidR="00B6313F" w:rsidRPr="00B6313F" w:rsidRDefault="00B6313F" w:rsidP="00B6313F">
      <w:pPr>
        <w:tabs>
          <w:tab w:val="clear" w:pos="1440"/>
          <w:tab w:val="clear" w:pos="4320"/>
          <w:tab w:val="clear" w:pos="9072"/>
        </w:tabs>
        <w:snapToGrid/>
        <w:ind w:left="4340"/>
        <w:jc w:val="center"/>
        <w:rPr>
          <w:kern w:val="2"/>
          <w:lang w:val="en-US"/>
        </w:rPr>
      </w:pPr>
      <w:r w:rsidRPr="00B6313F">
        <w:rPr>
          <w:kern w:val="2"/>
          <w:lang w:val="en-US"/>
        </w:rPr>
        <w:t>Judge of the Court of First Instance</w:t>
      </w:r>
    </w:p>
    <w:p w14:paraId="0B65B52D" w14:textId="77777777" w:rsidR="00B6313F" w:rsidRPr="00B6313F" w:rsidRDefault="00B6313F" w:rsidP="00B6313F">
      <w:pPr>
        <w:tabs>
          <w:tab w:val="clear" w:pos="1440"/>
          <w:tab w:val="clear" w:pos="4320"/>
          <w:tab w:val="clear" w:pos="9072"/>
        </w:tabs>
        <w:snapToGrid/>
        <w:ind w:left="4340"/>
        <w:jc w:val="center"/>
        <w:rPr>
          <w:kern w:val="2"/>
          <w:lang w:val="en-US"/>
        </w:rPr>
      </w:pPr>
      <w:r w:rsidRPr="00B6313F">
        <w:rPr>
          <w:kern w:val="2"/>
          <w:lang w:val="en-US"/>
        </w:rPr>
        <w:t>High Court</w:t>
      </w:r>
    </w:p>
    <w:p w14:paraId="063EF1C7" w14:textId="0D5FA096" w:rsidR="00CB7E9A" w:rsidRDefault="00CB7E9A" w:rsidP="00B6313F">
      <w:pPr>
        <w:pStyle w:val="Final"/>
        <w:spacing w:before="0" w:after="0" w:line="240" w:lineRule="auto"/>
        <w:rPr>
          <w:szCs w:val="28"/>
        </w:rPr>
      </w:pPr>
    </w:p>
    <w:p w14:paraId="28A04F9E" w14:textId="77777777" w:rsidR="00887247" w:rsidRDefault="00887247" w:rsidP="00B6313F">
      <w:pPr>
        <w:pStyle w:val="Final"/>
        <w:spacing w:before="0" w:after="0" w:line="240" w:lineRule="auto"/>
        <w:rPr>
          <w:szCs w:val="28"/>
        </w:rPr>
      </w:pPr>
    </w:p>
    <w:p w14:paraId="54655A40" w14:textId="51DCBAEB" w:rsidR="002D1DB4" w:rsidRDefault="00366797" w:rsidP="002D1DB4">
      <w:pPr>
        <w:ind w:left="237" w:hanging="237"/>
        <w:jc w:val="both"/>
        <w:rPr>
          <w:rFonts w:eastAsia="PMingLiU"/>
          <w:szCs w:val="28"/>
          <w:lang w:eastAsia="zh-TW"/>
        </w:rPr>
      </w:pPr>
      <w:r>
        <w:rPr>
          <w:rFonts w:eastAsia="PMingLiU"/>
          <w:szCs w:val="28"/>
          <w:lang w:eastAsia="zh-TW"/>
        </w:rPr>
        <w:t>Ms Theresa Chow</w:t>
      </w:r>
      <w:r w:rsidR="002D1DB4">
        <w:rPr>
          <w:rFonts w:eastAsia="PMingLiU"/>
          <w:szCs w:val="28"/>
          <w:lang w:eastAsia="zh-TW"/>
        </w:rPr>
        <w:t>,</w:t>
      </w:r>
      <w:r w:rsidR="002D1DB4" w:rsidRPr="002D1DB4">
        <w:rPr>
          <w:rFonts w:eastAsia="PMingLiU"/>
          <w:szCs w:val="28"/>
          <w:lang w:eastAsia="zh-TW"/>
        </w:rPr>
        <w:t xml:space="preserve"> instructed by </w:t>
      </w:r>
      <w:r w:rsidRPr="00366797">
        <w:rPr>
          <w:rFonts w:eastAsia="PMingLiU"/>
          <w:szCs w:val="28"/>
          <w:lang w:eastAsia="zh-TW"/>
        </w:rPr>
        <w:t>Deacons</w:t>
      </w:r>
      <w:r w:rsidR="002D1DB4">
        <w:rPr>
          <w:rFonts w:eastAsia="PMingLiU"/>
          <w:szCs w:val="28"/>
          <w:lang w:eastAsia="zh-TW"/>
        </w:rPr>
        <w:t>,</w:t>
      </w:r>
      <w:r w:rsidR="002D1DB4" w:rsidRPr="002D1DB4">
        <w:rPr>
          <w:rFonts w:eastAsia="PMingLiU"/>
          <w:szCs w:val="28"/>
          <w:lang w:eastAsia="zh-TW"/>
        </w:rPr>
        <w:t xml:space="preserve"> for the Petitioner</w:t>
      </w:r>
      <w:r w:rsidR="00A77188">
        <w:rPr>
          <w:rFonts w:eastAsia="PMingLiU"/>
          <w:szCs w:val="28"/>
          <w:lang w:eastAsia="zh-TW"/>
        </w:rPr>
        <w:t>s</w:t>
      </w:r>
    </w:p>
    <w:p w14:paraId="2353FB54" w14:textId="77777777" w:rsidR="002D1DB4" w:rsidRPr="002D1DB4" w:rsidRDefault="002D1DB4" w:rsidP="002D1DB4">
      <w:pPr>
        <w:ind w:left="237" w:hanging="237"/>
        <w:jc w:val="both"/>
        <w:rPr>
          <w:rFonts w:eastAsia="PMingLiU"/>
          <w:szCs w:val="28"/>
          <w:lang w:eastAsia="zh-TW"/>
        </w:rPr>
      </w:pPr>
    </w:p>
    <w:p w14:paraId="33F5B3E3" w14:textId="154D8FE7" w:rsidR="002D1DB4" w:rsidRPr="002D1DB4" w:rsidRDefault="00366797" w:rsidP="00366797">
      <w:pPr>
        <w:ind w:left="237" w:hanging="237"/>
        <w:jc w:val="both"/>
        <w:rPr>
          <w:rFonts w:eastAsia="PMingLiU"/>
          <w:szCs w:val="28"/>
          <w:lang w:eastAsia="zh-TW"/>
        </w:rPr>
      </w:pPr>
      <w:r>
        <w:rPr>
          <w:rFonts w:eastAsia="PMingLiU"/>
          <w:szCs w:val="28"/>
          <w:lang w:eastAsia="zh-TW"/>
        </w:rPr>
        <w:t xml:space="preserve">Ms Cyndi Ho, </w:t>
      </w:r>
      <w:r w:rsidRPr="002D1DB4">
        <w:rPr>
          <w:rFonts w:eastAsia="PMingLiU"/>
          <w:szCs w:val="28"/>
          <w:lang w:eastAsia="zh-TW"/>
        </w:rPr>
        <w:t xml:space="preserve">instructed by </w:t>
      </w:r>
      <w:r w:rsidRPr="00366797">
        <w:rPr>
          <w:rFonts w:eastAsia="PMingLiU"/>
          <w:szCs w:val="28"/>
          <w:lang w:eastAsia="zh-TW"/>
        </w:rPr>
        <w:t>Chan, Wong &amp; Lam</w:t>
      </w:r>
      <w:r>
        <w:rPr>
          <w:rFonts w:eastAsia="PMingLiU"/>
          <w:szCs w:val="28"/>
          <w:lang w:eastAsia="zh-TW"/>
        </w:rPr>
        <w:t>,</w:t>
      </w:r>
      <w:r w:rsidRPr="002D1DB4">
        <w:rPr>
          <w:rFonts w:eastAsia="PMingLiU"/>
          <w:szCs w:val="28"/>
          <w:lang w:eastAsia="zh-TW"/>
        </w:rPr>
        <w:t xml:space="preserve"> for the </w:t>
      </w:r>
      <w:r>
        <w:rPr>
          <w:rFonts w:eastAsia="PMingLiU"/>
          <w:szCs w:val="28"/>
          <w:lang w:eastAsia="zh-TW"/>
        </w:rPr>
        <w:t>Company and Opposing Contributory</w:t>
      </w:r>
    </w:p>
    <w:p w14:paraId="54BE8532" w14:textId="77777777" w:rsidR="00366797" w:rsidRDefault="00366797" w:rsidP="002D1DB4">
      <w:pPr>
        <w:ind w:left="237" w:hanging="237"/>
        <w:jc w:val="both"/>
        <w:rPr>
          <w:rFonts w:eastAsia="PMingLiU"/>
          <w:szCs w:val="28"/>
          <w:lang w:eastAsia="zh-TW"/>
        </w:rPr>
      </w:pPr>
    </w:p>
    <w:p w14:paraId="4467D7E8" w14:textId="33AB7BF0" w:rsidR="00E45EFD" w:rsidRPr="00E45EFD" w:rsidRDefault="002D1DB4" w:rsidP="002D1DB4">
      <w:pPr>
        <w:ind w:left="237" w:hanging="237"/>
        <w:jc w:val="both"/>
        <w:rPr>
          <w:szCs w:val="28"/>
        </w:rPr>
      </w:pPr>
      <w:r w:rsidRPr="002D1DB4">
        <w:rPr>
          <w:rFonts w:eastAsia="PMingLiU"/>
          <w:szCs w:val="28"/>
          <w:lang w:eastAsia="zh-TW"/>
        </w:rPr>
        <w:t>Ms Rebecca L</w:t>
      </w:r>
      <w:r>
        <w:rPr>
          <w:rFonts w:eastAsia="PMingLiU"/>
          <w:szCs w:val="28"/>
          <w:lang w:eastAsia="zh-TW"/>
        </w:rPr>
        <w:t>ouie,</w:t>
      </w:r>
      <w:r w:rsidRPr="002D1DB4">
        <w:rPr>
          <w:rFonts w:eastAsia="PMingLiU"/>
          <w:szCs w:val="28"/>
          <w:lang w:eastAsia="zh-TW"/>
        </w:rPr>
        <w:t xml:space="preserve"> of Official Receiver’s Office</w:t>
      </w:r>
      <w:r>
        <w:rPr>
          <w:rFonts w:eastAsia="PMingLiU"/>
          <w:szCs w:val="28"/>
          <w:lang w:eastAsia="zh-TW"/>
        </w:rPr>
        <w:t>,</w:t>
      </w:r>
      <w:r w:rsidRPr="002D1DB4">
        <w:rPr>
          <w:rFonts w:eastAsia="PMingLiU"/>
          <w:szCs w:val="28"/>
          <w:lang w:eastAsia="zh-TW"/>
        </w:rPr>
        <w:t xml:space="preserve"> for the Official Receiver</w:t>
      </w:r>
    </w:p>
    <w:sectPr w:rsidR="00E45EFD" w:rsidRPr="00E45EFD" w:rsidSect="0044661A">
      <w:headerReference w:type="default" r:id="rId8"/>
      <w:headerReference w:type="first" r:id="rId9"/>
      <w:footerReference w:type="first" r:id="rId10"/>
      <w:pgSz w:w="11906" w:h="16838" w:code="9"/>
      <w:pgMar w:top="1584" w:right="1800" w:bottom="1584" w:left="1800" w:header="720" w:footer="720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3105F" w14:textId="77777777" w:rsidR="00130372" w:rsidRDefault="00130372" w:rsidP="00536703">
      <w:r>
        <w:separator/>
      </w:r>
    </w:p>
  </w:endnote>
  <w:endnote w:type="continuationSeparator" w:id="0">
    <w:p w14:paraId="2C847D12" w14:textId="77777777" w:rsidR="00130372" w:rsidRDefault="00130372" w:rsidP="00536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6742D" w14:textId="77777777" w:rsidR="000D0A6F" w:rsidRDefault="000D0A6F" w:rsidP="0012200F">
    <w:pPr>
      <w:pStyle w:val="Footer"/>
      <w:tabs>
        <w:tab w:val="clear" w:pos="4153"/>
        <w:tab w:val="clear" w:pos="4320"/>
        <w:tab w:val="clear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6C222" w14:textId="77777777" w:rsidR="00130372" w:rsidRDefault="00130372" w:rsidP="00536703">
      <w:r>
        <w:separator/>
      </w:r>
    </w:p>
  </w:footnote>
  <w:footnote w:type="continuationSeparator" w:id="0">
    <w:p w14:paraId="34DD9B63" w14:textId="77777777" w:rsidR="00130372" w:rsidRDefault="00130372" w:rsidP="00536703">
      <w:r>
        <w:separator/>
      </w:r>
    </w:p>
  </w:footnote>
  <w:footnote w:id="1">
    <w:p w14:paraId="5F3E62C1" w14:textId="63CCBD96" w:rsidR="00C0664E" w:rsidRPr="00C0664E" w:rsidRDefault="00C0664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OC 1</w:t>
      </w:r>
      <w:r w:rsidRPr="00C0664E">
        <w:rPr>
          <w:vertAlign w:val="superscript"/>
          <w:lang w:val="en-US"/>
        </w:rPr>
        <w:t>st</w:t>
      </w:r>
      <w:r>
        <w:rPr>
          <w:lang w:val="en-US"/>
        </w:rPr>
        <w:t xml:space="preserve"> §4</w:t>
      </w:r>
    </w:p>
  </w:footnote>
  <w:footnote w:id="2">
    <w:p w14:paraId="7A0AD177" w14:textId="55ECD0C9" w:rsidR="008C2B64" w:rsidRPr="008C2B64" w:rsidRDefault="008C2B6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OC 1</w:t>
      </w:r>
      <w:r w:rsidRPr="008C2B64">
        <w:rPr>
          <w:vertAlign w:val="superscript"/>
          <w:lang w:val="en-US"/>
        </w:rPr>
        <w:t>st</w:t>
      </w:r>
      <w:r>
        <w:rPr>
          <w:lang w:val="en-US"/>
        </w:rPr>
        <w:t xml:space="preserve"> §§5-6</w:t>
      </w:r>
      <w:r w:rsidR="00FA343B">
        <w:rPr>
          <w:lang w:val="en-US"/>
        </w:rPr>
        <w:t>, 9</w:t>
      </w:r>
      <w:r>
        <w:rPr>
          <w:lang w:val="en-US"/>
        </w:rPr>
        <w:t xml:space="preserve"> </w:t>
      </w:r>
    </w:p>
  </w:footnote>
  <w:footnote w:id="3">
    <w:p w14:paraId="3975053B" w14:textId="10738ABD" w:rsidR="00071543" w:rsidRPr="00071543" w:rsidRDefault="0007154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OC 1</w:t>
      </w:r>
      <w:r w:rsidRPr="00071543">
        <w:rPr>
          <w:vertAlign w:val="superscript"/>
          <w:lang w:val="en-US"/>
        </w:rPr>
        <w:t>st</w:t>
      </w:r>
      <w:r>
        <w:rPr>
          <w:lang w:val="en-US"/>
        </w:rPr>
        <w:t xml:space="preserve"> §§7-8</w:t>
      </w:r>
    </w:p>
  </w:footnote>
  <w:footnote w:id="4">
    <w:p w14:paraId="4C5A71FD" w14:textId="39595206" w:rsidR="009A28FE" w:rsidRPr="009A28FE" w:rsidRDefault="009A28F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OC 1</w:t>
      </w:r>
      <w:r w:rsidRPr="009A28FE">
        <w:rPr>
          <w:vertAlign w:val="superscript"/>
          <w:lang w:val="en-US"/>
        </w:rPr>
        <w:t>st</w:t>
      </w:r>
      <w:r>
        <w:rPr>
          <w:lang w:val="en-US"/>
        </w:rPr>
        <w:t xml:space="preserve"> §</w:t>
      </w:r>
      <w:r w:rsidR="00081378">
        <w:rPr>
          <w:lang w:val="en-US"/>
        </w:rPr>
        <w:t>§</w:t>
      </w:r>
      <w:r>
        <w:rPr>
          <w:lang w:val="en-US"/>
        </w:rPr>
        <w:t>10</w:t>
      </w:r>
      <w:r w:rsidR="00081378">
        <w:rPr>
          <w:lang w:val="en-US"/>
        </w:rPr>
        <w:t>-11</w:t>
      </w:r>
    </w:p>
  </w:footnote>
  <w:footnote w:id="5">
    <w:p w14:paraId="603F3296" w14:textId="280F72D1" w:rsidR="00D97743" w:rsidRPr="00D97743" w:rsidRDefault="00D9774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Namely, Fai Wang Investment Ltd (“</w:t>
      </w:r>
      <w:r w:rsidRPr="0037012D">
        <w:rPr>
          <w:b/>
          <w:bCs/>
          <w:lang w:val="en-US"/>
        </w:rPr>
        <w:t>F</w:t>
      </w:r>
      <w:r w:rsidR="00482B92">
        <w:rPr>
          <w:b/>
          <w:bCs/>
          <w:lang w:val="en-US"/>
        </w:rPr>
        <w:t xml:space="preserve">ai </w:t>
      </w:r>
      <w:r w:rsidRPr="0037012D">
        <w:rPr>
          <w:b/>
          <w:bCs/>
          <w:lang w:val="en-US"/>
        </w:rPr>
        <w:t>W</w:t>
      </w:r>
      <w:r w:rsidR="00482B92">
        <w:rPr>
          <w:b/>
          <w:bCs/>
          <w:lang w:val="en-US"/>
        </w:rPr>
        <w:t>ang</w:t>
      </w:r>
      <w:r w:rsidR="007F6B13">
        <w:rPr>
          <w:lang w:val="en-US"/>
        </w:rPr>
        <w:t>”)</w:t>
      </w:r>
      <w:r>
        <w:rPr>
          <w:lang w:val="en-US"/>
        </w:rPr>
        <w:t>; Glory Genesis Holdings Ltd (“</w:t>
      </w:r>
      <w:r w:rsidRPr="0037012D">
        <w:rPr>
          <w:b/>
          <w:bCs/>
          <w:lang w:val="en-US"/>
        </w:rPr>
        <w:t>GS</w:t>
      </w:r>
      <w:r>
        <w:rPr>
          <w:lang w:val="en-US"/>
        </w:rPr>
        <w:t>”), Cosmo</w:t>
      </w:r>
      <w:r w:rsidR="00A90AFF">
        <w:rPr>
          <w:lang w:val="en-US"/>
        </w:rPr>
        <w:t>s</w:t>
      </w:r>
      <w:r>
        <w:rPr>
          <w:lang w:val="en-US"/>
        </w:rPr>
        <w:t xml:space="preserve"> Trinity Holdings Ltd (“</w:t>
      </w:r>
      <w:r w:rsidRPr="00482B92">
        <w:rPr>
          <w:b/>
          <w:bCs/>
          <w:lang w:val="en-US"/>
        </w:rPr>
        <w:t>Cosmo</w:t>
      </w:r>
      <w:r w:rsidR="00A90AFF">
        <w:rPr>
          <w:b/>
          <w:bCs/>
          <w:lang w:val="en-US"/>
        </w:rPr>
        <w:t>s</w:t>
      </w:r>
      <w:r>
        <w:rPr>
          <w:lang w:val="en-US"/>
        </w:rPr>
        <w:t xml:space="preserve">”) and the Company </w:t>
      </w:r>
    </w:p>
  </w:footnote>
  <w:footnote w:id="6">
    <w:p w14:paraId="0065DC72" w14:textId="664298B8" w:rsidR="00344C9E" w:rsidRPr="00344C9E" w:rsidRDefault="00344C9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OC 1</w:t>
      </w:r>
      <w:r w:rsidRPr="00344C9E">
        <w:rPr>
          <w:vertAlign w:val="superscript"/>
          <w:lang w:val="en-US"/>
        </w:rPr>
        <w:t>st</w:t>
      </w:r>
      <w:r>
        <w:rPr>
          <w:lang w:val="en-US"/>
        </w:rPr>
        <w:t xml:space="preserve"> §</w:t>
      </w:r>
      <w:r w:rsidR="003E3CAE">
        <w:rPr>
          <w:lang w:val="en-US"/>
        </w:rPr>
        <w:t>§</w:t>
      </w:r>
      <w:r>
        <w:rPr>
          <w:lang w:val="en-US"/>
        </w:rPr>
        <w:t>12</w:t>
      </w:r>
      <w:r w:rsidR="003E3CAE">
        <w:rPr>
          <w:lang w:val="en-US"/>
        </w:rPr>
        <w:t>, 15</w:t>
      </w:r>
      <w:r>
        <w:rPr>
          <w:lang w:val="en-US"/>
        </w:rPr>
        <w:t xml:space="preserve"> </w:t>
      </w:r>
    </w:p>
  </w:footnote>
  <w:footnote w:id="7">
    <w:p w14:paraId="342047D2" w14:textId="2BB3C674" w:rsidR="00DD2CED" w:rsidRPr="00DD2CED" w:rsidRDefault="00DD2CE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OC 1</w:t>
      </w:r>
      <w:r w:rsidRPr="00DD2CED">
        <w:rPr>
          <w:vertAlign w:val="superscript"/>
          <w:lang w:val="en-US"/>
        </w:rPr>
        <w:t>st</w:t>
      </w:r>
      <w:r>
        <w:rPr>
          <w:lang w:val="en-US"/>
        </w:rPr>
        <w:t xml:space="preserve"> §§14-16</w:t>
      </w:r>
    </w:p>
  </w:footnote>
  <w:footnote w:id="8">
    <w:p w14:paraId="5A90869F" w14:textId="77777777" w:rsidR="001D6DD9" w:rsidRPr="001C07DE" w:rsidRDefault="001D6DD9" w:rsidP="001D6DD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OC 1</w:t>
      </w:r>
      <w:r w:rsidRPr="001C07DE">
        <w:rPr>
          <w:vertAlign w:val="superscript"/>
          <w:lang w:val="en-US"/>
        </w:rPr>
        <w:t>st</w:t>
      </w:r>
      <w:r>
        <w:rPr>
          <w:lang w:val="en-US"/>
        </w:rPr>
        <w:t xml:space="preserve"> §13</w:t>
      </w:r>
    </w:p>
  </w:footnote>
  <w:footnote w:id="9">
    <w:p w14:paraId="7D042DA6" w14:textId="2C63100C" w:rsidR="00C80D71" w:rsidRPr="00C80D71" w:rsidRDefault="00C80D7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OC 1</w:t>
      </w:r>
      <w:r w:rsidRPr="00C80D71">
        <w:rPr>
          <w:vertAlign w:val="superscript"/>
          <w:lang w:val="en-US"/>
        </w:rPr>
        <w:t>st</w:t>
      </w:r>
      <w:r>
        <w:rPr>
          <w:lang w:val="en-US"/>
        </w:rPr>
        <w:t xml:space="preserve"> §17</w:t>
      </w:r>
    </w:p>
  </w:footnote>
  <w:footnote w:id="10">
    <w:p w14:paraId="7BA6B409" w14:textId="15207FA2" w:rsidR="00BA0311" w:rsidRPr="00BA0311" w:rsidRDefault="00BA031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OC 1</w:t>
      </w:r>
      <w:r w:rsidRPr="00BA0311">
        <w:rPr>
          <w:vertAlign w:val="superscript"/>
          <w:lang w:val="en-US"/>
        </w:rPr>
        <w:t>st</w:t>
      </w:r>
      <w:r>
        <w:rPr>
          <w:lang w:val="en-US"/>
        </w:rPr>
        <w:t xml:space="preserve"> §18</w:t>
      </w:r>
    </w:p>
  </w:footnote>
  <w:footnote w:id="11">
    <w:p w14:paraId="58B9102B" w14:textId="474E7490" w:rsidR="005602D3" w:rsidRPr="005602D3" w:rsidRDefault="005602D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OC 1</w:t>
      </w:r>
      <w:r w:rsidRPr="005602D3">
        <w:rPr>
          <w:vertAlign w:val="superscript"/>
          <w:lang w:val="en-US"/>
        </w:rPr>
        <w:t>st</w:t>
      </w:r>
      <w:r>
        <w:rPr>
          <w:lang w:val="en-US"/>
        </w:rPr>
        <w:t xml:space="preserve"> §§19-20</w:t>
      </w:r>
    </w:p>
  </w:footnote>
  <w:footnote w:id="12">
    <w:p w14:paraId="70985FB7" w14:textId="696142E5" w:rsidR="00432532" w:rsidRPr="00432532" w:rsidRDefault="0043253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OC 1</w:t>
      </w:r>
      <w:r w:rsidRPr="00432532">
        <w:rPr>
          <w:vertAlign w:val="superscript"/>
          <w:lang w:val="en-US"/>
        </w:rPr>
        <w:t>st</w:t>
      </w:r>
      <w:r>
        <w:rPr>
          <w:lang w:val="en-US"/>
        </w:rPr>
        <w:t xml:space="preserve"> §21</w:t>
      </w:r>
    </w:p>
  </w:footnote>
  <w:footnote w:id="13">
    <w:p w14:paraId="2A1ADED7" w14:textId="31ADB278" w:rsidR="00390BAB" w:rsidRPr="00390BAB" w:rsidRDefault="00390BA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OC 1</w:t>
      </w:r>
      <w:r w:rsidRPr="00390BAB">
        <w:rPr>
          <w:vertAlign w:val="superscript"/>
          <w:lang w:val="en-US"/>
        </w:rPr>
        <w:t>st</w:t>
      </w:r>
      <w:r>
        <w:rPr>
          <w:lang w:val="en-US"/>
        </w:rPr>
        <w:t xml:space="preserve"> §§22-23</w:t>
      </w:r>
    </w:p>
  </w:footnote>
  <w:footnote w:id="14">
    <w:p w14:paraId="093F0765" w14:textId="2F3EF937" w:rsidR="00DB5AF3" w:rsidRPr="00DB5AF3" w:rsidRDefault="00DB5AF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OC 1</w:t>
      </w:r>
      <w:r w:rsidRPr="00DB5AF3">
        <w:rPr>
          <w:vertAlign w:val="superscript"/>
          <w:lang w:val="en-US"/>
        </w:rPr>
        <w:t>st</w:t>
      </w:r>
      <w:r>
        <w:rPr>
          <w:lang w:val="en-US"/>
        </w:rPr>
        <w:t xml:space="preserve"> §§24-26</w:t>
      </w:r>
    </w:p>
  </w:footnote>
  <w:footnote w:id="15">
    <w:p w14:paraId="172FF219" w14:textId="45B3C403" w:rsidR="00FA6694" w:rsidRPr="00FA6694" w:rsidRDefault="00FA669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OC 1</w:t>
      </w:r>
      <w:r w:rsidRPr="00FA6694">
        <w:rPr>
          <w:vertAlign w:val="superscript"/>
          <w:lang w:val="en-US"/>
        </w:rPr>
        <w:t>st</w:t>
      </w:r>
      <w:r>
        <w:t>§§27-30</w:t>
      </w:r>
    </w:p>
  </w:footnote>
  <w:footnote w:id="16">
    <w:p w14:paraId="4F8E2817" w14:textId="1452E5A3" w:rsidR="00626168" w:rsidRPr="00626168" w:rsidRDefault="0062616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Ps 2</w:t>
      </w:r>
      <w:r w:rsidRPr="00626168">
        <w:rPr>
          <w:vertAlign w:val="superscript"/>
          <w:lang w:val="en-US"/>
        </w:rPr>
        <w:t>nd</w:t>
      </w:r>
      <w:r>
        <w:rPr>
          <w:lang w:val="en-US"/>
        </w:rPr>
        <w:t xml:space="preserve"> §§5-7</w:t>
      </w:r>
    </w:p>
  </w:footnote>
  <w:footnote w:id="17">
    <w:p w14:paraId="47011A40" w14:textId="3CB144C7" w:rsidR="007207B2" w:rsidRPr="007207B2" w:rsidRDefault="007207B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Ps 2</w:t>
      </w:r>
      <w:r w:rsidRPr="007207B2">
        <w:rPr>
          <w:vertAlign w:val="superscript"/>
          <w:lang w:val="en-US"/>
        </w:rPr>
        <w:t>nd</w:t>
      </w:r>
      <w:r>
        <w:rPr>
          <w:lang w:val="en-US"/>
        </w:rPr>
        <w:t xml:space="preserve"> §§8-10</w:t>
      </w:r>
    </w:p>
  </w:footnote>
  <w:footnote w:id="18">
    <w:p w14:paraId="7BC23599" w14:textId="2588E629" w:rsidR="000A2965" w:rsidRPr="000A2965" w:rsidRDefault="000A296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Ps 2</w:t>
      </w:r>
      <w:r w:rsidRPr="000A2965">
        <w:rPr>
          <w:vertAlign w:val="superscript"/>
          <w:lang w:val="en-US"/>
        </w:rPr>
        <w:t>nd</w:t>
      </w:r>
      <w:r>
        <w:rPr>
          <w:lang w:val="en-US"/>
        </w:rPr>
        <w:t xml:space="preserve"> §§11-12</w:t>
      </w:r>
      <w:r w:rsidR="00F619F4">
        <w:rPr>
          <w:lang w:val="en-US"/>
        </w:rPr>
        <w:t>, 27-29</w:t>
      </w:r>
      <w:r w:rsidR="00266254">
        <w:rPr>
          <w:lang w:val="en-US"/>
        </w:rPr>
        <w:t>, 33-37</w:t>
      </w:r>
    </w:p>
  </w:footnote>
  <w:footnote w:id="19">
    <w:p w14:paraId="726A8420" w14:textId="2D022544" w:rsidR="00037FF5" w:rsidRPr="00037FF5" w:rsidRDefault="00037FF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Ps 2</w:t>
      </w:r>
      <w:r w:rsidRPr="00037FF5">
        <w:rPr>
          <w:vertAlign w:val="superscript"/>
          <w:lang w:val="en-US"/>
        </w:rPr>
        <w:t>nd</w:t>
      </w:r>
      <w:r>
        <w:rPr>
          <w:lang w:val="en-US"/>
        </w:rPr>
        <w:t xml:space="preserve"> §§13-15</w:t>
      </w:r>
    </w:p>
  </w:footnote>
  <w:footnote w:id="20">
    <w:p w14:paraId="1877896D" w14:textId="73389951" w:rsidR="00E83B37" w:rsidRPr="00E83B37" w:rsidRDefault="00E83B3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Ps 2</w:t>
      </w:r>
      <w:r w:rsidRPr="00E83B37">
        <w:rPr>
          <w:vertAlign w:val="superscript"/>
          <w:lang w:val="en-US"/>
        </w:rPr>
        <w:t>nd</w:t>
      </w:r>
      <w:r>
        <w:rPr>
          <w:lang w:val="en-US"/>
        </w:rPr>
        <w:t xml:space="preserve"> §§16-19</w:t>
      </w:r>
    </w:p>
  </w:footnote>
  <w:footnote w:id="21">
    <w:p w14:paraId="4582AD94" w14:textId="0B97C931" w:rsidR="003D2AE1" w:rsidRPr="003D2AE1" w:rsidRDefault="003D2AE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Ps 2</w:t>
      </w:r>
      <w:r w:rsidRPr="003D2AE1">
        <w:rPr>
          <w:vertAlign w:val="superscript"/>
          <w:lang w:val="en-US"/>
        </w:rPr>
        <w:t>nd</w:t>
      </w:r>
      <w:r>
        <w:rPr>
          <w:lang w:val="en-US"/>
        </w:rPr>
        <w:t xml:space="preserve"> §§20-2</w:t>
      </w:r>
      <w:r w:rsidR="001F068E">
        <w:rPr>
          <w:lang w:val="en-US"/>
        </w:rPr>
        <w:t>4</w:t>
      </w:r>
    </w:p>
  </w:footnote>
  <w:footnote w:id="22">
    <w:p w14:paraId="130652CB" w14:textId="77777777" w:rsidR="00DC1871" w:rsidRPr="00AF10AE" w:rsidRDefault="00DC1871" w:rsidP="00DC187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Ps 2</w:t>
      </w:r>
      <w:r w:rsidRPr="00AF10AE">
        <w:rPr>
          <w:vertAlign w:val="superscript"/>
          <w:lang w:val="en-US"/>
        </w:rPr>
        <w:t>nd</w:t>
      </w:r>
      <w:r>
        <w:rPr>
          <w:lang w:val="en-US"/>
        </w:rPr>
        <w:t xml:space="preserve"> §§25-26</w:t>
      </w:r>
    </w:p>
  </w:footnote>
  <w:footnote w:id="23">
    <w:p w14:paraId="683445AE" w14:textId="183055ED" w:rsidR="00D240A3" w:rsidRPr="00D240A3" w:rsidRDefault="00D240A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Ps 2</w:t>
      </w:r>
      <w:r w:rsidRPr="00D240A3">
        <w:rPr>
          <w:vertAlign w:val="superscript"/>
          <w:lang w:val="en-US"/>
        </w:rPr>
        <w:t>nd</w:t>
      </w:r>
      <w:r>
        <w:rPr>
          <w:lang w:val="en-US"/>
        </w:rPr>
        <w:t xml:space="preserve"> §§30-32</w:t>
      </w:r>
    </w:p>
  </w:footnote>
  <w:footnote w:id="24">
    <w:p w14:paraId="777DE1E4" w14:textId="2C136BA9" w:rsidR="00EA72D0" w:rsidRPr="00EA72D0" w:rsidRDefault="00EA72D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Ps 2</w:t>
      </w:r>
      <w:r w:rsidRPr="00EA72D0">
        <w:rPr>
          <w:vertAlign w:val="superscript"/>
          <w:lang w:val="en-US"/>
        </w:rPr>
        <w:t>nd</w:t>
      </w:r>
      <w:r>
        <w:rPr>
          <w:lang w:val="en-US"/>
        </w:rPr>
        <w:t xml:space="preserve"> §§3</w:t>
      </w:r>
      <w:r w:rsidR="00FF4F54">
        <w:rPr>
          <w:lang w:val="en-US"/>
        </w:rPr>
        <w:t>8-40</w:t>
      </w:r>
    </w:p>
  </w:footnote>
  <w:footnote w:id="25">
    <w:p w14:paraId="72784254" w14:textId="446A7BA9" w:rsidR="00A22BFB" w:rsidRPr="00A22BFB" w:rsidRDefault="00A22BF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Ps 2</w:t>
      </w:r>
      <w:r w:rsidRPr="00A22BFB">
        <w:rPr>
          <w:vertAlign w:val="superscript"/>
          <w:lang w:val="en-US"/>
        </w:rPr>
        <w:t>nd</w:t>
      </w:r>
      <w:r>
        <w:rPr>
          <w:lang w:val="en-US"/>
        </w:rPr>
        <w:t xml:space="preserve"> §§41-46</w:t>
      </w:r>
    </w:p>
  </w:footnote>
  <w:footnote w:id="26">
    <w:p w14:paraId="65E48227" w14:textId="77341D3E" w:rsidR="004C0FC5" w:rsidRPr="004C0FC5" w:rsidRDefault="004C0FC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Underlined added</w:t>
      </w:r>
    </w:p>
  </w:footnote>
  <w:footnote w:id="27">
    <w:p w14:paraId="5D6939FC" w14:textId="46820072" w:rsidR="00DA3179" w:rsidRPr="00DA3179" w:rsidRDefault="00DA317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Underlined added</w:t>
      </w:r>
    </w:p>
  </w:footnote>
  <w:footnote w:id="28">
    <w:p w14:paraId="532E952D" w14:textId="04C60BFC" w:rsidR="001E412F" w:rsidRPr="001E412F" w:rsidRDefault="001E412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Ps’ Skeleton §§2-3</w:t>
      </w:r>
    </w:p>
  </w:footnote>
  <w:footnote w:id="29">
    <w:p w14:paraId="2E76D910" w14:textId="31A6DD1F" w:rsidR="001E412F" w:rsidRPr="001E412F" w:rsidRDefault="001E412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Ps’ Skeleton §§4-5, 6.1</w:t>
      </w:r>
      <w:r w:rsidR="00E12D7C">
        <w:rPr>
          <w:lang w:val="en-US"/>
        </w:rPr>
        <w:t>, 14-20</w:t>
      </w:r>
    </w:p>
  </w:footnote>
  <w:footnote w:id="30">
    <w:p w14:paraId="53F21626" w14:textId="3A58BCCA" w:rsidR="005E7CC8" w:rsidRPr="005E7CC8" w:rsidRDefault="005E7CC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Ps</w:t>
      </w:r>
      <w:r w:rsidR="00927B82">
        <w:rPr>
          <w:lang w:val="en-US"/>
        </w:rPr>
        <w:t>’</w:t>
      </w:r>
      <w:r>
        <w:rPr>
          <w:lang w:val="en-US"/>
        </w:rPr>
        <w:t xml:space="preserve"> Skeleton §21</w:t>
      </w:r>
    </w:p>
  </w:footnote>
  <w:footnote w:id="31">
    <w:p w14:paraId="28B407E3" w14:textId="0219A695" w:rsidR="001E412F" w:rsidRPr="001E412F" w:rsidRDefault="001E412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Ps’ Skeleton §6.2</w:t>
      </w:r>
    </w:p>
  </w:footnote>
  <w:footnote w:id="32">
    <w:p w14:paraId="2A635CF5" w14:textId="6EAAB12B" w:rsidR="008A5DF4" w:rsidRPr="008A5DF4" w:rsidRDefault="008A5DF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Ps’ Skeleton §§22-26</w:t>
      </w:r>
    </w:p>
  </w:footnote>
  <w:footnote w:id="33">
    <w:p w14:paraId="42ECF940" w14:textId="53CF48FC" w:rsidR="001E412F" w:rsidRPr="001E412F" w:rsidRDefault="001E412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Ps’ Skeleton §6.3</w:t>
      </w:r>
    </w:p>
  </w:footnote>
  <w:footnote w:id="34">
    <w:p w14:paraId="4261665B" w14:textId="13744AE3" w:rsidR="00FA438B" w:rsidRPr="00FA438B" w:rsidRDefault="00FA438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  <w:t>Ps’ Skeleton §</w:t>
      </w:r>
      <w:r w:rsidR="00E07763">
        <w:rPr>
          <w:lang w:val="en-US"/>
        </w:rPr>
        <w:t>§</w:t>
      </w:r>
      <w:r>
        <w:rPr>
          <w:lang w:val="en-US"/>
        </w:rPr>
        <w:t>27-31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B09C19" w14:textId="1D01F66A" w:rsidR="000D0A6F" w:rsidRDefault="000D0A6F" w:rsidP="00B6248A">
    <w:pPr>
      <w:pStyle w:val="Header"/>
      <w:tabs>
        <w:tab w:val="clear" w:pos="4153"/>
        <w:tab w:val="clear" w:pos="4320"/>
        <w:tab w:val="clear" w:pos="8306"/>
        <w:tab w:val="clear" w:pos="9072"/>
      </w:tabs>
      <w:rPr>
        <w:sz w:val="28"/>
      </w:rPr>
    </w:pPr>
    <w:r w:rsidRPr="00EF42F1">
      <w:rPr>
        <w:noProof/>
        <w:sz w:val="28"/>
        <w:szCs w:val="28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C1FEAE4" wp14:editId="3F82EEEA">
              <wp:simplePos x="0" y="0"/>
              <wp:positionH relativeFrom="column">
                <wp:posOffset>5894070</wp:posOffset>
              </wp:positionH>
              <wp:positionV relativeFrom="paragraph">
                <wp:posOffset>-525780</wp:posOffset>
              </wp:positionV>
              <wp:extent cx="533400" cy="10407650"/>
              <wp:effectExtent l="0" t="0" r="1905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040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7AEB77" w14:textId="77777777" w:rsidR="000D0A6F" w:rsidRDefault="000D0A6F">
                          <w:pPr>
                            <w:snapToGrid/>
                            <w:spacing w:line="80" w:lineRule="exact"/>
                            <w:rPr>
                              <w:rFonts w:eastAsia="PMingLiU"/>
                              <w:b/>
                              <w:sz w:val="18"/>
                              <w:lang w:eastAsia="zh-TW"/>
                            </w:rPr>
                          </w:pPr>
                        </w:p>
                        <w:p w14:paraId="70A82106" w14:textId="77777777" w:rsidR="000D0A6F" w:rsidRDefault="000D0A6F">
                          <w:pPr>
                            <w:snapToGrid/>
                            <w:spacing w:line="80" w:lineRule="exact"/>
                            <w:rPr>
                              <w:rFonts w:eastAsia="PMingLiU"/>
                              <w:b/>
                              <w:sz w:val="18"/>
                              <w:lang w:eastAsia="zh-TW"/>
                            </w:rPr>
                          </w:pPr>
                        </w:p>
                        <w:p w14:paraId="7D07D97D" w14:textId="77777777" w:rsidR="000D0A6F" w:rsidRDefault="000D0A6F">
                          <w:pPr>
                            <w:snapToGrid/>
                            <w:spacing w:line="80" w:lineRule="exact"/>
                            <w:rPr>
                              <w:rFonts w:eastAsia="PMingLiU"/>
                              <w:b/>
                              <w:sz w:val="18"/>
                              <w:lang w:eastAsia="zh-TW"/>
                            </w:rPr>
                          </w:pPr>
                        </w:p>
                        <w:p w14:paraId="312F896C" w14:textId="77777777" w:rsidR="000D0A6F" w:rsidRDefault="000D0A6F">
                          <w:pPr>
                            <w:snapToGrid/>
                            <w:spacing w:line="20" w:lineRule="exact"/>
                            <w:rPr>
                              <w:rFonts w:eastAsia="PMingLiU"/>
                              <w:b/>
                              <w:sz w:val="18"/>
                              <w:lang w:eastAsia="zh-TW"/>
                            </w:rPr>
                          </w:pPr>
                        </w:p>
                        <w:p w14:paraId="07B7B533" w14:textId="77777777" w:rsidR="000D0A6F" w:rsidRDefault="000D0A6F">
                          <w:pPr>
                            <w:snapToGrid/>
                            <w:spacing w:line="80" w:lineRule="exact"/>
                            <w:rPr>
                              <w:rFonts w:eastAsia="PMingLiU"/>
                              <w:b/>
                              <w:sz w:val="20"/>
                              <w:lang w:eastAsia="zh-TW"/>
                            </w:rPr>
                          </w:pPr>
                        </w:p>
                        <w:p w14:paraId="2DAF2B83" w14:textId="77777777" w:rsidR="000D0A6F" w:rsidRDefault="000D0A6F">
                          <w:pPr>
                            <w:snapToGrid/>
                            <w:spacing w:line="180" w:lineRule="exact"/>
                            <w:rPr>
                              <w:rFonts w:eastAsia="PMingLiU"/>
                              <w:b/>
                              <w:sz w:val="20"/>
                              <w:lang w:eastAsia="zh-TW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</w:p>
                        <w:p w14:paraId="34250D18" w14:textId="77777777" w:rsidR="000D0A6F" w:rsidRDefault="000D0A6F">
                          <w:pPr>
                            <w:snapToGrid/>
                            <w:spacing w:line="160" w:lineRule="exact"/>
                            <w:rPr>
                              <w:rFonts w:eastAsia="PMingLiU"/>
                              <w:b/>
                              <w:sz w:val="20"/>
                              <w:lang w:eastAsia="zh-TW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</w:p>
                        <w:p w14:paraId="0C7416A8" w14:textId="77777777" w:rsidR="000D0A6F" w:rsidRDefault="000D0A6F">
                          <w:pPr>
                            <w:snapToGrid/>
                            <w:spacing w:line="80" w:lineRule="exact"/>
                            <w:rPr>
                              <w:rFonts w:eastAsia="PMingLiU"/>
                              <w:b/>
                              <w:sz w:val="20"/>
                              <w:lang w:eastAsia="zh-TW"/>
                            </w:rPr>
                          </w:pPr>
                        </w:p>
                        <w:p w14:paraId="5C95E2B4" w14:textId="77777777" w:rsidR="000D0A6F" w:rsidRDefault="000D0A6F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A</w:t>
                          </w:r>
                        </w:p>
                        <w:p w14:paraId="7D26EBA7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592B64D2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0C7AF91" w14:textId="77777777" w:rsidR="000D0A6F" w:rsidRDefault="000D0A6F">
                          <w:pPr>
                            <w:rPr>
                              <w:rFonts w:eastAsia="PMingLiU"/>
                              <w:b/>
                              <w:sz w:val="16"/>
                              <w:lang w:eastAsia="zh-TW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16"/>
                              <w:lang w:eastAsia="zh-TW"/>
                            </w:rPr>
                            <w:t xml:space="preserve"> </w:t>
                          </w:r>
                        </w:p>
                        <w:p w14:paraId="37A7415E" w14:textId="77777777" w:rsidR="000D0A6F" w:rsidRDefault="000D0A6F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B</w:t>
                          </w:r>
                        </w:p>
                        <w:p w14:paraId="26837802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1C9FBBCC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36F43722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1F3EBC4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C</w:t>
                          </w:r>
                        </w:p>
                        <w:p w14:paraId="15A8A4EF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01CC196E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DF831B5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597AEB2" w14:textId="77777777" w:rsidR="000D0A6F" w:rsidRDefault="000D0A6F">
                          <w:pPr>
                            <w:pStyle w:val="Heading2"/>
                            <w:rPr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14:paraId="2715A726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04BA3766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6EBE851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33C6855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E</w:t>
                          </w:r>
                        </w:p>
                        <w:p w14:paraId="4F7B56ED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49C297F7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94CBEB7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203D401C" w14:textId="77777777" w:rsidR="000D0A6F" w:rsidRDefault="000D0A6F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F</w:t>
                          </w:r>
                        </w:p>
                        <w:p w14:paraId="68D12C8A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3BA69714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0FEB828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6EB7A7F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G</w:t>
                          </w:r>
                        </w:p>
                        <w:p w14:paraId="52C73B2B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4035CE8B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B416FE1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86DEC38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H</w:t>
                          </w:r>
                        </w:p>
                        <w:p w14:paraId="3C0C0652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345B59CC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2F90B111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CE5975D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I</w:t>
                          </w:r>
                        </w:p>
                        <w:p w14:paraId="6EECC1D8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0BD56D5D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15D13FDC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178BA1CF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J</w:t>
                          </w:r>
                        </w:p>
                        <w:p w14:paraId="62CB2F3B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27DFCAA5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F6DD81C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4087E8B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K</w:t>
                          </w:r>
                        </w:p>
                        <w:p w14:paraId="14EB6235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25233836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33048DB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E67E035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L</w:t>
                          </w:r>
                        </w:p>
                        <w:p w14:paraId="72114B9C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1C8E9157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246A7F37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249F14D5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M</w:t>
                          </w:r>
                        </w:p>
                        <w:p w14:paraId="05EEFD88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3C810F31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3E309AE6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9B34A0F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N</w:t>
                          </w:r>
                        </w:p>
                        <w:p w14:paraId="1E2D1FDB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442BD872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11B569E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0D6D6FE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O</w:t>
                          </w:r>
                        </w:p>
                        <w:p w14:paraId="7D02C82E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6EC67AEE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F66DDCB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38578CCA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P</w:t>
                          </w:r>
                        </w:p>
                        <w:p w14:paraId="11C0E545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30285146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15C2AFAB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8D9E04D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Q</w:t>
                          </w:r>
                        </w:p>
                        <w:p w14:paraId="097ED81F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6235D12F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5A6F38E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30DA759D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R</w:t>
                          </w:r>
                        </w:p>
                        <w:p w14:paraId="47DED882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4B24D036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E54916A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D5B7BA0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S</w:t>
                          </w:r>
                        </w:p>
                        <w:p w14:paraId="69A2AD72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20E4E63A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861038F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CD2392D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T</w:t>
                          </w:r>
                        </w:p>
                        <w:p w14:paraId="77E83DF9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239E765D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112F9FD6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B13843F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U</w:t>
                          </w:r>
                        </w:p>
                        <w:p w14:paraId="66C544DE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38EFECB7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758E9D1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90EDFC0" w14:textId="77777777" w:rsidR="000D0A6F" w:rsidRDefault="000D0A6F">
                          <w:pPr>
                            <w:pStyle w:val="Heading3"/>
                            <w:jc w:val="left"/>
                          </w:pPr>
                          <w:r>
                            <w:rPr>
                              <w:rFonts w:eastAsia="PMingLiU" w:hint="eastAsia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C1FEAE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64.1pt;margin-top:-41.4pt;width:42pt;height:8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" stroked="f">
              <v:textbox>
                <w:txbxContent>
                  <w:p w14:paraId="727AEB77" w14:textId="77777777" w:rsidR="000D0A6F" w:rsidRDefault="000D0A6F">
                    <w:pPr>
                      <w:snapToGrid/>
                      <w:spacing w:line="80" w:lineRule="exact"/>
                      <w:rPr>
                        <w:rFonts w:eastAsia="PMingLiU"/>
                        <w:b/>
                        <w:sz w:val="18"/>
                        <w:lang w:eastAsia="zh-TW"/>
                      </w:rPr>
                    </w:pPr>
                  </w:p>
                  <w:p w14:paraId="70A82106" w14:textId="77777777" w:rsidR="000D0A6F" w:rsidRDefault="000D0A6F">
                    <w:pPr>
                      <w:snapToGrid/>
                      <w:spacing w:line="80" w:lineRule="exact"/>
                      <w:rPr>
                        <w:rFonts w:eastAsia="PMingLiU"/>
                        <w:b/>
                        <w:sz w:val="18"/>
                        <w:lang w:eastAsia="zh-TW"/>
                      </w:rPr>
                    </w:pPr>
                  </w:p>
                  <w:p w14:paraId="7D07D97D" w14:textId="77777777" w:rsidR="000D0A6F" w:rsidRDefault="000D0A6F">
                    <w:pPr>
                      <w:snapToGrid/>
                      <w:spacing w:line="80" w:lineRule="exact"/>
                      <w:rPr>
                        <w:rFonts w:eastAsia="PMingLiU"/>
                        <w:b/>
                        <w:sz w:val="18"/>
                        <w:lang w:eastAsia="zh-TW"/>
                      </w:rPr>
                    </w:pPr>
                  </w:p>
                  <w:p w14:paraId="312F896C" w14:textId="77777777" w:rsidR="000D0A6F" w:rsidRDefault="000D0A6F">
                    <w:pPr>
                      <w:snapToGrid/>
                      <w:spacing w:line="20" w:lineRule="exact"/>
                      <w:rPr>
                        <w:rFonts w:eastAsia="PMingLiU"/>
                        <w:b/>
                        <w:sz w:val="18"/>
                        <w:lang w:eastAsia="zh-TW"/>
                      </w:rPr>
                    </w:pPr>
                  </w:p>
                  <w:p w14:paraId="07B7B533" w14:textId="77777777" w:rsidR="000D0A6F" w:rsidRDefault="000D0A6F">
                    <w:pPr>
                      <w:snapToGrid/>
                      <w:spacing w:line="80" w:lineRule="exact"/>
                      <w:rPr>
                        <w:rFonts w:eastAsia="PMingLiU"/>
                        <w:b/>
                        <w:sz w:val="20"/>
                        <w:lang w:eastAsia="zh-TW"/>
                      </w:rPr>
                    </w:pPr>
                  </w:p>
                  <w:p w14:paraId="2DAF2B83" w14:textId="77777777" w:rsidR="000D0A6F" w:rsidRDefault="000D0A6F">
                    <w:pPr>
                      <w:snapToGrid/>
                      <w:spacing w:line="180" w:lineRule="exact"/>
                      <w:rPr>
                        <w:rFonts w:eastAsia="PMingLiU"/>
                        <w:b/>
                        <w:sz w:val="20"/>
                        <w:lang w:eastAsia="zh-TW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</w:p>
                  <w:p w14:paraId="34250D18" w14:textId="77777777" w:rsidR="000D0A6F" w:rsidRDefault="000D0A6F">
                    <w:pPr>
                      <w:snapToGrid/>
                      <w:spacing w:line="160" w:lineRule="exact"/>
                      <w:rPr>
                        <w:rFonts w:eastAsia="PMingLiU"/>
                        <w:b/>
                        <w:sz w:val="20"/>
                        <w:lang w:eastAsia="zh-TW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</w:p>
                  <w:p w14:paraId="0C7416A8" w14:textId="77777777" w:rsidR="000D0A6F" w:rsidRDefault="000D0A6F">
                    <w:pPr>
                      <w:snapToGrid/>
                      <w:spacing w:line="80" w:lineRule="exact"/>
                      <w:rPr>
                        <w:rFonts w:eastAsia="PMingLiU"/>
                        <w:b/>
                        <w:sz w:val="20"/>
                        <w:lang w:eastAsia="zh-TW"/>
                      </w:rPr>
                    </w:pPr>
                  </w:p>
                  <w:p w14:paraId="5C95E2B4" w14:textId="77777777" w:rsidR="000D0A6F" w:rsidRDefault="000D0A6F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A</w:t>
                    </w:r>
                  </w:p>
                  <w:p w14:paraId="7D26EBA7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592B64D2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70C7AF91" w14:textId="77777777" w:rsidR="000D0A6F" w:rsidRDefault="000D0A6F">
                    <w:pPr>
                      <w:rPr>
                        <w:rFonts w:eastAsia="PMingLiU"/>
                        <w:b/>
                        <w:sz w:val="16"/>
                        <w:lang w:eastAsia="zh-TW"/>
                      </w:rPr>
                    </w:pPr>
                    <w:r>
                      <w:rPr>
                        <w:rFonts w:eastAsia="PMingLiU" w:hint="eastAsia"/>
                        <w:b/>
                        <w:sz w:val="16"/>
                        <w:lang w:eastAsia="zh-TW"/>
                      </w:rPr>
                      <w:t xml:space="preserve"> </w:t>
                    </w:r>
                  </w:p>
                  <w:p w14:paraId="37A7415E" w14:textId="77777777" w:rsidR="000D0A6F" w:rsidRDefault="000D0A6F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B</w:t>
                    </w:r>
                  </w:p>
                  <w:p w14:paraId="26837802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1C9FBBCC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36F43722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51F3EBC4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C</w:t>
                    </w:r>
                  </w:p>
                  <w:p w14:paraId="15A8A4EF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01CC196E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0DF831B5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0597AEB2" w14:textId="77777777" w:rsidR="000D0A6F" w:rsidRDefault="000D0A6F">
                    <w:pPr>
                      <w:pStyle w:val="Heading2"/>
                      <w:rPr>
                        <w:sz w:val="16"/>
                      </w:rPr>
                    </w:pPr>
                    <w:r>
                      <w:rPr>
                        <w:rFonts w:eastAsia="PMingLiU" w:hint="eastAsia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D</w:t>
                    </w:r>
                  </w:p>
                  <w:p w14:paraId="2715A726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04BA3766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76EBE851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533C6855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E</w:t>
                    </w:r>
                  </w:p>
                  <w:p w14:paraId="4F7B56ED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49C297F7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494CBEB7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203D401C" w14:textId="77777777" w:rsidR="000D0A6F" w:rsidRDefault="000D0A6F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F</w:t>
                    </w:r>
                  </w:p>
                  <w:p w14:paraId="68D12C8A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3BA69714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00FEB828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46EB7A7F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G</w:t>
                    </w:r>
                  </w:p>
                  <w:p w14:paraId="52C73B2B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4035CE8B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6B416FE1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486DEC38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H</w:t>
                    </w:r>
                  </w:p>
                  <w:p w14:paraId="3C0C0652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345B59CC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2F90B111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5CE5975D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I</w:t>
                    </w:r>
                  </w:p>
                  <w:p w14:paraId="6EECC1D8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0BD56D5D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15D13FDC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178BA1CF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J</w:t>
                    </w:r>
                  </w:p>
                  <w:p w14:paraId="62CB2F3B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27DFCAA5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4F6DD81C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44087E8B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K</w:t>
                    </w:r>
                  </w:p>
                  <w:p w14:paraId="14EB6235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25233836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533048DB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7E67E035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L</w:t>
                    </w:r>
                  </w:p>
                  <w:p w14:paraId="72114B9C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1C8E9157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246A7F37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249F14D5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M</w:t>
                    </w:r>
                  </w:p>
                  <w:p w14:paraId="05EEFD88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3C810F31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3E309AE6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69B34A0F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N</w:t>
                    </w:r>
                  </w:p>
                  <w:p w14:paraId="1E2D1FDB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442BD872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611B569E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70D6D6FE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O</w:t>
                    </w:r>
                  </w:p>
                  <w:p w14:paraId="7D02C82E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6EC67AEE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4F66DDCB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38578CCA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P</w:t>
                    </w:r>
                  </w:p>
                  <w:p w14:paraId="11C0E545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30285146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15C2AFAB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68D9E04D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Q</w:t>
                    </w:r>
                  </w:p>
                  <w:p w14:paraId="097ED81F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6235D12F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45A6F38E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30DA759D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R</w:t>
                    </w:r>
                  </w:p>
                  <w:p w14:paraId="47DED882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4B24D036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5E54916A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6D5B7BA0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S</w:t>
                    </w:r>
                  </w:p>
                  <w:p w14:paraId="69A2AD72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20E4E63A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0861038F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0CD2392D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T</w:t>
                    </w:r>
                  </w:p>
                  <w:p w14:paraId="77E83DF9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239E765D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112F9FD6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6B13843F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U</w:t>
                    </w:r>
                  </w:p>
                  <w:p w14:paraId="66C544DE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38EFECB7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6758E9D1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590EDFC0" w14:textId="77777777" w:rsidR="000D0A6F" w:rsidRDefault="000D0A6F">
                    <w:pPr>
                      <w:pStyle w:val="Heading3"/>
                      <w:jc w:val="left"/>
                    </w:pPr>
                    <w:r>
                      <w:rPr>
                        <w:rFonts w:eastAsia="PMingLiU" w:hint="eastAsia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 w:rsidRPr="00EF42F1">
      <w:rPr>
        <w:noProof/>
        <w:sz w:val="28"/>
        <w:szCs w:val="28"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1468CB" wp14:editId="3304E8CC">
              <wp:simplePos x="0" y="0"/>
              <wp:positionH relativeFrom="column">
                <wp:posOffset>-1040130</wp:posOffset>
              </wp:positionH>
              <wp:positionV relativeFrom="paragraph">
                <wp:posOffset>-525780</wp:posOffset>
              </wp:positionV>
              <wp:extent cx="533400" cy="10375900"/>
              <wp:effectExtent l="0" t="0" r="1905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037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D5E4E5" w14:textId="77777777" w:rsidR="000D0A6F" w:rsidRDefault="000D0A6F">
                          <w:pPr>
                            <w:rPr>
                              <w:rFonts w:eastAsia="PMingLiU"/>
                              <w:b/>
                              <w:sz w:val="18"/>
                              <w:lang w:eastAsia="zh-TW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18"/>
                              <w:lang w:eastAsia="zh-TW"/>
                            </w:rPr>
                            <w:t xml:space="preserve">  </w:t>
                          </w:r>
                        </w:p>
                        <w:p w14:paraId="7BBB17FA" w14:textId="77777777" w:rsidR="000D0A6F" w:rsidRDefault="000D0A6F">
                          <w:pPr>
                            <w:rPr>
                              <w:rFonts w:eastAsia="PMingLiU"/>
                              <w:b/>
                              <w:sz w:val="18"/>
                              <w:lang w:eastAsia="zh-TW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18"/>
                              <w:lang w:eastAsia="zh-TW"/>
                            </w:rPr>
                            <w:t xml:space="preserve">  </w:t>
                          </w:r>
                        </w:p>
                        <w:p w14:paraId="5393DC83" w14:textId="77777777" w:rsidR="000D0A6F" w:rsidRDefault="000D0A6F">
                          <w:pPr>
                            <w:spacing w:line="320" w:lineRule="exact"/>
                            <w:rPr>
                              <w:rFonts w:eastAsia="PMingLiU"/>
                              <w:b/>
                              <w:sz w:val="18"/>
                              <w:lang w:eastAsia="zh-TW"/>
                            </w:rPr>
                          </w:pPr>
                        </w:p>
                        <w:p w14:paraId="6A7F6FD2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A</w:t>
                          </w:r>
                        </w:p>
                        <w:p w14:paraId="35F1AA26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0"/>
                            </w:rPr>
                          </w:pPr>
                        </w:p>
                        <w:p w14:paraId="13194C00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4C854775" w14:textId="77777777" w:rsidR="000D0A6F" w:rsidRDefault="000D0A6F">
                          <w:pPr>
                            <w:ind w:left="-140" w:firstLine="280"/>
                            <w:rPr>
                              <w:rFonts w:eastAsia="PMingLiU"/>
                              <w:b/>
                              <w:sz w:val="16"/>
                              <w:lang w:eastAsia="zh-TW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16"/>
                              <w:lang w:eastAsia="zh-TW"/>
                            </w:rPr>
                            <w:t xml:space="preserve"> </w:t>
                          </w:r>
                        </w:p>
                        <w:p w14:paraId="30133AD5" w14:textId="77777777" w:rsidR="000D0A6F" w:rsidRDefault="000D0A6F">
                          <w:pPr>
                            <w:snapToGrid/>
                            <w:ind w:left="-142" w:firstLine="27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B</w:t>
                          </w:r>
                        </w:p>
                        <w:p w14:paraId="6CC4C35C" w14:textId="77777777" w:rsidR="000D0A6F" w:rsidRDefault="000D0A6F">
                          <w:pPr>
                            <w:snapToGrid/>
                            <w:ind w:left="-142" w:firstLine="278"/>
                            <w:rPr>
                              <w:b/>
                              <w:sz w:val="10"/>
                            </w:rPr>
                          </w:pPr>
                        </w:p>
                        <w:p w14:paraId="53879349" w14:textId="77777777" w:rsidR="000D0A6F" w:rsidRDefault="000D0A6F">
                          <w:pPr>
                            <w:snapToGrid/>
                            <w:ind w:left="-142" w:firstLine="278"/>
                            <w:rPr>
                              <w:b/>
                              <w:sz w:val="16"/>
                            </w:rPr>
                          </w:pPr>
                        </w:p>
                        <w:p w14:paraId="132A42E5" w14:textId="77777777" w:rsidR="000D0A6F" w:rsidRDefault="000D0A6F">
                          <w:pPr>
                            <w:snapToGrid/>
                            <w:ind w:left="-142" w:firstLine="278"/>
                            <w:rPr>
                              <w:b/>
                              <w:sz w:val="16"/>
                            </w:rPr>
                          </w:pPr>
                        </w:p>
                        <w:p w14:paraId="575509D5" w14:textId="77777777" w:rsidR="000D0A6F" w:rsidRDefault="000D0A6F">
                          <w:pPr>
                            <w:snapToGrid/>
                            <w:ind w:left="-142" w:firstLine="278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C</w:t>
                          </w:r>
                        </w:p>
                        <w:p w14:paraId="74670485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0"/>
                            </w:rPr>
                          </w:pPr>
                        </w:p>
                        <w:p w14:paraId="2F2561D9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48277B4D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2DB21F07" w14:textId="77777777" w:rsidR="000D0A6F" w:rsidRDefault="000D0A6F">
                          <w:pPr>
                            <w:pStyle w:val="Heading2"/>
                            <w:ind w:left="-140" w:firstLine="280"/>
                            <w:rPr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14:paraId="255D1228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0"/>
                            </w:rPr>
                          </w:pPr>
                        </w:p>
                        <w:p w14:paraId="7E8E4E5C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34612AB7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0EB07BBC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E</w:t>
                          </w:r>
                        </w:p>
                        <w:p w14:paraId="23879931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0"/>
                            </w:rPr>
                          </w:pPr>
                        </w:p>
                        <w:p w14:paraId="240CA1A1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13A15324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2EFF41A7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F</w:t>
                          </w:r>
                        </w:p>
                        <w:p w14:paraId="118678A4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0"/>
                            </w:rPr>
                          </w:pPr>
                        </w:p>
                        <w:p w14:paraId="6ECEDE4D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11332F0E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73A0E1F5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G</w:t>
                          </w:r>
                        </w:p>
                        <w:p w14:paraId="7E0964D8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0"/>
                            </w:rPr>
                          </w:pPr>
                        </w:p>
                        <w:p w14:paraId="496EA196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3439DFB8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2B4862B9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H</w:t>
                          </w:r>
                        </w:p>
                        <w:p w14:paraId="1300149F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0"/>
                            </w:rPr>
                          </w:pPr>
                        </w:p>
                        <w:p w14:paraId="0523E132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4C82EEF0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56155ABB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I</w:t>
                          </w:r>
                        </w:p>
                        <w:p w14:paraId="0C46A735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0"/>
                            </w:rPr>
                          </w:pPr>
                        </w:p>
                        <w:p w14:paraId="0D89459E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66407C10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52E45E75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J</w:t>
                          </w:r>
                        </w:p>
                        <w:p w14:paraId="1E0896E2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0"/>
                            </w:rPr>
                          </w:pPr>
                        </w:p>
                        <w:p w14:paraId="4A91108D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3A34D0C2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17396CA9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K</w:t>
                          </w:r>
                        </w:p>
                        <w:p w14:paraId="110A3C21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0"/>
                            </w:rPr>
                          </w:pPr>
                        </w:p>
                        <w:p w14:paraId="50B18252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44E176CE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18978FB6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L</w:t>
                          </w:r>
                        </w:p>
                        <w:p w14:paraId="0970E88D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0"/>
                            </w:rPr>
                          </w:pPr>
                        </w:p>
                        <w:p w14:paraId="4B961BE0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58B8321F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2D67AF9F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M</w:t>
                          </w:r>
                        </w:p>
                        <w:p w14:paraId="7DC930DD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0"/>
                            </w:rPr>
                          </w:pPr>
                        </w:p>
                        <w:p w14:paraId="2A6480C7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6CAD1ABF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47E80407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N</w:t>
                          </w:r>
                        </w:p>
                        <w:p w14:paraId="2AEF5716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0"/>
                            </w:rPr>
                          </w:pPr>
                        </w:p>
                        <w:p w14:paraId="3AECB8F7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2680AAA2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311EC698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O</w:t>
                          </w:r>
                        </w:p>
                        <w:p w14:paraId="04B58279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0"/>
                            </w:rPr>
                          </w:pPr>
                        </w:p>
                        <w:p w14:paraId="425B19D9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3BFB7505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38C51CD4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P</w:t>
                          </w:r>
                        </w:p>
                        <w:p w14:paraId="7CEFCCF3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0"/>
                            </w:rPr>
                          </w:pPr>
                        </w:p>
                        <w:p w14:paraId="1696819D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26F716EA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7036CF4B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Q</w:t>
                          </w:r>
                        </w:p>
                        <w:p w14:paraId="01BB6A9C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0"/>
                            </w:rPr>
                          </w:pPr>
                        </w:p>
                        <w:p w14:paraId="0DF5879D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1F605A92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4E7F56EC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R</w:t>
                          </w:r>
                        </w:p>
                        <w:p w14:paraId="06368B4E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0"/>
                            </w:rPr>
                          </w:pPr>
                        </w:p>
                        <w:p w14:paraId="758AF491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6ED55895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09B43A5A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S</w:t>
                          </w:r>
                        </w:p>
                        <w:p w14:paraId="622F49AA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0"/>
                            </w:rPr>
                          </w:pPr>
                        </w:p>
                        <w:p w14:paraId="4B29D6B9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1F1F5A7D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10DF3ABD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T</w:t>
                          </w:r>
                        </w:p>
                        <w:p w14:paraId="5EDD2985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0"/>
                            </w:rPr>
                          </w:pPr>
                        </w:p>
                        <w:p w14:paraId="658EAA62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2D2B4DFD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715BBB53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U</w:t>
                          </w:r>
                        </w:p>
                        <w:p w14:paraId="672E45E1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0"/>
                            </w:rPr>
                          </w:pPr>
                        </w:p>
                        <w:p w14:paraId="753BA3C6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0C06D75F" w14:textId="77777777" w:rsidR="000D0A6F" w:rsidRDefault="000D0A6F">
                          <w:pPr>
                            <w:ind w:left="-140" w:firstLine="280"/>
                            <w:rPr>
                              <w:b/>
                              <w:sz w:val="16"/>
                            </w:rPr>
                          </w:pPr>
                        </w:p>
                        <w:p w14:paraId="7D811579" w14:textId="77777777" w:rsidR="000D0A6F" w:rsidRDefault="000D0A6F">
                          <w:pPr>
                            <w:pStyle w:val="Heading3"/>
                            <w:ind w:left="-140" w:firstLine="280"/>
                            <w:jc w:val="left"/>
                          </w:pPr>
                          <w:r>
                            <w:rPr>
                              <w:rFonts w:eastAsia="PMingLiU" w:hint="eastAsia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D1468CB" id="Text Box 4" o:spid="_x0000_s1027" type="#_x0000_t202" style="position:absolute;left:0;text-align:left;margin-left:-81.9pt;margin-top:-41.4pt;width:42pt;height:8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" stroked="f">
              <v:textbox>
                <w:txbxContent>
                  <w:p w14:paraId="6FD5E4E5" w14:textId="77777777" w:rsidR="000D0A6F" w:rsidRDefault="000D0A6F">
                    <w:pPr>
                      <w:rPr>
                        <w:rFonts w:eastAsia="PMingLiU"/>
                        <w:b/>
                        <w:sz w:val="18"/>
                        <w:lang w:eastAsia="zh-TW"/>
                      </w:rPr>
                    </w:pPr>
                    <w:r>
                      <w:rPr>
                        <w:rFonts w:eastAsia="PMingLiU" w:hint="eastAsia"/>
                        <w:b/>
                        <w:sz w:val="18"/>
                        <w:lang w:eastAsia="zh-TW"/>
                      </w:rPr>
                      <w:t xml:space="preserve">  </w:t>
                    </w:r>
                  </w:p>
                  <w:p w14:paraId="7BBB17FA" w14:textId="77777777" w:rsidR="000D0A6F" w:rsidRDefault="000D0A6F">
                    <w:pPr>
                      <w:rPr>
                        <w:rFonts w:eastAsia="PMingLiU"/>
                        <w:b/>
                        <w:sz w:val="18"/>
                        <w:lang w:eastAsia="zh-TW"/>
                      </w:rPr>
                    </w:pPr>
                    <w:r>
                      <w:rPr>
                        <w:rFonts w:eastAsia="PMingLiU" w:hint="eastAsia"/>
                        <w:b/>
                        <w:sz w:val="18"/>
                        <w:lang w:eastAsia="zh-TW"/>
                      </w:rPr>
                      <w:t xml:space="preserve">  </w:t>
                    </w:r>
                  </w:p>
                  <w:p w14:paraId="5393DC83" w14:textId="77777777" w:rsidR="000D0A6F" w:rsidRDefault="000D0A6F">
                    <w:pPr>
                      <w:spacing w:line="320" w:lineRule="exact"/>
                      <w:rPr>
                        <w:rFonts w:eastAsia="PMingLiU"/>
                        <w:b/>
                        <w:sz w:val="18"/>
                        <w:lang w:eastAsia="zh-TW"/>
                      </w:rPr>
                    </w:pPr>
                  </w:p>
                  <w:p w14:paraId="6A7F6FD2" w14:textId="77777777" w:rsidR="000D0A6F" w:rsidRDefault="000D0A6F">
                    <w:pPr>
                      <w:ind w:left="-140" w:firstLine="280"/>
                      <w:rPr>
                        <w:b/>
                        <w:sz w:val="20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A</w:t>
                    </w:r>
                  </w:p>
                  <w:p w14:paraId="35F1AA26" w14:textId="77777777" w:rsidR="000D0A6F" w:rsidRDefault="000D0A6F">
                    <w:pPr>
                      <w:ind w:left="-140" w:firstLine="280"/>
                      <w:rPr>
                        <w:b/>
                        <w:sz w:val="10"/>
                      </w:rPr>
                    </w:pPr>
                  </w:p>
                  <w:p w14:paraId="13194C00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4C854775" w14:textId="77777777" w:rsidR="000D0A6F" w:rsidRDefault="000D0A6F">
                    <w:pPr>
                      <w:ind w:left="-140" w:firstLine="280"/>
                      <w:rPr>
                        <w:rFonts w:eastAsia="PMingLiU"/>
                        <w:b/>
                        <w:sz w:val="16"/>
                        <w:lang w:eastAsia="zh-TW"/>
                      </w:rPr>
                    </w:pPr>
                    <w:r>
                      <w:rPr>
                        <w:rFonts w:eastAsia="PMingLiU" w:hint="eastAsia"/>
                        <w:b/>
                        <w:sz w:val="16"/>
                        <w:lang w:eastAsia="zh-TW"/>
                      </w:rPr>
                      <w:t xml:space="preserve"> </w:t>
                    </w:r>
                  </w:p>
                  <w:p w14:paraId="30133AD5" w14:textId="77777777" w:rsidR="000D0A6F" w:rsidRDefault="000D0A6F">
                    <w:pPr>
                      <w:snapToGrid/>
                      <w:ind w:left="-142" w:firstLine="278"/>
                      <w:rPr>
                        <w:b/>
                        <w:sz w:val="20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B</w:t>
                    </w:r>
                  </w:p>
                  <w:p w14:paraId="6CC4C35C" w14:textId="77777777" w:rsidR="000D0A6F" w:rsidRDefault="000D0A6F">
                    <w:pPr>
                      <w:snapToGrid/>
                      <w:ind w:left="-142" w:firstLine="278"/>
                      <w:rPr>
                        <w:b/>
                        <w:sz w:val="10"/>
                      </w:rPr>
                    </w:pPr>
                  </w:p>
                  <w:p w14:paraId="53879349" w14:textId="77777777" w:rsidR="000D0A6F" w:rsidRDefault="000D0A6F">
                    <w:pPr>
                      <w:snapToGrid/>
                      <w:ind w:left="-142" w:firstLine="278"/>
                      <w:rPr>
                        <w:b/>
                        <w:sz w:val="16"/>
                      </w:rPr>
                    </w:pPr>
                  </w:p>
                  <w:p w14:paraId="132A42E5" w14:textId="77777777" w:rsidR="000D0A6F" w:rsidRDefault="000D0A6F">
                    <w:pPr>
                      <w:snapToGrid/>
                      <w:ind w:left="-142" w:firstLine="278"/>
                      <w:rPr>
                        <w:b/>
                        <w:sz w:val="16"/>
                      </w:rPr>
                    </w:pPr>
                  </w:p>
                  <w:p w14:paraId="575509D5" w14:textId="77777777" w:rsidR="000D0A6F" w:rsidRDefault="000D0A6F">
                    <w:pPr>
                      <w:snapToGrid/>
                      <w:ind w:left="-142" w:firstLine="278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C</w:t>
                    </w:r>
                  </w:p>
                  <w:p w14:paraId="74670485" w14:textId="77777777" w:rsidR="000D0A6F" w:rsidRDefault="000D0A6F">
                    <w:pPr>
                      <w:ind w:left="-140" w:firstLine="280"/>
                      <w:rPr>
                        <w:b/>
                        <w:sz w:val="10"/>
                      </w:rPr>
                    </w:pPr>
                  </w:p>
                  <w:p w14:paraId="2F2561D9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48277B4D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2DB21F07" w14:textId="77777777" w:rsidR="000D0A6F" w:rsidRDefault="000D0A6F">
                    <w:pPr>
                      <w:pStyle w:val="Heading2"/>
                      <w:ind w:left="-140" w:firstLine="280"/>
                      <w:rPr>
                        <w:sz w:val="16"/>
                      </w:rPr>
                    </w:pPr>
                    <w:r>
                      <w:rPr>
                        <w:rFonts w:eastAsia="PMingLiU" w:hint="eastAsia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D</w:t>
                    </w:r>
                  </w:p>
                  <w:p w14:paraId="255D1228" w14:textId="77777777" w:rsidR="000D0A6F" w:rsidRDefault="000D0A6F">
                    <w:pPr>
                      <w:ind w:left="-140" w:firstLine="280"/>
                      <w:rPr>
                        <w:b/>
                        <w:sz w:val="10"/>
                      </w:rPr>
                    </w:pPr>
                  </w:p>
                  <w:p w14:paraId="7E8E4E5C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34612AB7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0EB07BBC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E</w:t>
                    </w:r>
                  </w:p>
                  <w:p w14:paraId="23879931" w14:textId="77777777" w:rsidR="000D0A6F" w:rsidRDefault="000D0A6F">
                    <w:pPr>
                      <w:ind w:left="-140" w:firstLine="280"/>
                      <w:rPr>
                        <w:b/>
                        <w:sz w:val="10"/>
                      </w:rPr>
                    </w:pPr>
                  </w:p>
                  <w:p w14:paraId="240CA1A1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13A15324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2EFF41A7" w14:textId="77777777" w:rsidR="000D0A6F" w:rsidRDefault="000D0A6F">
                    <w:pPr>
                      <w:ind w:left="-140" w:firstLine="280"/>
                      <w:rPr>
                        <w:b/>
                        <w:sz w:val="20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F</w:t>
                    </w:r>
                  </w:p>
                  <w:p w14:paraId="118678A4" w14:textId="77777777" w:rsidR="000D0A6F" w:rsidRDefault="000D0A6F">
                    <w:pPr>
                      <w:ind w:left="-140" w:firstLine="280"/>
                      <w:rPr>
                        <w:b/>
                        <w:sz w:val="10"/>
                      </w:rPr>
                    </w:pPr>
                  </w:p>
                  <w:p w14:paraId="6ECEDE4D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11332F0E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73A0E1F5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G</w:t>
                    </w:r>
                  </w:p>
                  <w:p w14:paraId="7E0964D8" w14:textId="77777777" w:rsidR="000D0A6F" w:rsidRDefault="000D0A6F">
                    <w:pPr>
                      <w:ind w:left="-140" w:firstLine="280"/>
                      <w:rPr>
                        <w:b/>
                        <w:sz w:val="10"/>
                      </w:rPr>
                    </w:pPr>
                  </w:p>
                  <w:p w14:paraId="496EA196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3439DFB8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2B4862B9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H</w:t>
                    </w:r>
                  </w:p>
                  <w:p w14:paraId="1300149F" w14:textId="77777777" w:rsidR="000D0A6F" w:rsidRDefault="000D0A6F">
                    <w:pPr>
                      <w:ind w:left="-140" w:firstLine="280"/>
                      <w:rPr>
                        <w:b/>
                        <w:sz w:val="10"/>
                      </w:rPr>
                    </w:pPr>
                  </w:p>
                  <w:p w14:paraId="0523E132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4C82EEF0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56155ABB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I</w:t>
                    </w:r>
                  </w:p>
                  <w:p w14:paraId="0C46A735" w14:textId="77777777" w:rsidR="000D0A6F" w:rsidRDefault="000D0A6F">
                    <w:pPr>
                      <w:ind w:left="-140" w:firstLine="280"/>
                      <w:rPr>
                        <w:b/>
                        <w:sz w:val="10"/>
                      </w:rPr>
                    </w:pPr>
                  </w:p>
                  <w:p w14:paraId="0D89459E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66407C10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52E45E75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J</w:t>
                    </w:r>
                  </w:p>
                  <w:p w14:paraId="1E0896E2" w14:textId="77777777" w:rsidR="000D0A6F" w:rsidRDefault="000D0A6F">
                    <w:pPr>
                      <w:ind w:left="-140" w:firstLine="280"/>
                      <w:rPr>
                        <w:b/>
                        <w:sz w:val="10"/>
                      </w:rPr>
                    </w:pPr>
                  </w:p>
                  <w:p w14:paraId="4A91108D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3A34D0C2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17396CA9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K</w:t>
                    </w:r>
                  </w:p>
                  <w:p w14:paraId="110A3C21" w14:textId="77777777" w:rsidR="000D0A6F" w:rsidRDefault="000D0A6F">
                    <w:pPr>
                      <w:ind w:left="-140" w:firstLine="280"/>
                      <w:rPr>
                        <w:b/>
                        <w:sz w:val="10"/>
                      </w:rPr>
                    </w:pPr>
                  </w:p>
                  <w:p w14:paraId="50B18252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44E176CE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18978FB6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L</w:t>
                    </w:r>
                  </w:p>
                  <w:p w14:paraId="0970E88D" w14:textId="77777777" w:rsidR="000D0A6F" w:rsidRDefault="000D0A6F">
                    <w:pPr>
                      <w:ind w:left="-140" w:firstLine="280"/>
                      <w:rPr>
                        <w:b/>
                        <w:sz w:val="10"/>
                      </w:rPr>
                    </w:pPr>
                  </w:p>
                  <w:p w14:paraId="4B961BE0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58B8321F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2D67AF9F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M</w:t>
                    </w:r>
                  </w:p>
                  <w:p w14:paraId="7DC930DD" w14:textId="77777777" w:rsidR="000D0A6F" w:rsidRDefault="000D0A6F">
                    <w:pPr>
                      <w:ind w:left="-140" w:firstLine="280"/>
                      <w:rPr>
                        <w:b/>
                        <w:sz w:val="10"/>
                      </w:rPr>
                    </w:pPr>
                  </w:p>
                  <w:p w14:paraId="2A6480C7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6CAD1ABF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47E80407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N</w:t>
                    </w:r>
                  </w:p>
                  <w:p w14:paraId="2AEF5716" w14:textId="77777777" w:rsidR="000D0A6F" w:rsidRDefault="000D0A6F">
                    <w:pPr>
                      <w:ind w:left="-140" w:firstLine="280"/>
                      <w:rPr>
                        <w:b/>
                        <w:sz w:val="10"/>
                      </w:rPr>
                    </w:pPr>
                  </w:p>
                  <w:p w14:paraId="3AECB8F7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2680AAA2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311EC698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O</w:t>
                    </w:r>
                  </w:p>
                  <w:p w14:paraId="04B58279" w14:textId="77777777" w:rsidR="000D0A6F" w:rsidRDefault="000D0A6F">
                    <w:pPr>
                      <w:ind w:left="-140" w:firstLine="280"/>
                      <w:rPr>
                        <w:b/>
                        <w:sz w:val="10"/>
                      </w:rPr>
                    </w:pPr>
                  </w:p>
                  <w:p w14:paraId="425B19D9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3BFB7505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38C51CD4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P</w:t>
                    </w:r>
                  </w:p>
                  <w:p w14:paraId="7CEFCCF3" w14:textId="77777777" w:rsidR="000D0A6F" w:rsidRDefault="000D0A6F">
                    <w:pPr>
                      <w:ind w:left="-140" w:firstLine="280"/>
                      <w:rPr>
                        <w:b/>
                        <w:sz w:val="10"/>
                      </w:rPr>
                    </w:pPr>
                  </w:p>
                  <w:p w14:paraId="1696819D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26F716EA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7036CF4B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Q</w:t>
                    </w:r>
                  </w:p>
                  <w:p w14:paraId="01BB6A9C" w14:textId="77777777" w:rsidR="000D0A6F" w:rsidRDefault="000D0A6F">
                    <w:pPr>
                      <w:ind w:left="-140" w:firstLine="280"/>
                      <w:rPr>
                        <w:b/>
                        <w:sz w:val="10"/>
                      </w:rPr>
                    </w:pPr>
                  </w:p>
                  <w:p w14:paraId="0DF5879D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1F605A92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4E7F56EC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R</w:t>
                    </w:r>
                  </w:p>
                  <w:p w14:paraId="06368B4E" w14:textId="77777777" w:rsidR="000D0A6F" w:rsidRDefault="000D0A6F">
                    <w:pPr>
                      <w:ind w:left="-140" w:firstLine="280"/>
                      <w:rPr>
                        <w:b/>
                        <w:sz w:val="10"/>
                      </w:rPr>
                    </w:pPr>
                  </w:p>
                  <w:p w14:paraId="758AF491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6ED55895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09B43A5A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S</w:t>
                    </w:r>
                  </w:p>
                  <w:p w14:paraId="622F49AA" w14:textId="77777777" w:rsidR="000D0A6F" w:rsidRDefault="000D0A6F">
                    <w:pPr>
                      <w:ind w:left="-140" w:firstLine="280"/>
                      <w:rPr>
                        <w:b/>
                        <w:sz w:val="10"/>
                      </w:rPr>
                    </w:pPr>
                  </w:p>
                  <w:p w14:paraId="4B29D6B9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1F1F5A7D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10DF3ABD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T</w:t>
                    </w:r>
                  </w:p>
                  <w:p w14:paraId="5EDD2985" w14:textId="77777777" w:rsidR="000D0A6F" w:rsidRDefault="000D0A6F">
                    <w:pPr>
                      <w:ind w:left="-140" w:firstLine="280"/>
                      <w:rPr>
                        <w:b/>
                        <w:sz w:val="10"/>
                      </w:rPr>
                    </w:pPr>
                  </w:p>
                  <w:p w14:paraId="658EAA62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2D2B4DFD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715BBB53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U</w:t>
                    </w:r>
                  </w:p>
                  <w:p w14:paraId="672E45E1" w14:textId="77777777" w:rsidR="000D0A6F" w:rsidRDefault="000D0A6F">
                    <w:pPr>
                      <w:ind w:left="-140" w:firstLine="280"/>
                      <w:rPr>
                        <w:b/>
                        <w:sz w:val="10"/>
                      </w:rPr>
                    </w:pPr>
                  </w:p>
                  <w:p w14:paraId="753BA3C6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0C06D75F" w14:textId="77777777" w:rsidR="000D0A6F" w:rsidRDefault="000D0A6F">
                    <w:pPr>
                      <w:ind w:left="-140" w:firstLine="280"/>
                      <w:rPr>
                        <w:b/>
                        <w:sz w:val="16"/>
                      </w:rPr>
                    </w:pPr>
                  </w:p>
                  <w:p w14:paraId="7D811579" w14:textId="77777777" w:rsidR="000D0A6F" w:rsidRDefault="000D0A6F">
                    <w:pPr>
                      <w:pStyle w:val="Heading3"/>
                      <w:ind w:left="-140" w:firstLine="280"/>
                      <w:jc w:val="left"/>
                    </w:pPr>
                    <w:r>
                      <w:rPr>
                        <w:rFonts w:eastAsia="PMingLiU" w:hint="eastAsia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 w:rsidRPr="00EF42F1">
      <w:rPr>
        <w:rFonts w:hint="eastAsia"/>
        <w:sz w:val="28"/>
        <w:szCs w:val="28"/>
      </w:rPr>
      <w:t xml:space="preserve"> </w:t>
    </w:r>
    <w:r w:rsidRPr="00EF42F1">
      <w:rPr>
        <w:rStyle w:val="PageNumber"/>
        <w:sz w:val="28"/>
        <w:szCs w:val="28"/>
      </w:rPr>
      <w:fldChar w:fldCharType="begin"/>
    </w:r>
    <w:r w:rsidRPr="00EF42F1">
      <w:rPr>
        <w:rStyle w:val="PageNumber"/>
        <w:sz w:val="28"/>
        <w:szCs w:val="28"/>
      </w:rPr>
      <w:instrText xml:space="preserve"> PAGE </w:instrText>
    </w:r>
    <w:r w:rsidRPr="00EF42F1">
      <w:rPr>
        <w:rStyle w:val="PageNumber"/>
        <w:sz w:val="28"/>
        <w:szCs w:val="28"/>
      </w:rPr>
      <w:fldChar w:fldCharType="separate"/>
    </w:r>
    <w:r w:rsidR="00C04803">
      <w:rPr>
        <w:rStyle w:val="PageNumber"/>
        <w:noProof/>
        <w:sz w:val="28"/>
        <w:szCs w:val="28"/>
      </w:rPr>
      <w:t>- 2 -</w:t>
    </w:r>
    <w:r w:rsidRPr="00EF42F1">
      <w:rPr>
        <w:rStyle w:val="PageNumber"/>
        <w:sz w:val="28"/>
        <w:szCs w:val="28"/>
      </w:rPr>
      <w:fldChar w:fldCharType="end"/>
    </w:r>
    <w:r w:rsidRPr="00EF42F1">
      <w:rPr>
        <w:rStyle w:val="PageNumber"/>
        <w:rFonts w:hint="eastAsia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7B7D7" w14:textId="77777777" w:rsidR="000D0A6F" w:rsidRPr="00D353CE" w:rsidRDefault="000D0A6F" w:rsidP="00730D1A">
    <w:pPr>
      <w:pStyle w:val="Header"/>
      <w:tabs>
        <w:tab w:val="clear" w:pos="1440"/>
        <w:tab w:val="clear" w:pos="4153"/>
        <w:tab w:val="clear" w:pos="4320"/>
        <w:tab w:val="clear" w:pos="8306"/>
        <w:tab w:val="clear" w:pos="9072"/>
      </w:tabs>
      <w:rPr>
        <w:sz w:val="28"/>
        <w:szCs w:val="28"/>
      </w:rPr>
    </w:pPr>
    <w:r w:rsidRPr="00D353CE">
      <w:rPr>
        <w:noProof/>
        <w:sz w:val="28"/>
        <w:szCs w:val="28"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63A4A9" wp14:editId="2FB0DD55">
              <wp:simplePos x="0" y="0"/>
              <wp:positionH relativeFrom="column">
                <wp:posOffset>5902960</wp:posOffset>
              </wp:positionH>
              <wp:positionV relativeFrom="paragraph">
                <wp:posOffset>-525780</wp:posOffset>
              </wp:positionV>
              <wp:extent cx="533400" cy="10255250"/>
              <wp:effectExtent l="0" t="0" r="254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0255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87DF5D" w14:textId="77777777" w:rsidR="000D0A6F" w:rsidRDefault="000D0A6F">
                          <w:pPr>
                            <w:snapToGrid/>
                            <w:spacing w:line="80" w:lineRule="exact"/>
                            <w:rPr>
                              <w:rFonts w:eastAsia="PMingLiU"/>
                              <w:b/>
                              <w:sz w:val="18"/>
                              <w:lang w:eastAsia="zh-TW"/>
                            </w:rPr>
                          </w:pPr>
                        </w:p>
                        <w:p w14:paraId="5290B6AB" w14:textId="77777777" w:rsidR="000D0A6F" w:rsidRDefault="000D0A6F">
                          <w:pPr>
                            <w:snapToGrid/>
                            <w:spacing w:line="80" w:lineRule="exact"/>
                            <w:rPr>
                              <w:rFonts w:eastAsia="PMingLiU"/>
                              <w:b/>
                              <w:sz w:val="18"/>
                              <w:lang w:eastAsia="zh-TW"/>
                            </w:rPr>
                          </w:pPr>
                        </w:p>
                        <w:p w14:paraId="14BCADB1" w14:textId="77777777" w:rsidR="000D0A6F" w:rsidRDefault="000D0A6F">
                          <w:pPr>
                            <w:snapToGrid/>
                            <w:spacing w:line="120" w:lineRule="exact"/>
                            <w:rPr>
                              <w:rFonts w:eastAsia="PMingLiU"/>
                              <w:b/>
                              <w:sz w:val="18"/>
                              <w:lang w:eastAsia="zh-TW"/>
                            </w:rPr>
                          </w:pPr>
                        </w:p>
                        <w:p w14:paraId="25602489" w14:textId="77777777" w:rsidR="000D0A6F" w:rsidRDefault="000D0A6F">
                          <w:pPr>
                            <w:snapToGrid/>
                            <w:spacing w:line="80" w:lineRule="exact"/>
                            <w:rPr>
                              <w:rFonts w:eastAsia="PMingLiU"/>
                              <w:b/>
                              <w:sz w:val="18"/>
                              <w:lang w:eastAsia="zh-TW"/>
                            </w:rPr>
                          </w:pPr>
                        </w:p>
                        <w:p w14:paraId="74666F50" w14:textId="77777777" w:rsidR="000D0A6F" w:rsidRDefault="000D0A6F">
                          <w:pPr>
                            <w:snapToGrid/>
                            <w:spacing w:line="120" w:lineRule="exact"/>
                            <w:rPr>
                              <w:rFonts w:eastAsia="PMingLiU"/>
                              <w:b/>
                              <w:sz w:val="20"/>
                              <w:lang w:eastAsia="zh-TW"/>
                            </w:rPr>
                          </w:pPr>
                        </w:p>
                        <w:p w14:paraId="18C93E36" w14:textId="77777777" w:rsidR="000D0A6F" w:rsidRDefault="000D0A6F">
                          <w:pPr>
                            <w:snapToGrid/>
                            <w:spacing w:line="200" w:lineRule="exact"/>
                            <w:rPr>
                              <w:rFonts w:eastAsia="PMingLiU"/>
                              <w:b/>
                              <w:sz w:val="20"/>
                              <w:lang w:eastAsia="zh-TW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</w:p>
                        <w:p w14:paraId="7B6451B0" w14:textId="77777777" w:rsidR="000D0A6F" w:rsidRDefault="000D0A6F">
                          <w:pPr>
                            <w:snapToGrid/>
                            <w:spacing w:line="80" w:lineRule="exact"/>
                            <w:rPr>
                              <w:rFonts w:eastAsia="PMingLiU"/>
                              <w:b/>
                              <w:sz w:val="20"/>
                              <w:lang w:eastAsia="zh-TW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</w:p>
                        <w:p w14:paraId="529ED65B" w14:textId="77777777" w:rsidR="000D0A6F" w:rsidRDefault="000D0A6F">
                          <w:pPr>
                            <w:snapToGrid/>
                            <w:spacing w:line="80" w:lineRule="exact"/>
                            <w:rPr>
                              <w:rFonts w:eastAsia="PMingLiU"/>
                              <w:b/>
                              <w:sz w:val="20"/>
                              <w:lang w:eastAsia="zh-TW"/>
                            </w:rPr>
                          </w:pPr>
                        </w:p>
                        <w:p w14:paraId="32923FFE" w14:textId="77777777" w:rsidR="000D0A6F" w:rsidRDefault="000D0A6F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A</w:t>
                          </w:r>
                        </w:p>
                        <w:p w14:paraId="2FADD26F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3A6EBA07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4E35FE1" w14:textId="77777777" w:rsidR="000D0A6F" w:rsidRDefault="000D0A6F">
                          <w:pPr>
                            <w:rPr>
                              <w:rFonts w:eastAsia="PMingLiU"/>
                              <w:b/>
                              <w:sz w:val="16"/>
                              <w:lang w:eastAsia="zh-TW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16"/>
                              <w:lang w:eastAsia="zh-TW"/>
                            </w:rPr>
                            <w:t xml:space="preserve"> </w:t>
                          </w:r>
                        </w:p>
                        <w:p w14:paraId="61E22390" w14:textId="77777777" w:rsidR="000D0A6F" w:rsidRDefault="000D0A6F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B</w:t>
                          </w:r>
                        </w:p>
                        <w:p w14:paraId="3B7B2993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7EF6B335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945EB0B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A56E953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C</w:t>
                          </w:r>
                        </w:p>
                        <w:p w14:paraId="2341F74F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34B96997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814A22B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A9E1D11" w14:textId="77777777" w:rsidR="000D0A6F" w:rsidRDefault="000D0A6F">
                          <w:pPr>
                            <w:pStyle w:val="Heading2"/>
                            <w:rPr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14:paraId="7ECE0005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3FE3C0C5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1F671046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FE80494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E</w:t>
                          </w:r>
                        </w:p>
                        <w:p w14:paraId="13046F9F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2C3ACFAD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73DDA11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AE39D2F" w14:textId="77777777" w:rsidR="000D0A6F" w:rsidRDefault="000D0A6F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F</w:t>
                          </w:r>
                        </w:p>
                        <w:p w14:paraId="1911FA34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61B86678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A3FF1AA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227126E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G</w:t>
                          </w:r>
                        </w:p>
                        <w:p w14:paraId="2FFAA941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3E3BEB4C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1BBE946F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9512749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H</w:t>
                          </w:r>
                        </w:p>
                        <w:p w14:paraId="395D07DE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41039C4D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29008D8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2AB01C43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I</w:t>
                          </w:r>
                        </w:p>
                        <w:p w14:paraId="41390F5B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450EE7CE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7DFAA31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A910A46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J</w:t>
                          </w:r>
                        </w:p>
                        <w:p w14:paraId="7943C531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37F0D79F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2D8CBB1D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AF324E6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K</w:t>
                          </w:r>
                        </w:p>
                        <w:p w14:paraId="2CDB4B78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73EB121B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1C229C02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6C7B87D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L</w:t>
                          </w:r>
                        </w:p>
                        <w:p w14:paraId="66FD835A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26A4FBEC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2261599D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BB79D73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M</w:t>
                          </w:r>
                        </w:p>
                        <w:p w14:paraId="1E200E36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4ECDE164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B4CA6DF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6AAA847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N</w:t>
                          </w:r>
                        </w:p>
                        <w:p w14:paraId="6C06A1E1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557D18C4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3B2C03ED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229F6414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O</w:t>
                          </w:r>
                        </w:p>
                        <w:p w14:paraId="57CF29F5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41897BEA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26386AA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F320C9C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P</w:t>
                          </w:r>
                        </w:p>
                        <w:p w14:paraId="4E1AA93E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6FDB90ED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553D965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CC7D6EE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Q</w:t>
                          </w:r>
                        </w:p>
                        <w:p w14:paraId="698D16C4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64AF40C8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325521DB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700A94D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R</w:t>
                          </w:r>
                        </w:p>
                        <w:p w14:paraId="3F6BA12D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1F1309A6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3865F807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3AE8EC66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S</w:t>
                          </w:r>
                        </w:p>
                        <w:p w14:paraId="14C1E651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6DAD5C0F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2EB192DA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D5B8225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T</w:t>
                          </w:r>
                        </w:p>
                        <w:p w14:paraId="6A9CB42F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18B95AE6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19E0EBA5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4BCD45C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U</w:t>
                          </w:r>
                        </w:p>
                        <w:p w14:paraId="3B2BA8D6" w14:textId="77777777" w:rsidR="000D0A6F" w:rsidRDefault="000D0A6F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14F8E44C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2B5B072F" w14:textId="77777777" w:rsidR="000D0A6F" w:rsidRDefault="000D0A6F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E2F6C2A" w14:textId="77777777" w:rsidR="000D0A6F" w:rsidRDefault="000D0A6F">
                          <w:pPr>
                            <w:pStyle w:val="Heading3"/>
                            <w:jc w:val="left"/>
                          </w:pPr>
                          <w:r>
                            <w:rPr>
                              <w:rFonts w:eastAsia="PMingLiU" w:hint="eastAsia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E63A4A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464.8pt;margin-top:-41.4pt;width:42pt;height:80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" stroked="f">
              <v:textbox>
                <w:txbxContent>
                  <w:p w14:paraId="1787DF5D" w14:textId="77777777" w:rsidR="000D0A6F" w:rsidRDefault="000D0A6F">
                    <w:pPr>
                      <w:snapToGrid/>
                      <w:spacing w:line="80" w:lineRule="exact"/>
                      <w:rPr>
                        <w:rFonts w:eastAsia="PMingLiU"/>
                        <w:b/>
                        <w:sz w:val="18"/>
                        <w:lang w:eastAsia="zh-TW"/>
                      </w:rPr>
                    </w:pPr>
                  </w:p>
                  <w:p w14:paraId="5290B6AB" w14:textId="77777777" w:rsidR="000D0A6F" w:rsidRDefault="000D0A6F">
                    <w:pPr>
                      <w:snapToGrid/>
                      <w:spacing w:line="80" w:lineRule="exact"/>
                      <w:rPr>
                        <w:rFonts w:eastAsia="PMingLiU"/>
                        <w:b/>
                        <w:sz w:val="18"/>
                        <w:lang w:eastAsia="zh-TW"/>
                      </w:rPr>
                    </w:pPr>
                  </w:p>
                  <w:p w14:paraId="14BCADB1" w14:textId="77777777" w:rsidR="000D0A6F" w:rsidRDefault="000D0A6F">
                    <w:pPr>
                      <w:snapToGrid/>
                      <w:spacing w:line="120" w:lineRule="exact"/>
                      <w:rPr>
                        <w:rFonts w:eastAsia="PMingLiU"/>
                        <w:b/>
                        <w:sz w:val="18"/>
                        <w:lang w:eastAsia="zh-TW"/>
                      </w:rPr>
                    </w:pPr>
                  </w:p>
                  <w:p w14:paraId="25602489" w14:textId="77777777" w:rsidR="000D0A6F" w:rsidRDefault="000D0A6F">
                    <w:pPr>
                      <w:snapToGrid/>
                      <w:spacing w:line="80" w:lineRule="exact"/>
                      <w:rPr>
                        <w:rFonts w:eastAsia="PMingLiU"/>
                        <w:b/>
                        <w:sz w:val="18"/>
                        <w:lang w:eastAsia="zh-TW"/>
                      </w:rPr>
                    </w:pPr>
                  </w:p>
                  <w:p w14:paraId="74666F50" w14:textId="77777777" w:rsidR="000D0A6F" w:rsidRDefault="000D0A6F">
                    <w:pPr>
                      <w:snapToGrid/>
                      <w:spacing w:line="120" w:lineRule="exact"/>
                      <w:rPr>
                        <w:rFonts w:eastAsia="PMingLiU"/>
                        <w:b/>
                        <w:sz w:val="20"/>
                        <w:lang w:eastAsia="zh-TW"/>
                      </w:rPr>
                    </w:pPr>
                  </w:p>
                  <w:p w14:paraId="18C93E36" w14:textId="77777777" w:rsidR="000D0A6F" w:rsidRDefault="000D0A6F">
                    <w:pPr>
                      <w:snapToGrid/>
                      <w:spacing w:line="200" w:lineRule="exact"/>
                      <w:rPr>
                        <w:rFonts w:eastAsia="PMingLiU"/>
                        <w:b/>
                        <w:sz w:val="20"/>
                        <w:lang w:eastAsia="zh-TW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</w:p>
                  <w:p w14:paraId="7B6451B0" w14:textId="77777777" w:rsidR="000D0A6F" w:rsidRDefault="000D0A6F">
                    <w:pPr>
                      <w:snapToGrid/>
                      <w:spacing w:line="80" w:lineRule="exact"/>
                      <w:rPr>
                        <w:rFonts w:eastAsia="PMingLiU"/>
                        <w:b/>
                        <w:sz w:val="20"/>
                        <w:lang w:eastAsia="zh-TW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</w:p>
                  <w:p w14:paraId="529ED65B" w14:textId="77777777" w:rsidR="000D0A6F" w:rsidRDefault="000D0A6F">
                    <w:pPr>
                      <w:snapToGrid/>
                      <w:spacing w:line="80" w:lineRule="exact"/>
                      <w:rPr>
                        <w:rFonts w:eastAsia="PMingLiU"/>
                        <w:b/>
                        <w:sz w:val="20"/>
                        <w:lang w:eastAsia="zh-TW"/>
                      </w:rPr>
                    </w:pPr>
                  </w:p>
                  <w:p w14:paraId="32923FFE" w14:textId="77777777" w:rsidR="000D0A6F" w:rsidRDefault="000D0A6F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A</w:t>
                    </w:r>
                  </w:p>
                  <w:p w14:paraId="2FADD26F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3A6EBA07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44E35FE1" w14:textId="77777777" w:rsidR="000D0A6F" w:rsidRDefault="000D0A6F">
                    <w:pPr>
                      <w:rPr>
                        <w:rFonts w:eastAsia="PMingLiU"/>
                        <w:b/>
                        <w:sz w:val="16"/>
                        <w:lang w:eastAsia="zh-TW"/>
                      </w:rPr>
                    </w:pPr>
                    <w:r>
                      <w:rPr>
                        <w:rFonts w:eastAsia="PMingLiU" w:hint="eastAsia"/>
                        <w:b/>
                        <w:sz w:val="16"/>
                        <w:lang w:eastAsia="zh-TW"/>
                      </w:rPr>
                      <w:t xml:space="preserve"> </w:t>
                    </w:r>
                  </w:p>
                  <w:p w14:paraId="61E22390" w14:textId="77777777" w:rsidR="000D0A6F" w:rsidRDefault="000D0A6F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B</w:t>
                    </w:r>
                  </w:p>
                  <w:p w14:paraId="3B7B2993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7EF6B335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5945EB0B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6A56E953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C</w:t>
                    </w:r>
                  </w:p>
                  <w:p w14:paraId="2341F74F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34B96997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4814A22B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5A9E1D11" w14:textId="77777777" w:rsidR="000D0A6F" w:rsidRDefault="000D0A6F">
                    <w:pPr>
                      <w:pStyle w:val="Heading2"/>
                      <w:rPr>
                        <w:sz w:val="16"/>
                      </w:rPr>
                    </w:pPr>
                    <w:r>
                      <w:rPr>
                        <w:rFonts w:eastAsia="PMingLiU" w:hint="eastAsia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D</w:t>
                    </w:r>
                  </w:p>
                  <w:p w14:paraId="7ECE0005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3FE3C0C5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1F671046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4FE80494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E</w:t>
                    </w:r>
                  </w:p>
                  <w:p w14:paraId="13046F9F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2C3ACFAD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673DDA11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4AE39D2F" w14:textId="77777777" w:rsidR="000D0A6F" w:rsidRDefault="000D0A6F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F</w:t>
                    </w:r>
                  </w:p>
                  <w:p w14:paraId="1911FA34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61B86678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7A3FF1AA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0227126E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G</w:t>
                    </w:r>
                  </w:p>
                  <w:p w14:paraId="2FFAA941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3E3BEB4C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1BBE946F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79512749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H</w:t>
                    </w:r>
                  </w:p>
                  <w:p w14:paraId="395D07DE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41039C4D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429008D8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2AB01C43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I</w:t>
                    </w:r>
                  </w:p>
                  <w:p w14:paraId="41390F5B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450EE7CE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67DFAA31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0A910A46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J</w:t>
                    </w:r>
                  </w:p>
                  <w:p w14:paraId="7943C531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37F0D79F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2D8CBB1D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0AF324E6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K</w:t>
                    </w:r>
                  </w:p>
                  <w:p w14:paraId="2CDB4B78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73EB121B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1C229C02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76C7B87D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L</w:t>
                    </w:r>
                  </w:p>
                  <w:p w14:paraId="66FD835A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26A4FBEC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2261599D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0BB79D73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M</w:t>
                    </w:r>
                  </w:p>
                  <w:p w14:paraId="1E200E36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4ECDE164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4B4CA6DF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56AAA847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N</w:t>
                    </w:r>
                  </w:p>
                  <w:p w14:paraId="6C06A1E1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557D18C4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3B2C03ED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229F6414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O</w:t>
                    </w:r>
                  </w:p>
                  <w:p w14:paraId="57CF29F5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41897BEA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526386AA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4F320C9C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P</w:t>
                    </w:r>
                  </w:p>
                  <w:p w14:paraId="4E1AA93E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6FDB90ED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5553D965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0CC7D6EE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Q</w:t>
                    </w:r>
                  </w:p>
                  <w:p w14:paraId="698D16C4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64AF40C8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325521DB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0700A94D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R</w:t>
                    </w:r>
                  </w:p>
                  <w:p w14:paraId="3F6BA12D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1F1309A6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3865F807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3AE8EC66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S</w:t>
                    </w:r>
                  </w:p>
                  <w:p w14:paraId="14C1E651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6DAD5C0F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2EB192DA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6D5B8225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T</w:t>
                    </w:r>
                  </w:p>
                  <w:p w14:paraId="6A9CB42F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18B95AE6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19E0EBA5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64BCD45C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U</w:t>
                    </w:r>
                  </w:p>
                  <w:p w14:paraId="3B2BA8D6" w14:textId="77777777" w:rsidR="000D0A6F" w:rsidRDefault="000D0A6F">
                    <w:pPr>
                      <w:rPr>
                        <w:b/>
                        <w:sz w:val="10"/>
                      </w:rPr>
                    </w:pPr>
                  </w:p>
                  <w:p w14:paraId="14F8E44C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2B5B072F" w14:textId="77777777" w:rsidR="000D0A6F" w:rsidRDefault="000D0A6F">
                    <w:pPr>
                      <w:rPr>
                        <w:b/>
                        <w:sz w:val="16"/>
                      </w:rPr>
                    </w:pPr>
                  </w:p>
                  <w:p w14:paraId="5E2F6C2A" w14:textId="77777777" w:rsidR="000D0A6F" w:rsidRDefault="000D0A6F">
                    <w:pPr>
                      <w:pStyle w:val="Heading3"/>
                      <w:jc w:val="left"/>
                    </w:pPr>
                    <w:r>
                      <w:rPr>
                        <w:rFonts w:eastAsia="PMingLiU" w:hint="eastAsia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 w:rsidRPr="00D353CE">
      <w:rPr>
        <w:noProof/>
        <w:sz w:val="28"/>
        <w:szCs w:val="28"/>
        <w:lang w:val="en-US" w:eastAsia="zh-C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F27DBF9" wp14:editId="272EADFC">
              <wp:simplePos x="0" y="0"/>
              <wp:positionH relativeFrom="column">
                <wp:posOffset>-1031240</wp:posOffset>
              </wp:positionH>
              <wp:positionV relativeFrom="paragraph">
                <wp:posOffset>-405130</wp:posOffset>
              </wp:positionV>
              <wp:extent cx="533400" cy="10255250"/>
              <wp:effectExtent l="0" t="4445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0255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887F11" w14:textId="77777777" w:rsidR="000D0A6F" w:rsidRDefault="000D0A6F">
                          <w:pPr>
                            <w:rPr>
                              <w:rFonts w:eastAsia="PMingLiU"/>
                              <w:b/>
                              <w:sz w:val="18"/>
                              <w:lang w:eastAsia="zh-TW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18"/>
                              <w:lang w:eastAsia="zh-TW"/>
                            </w:rPr>
                            <w:t xml:space="preserve">  </w:t>
                          </w:r>
                        </w:p>
                        <w:p w14:paraId="4D7F9108" w14:textId="77777777" w:rsidR="000D0A6F" w:rsidRDefault="000D0A6F">
                          <w:pPr>
                            <w:rPr>
                              <w:rFonts w:eastAsia="PMingLiU"/>
                              <w:b/>
                              <w:sz w:val="18"/>
                              <w:lang w:eastAsia="zh-TW"/>
                            </w:rPr>
                          </w:pPr>
                        </w:p>
                        <w:p w14:paraId="31EBC24A" w14:textId="77777777" w:rsidR="000D0A6F" w:rsidRDefault="000D0A6F">
                          <w:pPr>
                            <w:rPr>
                              <w:rFonts w:eastAsia="PMingLiU"/>
                              <w:b/>
                              <w:sz w:val="20"/>
                              <w:lang w:eastAsia="zh-TW"/>
                            </w:rPr>
                          </w:pPr>
                        </w:p>
                        <w:p w14:paraId="3C895751" w14:textId="77777777" w:rsidR="000D0A6F" w:rsidRDefault="000D0A6F">
                          <w:pPr>
                            <w:ind w:firstLine="14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A</w:t>
                          </w:r>
                        </w:p>
                        <w:p w14:paraId="7BE78E5F" w14:textId="77777777" w:rsidR="000D0A6F" w:rsidRDefault="000D0A6F">
                          <w:pPr>
                            <w:tabs>
                              <w:tab w:val="clear" w:pos="4320"/>
                              <w:tab w:val="clear" w:pos="9072"/>
                            </w:tabs>
                            <w:ind w:firstLine="140"/>
                            <w:rPr>
                              <w:b/>
                              <w:sz w:val="10"/>
                            </w:rPr>
                          </w:pPr>
                        </w:p>
                        <w:p w14:paraId="7D4DCB71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2C82B4D9" w14:textId="77777777" w:rsidR="000D0A6F" w:rsidRDefault="000D0A6F">
                          <w:pPr>
                            <w:ind w:firstLine="140"/>
                            <w:rPr>
                              <w:rFonts w:eastAsia="PMingLiU"/>
                              <w:b/>
                              <w:sz w:val="16"/>
                              <w:lang w:eastAsia="zh-TW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16"/>
                              <w:lang w:eastAsia="zh-TW"/>
                            </w:rPr>
                            <w:t xml:space="preserve"> </w:t>
                          </w:r>
                        </w:p>
                        <w:p w14:paraId="2D60B9FB" w14:textId="77777777" w:rsidR="000D0A6F" w:rsidRDefault="000D0A6F">
                          <w:pPr>
                            <w:ind w:firstLine="14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B</w:t>
                          </w:r>
                        </w:p>
                        <w:p w14:paraId="72CBA128" w14:textId="77777777" w:rsidR="000D0A6F" w:rsidRDefault="000D0A6F">
                          <w:pPr>
                            <w:ind w:firstLine="140"/>
                            <w:rPr>
                              <w:b/>
                              <w:sz w:val="10"/>
                            </w:rPr>
                          </w:pPr>
                        </w:p>
                        <w:p w14:paraId="08F2669C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56571183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6547BA2F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C</w:t>
                          </w:r>
                        </w:p>
                        <w:p w14:paraId="0BBE96FC" w14:textId="77777777" w:rsidR="000D0A6F" w:rsidRDefault="000D0A6F">
                          <w:pPr>
                            <w:ind w:firstLine="140"/>
                            <w:rPr>
                              <w:b/>
                              <w:sz w:val="10"/>
                            </w:rPr>
                          </w:pPr>
                        </w:p>
                        <w:p w14:paraId="29B30954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5479B5CE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5C4074F4" w14:textId="77777777" w:rsidR="000D0A6F" w:rsidRDefault="000D0A6F">
                          <w:pPr>
                            <w:pStyle w:val="Heading2"/>
                            <w:ind w:firstLine="140"/>
                            <w:rPr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14:paraId="2FD39BAB" w14:textId="77777777" w:rsidR="000D0A6F" w:rsidRDefault="000D0A6F">
                          <w:pPr>
                            <w:ind w:firstLine="140"/>
                            <w:rPr>
                              <w:b/>
                              <w:sz w:val="10"/>
                            </w:rPr>
                          </w:pPr>
                        </w:p>
                        <w:p w14:paraId="6407BF98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184E0735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04773FB1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E</w:t>
                          </w:r>
                        </w:p>
                        <w:p w14:paraId="6DD32F0E" w14:textId="77777777" w:rsidR="000D0A6F" w:rsidRDefault="000D0A6F">
                          <w:pPr>
                            <w:ind w:firstLine="140"/>
                            <w:rPr>
                              <w:b/>
                              <w:sz w:val="10"/>
                            </w:rPr>
                          </w:pPr>
                        </w:p>
                        <w:p w14:paraId="59C13068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636AFD97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1A8F74B5" w14:textId="77777777" w:rsidR="000D0A6F" w:rsidRDefault="000D0A6F">
                          <w:pPr>
                            <w:ind w:firstLine="14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F</w:t>
                          </w:r>
                        </w:p>
                        <w:p w14:paraId="0C7CF7FB" w14:textId="77777777" w:rsidR="000D0A6F" w:rsidRDefault="000D0A6F">
                          <w:pPr>
                            <w:ind w:firstLine="140"/>
                            <w:rPr>
                              <w:b/>
                              <w:sz w:val="10"/>
                            </w:rPr>
                          </w:pPr>
                        </w:p>
                        <w:p w14:paraId="314222D0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513E5C1B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606049C7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G</w:t>
                          </w:r>
                        </w:p>
                        <w:p w14:paraId="68FB4C8E" w14:textId="77777777" w:rsidR="000D0A6F" w:rsidRDefault="000D0A6F">
                          <w:pPr>
                            <w:ind w:firstLine="140"/>
                            <w:rPr>
                              <w:b/>
                              <w:sz w:val="10"/>
                            </w:rPr>
                          </w:pPr>
                        </w:p>
                        <w:p w14:paraId="0BB4C7B2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315D9E8E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6F986B79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H</w:t>
                          </w:r>
                        </w:p>
                        <w:p w14:paraId="45600282" w14:textId="77777777" w:rsidR="000D0A6F" w:rsidRDefault="000D0A6F">
                          <w:pPr>
                            <w:ind w:firstLine="140"/>
                            <w:rPr>
                              <w:b/>
                              <w:sz w:val="10"/>
                            </w:rPr>
                          </w:pPr>
                        </w:p>
                        <w:p w14:paraId="0F4D1151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1A9E0CF8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3C6456F1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I</w:t>
                          </w:r>
                        </w:p>
                        <w:p w14:paraId="70683503" w14:textId="77777777" w:rsidR="000D0A6F" w:rsidRDefault="000D0A6F">
                          <w:pPr>
                            <w:ind w:firstLine="140"/>
                            <w:rPr>
                              <w:b/>
                              <w:sz w:val="10"/>
                            </w:rPr>
                          </w:pPr>
                        </w:p>
                        <w:p w14:paraId="68C6AFA5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294D3B03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12DDB56A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J</w:t>
                          </w:r>
                        </w:p>
                        <w:p w14:paraId="5E855662" w14:textId="77777777" w:rsidR="000D0A6F" w:rsidRDefault="000D0A6F">
                          <w:pPr>
                            <w:ind w:firstLine="140"/>
                            <w:rPr>
                              <w:b/>
                              <w:sz w:val="10"/>
                            </w:rPr>
                          </w:pPr>
                        </w:p>
                        <w:p w14:paraId="3C4FD441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5D8E959B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420E4CE6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K</w:t>
                          </w:r>
                        </w:p>
                        <w:p w14:paraId="39A8FB7B" w14:textId="77777777" w:rsidR="000D0A6F" w:rsidRDefault="000D0A6F">
                          <w:pPr>
                            <w:ind w:firstLine="140"/>
                            <w:rPr>
                              <w:b/>
                              <w:sz w:val="10"/>
                            </w:rPr>
                          </w:pPr>
                        </w:p>
                        <w:p w14:paraId="22C4750D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65CB459E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423AACB1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L</w:t>
                          </w:r>
                        </w:p>
                        <w:p w14:paraId="5FFFEA86" w14:textId="77777777" w:rsidR="000D0A6F" w:rsidRDefault="000D0A6F">
                          <w:pPr>
                            <w:ind w:firstLine="140"/>
                            <w:rPr>
                              <w:b/>
                              <w:sz w:val="10"/>
                            </w:rPr>
                          </w:pPr>
                        </w:p>
                        <w:p w14:paraId="77D509EB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42EA6426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3510CF4F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M</w:t>
                          </w:r>
                        </w:p>
                        <w:p w14:paraId="60EDEACE" w14:textId="77777777" w:rsidR="000D0A6F" w:rsidRDefault="000D0A6F">
                          <w:pPr>
                            <w:ind w:firstLine="140"/>
                            <w:rPr>
                              <w:b/>
                              <w:sz w:val="10"/>
                            </w:rPr>
                          </w:pPr>
                        </w:p>
                        <w:p w14:paraId="2255CA43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503D359E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573EE0F6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N</w:t>
                          </w:r>
                        </w:p>
                        <w:p w14:paraId="22493328" w14:textId="77777777" w:rsidR="000D0A6F" w:rsidRDefault="000D0A6F">
                          <w:pPr>
                            <w:ind w:firstLine="140"/>
                            <w:rPr>
                              <w:b/>
                              <w:sz w:val="10"/>
                            </w:rPr>
                          </w:pPr>
                        </w:p>
                        <w:p w14:paraId="6D3C4DAF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3D7D2FB4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069BF36C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O</w:t>
                          </w:r>
                        </w:p>
                        <w:p w14:paraId="27D62059" w14:textId="77777777" w:rsidR="000D0A6F" w:rsidRDefault="000D0A6F">
                          <w:pPr>
                            <w:ind w:firstLine="140"/>
                            <w:rPr>
                              <w:b/>
                              <w:sz w:val="10"/>
                            </w:rPr>
                          </w:pPr>
                        </w:p>
                        <w:p w14:paraId="5CA3ACF4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0E2EF671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3AB112CF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P</w:t>
                          </w:r>
                        </w:p>
                        <w:p w14:paraId="362B6D29" w14:textId="77777777" w:rsidR="000D0A6F" w:rsidRDefault="000D0A6F">
                          <w:pPr>
                            <w:ind w:firstLine="140"/>
                            <w:rPr>
                              <w:b/>
                              <w:sz w:val="10"/>
                            </w:rPr>
                          </w:pPr>
                        </w:p>
                        <w:p w14:paraId="3B078F31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2C0D27B7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0FB953F3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Q</w:t>
                          </w:r>
                        </w:p>
                        <w:p w14:paraId="53D65B28" w14:textId="77777777" w:rsidR="000D0A6F" w:rsidRDefault="000D0A6F">
                          <w:pPr>
                            <w:ind w:firstLine="140"/>
                            <w:rPr>
                              <w:b/>
                              <w:sz w:val="10"/>
                            </w:rPr>
                          </w:pPr>
                        </w:p>
                        <w:p w14:paraId="6173EB1D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370FB2B8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704807FF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R</w:t>
                          </w:r>
                        </w:p>
                        <w:p w14:paraId="1667A299" w14:textId="77777777" w:rsidR="000D0A6F" w:rsidRDefault="000D0A6F">
                          <w:pPr>
                            <w:ind w:firstLine="140"/>
                            <w:rPr>
                              <w:b/>
                              <w:sz w:val="10"/>
                            </w:rPr>
                          </w:pPr>
                        </w:p>
                        <w:p w14:paraId="20D57CDC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3923BD05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2B172C07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S</w:t>
                          </w:r>
                        </w:p>
                        <w:p w14:paraId="3300DFC3" w14:textId="77777777" w:rsidR="000D0A6F" w:rsidRDefault="000D0A6F">
                          <w:pPr>
                            <w:ind w:firstLine="140"/>
                            <w:rPr>
                              <w:b/>
                              <w:sz w:val="10"/>
                            </w:rPr>
                          </w:pPr>
                        </w:p>
                        <w:p w14:paraId="4394FFCD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46262BA5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4165406B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T</w:t>
                          </w:r>
                        </w:p>
                        <w:p w14:paraId="64651CCA" w14:textId="77777777" w:rsidR="000D0A6F" w:rsidRDefault="000D0A6F">
                          <w:pPr>
                            <w:ind w:firstLine="140"/>
                            <w:rPr>
                              <w:b/>
                              <w:sz w:val="10"/>
                            </w:rPr>
                          </w:pPr>
                        </w:p>
                        <w:p w14:paraId="160E5C02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3FEC7E69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6EBA5922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eastAsia="PMingLiU" w:hint="eastAsia"/>
                              <w:b/>
                              <w:sz w:val="20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U</w:t>
                          </w:r>
                        </w:p>
                        <w:p w14:paraId="7DFA6921" w14:textId="77777777" w:rsidR="000D0A6F" w:rsidRDefault="000D0A6F">
                          <w:pPr>
                            <w:ind w:firstLine="140"/>
                            <w:rPr>
                              <w:b/>
                              <w:sz w:val="10"/>
                            </w:rPr>
                          </w:pPr>
                        </w:p>
                        <w:p w14:paraId="0AA019E4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3B0DFFE4" w14:textId="77777777" w:rsidR="000D0A6F" w:rsidRDefault="000D0A6F">
                          <w:pPr>
                            <w:ind w:firstLine="140"/>
                            <w:rPr>
                              <w:b/>
                              <w:sz w:val="16"/>
                            </w:rPr>
                          </w:pPr>
                        </w:p>
                        <w:p w14:paraId="231EB348" w14:textId="77777777" w:rsidR="000D0A6F" w:rsidRDefault="000D0A6F">
                          <w:pPr>
                            <w:pStyle w:val="Heading3"/>
                            <w:ind w:firstLine="140"/>
                            <w:jc w:val="left"/>
                          </w:pPr>
                          <w:r>
                            <w:rPr>
                              <w:rFonts w:eastAsia="PMingLiU" w:hint="eastAsia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27DBF9" id="Text Box 1" o:spid="_x0000_s1029" type="#_x0000_t202" style="position:absolute;left:0;text-align:left;margin-left:-81.2pt;margin-top:-31.9pt;width:42pt;height:807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" stroked="f">
              <v:textbox>
                <w:txbxContent>
                  <w:p w14:paraId="56887F11" w14:textId="77777777" w:rsidR="000D0A6F" w:rsidRDefault="000D0A6F">
                    <w:pPr>
                      <w:rPr>
                        <w:rFonts w:eastAsia="PMingLiU"/>
                        <w:b/>
                        <w:sz w:val="18"/>
                        <w:lang w:eastAsia="zh-TW"/>
                      </w:rPr>
                    </w:pPr>
                    <w:r>
                      <w:rPr>
                        <w:rFonts w:eastAsia="PMingLiU" w:hint="eastAsia"/>
                        <w:b/>
                        <w:sz w:val="18"/>
                        <w:lang w:eastAsia="zh-TW"/>
                      </w:rPr>
                      <w:t xml:space="preserve">  </w:t>
                    </w:r>
                  </w:p>
                  <w:p w14:paraId="4D7F9108" w14:textId="77777777" w:rsidR="000D0A6F" w:rsidRDefault="000D0A6F">
                    <w:pPr>
                      <w:rPr>
                        <w:rFonts w:eastAsia="PMingLiU"/>
                        <w:b/>
                        <w:sz w:val="18"/>
                        <w:lang w:eastAsia="zh-TW"/>
                      </w:rPr>
                    </w:pPr>
                  </w:p>
                  <w:p w14:paraId="31EBC24A" w14:textId="77777777" w:rsidR="000D0A6F" w:rsidRDefault="000D0A6F">
                    <w:pPr>
                      <w:rPr>
                        <w:rFonts w:eastAsia="PMingLiU"/>
                        <w:b/>
                        <w:sz w:val="20"/>
                        <w:lang w:eastAsia="zh-TW"/>
                      </w:rPr>
                    </w:pPr>
                  </w:p>
                  <w:p w14:paraId="3C895751" w14:textId="77777777" w:rsidR="000D0A6F" w:rsidRDefault="000D0A6F">
                    <w:pPr>
                      <w:ind w:firstLine="140"/>
                      <w:rPr>
                        <w:b/>
                        <w:sz w:val="20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A</w:t>
                    </w:r>
                  </w:p>
                  <w:p w14:paraId="7BE78E5F" w14:textId="77777777" w:rsidR="000D0A6F" w:rsidRDefault="000D0A6F">
                    <w:pPr>
                      <w:tabs>
                        <w:tab w:val="clear" w:pos="4320"/>
                        <w:tab w:val="clear" w:pos="9072"/>
                      </w:tabs>
                      <w:ind w:firstLine="140"/>
                      <w:rPr>
                        <w:b/>
                        <w:sz w:val="10"/>
                      </w:rPr>
                    </w:pPr>
                  </w:p>
                  <w:p w14:paraId="7D4DCB71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2C82B4D9" w14:textId="77777777" w:rsidR="000D0A6F" w:rsidRDefault="000D0A6F">
                    <w:pPr>
                      <w:ind w:firstLine="140"/>
                      <w:rPr>
                        <w:rFonts w:eastAsia="PMingLiU"/>
                        <w:b/>
                        <w:sz w:val="16"/>
                        <w:lang w:eastAsia="zh-TW"/>
                      </w:rPr>
                    </w:pPr>
                    <w:r>
                      <w:rPr>
                        <w:rFonts w:eastAsia="PMingLiU" w:hint="eastAsia"/>
                        <w:b/>
                        <w:sz w:val="16"/>
                        <w:lang w:eastAsia="zh-TW"/>
                      </w:rPr>
                      <w:t xml:space="preserve"> </w:t>
                    </w:r>
                  </w:p>
                  <w:p w14:paraId="2D60B9FB" w14:textId="77777777" w:rsidR="000D0A6F" w:rsidRDefault="000D0A6F">
                    <w:pPr>
                      <w:ind w:firstLine="140"/>
                      <w:rPr>
                        <w:b/>
                        <w:sz w:val="20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B</w:t>
                    </w:r>
                  </w:p>
                  <w:p w14:paraId="72CBA128" w14:textId="77777777" w:rsidR="000D0A6F" w:rsidRDefault="000D0A6F">
                    <w:pPr>
                      <w:ind w:firstLine="140"/>
                      <w:rPr>
                        <w:b/>
                        <w:sz w:val="10"/>
                      </w:rPr>
                    </w:pPr>
                  </w:p>
                  <w:p w14:paraId="08F2669C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56571183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6547BA2F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C</w:t>
                    </w:r>
                  </w:p>
                  <w:p w14:paraId="0BBE96FC" w14:textId="77777777" w:rsidR="000D0A6F" w:rsidRDefault="000D0A6F">
                    <w:pPr>
                      <w:ind w:firstLine="140"/>
                      <w:rPr>
                        <w:b/>
                        <w:sz w:val="10"/>
                      </w:rPr>
                    </w:pPr>
                  </w:p>
                  <w:p w14:paraId="29B30954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5479B5CE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5C4074F4" w14:textId="77777777" w:rsidR="000D0A6F" w:rsidRDefault="000D0A6F">
                    <w:pPr>
                      <w:pStyle w:val="Heading2"/>
                      <w:ind w:firstLine="140"/>
                      <w:rPr>
                        <w:sz w:val="16"/>
                      </w:rPr>
                    </w:pPr>
                    <w:r>
                      <w:rPr>
                        <w:rFonts w:eastAsia="PMingLiU" w:hint="eastAsia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D</w:t>
                    </w:r>
                  </w:p>
                  <w:p w14:paraId="2FD39BAB" w14:textId="77777777" w:rsidR="000D0A6F" w:rsidRDefault="000D0A6F">
                    <w:pPr>
                      <w:ind w:firstLine="140"/>
                      <w:rPr>
                        <w:b/>
                        <w:sz w:val="10"/>
                      </w:rPr>
                    </w:pPr>
                  </w:p>
                  <w:p w14:paraId="6407BF98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184E0735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04773FB1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E</w:t>
                    </w:r>
                  </w:p>
                  <w:p w14:paraId="6DD32F0E" w14:textId="77777777" w:rsidR="000D0A6F" w:rsidRDefault="000D0A6F">
                    <w:pPr>
                      <w:ind w:firstLine="140"/>
                      <w:rPr>
                        <w:b/>
                        <w:sz w:val="10"/>
                      </w:rPr>
                    </w:pPr>
                  </w:p>
                  <w:p w14:paraId="59C13068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636AFD97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1A8F74B5" w14:textId="77777777" w:rsidR="000D0A6F" w:rsidRDefault="000D0A6F">
                    <w:pPr>
                      <w:ind w:firstLine="140"/>
                      <w:rPr>
                        <w:b/>
                        <w:sz w:val="20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F</w:t>
                    </w:r>
                  </w:p>
                  <w:p w14:paraId="0C7CF7FB" w14:textId="77777777" w:rsidR="000D0A6F" w:rsidRDefault="000D0A6F">
                    <w:pPr>
                      <w:ind w:firstLine="140"/>
                      <w:rPr>
                        <w:b/>
                        <w:sz w:val="10"/>
                      </w:rPr>
                    </w:pPr>
                  </w:p>
                  <w:p w14:paraId="314222D0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513E5C1B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606049C7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G</w:t>
                    </w:r>
                  </w:p>
                  <w:p w14:paraId="68FB4C8E" w14:textId="77777777" w:rsidR="000D0A6F" w:rsidRDefault="000D0A6F">
                    <w:pPr>
                      <w:ind w:firstLine="140"/>
                      <w:rPr>
                        <w:b/>
                        <w:sz w:val="10"/>
                      </w:rPr>
                    </w:pPr>
                  </w:p>
                  <w:p w14:paraId="0BB4C7B2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315D9E8E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6F986B79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H</w:t>
                    </w:r>
                  </w:p>
                  <w:p w14:paraId="45600282" w14:textId="77777777" w:rsidR="000D0A6F" w:rsidRDefault="000D0A6F">
                    <w:pPr>
                      <w:ind w:firstLine="140"/>
                      <w:rPr>
                        <w:b/>
                        <w:sz w:val="10"/>
                      </w:rPr>
                    </w:pPr>
                  </w:p>
                  <w:p w14:paraId="0F4D1151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1A9E0CF8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3C6456F1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I</w:t>
                    </w:r>
                  </w:p>
                  <w:p w14:paraId="70683503" w14:textId="77777777" w:rsidR="000D0A6F" w:rsidRDefault="000D0A6F">
                    <w:pPr>
                      <w:ind w:firstLine="140"/>
                      <w:rPr>
                        <w:b/>
                        <w:sz w:val="10"/>
                      </w:rPr>
                    </w:pPr>
                  </w:p>
                  <w:p w14:paraId="68C6AFA5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294D3B03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12DDB56A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J</w:t>
                    </w:r>
                  </w:p>
                  <w:p w14:paraId="5E855662" w14:textId="77777777" w:rsidR="000D0A6F" w:rsidRDefault="000D0A6F">
                    <w:pPr>
                      <w:ind w:firstLine="140"/>
                      <w:rPr>
                        <w:b/>
                        <w:sz w:val="10"/>
                      </w:rPr>
                    </w:pPr>
                  </w:p>
                  <w:p w14:paraId="3C4FD441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5D8E959B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420E4CE6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K</w:t>
                    </w:r>
                  </w:p>
                  <w:p w14:paraId="39A8FB7B" w14:textId="77777777" w:rsidR="000D0A6F" w:rsidRDefault="000D0A6F">
                    <w:pPr>
                      <w:ind w:firstLine="140"/>
                      <w:rPr>
                        <w:b/>
                        <w:sz w:val="10"/>
                      </w:rPr>
                    </w:pPr>
                  </w:p>
                  <w:p w14:paraId="22C4750D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65CB459E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423AACB1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L</w:t>
                    </w:r>
                  </w:p>
                  <w:p w14:paraId="5FFFEA86" w14:textId="77777777" w:rsidR="000D0A6F" w:rsidRDefault="000D0A6F">
                    <w:pPr>
                      <w:ind w:firstLine="140"/>
                      <w:rPr>
                        <w:b/>
                        <w:sz w:val="10"/>
                      </w:rPr>
                    </w:pPr>
                  </w:p>
                  <w:p w14:paraId="77D509EB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42EA6426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3510CF4F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M</w:t>
                    </w:r>
                  </w:p>
                  <w:p w14:paraId="60EDEACE" w14:textId="77777777" w:rsidR="000D0A6F" w:rsidRDefault="000D0A6F">
                    <w:pPr>
                      <w:ind w:firstLine="140"/>
                      <w:rPr>
                        <w:b/>
                        <w:sz w:val="10"/>
                      </w:rPr>
                    </w:pPr>
                  </w:p>
                  <w:p w14:paraId="2255CA43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503D359E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573EE0F6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N</w:t>
                    </w:r>
                  </w:p>
                  <w:p w14:paraId="22493328" w14:textId="77777777" w:rsidR="000D0A6F" w:rsidRDefault="000D0A6F">
                    <w:pPr>
                      <w:ind w:firstLine="140"/>
                      <w:rPr>
                        <w:b/>
                        <w:sz w:val="10"/>
                      </w:rPr>
                    </w:pPr>
                  </w:p>
                  <w:p w14:paraId="6D3C4DAF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3D7D2FB4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069BF36C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O</w:t>
                    </w:r>
                  </w:p>
                  <w:p w14:paraId="27D62059" w14:textId="77777777" w:rsidR="000D0A6F" w:rsidRDefault="000D0A6F">
                    <w:pPr>
                      <w:ind w:firstLine="140"/>
                      <w:rPr>
                        <w:b/>
                        <w:sz w:val="10"/>
                      </w:rPr>
                    </w:pPr>
                  </w:p>
                  <w:p w14:paraId="5CA3ACF4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0E2EF671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3AB112CF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P</w:t>
                    </w:r>
                  </w:p>
                  <w:p w14:paraId="362B6D29" w14:textId="77777777" w:rsidR="000D0A6F" w:rsidRDefault="000D0A6F">
                    <w:pPr>
                      <w:ind w:firstLine="140"/>
                      <w:rPr>
                        <w:b/>
                        <w:sz w:val="10"/>
                      </w:rPr>
                    </w:pPr>
                  </w:p>
                  <w:p w14:paraId="3B078F31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2C0D27B7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0FB953F3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Q</w:t>
                    </w:r>
                  </w:p>
                  <w:p w14:paraId="53D65B28" w14:textId="77777777" w:rsidR="000D0A6F" w:rsidRDefault="000D0A6F">
                    <w:pPr>
                      <w:ind w:firstLine="140"/>
                      <w:rPr>
                        <w:b/>
                        <w:sz w:val="10"/>
                      </w:rPr>
                    </w:pPr>
                  </w:p>
                  <w:p w14:paraId="6173EB1D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370FB2B8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704807FF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R</w:t>
                    </w:r>
                  </w:p>
                  <w:p w14:paraId="1667A299" w14:textId="77777777" w:rsidR="000D0A6F" w:rsidRDefault="000D0A6F">
                    <w:pPr>
                      <w:ind w:firstLine="140"/>
                      <w:rPr>
                        <w:b/>
                        <w:sz w:val="10"/>
                      </w:rPr>
                    </w:pPr>
                  </w:p>
                  <w:p w14:paraId="20D57CDC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3923BD05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2B172C07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S</w:t>
                    </w:r>
                  </w:p>
                  <w:p w14:paraId="3300DFC3" w14:textId="77777777" w:rsidR="000D0A6F" w:rsidRDefault="000D0A6F">
                    <w:pPr>
                      <w:ind w:firstLine="140"/>
                      <w:rPr>
                        <w:b/>
                        <w:sz w:val="10"/>
                      </w:rPr>
                    </w:pPr>
                  </w:p>
                  <w:p w14:paraId="4394FFCD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46262BA5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4165406B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T</w:t>
                    </w:r>
                  </w:p>
                  <w:p w14:paraId="64651CCA" w14:textId="77777777" w:rsidR="000D0A6F" w:rsidRDefault="000D0A6F">
                    <w:pPr>
                      <w:ind w:firstLine="140"/>
                      <w:rPr>
                        <w:b/>
                        <w:sz w:val="10"/>
                      </w:rPr>
                    </w:pPr>
                  </w:p>
                  <w:p w14:paraId="160E5C02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3FEC7E69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6EBA5922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  <w:r>
                      <w:rPr>
                        <w:rFonts w:eastAsia="PMingLiU" w:hint="eastAsia"/>
                        <w:b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0"/>
                      </w:rPr>
                      <w:t>U</w:t>
                    </w:r>
                  </w:p>
                  <w:p w14:paraId="7DFA6921" w14:textId="77777777" w:rsidR="000D0A6F" w:rsidRDefault="000D0A6F">
                    <w:pPr>
                      <w:ind w:firstLine="140"/>
                      <w:rPr>
                        <w:b/>
                        <w:sz w:val="10"/>
                      </w:rPr>
                    </w:pPr>
                  </w:p>
                  <w:p w14:paraId="0AA019E4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3B0DFFE4" w14:textId="77777777" w:rsidR="000D0A6F" w:rsidRDefault="000D0A6F">
                    <w:pPr>
                      <w:ind w:firstLine="140"/>
                      <w:rPr>
                        <w:b/>
                        <w:sz w:val="16"/>
                      </w:rPr>
                    </w:pPr>
                  </w:p>
                  <w:p w14:paraId="231EB348" w14:textId="77777777" w:rsidR="000D0A6F" w:rsidRDefault="000D0A6F">
                    <w:pPr>
                      <w:pStyle w:val="Heading3"/>
                      <w:ind w:firstLine="140"/>
                      <w:jc w:val="left"/>
                    </w:pPr>
                    <w:r>
                      <w:rPr>
                        <w:rFonts w:eastAsia="PMingLiU" w:hint="eastAsia"/>
                        <w:lang w:eastAsia="zh-TW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A9D"/>
    <w:multiLevelType w:val="hybridMultilevel"/>
    <w:tmpl w:val="48A41202"/>
    <w:lvl w:ilvl="0" w:tplc="EB7A4CA4">
      <w:start w:val="1"/>
      <w:numFmt w:val="decimal"/>
      <w:lvlText w:val="(%1)"/>
      <w:lvlJc w:val="left"/>
      <w:pPr>
        <w:ind w:left="144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0017FA"/>
    <w:multiLevelType w:val="hybridMultilevel"/>
    <w:tmpl w:val="0770BBAA"/>
    <w:lvl w:ilvl="0" w:tplc="92AC4A5E">
      <w:start w:val="1"/>
      <w:numFmt w:val="decimal"/>
      <w:lvlText w:val="(%1)"/>
      <w:lvlJc w:val="righ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D60B44"/>
    <w:multiLevelType w:val="hybridMultilevel"/>
    <w:tmpl w:val="A3F20E0E"/>
    <w:lvl w:ilvl="0" w:tplc="92AC4A5E">
      <w:start w:val="1"/>
      <w:numFmt w:val="decimal"/>
      <w:lvlText w:val="(%1)"/>
      <w:lvlJc w:val="righ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5B0B8B"/>
    <w:multiLevelType w:val="hybridMultilevel"/>
    <w:tmpl w:val="8ED63736"/>
    <w:lvl w:ilvl="0" w:tplc="E2987590">
      <w:start w:val="1"/>
      <w:numFmt w:val="decimal"/>
      <w:lvlText w:val="(%1)"/>
      <w:lvlJc w:val="left"/>
      <w:pPr>
        <w:ind w:left="1080" w:hanging="360"/>
      </w:pPr>
      <w:rPr>
        <w:rFonts w:eastAsia="PMingLiU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254DB8"/>
    <w:multiLevelType w:val="hybridMultilevel"/>
    <w:tmpl w:val="B38CB7A0"/>
    <w:lvl w:ilvl="0" w:tplc="92AC4A5E">
      <w:start w:val="1"/>
      <w:numFmt w:val="decimal"/>
      <w:lvlText w:val="(%1)"/>
      <w:lvlJc w:val="righ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4BC49E2"/>
    <w:multiLevelType w:val="multilevel"/>
    <w:tmpl w:val="C40A45E2"/>
    <w:lvl w:ilvl="0">
      <w:start w:val="1"/>
      <w:numFmt w:val="decimal"/>
      <w:pStyle w:val="ar-draft"/>
      <w:lvlText w:val="%1."/>
      <w:lvlJc w:val="left"/>
      <w:pPr>
        <w:tabs>
          <w:tab w:val="num" w:pos="360"/>
        </w:tabs>
        <w:ind w:left="0" w:firstLine="0"/>
      </w:pPr>
      <w:rPr>
        <w:rFonts w:hint="eastAsia"/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lowerLetter"/>
      <w:lvlText w:val="(%3)"/>
      <w:lvlJc w:val="right"/>
      <w:pPr>
        <w:tabs>
          <w:tab w:val="num" w:pos="1418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6" w15:restartNumberingAfterBreak="0">
    <w:nsid w:val="058D28BB"/>
    <w:multiLevelType w:val="hybridMultilevel"/>
    <w:tmpl w:val="A15EFD76"/>
    <w:lvl w:ilvl="0" w:tplc="92AC4A5E">
      <w:start w:val="1"/>
      <w:numFmt w:val="decimal"/>
      <w:lvlText w:val="(%1)"/>
      <w:lvlJc w:val="righ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1B170A"/>
    <w:multiLevelType w:val="hybridMultilevel"/>
    <w:tmpl w:val="45041882"/>
    <w:lvl w:ilvl="0" w:tplc="92AC4A5E">
      <w:start w:val="1"/>
      <w:numFmt w:val="decimal"/>
      <w:lvlText w:val="(%1)"/>
      <w:lvlJc w:val="righ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06C35E3"/>
    <w:multiLevelType w:val="hybridMultilevel"/>
    <w:tmpl w:val="F426DEC0"/>
    <w:lvl w:ilvl="0" w:tplc="92AC4A5E">
      <w:start w:val="1"/>
      <w:numFmt w:val="decimal"/>
      <w:lvlText w:val="(%1)"/>
      <w:lvlJc w:val="righ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1B746ED"/>
    <w:multiLevelType w:val="hybridMultilevel"/>
    <w:tmpl w:val="616C0622"/>
    <w:lvl w:ilvl="0" w:tplc="92AC4A5E">
      <w:start w:val="1"/>
      <w:numFmt w:val="decimal"/>
      <w:lvlText w:val="(%1)"/>
      <w:lvlJc w:val="righ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26308C6"/>
    <w:multiLevelType w:val="hybridMultilevel"/>
    <w:tmpl w:val="9A24F12C"/>
    <w:lvl w:ilvl="0" w:tplc="92AC4A5E">
      <w:start w:val="1"/>
      <w:numFmt w:val="decimal"/>
      <w:lvlText w:val="(%1)"/>
      <w:lvlJc w:val="righ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70E19B3"/>
    <w:multiLevelType w:val="hybridMultilevel"/>
    <w:tmpl w:val="1750DBAE"/>
    <w:lvl w:ilvl="0" w:tplc="92AC4A5E">
      <w:start w:val="1"/>
      <w:numFmt w:val="decimal"/>
      <w:lvlText w:val="(%1)"/>
      <w:lvlJc w:val="righ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B30427F"/>
    <w:multiLevelType w:val="multilevel"/>
    <w:tmpl w:val="09A2C4F8"/>
    <w:styleLink w:val="CurrentList1"/>
    <w:lvl w:ilvl="0">
      <w:start w:val="1"/>
      <w:numFmt w:val="decimal"/>
      <w:lvlText w:val="%1."/>
      <w:lvlJc w:val="left"/>
      <w:pPr>
        <w:ind w:left="567" w:hanging="567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(%2)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A65A38"/>
    <w:multiLevelType w:val="hybridMultilevel"/>
    <w:tmpl w:val="198EB2C2"/>
    <w:lvl w:ilvl="0" w:tplc="71425B0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76D85"/>
    <w:multiLevelType w:val="hybridMultilevel"/>
    <w:tmpl w:val="1338C886"/>
    <w:lvl w:ilvl="0" w:tplc="43CE88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5A2731"/>
    <w:multiLevelType w:val="hybridMultilevel"/>
    <w:tmpl w:val="9CC6D366"/>
    <w:lvl w:ilvl="0" w:tplc="92AC4A5E">
      <w:start w:val="1"/>
      <w:numFmt w:val="decimal"/>
      <w:lvlText w:val="(%1)"/>
      <w:lvlJc w:val="righ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1CA0A3C"/>
    <w:multiLevelType w:val="hybridMultilevel"/>
    <w:tmpl w:val="8364322A"/>
    <w:lvl w:ilvl="0" w:tplc="B8621900">
      <w:start w:val="1"/>
      <w:numFmt w:val="decimal"/>
      <w:lvlText w:val="(%1)"/>
      <w:lvlJc w:val="left"/>
      <w:pPr>
        <w:ind w:left="1420" w:hanging="7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284230"/>
    <w:multiLevelType w:val="multilevel"/>
    <w:tmpl w:val="6088B2D0"/>
    <w:lvl w:ilvl="0">
      <w:start w:val="1"/>
      <w:numFmt w:val="decimal"/>
      <w:pStyle w:val="Bob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b w:val="0"/>
        <w:i w:val="0"/>
        <w:color w:val="auto"/>
      </w:rPr>
    </w:lvl>
    <w:lvl w:ilvl="4">
      <w:start w:val="1"/>
      <w:numFmt w:val="bullet"/>
      <w:lvlText w:val=""/>
      <w:lvlJc w:val="left"/>
      <w:pPr>
        <w:tabs>
          <w:tab w:val="num" w:pos="3456"/>
        </w:tabs>
        <w:ind w:left="3456" w:hanging="576"/>
      </w:pPr>
      <w:rPr>
        <w:rFonts w:ascii="Symbol" w:hAnsi="Symbol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8" w15:restartNumberingAfterBreak="0">
    <w:nsid w:val="24E5273C"/>
    <w:multiLevelType w:val="hybridMultilevel"/>
    <w:tmpl w:val="A0E02348"/>
    <w:lvl w:ilvl="0" w:tplc="64E074B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62469AB"/>
    <w:multiLevelType w:val="multilevel"/>
    <w:tmpl w:val="B5D2DF74"/>
    <w:lvl w:ilvl="0">
      <w:start w:val="1"/>
      <w:numFmt w:val="decimal"/>
      <w:pStyle w:val="para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187839"/>
    <w:multiLevelType w:val="hybridMultilevel"/>
    <w:tmpl w:val="7AB63C46"/>
    <w:lvl w:ilvl="0" w:tplc="30522D06">
      <w:start w:val="1"/>
      <w:numFmt w:val="decimal"/>
      <w:pStyle w:val="Text1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79CB7E2">
      <w:start w:val="1"/>
      <w:numFmt w:val="lowerLetter"/>
      <w:pStyle w:val="Text2"/>
      <w:lvlText w:val="(%2)"/>
      <w:lvlJc w:val="left"/>
      <w:pPr>
        <w:tabs>
          <w:tab w:val="num" w:pos="1134"/>
        </w:tabs>
        <w:ind w:left="1134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486C194">
      <w:start w:val="1"/>
      <w:numFmt w:val="lowerRoman"/>
      <w:pStyle w:val="Text3"/>
      <w:lvlText w:val="(%3)"/>
      <w:lvlJc w:val="left"/>
      <w:pPr>
        <w:tabs>
          <w:tab w:val="num" w:pos="1701"/>
        </w:tabs>
        <w:ind w:left="1701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D68F098">
      <w:start w:val="1"/>
      <w:numFmt w:val="decimal"/>
      <w:lvlText w:val="%4."/>
      <w:lvlJc w:val="left"/>
      <w:pPr>
        <w:tabs>
          <w:tab w:val="num" w:pos="2268"/>
        </w:tabs>
        <w:ind w:left="2268" w:hanging="567"/>
      </w:pPr>
      <w:rPr>
        <w:rFonts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2A76E7"/>
    <w:multiLevelType w:val="hybridMultilevel"/>
    <w:tmpl w:val="891ED91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2C4352C4"/>
    <w:multiLevelType w:val="hybridMultilevel"/>
    <w:tmpl w:val="5FD00206"/>
    <w:lvl w:ilvl="0" w:tplc="E9B66B00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80" w:hanging="360"/>
      </w:pPr>
    </w:lvl>
    <w:lvl w:ilvl="2" w:tplc="0809001B" w:tentative="1">
      <w:start w:val="1"/>
      <w:numFmt w:val="lowerRoman"/>
      <w:lvlText w:val="%3."/>
      <w:lvlJc w:val="right"/>
      <w:pPr>
        <w:ind w:left="2600" w:hanging="180"/>
      </w:pPr>
    </w:lvl>
    <w:lvl w:ilvl="3" w:tplc="0809000F" w:tentative="1">
      <w:start w:val="1"/>
      <w:numFmt w:val="decimal"/>
      <w:lvlText w:val="%4."/>
      <w:lvlJc w:val="left"/>
      <w:pPr>
        <w:ind w:left="3320" w:hanging="360"/>
      </w:pPr>
    </w:lvl>
    <w:lvl w:ilvl="4" w:tplc="08090019" w:tentative="1">
      <w:start w:val="1"/>
      <w:numFmt w:val="lowerLetter"/>
      <w:lvlText w:val="%5."/>
      <w:lvlJc w:val="left"/>
      <w:pPr>
        <w:ind w:left="4040" w:hanging="360"/>
      </w:pPr>
    </w:lvl>
    <w:lvl w:ilvl="5" w:tplc="0809001B" w:tentative="1">
      <w:start w:val="1"/>
      <w:numFmt w:val="lowerRoman"/>
      <w:lvlText w:val="%6."/>
      <w:lvlJc w:val="right"/>
      <w:pPr>
        <w:ind w:left="4760" w:hanging="180"/>
      </w:pPr>
    </w:lvl>
    <w:lvl w:ilvl="6" w:tplc="0809000F" w:tentative="1">
      <w:start w:val="1"/>
      <w:numFmt w:val="decimal"/>
      <w:lvlText w:val="%7."/>
      <w:lvlJc w:val="left"/>
      <w:pPr>
        <w:ind w:left="5480" w:hanging="360"/>
      </w:pPr>
    </w:lvl>
    <w:lvl w:ilvl="7" w:tplc="08090019" w:tentative="1">
      <w:start w:val="1"/>
      <w:numFmt w:val="lowerLetter"/>
      <w:lvlText w:val="%8."/>
      <w:lvlJc w:val="left"/>
      <w:pPr>
        <w:ind w:left="6200" w:hanging="360"/>
      </w:pPr>
    </w:lvl>
    <w:lvl w:ilvl="8" w:tplc="08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3" w15:restartNumberingAfterBreak="0">
    <w:nsid w:val="2E69374C"/>
    <w:multiLevelType w:val="multilevel"/>
    <w:tmpl w:val="DED05788"/>
    <w:styleLink w:val="RACS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32"/>
        </w:tabs>
        <w:ind w:left="2160" w:hanging="72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2E76265C"/>
    <w:multiLevelType w:val="hybridMultilevel"/>
    <w:tmpl w:val="198EB2C2"/>
    <w:lvl w:ilvl="0" w:tplc="71425B0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356072"/>
    <w:multiLevelType w:val="hybridMultilevel"/>
    <w:tmpl w:val="198EB2C2"/>
    <w:lvl w:ilvl="0" w:tplc="71425B0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347E7E"/>
    <w:multiLevelType w:val="hybridMultilevel"/>
    <w:tmpl w:val="198EB2C2"/>
    <w:lvl w:ilvl="0" w:tplc="71425B0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560287"/>
    <w:multiLevelType w:val="hybridMultilevel"/>
    <w:tmpl w:val="6346E912"/>
    <w:lvl w:ilvl="0" w:tplc="92AC4A5E">
      <w:start w:val="1"/>
      <w:numFmt w:val="decimal"/>
      <w:lvlText w:val="(%1)"/>
      <w:lvlJc w:val="righ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8E86AD1"/>
    <w:multiLevelType w:val="hybridMultilevel"/>
    <w:tmpl w:val="E0441C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9319D3"/>
    <w:multiLevelType w:val="hybridMultilevel"/>
    <w:tmpl w:val="B26A3F96"/>
    <w:lvl w:ilvl="0" w:tplc="92AC4A5E">
      <w:start w:val="1"/>
      <w:numFmt w:val="decimal"/>
      <w:lvlText w:val="(%1)"/>
      <w:lvlJc w:val="righ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2A2078B"/>
    <w:multiLevelType w:val="hybridMultilevel"/>
    <w:tmpl w:val="4DDC7078"/>
    <w:lvl w:ilvl="0" w:tplc="BD68B190">
      <w:start w:val="1"/>
      <w:numFmt w:val="lowerLetter"/>
      <w:lvlText w:val="(%1)"/>
      <w:lvlJc w:val="left"/>
      <w:pPr>
        <w:ind w:left="22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4334624B"/>
    <w:multiLevelType w:val="hybridMultilevel"/>
    <w:tmpl w:val="DD488CDA"/>
    <w:lvl w:ilvl="0" w:tplc="559A6D46">
      <w:start w:val="1"/>
      <w:numFmt w:val="decimal"/>
      <w:lvlText w:val="%1."/>
      <w:lvlJc w:val="left"/>
      <w:pPr>
        <w:ind w:left="720" w:hanging="360"/>
      </w:pPr>
      <w:rPr>
        <w:rFonts w:hint="eastAsia"/>
        <w:b w:val="0"/>
      </w:rPr>
    </w:lvl>
    <w:lvl w:ilvl="1" w:tplc="EB7A4CA4">
      <w:start w:val="1"/>
      <w:numFmt w:val="decimal"/>
      <w:lvlText w:val="(%2)"/>
      <w:lvlJc w:val="left"/>
      <w:pPr>
        <w:ind w:left="144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DB2E7F0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FC40CD"/>
    <w:multiLevelType w:val="hybridMultilevel"/>
    <w:tmpl w:val="EA708846"/>
    <w:lvl w:ilvl="0" w:tplc="2DB27A5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46927FAA"/>
    <w:multiLevelType w:val="hybridMultilevel"/>
    <w:tmpl w:val="57061D24"/>
    <w:lvl w:ilvl="0" w:tplc="0FDE34C8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4AE74764"/>
    <w:multiLevelType w:val="hybridMultilevel"/>
    <w:tmpl w:val="07EAE216"/>
    <w:lvl w:ilvl="0" w:tplc="92AC4A5E">
      <w:start w:val="1"/>
      <w:numFmt w:val="decimal"/>
      <w:lvlText w:val="(%1)"/>
      <w:lvlJc w:val="righ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DE51D88"/>
    <w:multiLevelType w:val="hybridMultilevel"/>
    <w:tmpl w:val="1D407B64"/>
    <w:lvl w:ilvl="0" w:tplc="92AC4A5E">
      <w:start w:val="1"/>
      <w:numFmt w:val="decimal"/>
      <w:lvlText w:val="(%1)"/>
      <w:lvlJc w:val="righ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E265D76"/>
    <w:multiLevelType w:val="hybridMultilevel"/>
    <w:tmpl w:val="6A444B50"/>
    <w:lvl w:ilvl="0" w:tplc="2A20516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4EF024C7"/>
    <w:multiLevelType w:val="hybridMultilevel"/>
    <w:tmpl w:val="3C12D712"/>
    <w:lvl w:ilvl="0" w:tplc="401282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88295A"/>
    <w:multiLevelType w:val="hybridMultilevel"/>
    <w:tmpl w:val="336C2F42"/>
    <w:lvl w:ilvl="0" w:tplc="92AC4A5E">
      <w:start w:val="1"/>
      <w:numFmt w:val="decimal"/>
      <w:lvlText w:val="(%1)"/>
      <w:lvlJc w:val="righ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2C16E9E"/>
    <w:multiLevelType w:val="hybridMultilevel"/>
    <w:tmpl w:val="FC9A3E68"/>
    <w:lvl w:ilvl="0" w:tplc="92AC4A5E">
      <w:start w:val="1"/>
      <w:numFmt w:val="decimal"/>
      <w:lvlText w:val="(%1)"/>
      <w:lvlJc w:val="righ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2F70FF9"/>
    <w:multiLevelType w:val="hybridMultilevel"/>
    <w:tmpl w:val="D78E1D64"/>
    <w:lvl w:ilvl="0" w:tplc="92AC4A5E">
      <w:start w:val="1"/>
      <w:numFmt w:val="decimal"/>
      <w:lvlText w:val="(%1)"/>
      <w:lvlJc w:val="righ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6FE219A"/>
    <w:multiLevelType w:val="hybridMultilevel"/>
    <w:tmpl w:val="7326DBF6"/>
    <w:lvl w:ilvl="0" w:tplc="607CE236">
      <w:start w:val="1"/>
      <w:numFmt w:val="decimal"/>
      <w:lvlText w:val="(%1)"/>
      <w:lvlJc w:val="righ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7E32D1"/>
    <w:multiLevelType w:val="hybridMultilevel"/>
    <w:tmpl w:val="2A100D26"/>
    <w:lvl w:ilvl="0" w:tplc="DD62A540">
      <w:start w:val="1"/>
      <w:numFmt w:val="decimal"/>
      <w:pStyle w:val="Style1"/>
      <w:lvlText w:val="%1."/>
      <w:lvlJc w:val="left"/>
      <w:pPr>
        <w:ind w:left="720" w:hanging="720"/>
      </w:pPr>
      <w:rPr>
        <w:rFonts w:hint="default"/>
      </w:rPr>
    </w:lvl>
    <w:lvl w:ilvl="1" w:tplc="155CC0A2">
      <w:start w:val="1"/>
      <w:numFmt w:val="decimal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4C0882"/>
    <w:multiLevelType w:val="hybridMultilevel"/>
    <w:tmpl w:val="3B302CBE"/>
    <w:lvl w:ilvl="0" w:tplc="92AC4A5E">
      <w:start w:val="1"/>
      <w:numFmt w:val="decimal"/>
      <w:lvlText w:val="(%1)"/>
      <w:lvlJc w:val="righ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F88269B"/>
    <w:multiLevelType w:val="hybridMultilevel"/>
    <w:tmpl w:val="198EB2C2"/>
    <w:lvl w:ilvl="0" w:tplc="71425B0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2C205F"/>
    <w:multiLevelType w:val="hybridMultilevel"/>
    <w:tmpl w:val="34F623A4"/>
    <w:lvl w:ilvl="0" w:tplc="92AC4A5E">
      <w:start w:val="1"/>
      <w:numFmt w:val="decimal"/>
      <w:lvlText w:val="(%1)"/>
      <w:lvlJc w:val="righ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DFD6033"/>
    <w:multiLevelType w:val="hybridMultilevel"/>
    <w:tmpl w:val="20ACB540"/>
    <w:lvl w:ilvl="0" w:tplc="92AC4A5E">
      <w:start w:val="1"/>
      <w:numFmt w:val="decimal"/>
      <w:lvlText w:val="(%1)"/>
      <w:lvlJc w:val="righ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7"/>
  </w:num>
  <w:num w:numId="3">
    <w:abstractNumId w:val="19"/>
  </w:num>
  <w:num w:numId="4">
    <w:abstractNumId w:val="20"/>
  </w:num>
  <w:num w:numId="5">
    <w:abstractNumId w:val="23"/>
  </w:num>
  <w:num w:numId="6">
    <w:abstractNumId w:val="42"/>
  </w:num>
  <w:num w:numId="7">
    <w:abstractNumId w:val="12"/>
  </w:num>
  <w:num w:numId="8">
    <w:abstractNumId w:val="31"/>
  </w:num>
  <w:num w:numId="9">
    <w:abstractNumId w:val="39"/>
  </w:num>
  <w:num w:numId="10">
    <w:abstractNumId w:val="44"/>
  </w:num>
  <w:num w:numId="11">
    <w:abstractNumId w:val="25"/>
  </w:num>
  <w:num w:numId="12">
    <w:abstractNumId w:val="24"/>
  </w:num>
  <w:num w:numId="13">
    <w:abstractNumId w:val="13"/>
  </w:num>
  <w:num w:numId="14">
    <w:abstractNumId w:val="30"/>
  </w:num>
  <w:num w:numId="15">
    <w:abstractNumId w:val="26"/>
  </w:num>
  <w:num w:numId="16">
    <w:abstractNumId w:val="36"/>
  </w:num>
  <w:num w:numId="17">
    <w:abstractNumId w:val="3"/>
  </w:num>
  <w:num w:numId="18">
    <w:abstractNumId w:val="18"/>
  </w:num>
  <w:num w:numId="19">
    <w:abstractNumId w:val="32"/>
  </w:num>
  <w:num w:numId="20">
    <w:abstractNumId w:val="22"/>
  </w:num>
  <w:num w:numId="21">
    <w:abstractNumId w:val="37"/>
  </w:num>
  <w:num w:numId="22">
    <w:abstractNumId w:val="16"/>
  </w:num>
  <w:num w:numId="23">
    <w:abstractNumId w:val="27"/>
  </w:num>
  <w:num w:numId="24">
    <w:abstractNumId w:val="4"/>
  </w:num>
  <w:num w:numId="25">
    <w:abstractNumId w:val="21"/>
  </w:num>
  <w:num w:numId="26">
    <w:abstractNumId w:val="33"/>
  </w:num>
  <w:num w:numId="27">
    <w:abstractNumId w:val="35"/>
  </w:num>
  <w:num w:numId="28">
    <w:abstractNumId w:val="7"/>
  </w:num>
  <w:num w:numId="29">
    <w:abstractNumId w:val="45"/>
  </w:num>
  <w:num w:numId="30">
    <w:abstractNumId w:val="2"/>
  </w:num>
  <w:num w:numId="31">
    <w:abstractNumId w:val="29"/>
  </w:num>
  <w:num w:numId="32">
    <w:abstractNumId w:val="43"/>
  </w:num>
  <w:num w:numId="33">
    <w:abstractNumId w:val="10"/>
  </w:num>
  <w:num w:numId="34">
    <w:abstractNumId w:val="9"/>
  </w:num>
  <w:num w:numId="35">
    <w:abstractNumId w:val="14"/>
  </w:num>
  <w:num w:numId="36">
    <w:abstractNumId w:val="0"/>
  </w:num>
  <w:num w:numId="37">
    <w:abstractNumId w:val="28"/>
  </w:num>
  <w:num w:numId="38">
    <w:abstractNumId w:val="1"/>
  </w:num>
  <w:num w:numId="39">
    <w:abstractNumId w:val="34"/>
  </w:num>
  <w:num w:numId="40">
    <w:abstractNumId w:val="6"/>
  </w:num>
  <w:num w:numId="41">
    <w:abstractNumId w:val="40"/>
  </w:num>
  <w:num w:numId="42">
    <w:abstractNumId w:val="8"/>
  </w:num>
  <w:num w:numId="43">
    <w:abstractNumId w:val="38"/>
  </w:num>
  <w:num w:numId="44">
    <w:abstractNumId w:val="11"/>
  </w:num>
  <w:num w:numId="45">
    <w:abstractNumId w:val="15"/>
  </w:num>
  <w:num w:numId="46">
    <w:abstractNumId w:val="46"/>
  </w:num>
  <w:num w:numId="47">
    <w:abstractNumId w:val="4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CN" w:vendorID="64" w:dllVersion="5" w:nlCheck="1" w:checkStyle="1"/>
  <w:activeWritingStyle w:appName="MSWord" w:lang="en-AU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HK" w:vendorID="64" w:dllVersion="6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7DDBAB4E-9EEF-4AB3-BBA2-1BF15E1698FE}"/>
    <w:docVar w:name="dgnword-eventsink" w:val="969098756928"/>
  </w:docVars>
  <w:rsids>
    <w:rsidRoot w:val="00536703"/>
    <w:rsid w:val="00000320"/>
    <w:rsid w:val="00000366"/>
    <w:rsid w:val="000003A2"/>
    <w:rsid w:val="00000462"/>
    <w:rsid w:val="00000546"/>
    <w:rsid w:val="00000552"/>
    <w:rsid w:val="00000670"/>
    <w:rsid w:val="00000678"/>
    <w:rsid w:val="000007F5"/>
    <w:rsid w:val="000008CE"/>
    <w:rsid w:val="000008DD"/>
    <w:rsid w:val="00000956"/>
    <w:rsid w:val="00000F8C"/>
    <w:rsid w:val="00001180"/>
    <w:rsid w:val="00001451"/>
    <w:rsid w:val="00001642"/>
    <w:rsid w:val="0000183F"/>
    <w:rsid w:val="000019BB"/>
    <w:rsid w:val="00001A17"/>
    <w:rsid w:val="00001B0A"/>
    <w:rsid w:val="00001C69"/>
    <w:rsid w:val="00001C9B"/>
    <w:rsid w:val="00001F90"/>
    <w:rsid w:val="00002099"/>
    <w:rsid w:val="00002102"/>
    <w:rsid w:val="0000226F"/>
    <w:rsid w:val="00002597"/>
    <w:rsid w:val="000025FC"/>
    <w:rsid w:val="000027FF"/>
    <w:rsid w:val="000028C9"/>
    <w:rsid w:val="00002ADF"/>
    <w:rsid w:val="00002CA0"/>
    <w:rsid w:val="00002E02"/>
    <w:rsid w:val="00002FE8"/>
    <w:rsid w:val="00003207"/>
    <w:rsid w:val="000035B2"/>
    <w:rsid w:val="00003777"/>
    <w:rsid w:val="0000389B"/>
    <w:rsid w:val="00003B10"/>
    <w:rsid w:val="00004042"/>
    <w:rsid w:val="00004293"/>
    <w:rsid w:val="00004363"/>
    <w:rsid w:val="0000444D"/>
    <w:rsid w:val="00004467"/>
    <w:rsid w:val="00004497"/>
    <w:rsid w:val="00004A0C"/>
    <w:rsid w:val="00004AEB"/>
    <w:rsid w:val="00004BFE"/>
    <w:rsid w:val="00004C05"/>
    <w:rsid w:val="00004CA7"/>
    <w:rsid w:val="00004D4D"/>
    <w:rsid w:val="00004E82"/>
    <w:rsid w:val="00005087"/>
    <w:rsid w:val="0000563B"/>
    <w:rsid w:val="0000563F"/>
    <w:rsid w:val="000056A3"/>
    <w:rsid w:val="000057FB"/>
    <w:rsid w:val="00005B6E"/>
    <w:rsid w:val="00005E64"/>
    <w:rsid w:val="00005F08"/>
    <w:rsid w:val="00005FFE"/>
    <w:rsid w:val="00006087"/>
    <w:rsid w:val="00006108"/>
    <w:rsid w:val="000062B4"/>
    <w:rsid w:val="000066CB"/>
    <w:rsid w:val="00006A78"/>
    <w:rsid w:val="00006B0B"/>
    <w:rsid w:val="00006B19"/>
    <w:rsid w:val="00006C71"/>
    <w:rsid w:val="00007004"/>
    <w:rsid w:val="0000703B"/>
    <w:rsid w:val="000070E6"/>
    <w:rsid w:val="00007168"/>
    <w:rsid w:val="00007601"/>
    <w:rsid w:val="00007849"/>
    <w:rsid w:val="0000789A"/>
    <w:rsid w:val="00007C02"/>
    <w:rsid w:val="00007D4A"/>
    <w:rsid w:val="00007E32"/>
    <w:rsid w:val="00007E91"/>
    <w:rsid w:val="00007F89"/>
    <w:rsid w:val="00007FE9"/>
    <w:rsid w:val="00010010"/>
    <w:rsid w:val="00010058"/>
    <w:rsid w:val="000104A1"/>
    <w:rsid w:val="000104BA"/>
    <w:rsid w:val="00010645"/>
    <w:rsid w:val="00010BD6"/>
    <w:rsid w:val="00010CE2"/>
    <w:rsid w:val="00011261"/>
    <w:rsid w:val="000114EB"/>
    <w:rsid w:val="000115E2"/>
    <w:rsid w:val="00011A00"/>
    <w:rsid w:val="00011C89"/>
    <w:rsid w:val="00011E1C"/>
    <w:rsid w:val="00011EA7"/>
    <w:rsid w:val="0001220A"/>
    <w:rsid w:val="0001255B"/>
    <w:rsid w:val="0001260B"/>
    <w:rsid w:val="00012896"/>
    <w:rsid w:val="00012A21"/>
    <w:rsid w:val="00012CA6"/>
    <w:rsid w:val="00012DC2"/>
    <w:rsid w:val="00012F8C"/>
    <w:rsid w:val="00013135"/>
    <w:rsid w:val="0001323A"/>
    <w:rsid w:val="00013573"/>
    <w:rsid w:val="00013927"/>
    <w:rsid w:val="00013C77"/>
    <w:rsid w:val="00013C7F"/>
    <w:rsid w:val="00013C8A"/>
    <w:rsid w:val="00013CD1"/>
    <w:rsid w:val="00013FBA"/>
    <w:rsid w:val="0001408B"/>
    <w:rsid w:val="00014124"/>
    <w:rsid w:val="000142B3"/>
    <w:rsid w:val="00014583"/>
    <w:rsid w:val="0001464D"/>
    <w:rsid w:val="000147C0"/>
    <w:rsid w:val="0001484B"/>
    <w:rsid w:val="00014898"/>
    <w:rsid w:val="000148A7"/>
    <w:rsid w:val="00014A5F"/>
    <w:rsid w:val="00014A6B"/>
    <w:rsid w:val="00014C3E"/>
    <w:rsid w:val="00014C6E"/>
    <w:rsid w:val="00014F2D"/>
    <w:rsid w:val="0001527F"/>
    <w:rsid w:val="000152DE"/>
    <w:rsid w:val="0001558C"/>
    <w:rsid w:val="000156C4"/>
    <w:rsid w:val="000159BF"/>
    <w:rsid w:val="00015A8F"/>
    <w:rsid w:val="00015C78"/>
    <w:rsid w:val="00016169"/>
    <w:rsid w:val="00016176"/>
    <w:rsid w:val="00016331"/>
    <w:rsid w:val="00016585"/>
    <w:rsid w:val="00016706"/>
    <w:rsid w:val="0001685C"/>
    <w:rsid w:val="0001688C"/>
    <w:rsid w:val="00016CAF"/>
    <w:rsid w:val="00016E15"/>
    <w:rsid w:val="00017103"/>
    <w:rsid w:val="000173B5"/>
    <w:rsid w:val="00017483"/>
    <w:rsid w:val="00017788"/>
    <w:rsid w:val="000177FD"/>
    <w:rsid w:val="0001798C"/>
    <w:rsid w:val="00017ABB"/>
    <w:rsid w:val="00017D23"/>
    <w:rsid w:val="000203EC"/>
    <w:rsid w:val="000207A7"/>
    <w:rsid w:val="00020A20"/>
    <w:rsid w:val="000210B2"/>
    <w:rsid w:val="0002130F"/>
    <w:rsid w:val="00021452"/>
    <w:rsid w:val="000218FF"/>
    <w:rsid w:val="00021973"/>
    <w:rsid w:val="00021DAE"/>
    <w:rsid w:val="0002224D"/>
    <w:rsid w:val="00022600"/>
    <w:rsid w:val="00022607"/>
    <w:rsid w:val="0002278C"/>
    <w:rsid w:val="00022808"/>
    <w:rsid w:val="000228D5"/>
    <w:rsid w:val="00022ABF"/>
    <w:rsid w:val="00022C14"/>
    <w:rsid w:val="00022D22"/>
    <w:rsid w:val="00023052"/>
    <w:rsid w:val="0002352B"/>
    <w:rsid w:val="0002354E"/>
    <w:rsid w:val="000235AC"/>
    <w:rsid w:val="00023824"/>
    <w:rsid w:val="00023A0C"/>
    <w:rsid w:val="00023A4D"/>
    <w:rsid w:val="00023DA4"/>
    <w:rsid w:val="00023E98"/>
    <w:rsid w:val="00023F51"/>
    <w:rsid w:val="00023F87"/>
    <w:rsid w:val="00024286"/>
    <w:rsid w:val="0002435B"/>
    <w:rsid w:val="0002438E"/>
    <w:rsid w:val="00024394"/>
    <w:rsid w:val="00024522"/>
    <w:rsid w:val="000246DC"/>
    <w:rsid w:val="000246DD"/>
    <w:rsid w:val="00024828"/>
    <w:rsid w:val="00024B25"/>
    <w:rsid w:val="00024BA4"/>
    <w:rsid w:val="00024F46"/>
    <w:rsid w:val="00025955"/>
    <w:rsid w:val="000259F5"/>
    <w:rsid w:val="00025AE6"/>
    <w:rsid w:val="00025AF4"/>
    <w:rsid w:val="00025B26"/>
    <w:rsid w:val="00025C17"/>
    <w:rsid w:val="00025D16"/>
    <w:rsid w:val="00025DF9"/>
    <w:rsid w:val="00025E3A"/>
    <w:rsid w:val="00026282"/>
    <w:rsid w:val="000262D5"/>
    <w:rsid w:val="0002654E"/>
    <w:rsid w:val="000266DB"/>
    <w:rsid w:val="000267E2"/>
    <w:rsid w:val="00026DD5"/>
    <w:rsid w:val="00026F0D"/>
    <w:rsid w:val="00026F61"/>
    <w:rsid w:val="0002700C"/>
    <w:rsid w:val="0002739E"/>
    <w:rsid w:val="00027696"/>
    <w:rsid w:val="00027997"/>
    <w:rsid w:val="00027AAF"/>
    <w:rsid w:val="00027C16"/>
    <w:rsid w:val="00027F8C"/>
    <w:rsid w:val="0003023B"/>
    <w:rsid w:val="0003023F"/>
    <w:rsid w:val="000302F2"/>
    <w:rsid w:val="0003030C"/>
    <w:rsid w:val="000303DD"/>
    <w:rsid w:val="00030414"/>
    <w:rsid w:val="00030433"/>
    <w:rsid w:val="00030731"/>
    <w:rsid w:val="00030E79"/>
    <w:rsid w:val="00030FBC"/>
    <w:rsid w:val="000312FE"/>
    <w:rsid w:val="00031689"/>
    <w:rsid w:val="000319AE"/>
    <w:rsid w:val="00031A76"/>
    <w:rsid w:val="00031B01"/>
    <w:rsid w:val="00031B8C"/>
    <w:rsid w:val="00031CFA"/>
    <w:rsid w:val="00031EA9"/>
    <w:rsid w:val="0003206B"/>
    <w:rsid w:val="00032570"/>
    <w:rsid w:val="0003260F"/>
    <w:rsid w:val="00032615"/>
    <w:rsid w:val="000326A0"/>
    <w:rsid w:val="0003274B"/>
    <w:rsid w:val="000327AE"/>
    <w:rsid w:val="0003294A"/>
    <w:rsid w:val="000329C2"/>
    <w:rsid w:val="00032A07"/>
    <w:rsid w:val="00032B5C"/>
    <w:rsid w:val="00032BB6"/>
    <w:rsid w:val="00032BC9"/>
    <w:rsid w:val="00033732"/>
    <w:rsid w:val="0003375A"/>
    <w:rsid w:val="0003382A"/>
    <w:rsid w:val="000338E2"/>
    <w:rsid w:val="00033BF3"/>
    <w:rsid w:val="00033C21"/>
    <w:rsid w:val="00033CAC"/>
    <w:rsid w:val="00033E0E"/>
    <w:rsid w:val="00033E57"/>
    <w:rsid w:val="00033FD2"/>
    <w:rsid w:val="0003401D"/>
    <w:rsid w:val="00034130"/>
    <w:rsid w:val="0003416B"/>
    <w:rsid w:val="00034298"/>
    <w:rsid w:val="00034980"/>
    <w:rsid w:val="00034C00"/>
    <w:rsid w:val="00034D38"/>
    <w:rsid w:val="00034E27"/>
    <w:rsid w:val="00034F12"/>
    <w:rsid w:val="00035077"/>
    <w:rsid w:val="0003508A"/>
    <w:rsid w:val="0003544D"/>
    <w:rsid w:val="000355A6"/>
    <w:rsid w:val="00035814"/>
    <w:rsid w:val="000358CF"/>
    <w:rsid w:val="0003599F"/>
    <w:rsid w:val="000359A2"/>
    <w:rsid w:val="00035C14"/>
    <w:rsid w:val="00035C33"/>
    <w:rsid w:val="00035E36"/>
    <w:rsid w:val="00035FA1"/>
    <w:rsid w:val="000365F5"/>
    <w:rsid w:val="00036834"/>
    <w:rsid w:val="00036976"/>
    <w:rsid w:val="00036A4F"/>
    <w:rsid w:val="00036AB6"/>
    <w:rsid w:val="00036C29"/>
    <w:rsid w:val="00037040"/>
    <w:rsid w:val="00037390"/>
    <w:rsid w:val="0003750C"/>
    <w:rsid w:val="00037748"/>
    <w:rsid w:val="000378DA"/>
    <w:rsid w:val="00037921"/>
    <w:rsid w:val="00037BC3"/>
    <w:rsid w:val="00037C9F"/>
    <w:rsid w:val="00037F4B"/>
    <w:rsid w:val="00037FF5"/>
    <w:rsid w:val="0004007A"/>
    <w:rsid w:val="000402FD"/>
    <w:rsid w:val="0004037F"/>
    <w:rsid w:val="00040616"/>
    <w:rsid w:val="00040834"/>
    <w:rsid w:val="00040BD2"/>
    <w:rsid w:val="00040F58"/>
    <w:rsid w:val="00041045"/>
    <w:rsid w:val="0004106D"/>
    <w:rsid w:val="00041075"/>
    <w:rsid w:val="000412B2"/>
    <w:rsid w:val="00041446"/>
    <w:rsid w:val="000414B6"/>
    <w:rsid w:val="000416E7"/>
    <w:rsid w:val="000417FE"/>
    <w:rsid w:val="00041A15"/>
    <w:rsid w:val="00041D7D"/>
    <w:rsid w:val="00041D81"/>
    <w:rsid w:val="000420F9"/>
    <w:rsid w:val="0004233D"/>
    <w:rsid w:val="00042350"/>
    <w:rsid w:val="0004241D"/>
    <w:rsid w:val="0004244B"/>
    <w:rsid w:val="00042535"/>
    <w:rsid w:val="00042798"/>
    <w:rsid w:val="00042C55"/>
    <w:rsid w:val="00042CDD"/>
    <w:rsid w:val="00042F2E"/>
    <w:rsid w:val="00043292"/>
    <w:rsid w:val="000432A0"/>
    <w:rsid w:val="000433C2"/>
    <w:rsid w:val="000433F7"/>
    <w:rsid w:val="0004390B"/>
    <w:rsid w:val="00043ACE"/>
    <w:rsid w:val="00043B39"/>
    <w:rsid w:val="00043BA6"/>
    <w:rsid w:val="00043DC6"/>
    <w:rsid w:val="000442D5"/>
    <w:rsid w:val="0004447C"/>
    <w:rsid w:val="00044F88"/>
    <w:rsid w:val="00045394"/>
    <w:rsid w:val="000455B0"/>
    <w:rsid w:val="00045654"/>
    <w:rsid w:val="0004571A"/>
    <w:rsid w:val="00045823"/>
    <w:rsid w:val="00045840"/>
    <w:rsid w:val="00045C09"/>
    <w:rsid w:val="00045D90"/>
    <w:rsid w:val="00045ED7"/>
    <w:rsid w:val="0004619B"/>
    <w:rsid w:val="000463CC"/>
    <w:rsid w:val="000464BC"/>
    <w:rsid w:val="000468CE"/>
    <w:rsid w:val="00046BCE"/>
    <w:rsid w:val="00046C25"/>
    <w:rsid w:val="00046D6F"/>
    <w:rsid w:val="00046D74"/>
    <w:rsid w:val="00046DED"/>
    <w:rsid w:val="00046E12"/>
    <w:rsid w:val="00046EE0"/>
    <w:rsid w:val="00047046"/>
    <w:rsid w:val="00047056"/>
    <w:rsid w:val="0004728D"/>
    <w:rsid w:val="00047417"/>
    <w:rsid w:val="0004751B"/>
    <w:rsid w:val="0004799B"/>
    <w:rsid w:val="00047DB9"/>
    <w:rsid w:val="00047E93"/>
    <w:rsid w:val="00047F8A"/>
    <w:rsid w:val="000500BC"/>
    <w:rsid w:val="000500E4"/>
    <w:rsid w:val="000502CB"/>
    <w:rsid w:val="000505EB"/>
    <w:rsid w:val="000506FF"/>
    <w:rsid w:val="00050983"/>
    <w:rsid w:val="00050AA5"/>
    <w:rsid w:val="00050AC6"/>
    <w:rsid w:val="00050CD0"/>
    <w:rsid w:val="00050D05"/>
    <w:rsid w:val="00050E4D"/>
    <w:rsid w:val="00050E94"/>
    <w:rsid w:val="00051220"/>
    <w:rsid w:val="00051259"/>
    <w:rsid w:val="00051269"/>
    <w:rsid w:val="00051271"/>
    <w:rsid w:val="000514EF"/>
    <w:rsid w:val="00051556"/>
    <w:rsid w:val="00051626"/>
    <w:rsid w:val="00051638"/>
    <w:rsid w:val="00051854"/>
    <w:rsid w:val="00051C3E"/>
    <w:rsid w:val="00051C6F"/>
    <w:rsid w:val="00051DA8"/>
    <w:rsid w:val="000522DE"/>
    <w:rsid w:val="00052A47"/>
    <w:rsid w:val="00052AED"/>
    <w:rsid w:val="00052B13"/>
    <w:rsid w:val="00052F30"/>
    <w:rsid w:val="000530F1"/>
    <w:rsid w:val="00053112"/>
    <w:rsid w:val="000532EB"/>
    <w:rsid w:val="00053458"/>
    <w:rsid w:val="0005374C"/>
    <w:rsid w:val="00053A6D"/>
    <w:rsid w:val="00053A77"/>
    <w:rsid w:val="00053D90"/>
    <w:rsid w:val="00053DD1"/>
    <w:rsid w:val="00053F07"/>
    <w:rsid w:val="000544C9"/>
    <w:rsid w:val="00054581"/>
    <w:rsid w:val="000545E5"/>
    <w:rsid w:val="00054606"/>
    <w:rsid w:val="000546C5"/>
    <w:rsid w:val="00054BA0"/>
    <w:rsid w:val="00054CED"/>
    <w:rsid w:val="00054E39"/>
    <w:rsid w:val="00054E57"/>
    <w:rsid w:val="0005503E"/>
    <w:rsid w:val="000550B2"/>
    <w:rsid w:val="000551FF"/>
    <w:rsid w:val="0005522A"/>
    <w:rsid w:val="000552A3"/>
    <w:rsid w:val="0005534B"/>
    <w:rsid w:val="000554DB"/>
    <w:rsid w:val="000555B5"/>
    <w:rsid w:val="000555D1"/>
    <w:rsid w:val="00055682"/>
    <w:rsid w:val="000557E6"/>
    <w:rsid w:val="00055942"/>
    <w:rsid w:val="000559CE"/>
    <w:rsid w:val="00055A70"/>
    <w:rsid w:val="00055C01"/>
    <w:rsid w:val="00055CB1"/>
    <w:rsid w:val="00055CE0"/>
    <w:rsid w:val="00055D15"/>
    <w:rsid w:val="00055E1B"/>
    <w:rsid w:val="00055F2D"/>
    <w:rsid w:val="00056137"/>
    <w:rsid w:val="00056493"/>
    <w:rsid w:val="000566B6"/>
    <w:rsid w:val="00056AFF"/>
    <w:rsid w:val="00056C07"/>
    <w:rsid w:val="00056C39"/>
    <w:rsid w:val="00056D2C"/>
    <w:rsid w:val="00056DB8"/>
    <w:rsid w:val="000570BC"/>
    <w:rsid w:val="000571FA"/>
    <w:rsid w:val="0005787C"/>
    <w:rsid w:val="00057932"/>
    <w:rsid w:val="00057AE7"/>
    <w:rsid w:val="00057E48"/>
    <w:rsid w:val="00057F26"/>
    <w:rsid w:val="00057F52"/>
    <w:rsid w:val="00057FE1"/>
    <w:rsid w:val="000601E3"/>
    <w:rsid w:val="0006047B"/>
    <w:rsid w:val="00060558"/>
    <w:rsid w:val="00060610"/>
    <w:rsid w:val="00060943"/>
    <w:rsid w:val="000609A4"/>
    <w:rsid w:val="000609C7"/>
    <w:rsid w:val="000609EF"/>
    <w:rsid w:val="00060CAE"/>
    <w:rsid w:val="00060F17"/>
    <w:rsid w:val="0006102A"/>
    <w:rsid w:val="0006115C"/>
    <w:rsid w:val="00061670"/>
    <w:rsid w:val="00061741"/>
    <w:rsid w:val="00061E8C"/>
    <w:rsid w:val="00061FA5"/>
    <w:rsid w:val="000622E0"/>
    <w:rsid w:val="00062709"/>
    <w:rsid w:val="00062D5B"/>
    <w:rsid w:val="00062E8A"/>
    <w:rsid w:val="00063081"/>
    <w:rsid w:val="000632BD"/>
    <w:rsid w:val="0006330E"/>
    <w:rsid w:val="0006339A"/>
    <w:rsid w:val="0006376D"/>
    <w:rsid w:val="0006388D"/>
    <w:rsid w:val="00063926"/>
    <w:rsid w:val="00063B89"/>
    <w:rsid w:val="00063DB9"/>
    <w:rsid w:val="00063F39"/>
    <w:rsid w:val="00064182"/>
    <w:rsid w:val="000641E2"/>
    <w:rsid w:val="00064266"/>
    <w:rsid w:val="00064291"/>
    <w:rsid w:val="000642C1"/>
    <w:rsid w:val="00064461"/>
    <w:rsid w:val="000645EE"/>
    <w:rsid w:val="0006471C"/>
    <w:rsid w:val="00064799"/>
    <w:rsid w:val="00064815"/>
    <w:rsid w:val="00064AC1"/>
    <w:rsid w:val="00064E8B"/>
    <w:rsid w:val="00065109"/>
    <w:rsid w:val="0006518D"/>
    <w:rsid w:val="00065368"/>
    <w:rsid w:val="0006542F"/>
    <w:rsid w:val="000656DF"/>
    <w:rsid w:val="000657A8"/>
    <w:rsid w:val="000657D8"/>
    <w:rsid w:val="00065F74"/>
    <w:rsid w:val="00065FB0"/>
    <w:rsid w:val="000662A4"/>
    <w:rsid w:val="0006635D"/>
    <w:rsid w:val="000663B2"/>
    <w:rsid w:val="00066477"/>
    <w:rsid w:val="00066560"/>
    <w:rsid w:val="000665EE"/>
    <w:rsid w:val="000669E8"/>
    <w:rsid w:val="00066A84"/>
    <w:rsid w:val="00066BDE"/>
    <w:rsid w:val="00066CD9"/>
    <w:rsid w:val="00066CFF"/>
    <w:rsid w:val="00066E92"/>
    <w:rsid w:val="00066EAA"/>
    <w:rsid w:val="000671B1"/>
    <w:rsid w:val="000673C4"/>
    <w:rsid w:val="000676C8"/>
    <w:rsid w:val="000703CB"/>
    <w:rsid w:val="000704B3"/>
    <w:rsid w:val="000704DA"/>
    <w:rsid w:val="00070655"/>
    <w:rsid w:val="000712AC"/>
    <w:rsid w:val="000713CF"/>
    <w:rsid w:val="00071543"/>
    <w:rsid w:val="00071611"/>
    <w:rsid w:val="000716D6"/>
    <w:rsid w:val="0007183C"/>
    <w:rsid w:val="00071B06"/>
    <w:rsid w:val="00071C91"/>
    <w:rsid w:val="00071D7A"/>
    <w:rsid w:val="00071E5D"/>
    <w:rsid w:val="00071F09"/>
    <w:rsid w:val="0007211F"/>
    <w:rsid w:val="00072289"/>
    <w:rsid w:val="000726EA"/>
    <w:rsid w:val="000728A7"/>
    <w:rsid w:val="000728B0"/>
    <w:rsid w:val="00072950"/>
    <w:rsid w:val="00072A6B"/>
    <w:rsid w:val="00072AFA"/>
    <w:rsid w:val="00072AFF"/>
    <w:rsid w:val="00072B91"/>
    <w:rsid w:val="00072BC9"/>
    <w:rsid w:val="00072E08"/>
    <w:rsid w:val="00072F11"/>
    <w:rsid w:val="0007320F"/>
    <w:rsid w:val="0007321B"/>
    <w:rsid w:val="00073428"/>
    <w:rsid w:val="0007354D"/>
    <w:rsid w:val="00073955"/>
    <w:rsid w:val="00073A5A"/>
    <w:rsid w:val="00073AFF"/>
    <w:rsid w:val="00073C8F"/>
    <w:rsid w:val="00073F5F"/>
    <w:rsid w:val="000742FB"/>
    <w:rsid w:val="00074481"/>
    <w:rsid w:val="0007471B"/>
    <w:rsid w:val="000747E7"/>
    <w:rsid w:val="00074854"/>
    <w:rsid w:val="00074C52"/>
    <w:rsid w:val="00074D10"/>
    <w:rsid w:val="00074F16"/>
    <w:rsid w:val="00074F53"/>
    <w:rsid w:val="00075246"/>
    <w:rsid w:val="0007530D"/>
    <w:rsid w:val="00075F48"/>
    <w:rsid w:val="00076178"/>
    <w:rsid w:val="00076331"/>
    <w:rsid w:val="00076762"/>
    <w:rsid w:val="00076926"/>
    <w:rsid w:val="00076B84"/>
    <w:rsid w:val="00076BAD"/>
    <w:rsid w:val="00076C4E"/>
    <w:rsid w:val="00076CB7"/>
    <w:rsid w:val="00076D41"/>
    <w:rsid w:val="00076DA5"/>
    <w:rsid w:val="00076FC1"/>
    <w:rsid w:val="000770F7"/>
    <w:rsid w:val="0007720A"/>
    <w:rsid w:val="00077291"/>
    <w:rsid w:val="000775BF"/>
    <w:rsid w:val="00077611"/>
    <w:rsid w:val="0007775B"/>
    <w:rsid w:val="0008000F"/>
    <w:rsid w:val="000803D0"/>
    <w:rsid w:val="000805F2"/>
    <w:rsid w:val="00080AD4"/>
    <w:rsid w:val="00080D54"/>
    <w:rsid w:val="000810AA"/>
    <w:rsid w:val="000810EF"/>
    <w:rsid w:val="00081378"/>
    <w:rsid w:val="000815F7"/>
    <w:rsid w:val="000816FF"/>
    <w:rsid w:val="000817E7"/>
    <w:rsid w:val="0008187B"/>
    <w:rsid w:val="00081923"/>
    <w:rsid w:val="00081A52"/>
    <w:rsid w:val="00081BE1"/>
    <w:rsid w:val="00081C35"/>
    <w:rsid w:val="00081E29"/>
    <w:rsid w:val="00082606"/>
    <w:rsid w:val="000828C9"/>
    <w:rsid w:val="00082E80"/>
    <w:rsid w:val="00082E89"/>
    <w:rsid w:val="00082EB5"/>
    <w:rsid w:val="00082FD2"/>
    <w:rsid w:val="00083122"/>
    <w:rsid w:val="000837B7"/>
    <w:rsid w:val="000837E8"/>
    <w:rsid w:val="000837FF"/>
    <w:rsid w:val="00083847"/>
    <w:rsid w:val="000839B6"/>
    <w:rsid w:val="00083AA3"/>
    <w:rsid w:val="00083F1C"/>
    <w:rsid w:val="00083F6C"/>
    <w:rsid w:val="00083F77"/>
    <w:rsid w:val="00084000"/>
    <w:rsid w:val="00084117"/>
    <w:rsid w:val="0008418C"/>
    <w:rsid w:val="00084199"/>
    <w:rsid w:val="000841EF"/>
    <w:rsid w:val="00084308"/>
    <w:rsid w:val="00084386"/>
    <w:rsid w:val="00084494"/>
    <w:rsid w:val="00084513"/>
    <w:rsid w:val="00084752"/>
    <w:rsid w:val="0008514F"/>
    <w:rsid w:val="0008518E"/>
    <w:rsid w:val="0008525D"/>
    <w:rsid w:val="00085328"/>
    <w:rsid w:val="00085351"/>
    <w:rsid w:val="00085740"/>
    <w:rsid w:val="00085786"/>
    <w:rsid w:val="000857ED"/>
    <w:rsid w:val="00085870"/>
    <w:rsid w:val="00085B8B"/>
    <w:rsid w:val="00085B95"/>
    <w:rsid w:val="00085C82"/>
    <w:rsid w:val="00085D4D"/>
    <w:rsid w:val="00085D9F"/>
    <w:rsid w:val="00086018"/>
    <w:rsid w:val="000862F3"/>
    <w:rsid w:val="000864F3"/>
    <w:rsid w:val="00086548"/>
    <w:rsid w:val="00086883"/>
    <w:rsid w:val="00086DC5"/>
    <w:rsid w:val="00086DD0"/>
    <w:rsid w:val="00086E4D"/>
    <w:rsid w:val="00086FAD"/>
    <w:rsid w:val="000874DD"/>
    <w:rsid w:val="0008789A"/>
    <w:rsid w:val="0008795D"/>
    <w:rsid w:val="00087B6A"/>
    <w:rsid w:val="00087BC6"/>
    <w:rsid w:val="00087CDC"/>
    <w:rsid w:val="00087EFE"/>
    <w:rsid w:val="00087FAE"/>
    <w:rsid w:val="0009002C"/>
    <w:rsid w:val="000900F6"/>
    <w:rsid w:val="00090340"/>
    <w:rsid w:val="00090364"/>
    <w:rsid w:val="000909F5"/>
    <w:rsid w:val="00090C7F"/>
    <w:rsid w:val="00090CE9"/>
    <w:rsid w:val="000912B1"/>
    <w:rsid w:val="0009134F"/>
    <w:rsid w:val="00091428"/>
    <w:rsid w:val="00091462"/>
    <w:rsid w:val="000914E8"/>
    <w:rsid w:val="0009168A"/>
    <w:rsid w:val="00091720"/>
    <w:rsid w:val="000917D0"/>
    <w:rsid w:val="000917E2"/>
    <w:rsid w:val="00091863"/>
    <w:rsid w:val="00091903"/>
    <w:rsid w:val="0009198F"/>
    <w:rsid w:val="00091A8B"/>
    <w:rsid w:val="00091ADD"/>
    <w:rsid w:val="00091C0D"/>
    <w:rsid w:val="00091EA8"/>
    <w:rsid w:val="00091EDA"/>
    <w:rsid w:val="0009211D"/>
    <w:rsid w:val="00092213"/>
    <w:rsid w:val="00092279"/>
    <w:rsid w:val="000925AF"/>
    <w:rsid w:val="0009263B"/>
    <w:rsid w:val="000927FF"/>
    <w:rsid w:val="000929F0"/>
    <w:rsid w:val="00092A9C"/>
    <w:rsid w:val="00092B10"/>
    <w:rsid w:val="000930F3"/>
    <w:rsid w:val="0009331D"/>
    <w:rsid w:val="0009335A"/>
    <w:rsid w:val="00093539"/>
    <w:rsid w:val="000935EE"/>
    <w:rsid w:val="00093AA5"/>
    <w:rsid w:val="00093D16"/>
    <w:rsid w:val="00093E77"/>
    <w:rsid w:val="0009400F"/>
    <w:rsid w:val="000941D8"/>
    <w:rsid w:val="00094750"/>
    <w:rsid w:val="00094894"/>
    <w:rsid w:val="00094B53"/>
    <w:rsid w:val="00094C21"/>
    <w:rsid w:val="00095096"/>
    <w:rsid w:val="000951AC"/>
    <w:rsid w:val="00095221"/>
    <w:rsid w:val="00095325"/>
    <w:rsid w:val="0009533F"/>
    <w:rsid w:val="00095384"/>
    <w:rsid w:val="00095715"/>
    <w:rsid w:val="00095A0E"/>
    <w:rsid w:val="00095B5F"/>
    <w:rsid w:val="00095BE6"/>
    <w:rsid w:val="00095D7A"/>
    <w:rsid w:val="000965B5"/>
    <w:rsid w:val="0009693D"/>
    <w:rsid w:val="00096B46"/>
    <w:rsid w:val="00096CB7"/>
    <w:rsid w:val="00097349"/>
    <w:rsid w:val="00097372"/>
    <w:rsid w:val="000973CF"/>
    <w:rsid w:val="0009741A"/>
    <w:rsid w:val="00097703"/>
    <w:rsid w:val="00097AA8"/>
    <w:rsid w:val="00097B08"/>
    <w:rsid w:val="00097E44"/>
    <w:rsid w:val="000A00EB"/>
    <w:rsid w:val="000A024B"/>
    <w:rsid w:val="000A02C8"/>
    <w:rsid w:val="000A0AEB"/>
    <w:rsid w:val="000A0B64"/>
    <w:rsid w:val="000A0BCE"/>
    <w:rsid w:val="000A0C05"/>
    <w:rsid w:val="000A0C3C"/>
    <w:rsid w:val="000A115D"/>
    <w:rsid w:val="000A1388"/>
    <w:rsid w:val="000A156F"/>
    <w:rsid w:val="000A17A5"/>
    <w:rsid w:val="000A1921"/>
    <w:rsid w:val="000A1BC7"/>
    <w:rsid w:val="000A1CB6"/>
    <w:rsid w:val="000A2181"/>
    <w:rsid w:val="000A241D"/>
    <w:rsid w:val="000A24B9"/>
    <w:rsid w:val="000A2686"/>
    <w:rsid w:val="000A295B"/>
    <w:rsid w:val="000A2965"/>
    <w:rsid w:val="000A298A"/>
    <w:rsid w:val="000A2AD4"/>
    <w:rsid w:val="000A2C95"/>
    <w:rsid w:val="000A2D0B"/>
    <w:rsid w:val="000A2DF0"/>
    <w:rsid w:val="000A2FF3"/>
    <w:rsid w:val="000A300C"/>
    <w:rsid w:val="000A302C"/>
    <w:rsid w:val="000A3076"/>
    <w:rsid w:val="000A3181"/>
    <w:rsid w:val="000A3190"/>
    <w:rsid w:val="000A3259"/>
    <w:rsid w:val="000A335D"/>
    <w:rsid w:val="000A3523"/>
    <w:rsid w:val="000A35C2"/>
    <w:rsid w:val="000A3658"/>
    <w:rsid w:val="000A36B6"/>
    <w:rsid w:val="000A3724"/>
    <w:rsid w:val="000A37CB"/>
    <w:rsid w:val="000A3B2D"/>
    <w:rsid w:val="000A3BB7"/>
    <w:rsid w:val="000A3C84"/>
    <w:rsid w:val="000A3CBD"/>
    <w:rsid w:val="000A3E69"/>
    <w:rsid w:val="000A3E7B"/>
    <w:rsid w:val="000A4039"/>
    <w:rsid w:val="000A421A"/>
    <w:rsid w:val="000A4307"/>
    <w:rsid w:val="000A452B"/>
    <w:rsid w:val="000A4565"/>
    <w:rsid w:val="000A4AAC"/>
    <w:rsid w:val="000A4BAB"/>
    <w:rsid w:val="000A5168"/>
    <w:rsid w:val="000A51AB"/>
    <w:rsid w:val="000A5340"/>
    <w:rsid w:val="000A555D"/>
    <w:rsid w:val="000A5725"/>
    <w:rsid w:val="000A574A"/>
    <w:rsid w:val="000A5776"/>
    <w:rsid w:val="000A57D2"/>
    <w:rsid w:val="000A58C9"/>
    <w:rsid w:val="000A5914"/>
    <w:rsid w:val="000A5AA7"/>
    <w:rsid w:val="000A5EA6"/>
    <w:rsid w:val="000A6030"/>
    <w:rsid w:val="000A60F7"/>
    <w:rsid w:val="000A61C4"/>
    <w:rsid w:val="000A6330"/>
    <w:rsid w:val="000A63CE"/>
    <w:rsid w:val="000A644E"/>
    <w:rsid w:val="000A64C4"/>
    <w:rsid w:val="000A6547"/>
    <w:rsid w:val="000A6625"/>
    <w:rsid w:val="000A6EB5"/>
    <w:rsid w:val="000A7125"/>
    <w:rsid w:val="000A723B"/>
    <w:rsid w:val="000A736D"/>
    <w:rsid w:val="000A75CD"/>
    <w:rsid w:val="000A7664"/>
    <w:rsid w:val="000A7779"/>
    <w:rsid w:val="000A77EE"/>
    <w:rsid w:val="000A7851"/>
    <w:rsid w:val="000A7944"/>
    <w:rsid w:val="000A7B65"/>
    <w:rsid w:val="000A7CE8"/>
    <w:rsid w:val="000A7DAD"/>
    <w:rsid w:val="000B00C1"/>
    <w:rsid w:val="000B0332"/>
    <w:rsid w:val="000B03CE"/>
    <w:rsid w:val="000B0500"/>
    <w:rsid w:val="000B05B8"/>
    <w:rsid w:val="000B05E0"/>
    <w:rsid w:val="000B0941"/>
    <w:rsid w:val="000B094D"/>
    <w:rsid w:val="000B095F"/>
    <w:rsid w:val="000B0C5B"/>
    <w:rsid w:val="000B0DD8"/>
    <w:rsid w:val="000B0F84"/>
    <w:rsid w:val="000B115C"/>
    <w:rsid w:val="000B129A"/>
    <w:rsid w:val="000B149C"/>
    <w:rsid w:val="000B1559"/>
    <w:rsid w:val="000B173C"/>
    <w:rsid w:val="000B174A"/>
    <w:rsid w:val="000B178F"/>
    <w:rsid w:val="000B17DA"/>
    <w:rsid w:val="000B188D"/>
    <w:rsid w:val="000B19A6"/>
    <w:rsid w:val="000B1AC4"/>
    <w:rsid w:val="000B1E08"/>
    <w:rsid w:val="000B1E3E"/>
    <w:rsid w:val="000B2085"/>
    <w:rsid w:val="000B2300"/>
    <w:rsid w:val="000B28A3"/>
    <w:rsid w:val="000B29C5"/>
    <w:rsid w:val="000B2A8A"/>
    <w:rsid w:val="000B2A9C"/>
    <w:rsid w:val="000B2C77"/>
    <w:rsid w:val="000B2F4B"/>
    <w:rsid w:val="000B30ED"/>
    <w:rsid w:val="000B3534"/>
    <w:rsid w:val="000B35B4"/>
    <w:rsid w:val="000B3769"/>
    <w:rsid w:val="000B392E"/>
    <w:rsid w:val="000B39F9"/>
    <w:rsid w:val="000B3A05"/>
    <w:rsid w:val="000B3A81"/>
    <w:rsid w:val="000B3F3B"/>
    <w:rsid w:val="000B4512"/>
    <w:rsid w:val="000B4728"/>
    <w:rsid w:val="000B4B3B"/>
    <w:rsid w:val="000B4CA2"/>
    <w:rsid w:val="000B4E46"/>
    <w:rsid w:val="000B4F26"/>
    <w:rsid w:val="000B504E"/>
    <w:rsid w:val="000B5223"/>
    <w:rsid w:val="000B52D0"/>
    <w:rsid w:val="000B561F"/>
    <w:rsid w:val="000B568D"/>
    <w:rsid w:val="000B569B"/>
    <w:rsid w:val="000B5817"/>
    <w:rsid w:val="000B59CF"/>
    <w:rsid w:val="000B5C2E"/>
    <w:rsid w:val="000B5CBB"/>
    <w:rsid w:val="000B5D1D"/>
    <w:rsid w:val="000B5E05"/>
    <w:rsid w:val="000B64AF"/>
    <w:rsid w:val="000B6657"/>
    <w:rsid w:val="000B666F"/>
    <w:rsid w:val="000B67D2"/>
    <w:rsid w:val="000B6882"/>
    <w:rsid w:val="000B68F3"/>
    <w:rsid w:val="000B6AA7"/>
    <w:rsid w:val="000B6B57"/>
    <w:rsid w:val="000B6B65"/>
    <w:rsid w:val="000B6C7F"/>
    <w:rsid w:val="000B6FE2"/>
    <w:rsid w:val="000B700A"/>
    <w:rsid w:val="000B71B5"/>
    <w:rsid w:val="000B725B"/>
    <w:rsid w:val="000B72D3"/>
    <w:rsid w:val="000B73AB"/>
    <w:rsid w:val="000B7513"/>
    <w:rsid w:val="000B7691"/>
    <w:rsid w:val="000B7BC2"/>
    <w:rsid w:val="000B7BE6"/>
    <w:rsid w:val="000B7CAE"/>
    <w:rsid w:val="000B7FE2"/>
    <w:rsid w:val="000C00BD"/>
    <w:rsid w:val="000C0145"/>
    <w:rsid w:val="000C0228"/>
    <w:rsid w:val="000C0286"/>
    <w:rsid w:val="000C070F"/>
    <w:rsid w:val="000C0B54"/>
    <w:rsid w:val="000C0E12"/>
    <w:rsid w:val="000C128C"/>
    <w:rsid w:val="000C1A58"/>
    <w:rsid w:val="000C1C33"/>
    <w:rsid w:val="000C1C36"/>
    <w:rsid w:val="000C1E47"/>
    <w:rsid w:val="000C20A8"/>
    <w:rsid w:val="000C20B2"/>
    <w:rsid w:val="000C20CF"/>
    <w:rsid w:val="000C222E"/>
    <w:rsid w:val="000C237C"/>
    <w:rsid w:val="000C24AB"/>
    <w:rsid w:val="000C2AB7"/>
    <w:rsid w:val="000C2B5B"/>
    <w:rsid w:val="000C3399"/>
    <w:rsid w:val="000C3470"/>
    <w:rsid w:val="000C3551"/>
    <w:rsid w:val="000C3604"/>
    <w:rsid w:val="000C374B"/>
    <w:rsid w:val="000C3963"/>
    <w:rsid w:val="000C3A01"/>
    <w:rsid w:val="000C3A57"/>
    <w:rsid w:val="000C3C46"/>
    <w:rsid w:val="000C3E1E"/>
    <w:rsid w:val="000C3F69"/>
    <w:rsid w:val="000C446F"/>
    <w:rsid w:val="000C460F"/>
    <w:rsid w:val="000C464D"/>
    <w:rsid w:val="000C483D"/>
    <w:rsid w:val="000C49F6"/>
    <w:rsid w:val="000C4B01"/>
    <w:rsid w:val="000C4C8B"/>
    <w:rsid w:val="000C4ED4"/>
    <w:rsid w:val="000C5451"/>
    <w:rsid w:val="000C5517"/>
    <w:rsid w:val="000C590D"/>
    <w:rsid w:val="000C5B56"/>
    <w:rsid w:val="000C5DB5"/>
    <w:rsid w:val="000C6007"/>
    <w:rsid w:val="000C6221"/>
    <w:rsid w:val="000C6447"/>
    <w:rsid w:val="000C64E5"/>
    <w:rsid w:val="000C64F0"/>
    <w:rsid w:val="000C6633"/>
    <w:rsid w:val="000C68C8"/>
    <w:rsid w:val="000C6947"/>
    <w:rsid w:val="000C6B11"/>
    <w:rsid w:val="000C6D7D"/>
    <w:rsid w:val="000C6E74"/>
    <w:rsid w:val="000C6F15"/>
    <w:rsid w:val="000C7660"/>
    <w:rsid w:val="000C7704"/>
    <w:rsid w:val="000C7859"/>
    <w:rsid w:val="000C78E7"/>
    <w:rsid w:val="000C7967"/>
    <w:rsid w:val="000C7A74"/>
    <w:rsid w:val="000C7B98"/>
    <w:rsid w:val="000C7DC0"/>
    <w:rsid w:val="000C7FC9"/>
    <w:rsid w:val="000D00DD"/>
    <w:rsid w:val="000D0255"/>
    <w:rsid w:val="000D0491"/>
    <w:rsid w:val="000D04B2"/>
    <w:rsid w:val="000D0501"/>
    <w:rsid w:val="000D055D"/>
    <w:rsid w:val="000D0608"/>
    <w:rsid w:val="000D0A0B"/>
    <w:rsid w:val="000D0A6F"/>
    <w:rsid w:val="000D0C28"/>
    <w:rsid w:val="000D0F6B"/>
    <w:rsid w:val="000D101C"/>
    <w:rsid w:val="000D114E"/>
    <w:rsid w:val="000D1261"/>
    <w:rsid w:val="000D13D9"/>
    <w:rsid w:val="000D14C5"/>
    <w:rsid w:val="000D1587"/>
    <w:rsid w:val="000D16C1"/>
    <w:rsid w:val="000D1701"/>
    <w:rsid w:val="000D18B0"/>
    <w:rsid w:val="000D1934"/>
    <w:rsid w:val="000D1D7F"/>
    <w:rsid w:val="000D1D80"/>
    <w:rsid w:val="000D1E56"/>
    <w:rsid w:val="000D1F26"/>
    <w:rsid w:val="000D203E"/>
    <w:rsid w:val="000D21E2"/>
    <w:rsid w:val="000D23AC"/>
    <w:rsid w:val="000D26A8"/>
    <w:rsid w:val="000D26B2"/>
    <w:rsid w:val="000D299A"/>
    <w:rsid w:val="000D2C33"/>
    <w:rsid w:val="000D2D4D"/>
    <w:rsid w:val="000D2DA6"/>
    <w:rsid w:val="000D31AD"/>
    <w:rsid w:val="000D337D"/>
    <w:rsid w:val="000D34B6"/>
    <w:rsid w:val="000D38C0"/>
    <w:rsid w:val="000D3979"/>
    <w:rsid w:val="000D3A98"/>
    <w:rsid w:val="000D3B17"/>
    <w:rsid w:val="000D3C04"/>
    <w:rsid w:val="000D3CEE"/>
    <w:rsid w:val="000D3D03"/>
    <w:rsid w:val="000D3F30"/>
    <w:rsid w:val="000D3FE2"/>
    <w:rsid w:val="000D419F"/>
    <w:rsid w:val="000D41EB"/>
    <w:rsid w:val="000D4244"/>
    <w:rsid w:val="000D47A4"/>
    <w:rsid w:val="000D488D"/>
    <w:rsid w:val="000D48A5"/>
    <w:rsid w:val="000D498F"/>
    <w:rsid w:val="000D49C4"/>
    <w:rsid w:val="000D4A89"/>
    <w:rsid w:val="000D4B7B"/>
    <w:rsid w:val="000D4BAE"/>
    <w:rsid w:val="000D520A"/>
    <w:rsid w:val="000D55D6"/>
    <w:rsid w:val="000D56BA"/>
    <w:rsid w:val="000D57CA"/>
    <w:rsid w:val="000D58CF"/>
    <w:rsid w:val="000D59A7"/>
    <w:rsid w:val="000D5D36"/>
    <w:rsid w:val="000D5ED3"/>
    <w:rsid w:val="000D6011"/>
    <w:rsid w:val="000D6182"/>
    <w:rsid w:val="000D6262"/>
    <w:rsid w:val="000D62B8"/>
    <w:rsid w:val="000D63DD"/>
    <w:rsid w:val="000D64D0"/>
    <w:rsid w:val="000D6530"/>
    <w:rsid w:val="000D6786"/>
    <w:rsid w:val="000D692D"/>
    <w:rsid w:val="000D6A27"/>
    <w:rsid w:val="000D6AA9"/>
    <w:rsid w:val="000D6AAC"/>
    <w:rsid w:val="000D704B"/>
    <w:rsid w:val="000D7118"/>
    <w:rsid w:val="000D72A3"/>
    <w:rsid w:val="000D7431"/>
    <w:rsid w:val="000D74A8"/>
    <w:rsid w:val="000D7628"/>
    <w:rsid w:val="000D79C4"/>
    <w:rsid w:val="000D7A5A"/>
    <w:rsid w:val="000D7BDF"/>
    <w:rsid w:val="000D7E8B"/>
    <w:rsid w:val="000E01D9"/>
    <w:rsid w:val="000E0233"/>
    <w:rsid w:val="000E0343"/>
    <w:rsid w:val="000E0463"/>
    <w:rsid w:val="000E0744"/>
    <w:rsid w:val="000E0808"/>
    <w:rsid w:val="000E083C"/>
    <w:rsid w:val="000E0A6D"/>
    <w:rsid w:val="000E0CF6"/>
    <w:rsid w:val="000E0E5A"/>
    <w:rsid w:val="000E0EEA"/>
    <w:rsid w:val="000E116C"/>
    <w:rsid w:val="000E1173"/>
    <w:rsid w:val="000E1177"/>
    <w:rsid w:val="000E1314"/>
    <w:rsid w:val="000E13CC"/>
    <w:rsid w:val="000E140F"/>
    <w:rsid w:val="000E1788"/>
    <w:rsid w:val="000E1ABB"/>
    <w:rsid w:val="000E1BA3"/>
    <w:rsid w:val="000E1CFC"/>
    <w:rsid w:val="000E1F2E"/>
    <w:rsid w:val="000E2071"/>
    <w:rsid w:val="000E217D"/>
    <w:rsid w:val="000E25FC"/>
    <w:rsid w:val="000E26EE"/>
    <w:rsid w:val="000E2866"/>
    <w:rsid w:val="000E2AB5"/>
    <w:rsid w:val="000E3194"/>
    <w:rsid w:val="000E33FD"/>
    <w:rsid w:val="000E3592"/>
    <w:rsid w:val="000E37C3"/>
    <w:rsid w:val="000E3C13"/>
    <w:rsid w:val="000E3C8E"/>
    <w:rsid w:val="000E3D19"/>
    <w:rsid w:val="000E3D77"/>
    <w:rsid w:val="000E4316"/>
    <w:rsid w:val="000E44EF"/>
    <w:rsid w:val="000E464C"/>
    <w:rsid w:val="000E4C21"/>
    <w:rsid w:val="000E4E2A"/>
    <w:rsid w:val="000E4E3D"/>
    <w:rsid w:val="000E4F8C"/>
    <w:rsid w:val="000E4F91"/>
    <w:rsid w:val="000E539A"/>
    <w:rsid w:val="000E55D1"/>
    <w:rsid w:val="000E5668"/>
    <w:rsid w:val="000E5706"/>
    <w:rsid w:val="000E5862"/>
    <w:rsid w:val="000E5D30"/>
    <w:rsid w:val="000E5D5D"/>
    <w:rsid w:val="000E60EB"/>
    <w:rsid w:val="000E614A"/>
    <w:rsid w:val="000E63D0"/>
    <w:rsid w:val="000E6463"/>
    <w:rsid w:val="000E66F5"/>
    <w:rsid w:val="000E6A75"/>
    <w:rsid w:val="000E6D81"/>
    <w:rsid w:val="000E6F72"/>
    <w:rsid w:val="000E6FDC"/>
    <w:rsid w:val="000E719A"/>
    <w:rsid w:val="000E7318"/>
    <w:rsid w:val="000E731C"/>
    <w:rsid w:val="000E7524"/>
    <w:rsid w:val="000E75FC"/>
    <w:rsid w:val="000E76C7"/>
    <w:rsid w:val="000E76D2"/>
    <w:rsid w:val="000E77FA"/>
    <w:rsid w:val="000E7878"/>
    <w:rsid w:val="000E7B34"/>
    <w:rsid w:val="000E7C0B"/>
    <w:rsid w:val="000E7D0D"/>
    <w:rsid w:val="000E7E5E"/>
    <w:rsid w:val="000E7F5C"/>
    <w:rsid w:val="000E7F98"/>
    <w:rsid w:val="000F00E1"/>
    <w:rsid w:val="000F0160"/>
    <w:rsid w:val="000F0268"/>
    <w:rsid w:val="000F09D7"/>
    <w:rsid w:val="000F0ACB"/>
    <w:rsid w:val="000F102A"/>
    <w:rsid w:val="000F145D"/>
    <w:rsid w:val="000F1C9B"/>
    <w:rsid w:val="000F1D50"/>
    <w:rsid w:val="000F1F2C"/>
    <w:rsid w:val="000F2102"/>
    <w:rsid w:val="000F217D"/>
    <w:rsid w:val="000F24FC"/>
    <w:rsid w:val="000F2792"/>
    <w:rsid w:val="000F27E8"/>
    <w:rsid w:val="000F2A3F"/>
    <w:rsid w:val="000F34D6"/>
    <w:rsid w:val="000F3746"/>
    <w:rsid w:val="000F39C3"/>
    <w:rsid w:val="000F3C9D"/>
    <w:rsid w:val="000F3E63"/>
    <w:rsid w:val="000F3E6B"/>
    <w:rsid w:val="000F4437"/>
    <w:rsid w:val="000F458A"/>
    <w:rsid w:val="000F46B1"/>
    <w:rsid w:val="000F4953"/>
    <w:rsid w:val="000F49EC"/>
    <w:rsid w:val="000F4A43"/>
    <w:rsid w:val="000F4CEB"/>
    <w:rsid w:val="000F50C6"/>
    <w:rsid w:val="000F5201"/>
    <w:rsid w:val="000F52DF"/>
    <w:rsid w:val="000F53EF"/>
    <w:rsid w:val="000F572C"/>
    <w:rsid w:val="000F57FA"/>
    <w:rsid w:val="000F5C1E"/>
    <w:rsid w:val="000F5E1B"/>
    <w:rsid w:val="000F5E25"/>
    <w:rsid w:val="000F5EC2"/>
    <w:rsid w:val="000F60CF"/>
    <w:rsid w:val="000F61FB"/>
    <w:rsid w:val="000F6285"/>
    <w:rsid w:val="000F65D2"/>
    <w:rsid w:val="000F6951"/>
    <w:rsid w:val="000F6AAC"/>
    <w:rsid w:val="000F6D09"/>
    <w:rsid w:val="000F6D42"/>
    <w:rsid w:val="000F6D74"/>
    <w:rsid w:val="000F6EE3"/>
    <w:rsid w:val="000F7130"/>
    <w:rsid w:val="000F71A4"/>
    <w:rsid w:val="000F7344"/>
    <w:rsid w:val="000F772C"/>
    <w:rsid w:val="000F78EA"/>
    <w:rsid w:val="000F7AAF"/>
    <w:rsid w:val="000F7C89"/>
    <w:rsid w:val="000F7F02"/>
    <w:rsid w:val="000F7F36"/>
    <w:rsid w:val="000F7FE5"/>
    <w:rsid w:val="00100129"/>
    <w:rsid w:val="001002B4"/>
    <w:rsid w:val="001002CB"/>
    <w:rsid w:val="0010033F"/>
    <w:rsid w:val="00100716"/>
    <w:rsid w:val="001007C3"/>
    <w:rsid w:val="00100853"/>
    <w:rsid w:val="0010088C"/>
    <w:rsid w:val="00100B37"/>
    <w:rsid w:val="00100F7F"/>
    <w:rsid w:val="00100FB4"/>
    <w:rsid w:val="001010B7"/>
    <w:rsid w:val="001017B8"/>
    <w:rsid w:val="0010199B"/>
    <w:rsid w:val="00101A5A"/>
    <w:rsid w:val="00101CC1"/>
    <w:rsid w:val="00101E18"/>
    <w:rsid w:val="00101EA9"/>
    <w:rsid w:val="001020B3"/>
    <w:rsid w:val="00102591"/>
    <w:rsid w:val="00102A32"/>
    <w:rsid w:val="00102C97"/>
    <w:rsid w:val="00102DD0"/>
    <w:rsid w:val="00102EA1"/>
    <w:rsid w:val="00102F4D"/>
    <w:rsid w:val="00102FF9"/>
    <w:rsid w:val="00103145"/>
    <w:rsid w:val="0010316C"/>
    <w:rsid w:val="001031B0"/>
    <w:rsid w:val="00103360"/>
    <w:rsid w:val="0010343A"/>
    <w:rsid w:val="001035EC"/>
    <w:rsid w:val="0010360D"/>
    <w:rsid w:val="001036F5"/>
    <w:rsid w:val="00103F68"/>
    <w:rsid w:val="001040FB"/>
    <w:rsid w:val="00104416"/>
    <w:rsid w:val="00104913"/>
    <w:rsid w:val="001049A8"/>
    <w:rsid w:val="00104AB3"/>
    <w:rsid w:val="00104C14"/>
    <w:rsid w:val="00104D21"/>
    <w:rsid w:val="00104F31"/>
    <w:rsid w:val="00105051"/>
    <w:rsid w:val="0010537C"/>
    <w:rsid w:val="00105582"/>
    <w:rsid w:val="0010571A"/>
    <w:rsid w:val="0010583A"/>
    <w:rsid w:val="00105910"/>
    <w:rsid w:val="00105A0E"/>
    <w:rsid w:val="00105C60"/>
    <w:rsid w:val="00105D6E"/>
    <w:rsid w:val="00105D88"/>
    <w:rsid w:val="00106146"/>
    <w:rsid w:val="001066C4"/>
    <w:rsid w:val="001066F2"/>
    <w:rsid w:val="001068B7"/>
    <w:rsid w:val="00106C4B"/>
    <w:rsid w:val="00106D35"/>
    <w:rsid w:val="00106DD5"/>
    <w:rsid w:val="001070B6"/>
    <w:rsid w:val="001070BA"/>
    <w:rsid w:val="00107173"/>
    <w:rsid w:val="001073FC"/>
    <w:rsid w:val="00107638"/>
    <w:rsid w:val="00107672"/>
    <w:rsid w:val="00107774"/>
    <w:rsid w:val="00107791"/>
    <w:rsid w:val="0010779A"/>
    <w:rsid w:val="001078D2"/>
    <w:rsid w:val="00107ABC"/>
    <w:rsid w:val="00107CA5"/>
    <w:rsid w:val="00107CF8"/>
    <w:rsid w:val="0011025E"/>
    <w:rsid w:val="001108B4"/>
    <w:rsid w:val="001108B6"/>
    <w:rsid w:val="00110979"/>
    <w:rsid w:val="00110B50"/>
    <w:rsid w:val="00110B90"/>
    <w:rsid w:val="00110CE0"/>
    <w:rsid w:val="00110FA2"/>
    <w:rsid w:val="00111183"/>
    <w:rsid w:val="0011135F"/>
    <w:rsid w:val="001115D9"/>
    <w:rsid w:val="001118B3"/>
    <w:rsid w:val="00111A3A"/>
    <w:rsid w:val="00111B34"/>
    <w:rsid w:val="00111BB1"/>
    <w:rsid w:val="00111E0C"/>
    <w:rsid w:val="00111EDD"/>
    <w:rsid w:val="00111F03"/>
    <w:rsid w:val="00111FC8"/>
    <w:rsid w:val="00111FE1"/>
    <w:rsid w:val="001122E0"/>
    <w:rsid w:val="0011256E"/>
    <w:rsid w:val="00112AE2"/>
    <w:rsid w:val="00112B85"/>
    <w:rsid w:val="00112D24"/>
    <w:rsid w:val="00112FFC"/>
    <w:rsid w:val="00113348"/>
    <w:rsid w:val="0011363A"/>
    <w:rsid w:val="00113822"/>
    <w:rsid w:val="001139EE"/>
    <w:rsid w:val="00113B10"/>
    <w:rsid w:val="00113B4D"/>
    <w:rsid w:val="00113C34"/>
    <w:rsid w:val="00113C66"/>
    <w:rsid w:val="00113F89"/>
    <w:rsid w:val="0011402F"/>
    <w:rsid w:val="0011403F"/>
    <w:rsid w:val="00114091"/>
    <w:rsid w:val="001142AE"/>
    <w:rsid w:val="001142DE"/>
    <w:rsid w:val="001142FC"/>
    <w:rsid w:val="00114734"/>
    <w:rsid w:val="001147C2"/>
    <w:rsid w:val="001148FB"/>
    <w:rsid w:val="001149F2"/>
    <w:rsid w:val="00114A2C"/>
    <w:rsid w:val="00114B26"/>
    <w:rsid w:val="00114C1C"/>
    <w:rsid w:val="00114D00"/>
    <w:rsid w:val="00114DA8"/>
    <w:rsid w:val="00114E49"/>
    <w:rsid w:val="00114E6D"/>
    <w:rsid w:val="00114F8B"/>
    <w:rsid w:val="0011512A"/>
    <w:rsid w:val="0011524D"/>
    <w:rsid w:val="001154A9"/>
    <w:rsid w:val="0011581B"/>
    <w:rsid w:val="0011583D"/>
    <w:rsid w:val="00115920"/>
    <w:rsid w:val="00115955"/>
    <w:rsid w:val="00115B49"/>
    <w:rsid w:val="00115C1F"/>
    <w:rsid w:val="00115C78"/>
    <w:rsid w:val="00115D1B"/>
    <w:rsid w:val="00115D60"/>
    <w:rsid w:val="00115DA9"/>
    <w:rsid w:val="00115F4B"/>
    <w:rsid w:val="0011616C"/>
    <w:rsid w:val="001161ED"/>
    <w:rsid w:val="001162C2"/>
    <w:rsid w:val="001165C3"/>
    <w:rsid w:val="001166CF"/>
    <w:rsid w:val="00116A5E"/>
    <w:rsid w:val="00116B28"/>
    <w:rsid w:val="00116B9E"/>
    <w:rsid w:val="00116C6B"/>
    <w:rsid w:val="00116E47"/>
    <w:rsid w:val="00116FEF"/>
    <w:rsid w:val="00117177"/>
    <w:rsid w:val="0011731B"/>
    <w:rsid w:val="00117578"/>
    <w:rsid w:val="0011770D"/>
    <w:rsid w:val="001177B5"/>
    <w:rsid w:val="001178FC"/>
    <w:rsid w:val="00117BEA"/>
    <w:rsid w:val="00117C47"/>
    <w:rsid w:val="00117C8C"/>
    <w:rsid w:val="00117FE9"/>
    <w:rsid w:val="00120043"/>
    <w:rsid w:val="0012020B"/>
    <w:rsid w:val="001209E3"/>
    <w:rsid w:val="001209FD"/>
    <w:rsid w:val="00120A4C"/>
    <w:rsid w:val="00120E09"/>
    <w:rsid w:val="00120E91"/>
    <w:rsid w:val="00120E93"/>
    <w:rsid w:val="00121339"/>
    <w:rsid w:val="001213AA"/>
    <w:rsid w:val="001214D8"/>
    <w:rsid w:val="001218CE"/>
    <w:rsid w:val="00121950"/>
    <w:rsid w:val="00121FE1"/>
    <w:rsid w:val="0012200F"/>
    <w:rsid w:val="0012208F"/>
    <w:rsid w:val="0012219B"/>
    <w:rsid w:val="0012244A"/>
    <w:rsid w:val="001224D8"/>
    <w:rsid w:val="001224F0"/>
    <w:rsid w:val="00122688"/>
    <w:rsid w:val="001228D8"/>
    <w:rsid w:val="00122C25"/>
    <w:rsid w:val="00122D21"/>
    <w:rsid w:val="00122D8C"/>
    <w:rsid w:val="00122E5B"/>
    <w:rsid w:val="00122F29"/>
    <w:rsid w:val="00122FB1"/>
    <w:rsid w:val="0012328D"/>
    <w:rsid w:val="001232E3"/>
    <w:rsid w:val="001233E1"/>
    <w:rsid w:val="001235C8"/>
    <w:rsid w:val="00123727"/>
    <w:rsid w:val="001237E3"/>
    <w:rsid w:val="001240BD"/>
    <w:rsid w:val="001240FB"/>
    <w:rsid w:val="00124222"/>
    <w:rsid w:val="001242ED"/>
    <w:rsid w:val="0012431C"/>
    <w:rsid w:val="00124377"/>
    <w:rsid w:val="00124397"/>
    <w:rsid w:val="001246A1"/>
    <w:rsid w:val="00124770"/>
    <w:rsid w:val="00124993"/>
    <w:rsid w:val="00124A36"/>
    <w:rsid w:val="00124D27"/>
    <w:rsid w:val="00124EC8"/>
    <w:rsid w:val="00124F06"/>
    <w:rsid w:val="001251FC"/>
    <w:rsid w:val="001252B8"/>
    <w:rsid w:val="0012532E"/>
    <w:rsid w:val="00125345"/>
    <w:rsid w:val="001254FA"/>
    <w:rsid w:val="0012551F"/>
    <w:rsid w:val="0012579E"/>
    <w:rsid w:val="00125805"/>
    <w:rsid w:val="0012595D"/>
    <w:rsid w:val="00125D51"/>
    <w:rsid w:val="00125D9D"/>
    <w:rsid w:val="00125E91"/>
    <w:rsid w:val="00125F56"/>
    <w:rsid w:val="00126082"/>
    <w:rsid w:val="00126195"/>
    <w:rsid w:val="001261E3"/>
    <w:rsid w:val="001264F0"/>
    <w:rsid w:val="00126645"/>
    <w:rsid w:val="0012686B"/>
    <w:rsid w:val="00126A71"/>
    <w:rsid w:val="00126AC7"/>
    <w:rsid w:val="00126AEF"/>
    <w:rsid w:val="00126B7A"/>
    <w:rsid w:val="00126D98"/>
    <w:rsid w:val="00126DD7"/>
    <w:rsid w:val="00126E53"/>
    <w:rsid w:val="00126EAA"/>
    <w:rsid w:val="00126FE3"/>
    <w:rsid w:val="0012749B"/>
    <w:rsid w:val="0012751E"/>
    <w:rsid w:val="00127663"/>
    <w:rsid w:val="001278A7"/>
    <w:rsid w:val="00127B94"/>
    <w:rsid w:val="00130372"/>
    <w:rsid w:val="001303E1"/>
    <w:rsid w:val="00130646"/>
    <w:rsid w:val="00130720"/>
    <w:rsid w:val="001308C9"/>
    <w:rsid w:val="001309E6"/>
    <w:rsid w:val="00130BE3"/>
    <w:rsid w:val="00130D7A"/>
    <w:rsid w:val="00130DB7"/>
    <w:rsid w:val="00130FF3"/>
    <w:rsid w:val="0013100E"/>
    <w:rsid w:val="0013102B"/>
    <w:rsid w:val="001311B1"/>
    <w:rsid w:val="0013122A"/>
    <w:rsid w:val="001313AB"/>
    <w:rsid w:val="001313D6"/>
    <w:rsid w:val="0013143D"/>
    <w:rsid w:val="00131759"/>
    <w:rsid w:val="0013176A"/>
    <w:rsid w:val="00131E52"/>
    <w:rsid w:val="00131F39"/>
    <w:rsid w:val="00131F75"/>
    <w:rsid w:val="001322A3"/>
    <w:rsid w:val="0013231B"/>
    <w:rsid w:val="001323AD"/>
    <w:rsid w:val="00132459"/>
    <w:rsid w:val="0013253B"/>
    <w:rsid w:val="00132550"/>
    <w:rsid w:val="00132710"/>
    <w:rsid w:val="001327C3"/>
    <w:rsid w:val="001327DF"/>
    <w:rsid w:val="00132837"/>
    <w:rsid w:val="001329CB"/>
    <w:rsid w:val="00132C0B"/>
    <w:rsid w:val="00132D17"/>
    <w:rsid w:val="00132E00"/>
    <w:rsid w:val="001330CC"/>
    <w:rsid w:val="00133673"/>
    <w:rsid w:val="00133791"/>
    <w:rsid w:val="0013385F"/>
    <w:rsid w:val="001339B7"/>
    <w:rsid w:val="00133A64"/>
    <w:rsid w:val="00133AB3"/>
    <w:rsid w:val="001341F0"/>
    <w:rsid w:val="00134296"/>
    <w:rsid w:val="0013457C"/>
    <w:rsid w:val="001345E4"/>
    <w:rsid w:val="001348F4"/>
    <w:rsid w:val="00134DBF"/>
    <w:rsid w:val="00134E7F"/>
    <w:rsid w:val="00134EC8"/>
    <w:rsid w:val="001352F3"/>
    <w:rsid w:val="00135582"/>
    <w:rsid w:val="00135712"/>
    <w:rsid w:val="00135EF8"/>
    <w:rsid w:val="00136224"/>
    <w:rsid w:val="0013639C"/>
    <w:rsid w:val="00136861"/>
    <w:rsid w:val="00136B55"/>
    <w:rsid w:val="00136F23"/>
    <w:rsid w:val="00137086"/>
    <w:rsid w:val="001373BA"/>
    <w:rsid w:val="00137510"/>
    <w:rsid w:val="00137603"/>
    <w:rsid w:val="00137D50"/>
    <w:rsid w:val="00137E8A"/>
    <w:rsid w:val="001400E6"/>
    <w:rsid w:val="00140335"/>
    <w:rsid w:val="00140439"/>
    <w:rsid w:val="001405AB"/>
    <w:rsid w:val="001405E4"/>
    <w:rsid w:val="00140668"/>
    <w:rsid w:val="001409A3"/>
    <w:rsid w:val="001409E7"/>
    <w:rsid w:val="00140D6C"/>
    <w:rsid w:val="00140DE7"/>
    <w:rsid w:val="001410B6"/>
    <w:rsid w:val="001410D8"/>
    <w:rsid w:val="0014111F"/>
    <w:rsid w:val="001413F7"/>
    <w:rsid w:val="0014155B"/>
    <w:rsid w:val="001416AF"/>
    <w:rsid w:val="0014180B"/>
    <w:rsid w:val="00141881"/>
    <w:rsid w:val="001419D6"/>
    <w:rsid w:val="00141AA8"/>
    <w:rsid w:val="00141C38"/>
    <w:rsid w:val="00141DA8"/>
    <w:rsid w:val="00141DB7"/>
    <w:rsid w:val="00142135"/>
    <w:rsid w:val="00142602"/>
    <w:rsid w:val="001426B1"/>
    <w:rsid w:val="001426B6"/>
    <w:rsid w:val="001427C5"/>
    <w:rsid w:val="001427FB"/>
    <w:rsid w:val="001428AE"/>
    <w:rsid w:val="001428D5"/>
    <w:rsid w:val="00142BB6"/>
    <w:rsid w:val="00142C5F"/>
    <w:rsid w:val="00142E45"/>
    <w:rsid w:val="00142F56"/>
    <w:rsid w:val="001431CC"/>
    <w:rsid w:val="00143323"/>
    <w:rsid w:val="001433CF"/>
    <w:rsid w:val="00143429"/>
    <w:rsid w:val="00143548"/>
    <w:rsid w:val="0014359A"/>
    <w:rsid w:val="001437E7"/>
    <w:rsid w:val="00143B00"/>
    <w:rsid w:val="00143B8F"/>
    <w:rsid w:val="00143EC3"/>
    <w:rsid w:val="001442BF"/>
    <w:rsid w:val="00144412"/>
    <w:rsid w:val="001446BE"/>
    <w:rsid w:val="001446D8"/>
    <w:rsid w:val="0014475A"/>
    <w:rsid w:val="00144AEA"/>
    <w:rsid w:val="00144C6C"/>
    <w:rsid w:val="00144FEB"/>
    <w:rsid w:val="0014529C"/>
    <w:rsid w:val="001452C1"/>
    <w:rsid w:val="00145775"/>
    <w:rsid w:val="00145A1D"/>
    <w:rsid w:val="00145FDA"/>
    <w:rsid w:val="00146263"/>
    <w:rsid w:val="001463B3"/>
    <w:rsid w:val="00146529"/>
    <w:rsid w:val="001466AD"/>
    <w:rsid w:val="001466D6"/>
    <w:rsid w:val="00146723"/>
    <w:rsid w:val="00146816"/>
    <w:rsid w:val="00146E8C"/>
    <w:rsid w:val="00146EEC"/>
    <w:rsid w:val="00147143"/>
    <w:rsid w:val="00147256"/>
    <w:rsid w:val="0014725E"/>
    <w:rsid w:val="001475E1"/>
    <w:rsid w:val="00147842"/>
    <w:rsid w:val="001478B0"/>
    <w:rsid w:val="00147BF6"/>
    <w:rsid w:val="00147D38"/>
    <w:rsid w:val="00147FD6"/>
    <w:rsid w:val="0015030F"/>
    <w:rsid w:val="001509DF"/>
    <w:rsid w:val="00150A96"/>
    <w:rsid w:val="00150F54"/>
    <w:rsid w:val="0015152B"/>
    <w:rsid w:val="001519E5"/>
    <w:rsid w:val="00151B9A"/>
    <w:rsid w:val="00151C5F"/>
    <w:rsid w:val="00151CFB"/>
    <w:rsid w:val="00151D75"/>
    <w:rsid w:val="001521E4"/>
    <w:rsid w:val="00152570"/>
    <w:rsid w:val="0015259B"/>
    <w:rsid w:val="0015275A"/>
    <w:rsid w:val="0015276A"/>
    <w:rsid w:val="00152994"/>
    <w:rsid w:val="00152EC3"/>
    <w:rsid w:val="00152F1B"/>
    <w:rsid w:val="00152F26"/>
    <w:rsid w:val="00152FD0"/>
    <w:rsid w:val="00153012"/>
    <w:rsid w:val="001534F4"/>
    <w:rsid w:val="00153537"/>
    <w:rsid w:val="00153588"/>
    <w:rsid w:val="00153777"/>
    <w:rsid w:val="00153862"/>
    <w:rsid w:val="001539AF"/>
    <w:rsid w:val="00153B4B"/>
    <w:rsid w:val="00153B78"/>
    <w:rsid w:val="00153D10"/>
    <w:rsid w:val="00153E9A"/>
    <w:rsid w:val="001540DB"/>
    <w:rsid w:val="001543C7"/>
    <w:rsid w:val="0015483D"/>
    <w:rsid w:val="00154909"/>
    <w:rsid w:val="00154D0D"/>
    <w:rsid w:val="00154D7A"/>
    <w:rsid w:val="00154E23"/>
    <w:rsid w:val="00154E3E"/>
    <w:rsid w:val="00155258"/>
    <w:rsid w:val="001552CF"/>
    <w:rsid w:val="001553E5"/>
    <w:rsid w:val="00155486"/>
    <w:rsid w:val="0015549B"/>
    <w:rsid w:val="001555BC"/>
    <w:rsid w:val="00155655"/>
    <w:rsid w:val="001556EF"/>
    <w:rsid w:val="001556F4"/>
    <w:rsid w:val="0015581B"/>
    <w:rsid w:val="001558B3"/>
    <w:rsid w:val="00155A4A"/>
    <w:rsid w:val="00155B08"/>
    <w:rsid w:val="00155B98"/>
    <w:rsid w:val="00155C5A"/>
    <w:rsid w:val="00155DA3"/>
    <w:rsid w:val="00156062"/>
    <w:rsid w:val="0015646F"/>
    <w:rsid w:val="001565DC"/>
    <w:rsid w:val="00156B50"/>
    <w:rsid w:val="00156CC4"/>
    <w:rsid w:val="00156D5C"/>
    <w:rsid w:val="00156DC9"/>
    <w:rsid w:val="00157274"/>
    <w:rsid w:val="0015742B"/>
    <w:rsid w:val="00157571"/>
    <w:rsid w:val="001575AA"/>
    <w:rsid w:val="00157735"/>
    <w:rsid w:val="0015797F"/>
    <w:rsid w:val="00157A0B"/>
    <w:rsid w:val="00157A97"/>
    <w:rsid w:val="00157B4C"/>
    <w:rsid w:val="00157DD9"/>
    <w:rsid w:val="0016007B"/>
    <w:rsid w:val="00160353"/>
    <w:rsid w:val="001603E6"/>
    <w:rsid w:val="00160624"/>
    <w:rsid w:val="00160645"/>
    <w:rsid w:val="00160875"/>
    <w:rsid w:val="0016089B"/>
    <w:rsid w:val="00160962"/>
    <w:rsid w:val="00160970"/>
    <w:rsid w:val="00160BD2"/>
    <w:rsid w:val="00160C58"/>
    <w:rsid w:val="00160CCE"/>
    <w:rsid w:val="00160D8C"/>
    <w:rsid w:val="00160E7E"/>
    <w:rsid w:val="00160FE1"/>
    <w:rsid w:val="001610DA"/>
    <w:rsid w:val="0016114C"/>
    <w:rsid w:val="001611CE"/>
    <w:rsid w:val="00161A93"/>
    <w:rsid w:val="00161BAF"/>
    <w:rsid w:val="00162179"/>
    <w:rsid w:val="001625A6"/>
    <w:rsid w:val="0016262A"/>
    <w:rsid w:val="00162655"/>
    <w:rsid w:val="0016296F"/>
    <w:rsid w:val="00162A6D"/>
    <w:rsid w:val="00163103"/>
    <w:rsid w:val="0016317A"/>
    <w:rsid w:val="00163334"/>
    <w:rsid w:val="00163351"/>
    <w:rsid w:val="001634F9"/>
    <w:rsid w:val="0016360D"/>
    <w:rsid w:val="00163B9E"/>
    <w:rsid w:val="0016420D"/>
    <w:rsid w:val="00164223"/>
    <w:rsid w:val="00164828"/>
    <w:rsid w:val="00164928"/>
    <w:rsid w:val="0016498A"/>
    <w:rsid w:val="00164A15"/>
    <w:rsid w:val="00164A60"/>
    <w:rsid w:val="00164B28"/>
    <w:rsid w:val="00164B88"/>
    <w:rsid w:val="00164B90"/>
    <w:rsid w:val="00164CD6"/>
    <w:rsid w:val="00164E6C"/>
    <w:rsid w:val="00164E9B"/>
    <w:rsid w:val="00164F1C"/>
    <w:rsid w:val="00164F58"/>
    <w:rsid w:val="0016507D"/>
    <w:rsid w:val="001650F3"/>
    <w:rsid w:val="00165513"/>
    <w:rsid w:val="001655DE"/>
    <w:rsid w:val="0016561E"/>
    <w:rsid w:val="00165ABF"/>
    <w:rsid w:val="00165B26"/>
    <w:rsid w:val="00165D08"/>
    <w:rsid w:val="00165D4C"/>
    <w:rsid w:val="00165EB2"/>
    <w:rsid w:val="00165EEB"/>
    <w:rsid w:val="00165FF2"/>
    <w:rsid w:val="00166205"/>
    <w:rsid w:val="00166235"/>
    <w:rsid w:val="00166238"/>
    <w:rsid w:val="001662F3"/>
    <w:rsid w:val="00166351"/>
    <w:rsid w:val="001666C1"/>
    <w:rsid w:val="00166AC9"/>
    <w:rsid w:val="00166FE7"/>
    <w:rsid w:val="00167171"/>
    <w:rsid w:val="001671A3"/>
    <w:rsid w:val="001672C5"/>
    <w:rsid w:val="001673B9"/>
    <w:rsid w:val="001674EF"/>
    <w:rsid w:val="00167619"/>
    <w:rsid w:val="0016775F"/>
    <w:rsid w:val="0016781A"/>
    <w:rsid w:val="001678DA"/>
    <w:rsid w:val="00167BC3"/>
    <w:rsid w:val="00167C7C"/>
    <w:rsid w:val="00167CB1"/>
    <w:rsid w:val="001700A4"/>
    <w:rsid w:val="0017063F"/>
    <w:rsid w:val="001709D5"/>
    <w:rsid w:val="00170A65"/>
    <w:rsid w:val="00170E8D"/>
    <w:rsid w:val="00170F03"/>
    <w:rsid w:val="00170FF3"/>
    <w:rsid w:val="00171300"/>
    <w:rsid w:val="00171376"/>
    <w:rsid w:val="001715DC"/>
    <w:rsid w:val="00171819"/>
    <w:rsid w:val="001719D2"/>
    <w:rsid w:val="00171D61"/>
    <w:rsid w:val="00171DB1"/>
    <w:rsid w:val="00172116"/>
    <w:rsid w:val="00172364"/>
    <w:rsid w:val="0017249E"/>
    <w:rsid w:val="001727DD"/>
    <w:rsid w:val="00172856"/>
    <w:rsid w:val="00172C00"/>
    <w:rsid w:val="00172D11"/>
    <w:rsid w:val="00172F51"/>
    <w:rsid w:val="0017321E"/>
    <w:rsid w:val="001734EA"/>
    <w:rsid w:val="00173553"/>
    <w:rsid w:val="0017356F"/>
    <w:rsid w:val="001736BE"/>
    <w:rsid w:val="00173922"/>
    <w:rsid w:val="00173A65"/>
    <w:rsid w:val="00173CC0"/>
    <w:rsid w:val="00173EFF"/>
    <w:rsid w:val="00173F24"/>
    <w:rsid w:val="00173FE2"/>
    <w:rsid w:val="00173FFF"/>
    <w:rsid w:val="001740B0"/>
    <w:rsid w:val="00174288"/>
    <w:rsid w:val="0017430A"/>
    <w:rsid w:val="00174387"/>
    <w:rsid w:val="00174425"/>
    <w:rsid w:val="0017450A"/>
    <w:rsid w:val="00174BA1"/>
    <w:rsid w:val="00174F9F"/>
    <w:rsid w:val="00174FA7"/>
    <w:rsid w:val="00175141"/>
    <w:rsid w:val="001753AA"/>
    <w:rsid w:val="0017560C"/>
    <w:rsid w:val="0017563B"/>
    <w:rsid w:val="00175BC2"/>
    <w:rsid w:val="00175EC1"/>
    <w:rsid w:val="0017609A"/>
    <w:rsid w:val="0017647E"/>
    <w:rsid w:val="0017649B"/>
    <w:rsid w:val="00176578"/>
    <w:rsid w:val="001768C5"/>
    <w:rsid w:val="001768CC"/>
    <w:rsid w:val="00176DC1"/>
    <w:rsid w:val="0017720A"/>
    <w:rsid w:val="001773EF"/>
    <w:rsid w:val="00177557"/>
    <w:rsid w:val="001779B4"/>
    <w:rsid w:val="00177DD8"/>
    <w:rsid w:val="00177F1A"/>
    <w:rsid w:val="00177F56"/>
    <w:rsid w:val="00177FB9"/>
    <w:rsid w:val="0018013A"/>
    <w:rsid w:val="00180841"/>
    <w:rsid w:val="00180BC2"/>
    <w:rsid w:val="00180DBB"/>
    <w:rsid w:val="00180E2F"/>
    <w:rsid w:val="00181183"/>
    <w:rsid w:val="001812C5"/>
    <w:rsid w:val="0018130D"/>
    <w:rsid w:val="001815CB"/>
    <w:rsid w:val="00181644"/>
    <w:rsid w:val="0018189F"/>
    <w:rsid w:val="0018196D"/>
    <w:rsid w:val="00181AFC"/>
    <w:rsid w:val="00181CA3"/>
    <w:rsid w:val="00181FB3"/>
    <w:rsid w:val="0018200D"/>
    <w:rsid w:val="00182097"/>
    <w:rsid w:val="0018213D"/>
    <w:rsid w:val="001822B4"/>
    <w:rsid w:val="00182335"/>
    <w:rsid w:val="0018269A"/>
    <w:rsid w:val="00182879"/>
    <w:rsid w:val="00182887"/>
    <w:rsid w:val="00182A31"/>
    <w:rsid w:val="00182AAF"/>
    <w:rsid w:val="00182B04"/>
    <w:rsid w:val="00182C36"/>
    <w:rsid w:val="00182C78"/>
    <w:rsid w:val="00182DAE"/>
    <w:rsid w:val="00182EB7"/>
    <w:rsid w:val="0018301F"/>
    <w:rsid w:val="00183030"/>
    <w:rsid w:val="00183563"/>
    <w:rsid w:val="001838C5"/>
    <w:rsid w:val="00183D66"/>
    <w:rsid w:val="00183D9D"/>
    <w:rsid w:val="001840DA"/>
    <w:rsid w:val="0018411B"/>
    <w:rsid w:val="0018415B"/>
    <w:rsid w:val="00184247"/>
    <w:rsid w:val="00184C17"/>
    <w:rsid w:val="00184F80"/>
    <w:rsid w:val="00185037"/>
    <w:rsid w:val="001853A1"/>
    <w:rsid w:val="00185508"/>
    <w:rsid w:val="00185523"/>
    <w:rsid w:val="00185690"/>
    <w:rsid w:val="001857E5"/>
    <w:rsid w:val="00185884"/>
    <w:rsid w:val="00185C32"/>
    <w:rsid w:val="00185C5A"/>
    <w:rsid w:val="00185D70"/>
    <w:rsid w:val="0018624B"/>
    <w:rsid w:val="0018628B"/>
    <w:rsid w:val="00186486"/>
    <w:rsid w:val="00186534"/>
    <w:rsid w:val="0018676F"/>
    <w:rsid w:val="00186847"/>
    <w:rsid w:val="001868A6"/>
    <w:rsid w:val="001868CD"/>
    <w:rsid w:val="00186C67"/>
    <w:rsid w:val="00186C6C"/>
    <w:rsid w:val="00186EEA"/>
    <w:rsid w:val="001870B4"/>
    <w:rsid w:val="0018714C"/>
    <w:rsid w:val="0018721C"/>
    <w:rsid w:val="001875F2"/>
    <w:rsid w:val="001877CF"/>
    <w:rsid w:val="00187920"/>
    <w:rsid w:val="00190215"/>
    <w:rsid w:val="0019056C"/>
    <w:rsid w:val="00190610"/>
    <w:rsid w:val="00190625"/>
    <w:rsid w:val="00190631"/>
    <w:rsid w:val="001906F7"/>
    <w:rsid w:val="00190723"/>
    <w:rsid w:val="0019081A"/>
    <w:rsid w:val="00190A7F"/>
    <w:rsid w:val="00190C31"/>
    <w:rsid w:val="00190F2D"/>
    <w:rsid w:val="00191120"/>
    <w:rsid w:val="00191781"/>
    <w:rsid w:val="0019197B"/>
    <w:rsid w:val="00191C0E"/>
    <w:rsid w:val="00191C97"/>
    <w:rsid w:val="00191D05"/>
    <w:rsid w:val="00191DB7"/>
    <w:rsid w:val="00191E07"/>
    <w:rsid w:val="001924BF"/>
    <w:rsid w:val="00192515"/>
    <w:rsid w:val="001925A6"/>
    <w:rsid w:val="0019279C"/>
    <w:rsid w:val="0019291A"/>
    <w:rsid w:val="00192A1A"/>
    <w:rsid w:val="00192A2A"/>
    <w:rsid w:val="00192A2F"/>
    <w:rsid w:val="00192AC4"/>
    <w:rsid w:val="00192D0A"/>
    <w:rsid w:val="00192D22"/>
    <w:rsid w:val="00192E1C"/>
    <w:rsid w:val="00193348"/>
    <w:rsid w:val="00193473"/>
    <w:rsid w:val="0019347C"/>
    <w:rsid w:val="001941AB"/>
    <w:rsid w:val="001941E9"/>
    <w:rsid w:val="0019431B"/>
    <w:rsid w:val="00194486"/>
    <w:rsid w:val="0019450B"/>
    <w:rsid w:val="0019451F"/>
    <w:rsid w:val="00194806"/>
    <w:rsid w:val="0019483F"/>
    <w:rsid w:val="00194980"/>
    <w:rsid w:val="00194A9E"/>
    <w:rsid w:val="00194B17"/>
    <w:rsid w:val="00194C67"/>
    <w:rsid w:val="00194D1D"/>
    <w:rsid w:val="00194E31"/>
    <w:rsid w:val="00194F46"/>
    <w:rsid w:val="0019527E"/>
    <w:rsid w:val="001954C1"/>
    <w:rsid w:val="00195563"/>
    <w:rsid w:val="001955DF"/>
    <w:rsid w:val="0019563E"/>
    <w:rsid w:val="00195A8E"/>
    <w:rsid w:val="00195BCF"/>
    <w:rsid w:val="00195CD0"/>
    <w:rsid w:val="00195E83"/>
    <w:rsid w:val="00195F97"/>
    <w:rsid w:val="001961AB"/>
    <w:rsid w:val="001961FD"/>
    <w:rsid w:val="00196494"/>
    <w:rsid w:val="00196861"/>
    <w:rsid w:val="001968F9"/>
    <w:rsid w:val="00196A63"/>
    <w:rsid w:val="00196AE6"/>
    <w:rsid w:val="00196BE5"/>
    <w:rsid w:val="00196EB2"/>
    <w:rsid w:val="00196F7E"/>
    <w:rsid w:val="00197081"/>
    <w:rsid w:val="00197167"/>
    <w:rsid w:val="001971EC"/>
    <w:rsid w:val="001973CE"/>
    <w:rsid w:val="00197E3E"/>
    <w:rsid w:val="001A001D"/>
    <w:rsid w:val="001A00C4"/>
    <w:rsid w:val="001A0133"/>
    <w:rsid w:val="001A023A"/>
    <w:rsid w:val="001A02AE"/>
    <w:rsid w:val="001A031F"/>
    <w:rsid w:val="001A0397"/>
    <w:rsid w:val="001A0400"/>
    <w:rsid w:val="001A0434"/>
    <w:rsid w:val="001A0649"/>
    <w:rsid w:val="001A087A"/>
    <w:rsid w:val="001A0A14"/>
    <w:rsid w:val="001A12A9"/>
    <w:rsid w:val="001A131A"/>
    <w:rsid w:val="001A1456"/>
    <w:rsid w:val="001A14A7"/>
    <w:rsid w:val="001A1569"/>
    <w:rsid w:val="001A1651"/>
    <w:rsid w:val="001A166B"/>
    <w:rsid w:val="001A16BF"/>
    <w:rsid w:val="001A1832"/>
    <w:rsid w:val="001A1940"/>
    <w:rsid w:val="001A1966"/>
    <w:rsid w:val="001A1B31"/>
    <w:rsid w:val="001A1C68"/>
    <w:rsid w:val="001A1E7B"/>
    <w:rsid w:val="001A2055"/>
    <w:rsid w:val="001A2074"/>
    <w:rsid w:val="001A20D5"/>
    <w:rsid w:val="001A20EA"/>
    <w:rsid w:val="001A2189"/>
    <w:rsid w:val="001A2688"/>
    <w:rsid w:val="001A29BF"/>
    <w:rsid w:val="001A2DD8"/>
    <w:rsid w:val="001A2E7D"/>
    <w:rsid w:val="001A2F14"/>
    <w:rsid w:val="001A310C"/>
    <w:rsid w:val="001A3219"/>
    <w:rsid w:val="001A3350"/>
    <w:rsid w:val="001A377D"/>
    <w:rsid w:val="001A37FF"/>
    <w:rsid w:val="001A3869"/>
    <w:rsid w:val="001A3877"/>
    <w:rsid w:val="001A3894"/>
    <w:rsid w:val="001A3991"/>
    <w:rsid w:val="001A3A1A"/>
    <w:rsid w:val="001A3B34"/>
    <w:rsid w:val="001A3E23"/>
    <w:rsid w:val="001A3ED0"/>
    <w:rsid w:val="001A3F25"/>
    <w:rsid w:val="001A4132"/>
    <w:rsid w:val="001A41DD"/>
    <w:rsid w:val="001A457B"/>
    <w:rsid w:val="001A480E"/>
    <w:rsid w:val="001A4B02"/>
    <w:rsid w:val="001A5019"/>
    <w:rsid w:val="001A5360"/>
    <w:rsid w:val="001A548D"/>
    <w:rsid w:val="001A55D6"/>
    <w:rsid w:val="001A56AA"/>
    <w:rsid w:val="001A57D6"/>
    <w:rsid w:val="001A58A1"/>
    <w:rsid w:val="001A5A6F"/>
    <w:rsid w:val="001A5CD7"/>
    <w:rsid w:val="001A5D03"/>
    <w:rsid w:val="001A5DF0"/>
    <w:rsid w:val="001A5E3F"/>
    <w:rsid w:val="001A5F8E"/>
    <w:rsid w:val="001A621B"/>
    <w:rsid w:val="001A623C"/>
    <w:rsid w:val="001A6293"/>
    <w:rsid w:val="001A63FE"/>
    <w:rsid w:val="001A6595"/>
    <w:rsid w:val="001A66A8"/>
    <w:rsid w:val="001A6B49"/>
    <w:rsid w:val="001A6BF4"/>
    <w:rsid w:val="001A6D81"/>
    <w:rsid w:val="001A6D8F"/>
    <w:rsid w:val="001A6F13"/>
    <w:rsid w:val="001A7064"/>
    <w:rsid w:val="001A707F"/>
    <w:rsid w:val="001A7606"/>
    <w:rsid w:val="001A77F3"/>
    <w:rsid w:val="001A7B7A"/>
    <w:rsid w:val="001A7DAD"/>
    <w:rsid w:val="001A7DFD"/>
    <w:rsid w:val="001A7F01"/>
    <w:rsid w:val="001B050C"/>
    <w:rsid w:val="001B074A"/>
    <w:rsid w:val="001B07F3"/>
    <w:rsid w:val="001B0870"/>
    <w:rsid w:val="001B0955"/>
    <w:rsid w:val="001B097D"/>
    <w:rsid w:val="001B0A72"/>
    <w:rsid w:val="001B0B11"/>
    <w:rsid w:val="001B0C1E"/>
    <w:rsid w:val="001B0C45"/>
    <w:rsid w:val="001B0CE2"/>
    <w:rsid w:val="001B0E1F"/>
    <w:rsid w:val="001B128A"/>
    <w:rsid w:val="001B134A"/>
    <w:rsid w:val="001B182F"/>
    <w:rsid w:val="001B190E"/>
    <w:rsid w:val="001B1A07"/>
    <w:rsid w:val="001B1C9E"/>
    <w:rsid w:val="001B2012"/>
    <w:rsid w:val="001B2109"/>
    <w:rsid w:val="001B259F"/>
    <w:rsid w:val="001B27F0"/>
    <w:rsid w:val="001B29E4"/>
    <w:rsid w:val="001B2C5B"/>
    <w:rsid w:val="001B2E5B"/>
    <w:rsid w:val="001B316F"/>
    <w:rsid w:val="001B3377"/>
    <w:rsid w:val="001B3390"/>
    <w:rsid w:val="001B3454"/>
    <w:rsid w:val="001B3DC1"/>
    <w:rsid w:val="001B3F27"/>
    <w:rsid w:val="001B3FA2"/>
    <w:rsid w:val="001B420B"/>
    <w:rsid w:val="001B4745"/>
    <w:rsid w:val="001B4B73"/>
    <w:rsid w:val="001B4B94"/>
    <w:rsid w:val="001B4BDC"/>
    <w:rsid w:val="001B4CA4"/>
    <w:rsid w:val="001B50D5"/>
    <w:rsid w:val="001B53B0"/>
    <w:rsid w:val="001B53DC"/>
    <w:rsid w:val="001B53E3"/>
    <w:rsid w:val="001B54DA"/>
    <w:rsid w:val="001B563B"/>
    <w:rsid w:val="001B5647"/>
    <w:rsid w:val="001B5D58"/>
    <w:rsid w:val="001B5D81"/>
    <w:rsid w:val="001B5E59"/>
    <w:rsid w:val="001B6389"/>
    <w:rsid w:val="001B66FB"/>
    <w:rsid w:val="001B67BB"/>
    <w:rsid w:val="001B68F7"/>
    <w:rsid w:val="001B6F9F"/>
    <w:rsid w:val="001B6FA9"/>
    <w:rsid w:val="001B6FC5"/>
    <w:rsid w:val="001B72DF"/>
    <w:rsid w:val="001B7494"/>
    <w:rsid w:val="001B7619"/>
    <w:rsid w:val="001B7639"/>
    <w:rsid w:val="001B7686"/>
    <w:rsid w:val="001B784D"/>
    <w:rsid w:val="001B7902"/>
    <w:rsid w:val="001B7AD6"/>
    <w:rsid w:val="001B7C3D"/>
    <w:rsid w:val="001C01FB"/>
    <w:rsid w:val="001C0344"/>
    <w:rsid w:val="001C0662"/>
    <w:rsid w:val="001C0737"/>
    <w:rsid w:val="001C07DE"/>
    <w:rsid w:val="001C0A09"/>
    <w:rsid w:val="001C0C2F"/>
    <w:rsid w:val="001C0E54"/>
    <w:rsid w:val="001C0EAB"/>
    <w:rsid w:val="001C0F0B"/>
    <w:rsid w:val="001C13A0"/>
    <w:rsid w:val="001C146F"/>
    <w:rsid w:val="001C1483"/>
    <w:rsid w:val="001C14D5"/>
    <w:rsid w:val="001C1558"/>
    <w:rsid w:val="001C1681"/>
    <w:rsid w:val="001C17FF"/>
    <w:rsid w:val="001C18A3"/>
    <w:rsid w:val="001C18D7"/>
    <w:rsid w:val="001C1D91"/>
    <w:rsid w:val="001C2160"/>
    <w:rsid w:val="001C2298"/>
    <w:rsid w:val="001C23C1"/>
    <w:rsid w:val="001C23F1"/>
    <w:rsid w:val="001C2574"/>
    <w:rsid w:val="001C2755"/>
    <w:rsid w:val="001C2896"/>
    <w:rsid w:val="001C2987"/>
    <w:rsid w:val="001C2DC9"/>
    <w:rsid w:val="001C3112"/>
    <w:rsid w:val="001C31A0"/>
    <w:rsid w:val="001C3364"/>
    <w:rsid w:val="001C33D4"/>
    <w:rsid w:val="001C3706"/>
    <w:rsid w:val="001C37C7"/>
    <w:rsid w:val="001C3847"/>
    <w:rsid w:val="001C3B5C"/>
    <w:rsid w:val="001C3CB5"/>
    <w:rsid w:val="001C40D7"/>
    <w:rsid w:val="001C4296"/>
    <w:rsid w:val="001C47FD"/>
    <w:rsid w:val="001C4BDB"/>
    <w:rsid w:val="001C4BF0"/>
    <w:rsid w:val="001C4EB1"/>
    <w:rsid w:val="001C4F61"/>
    <w:rsid w:val="001C515D"/>
    <w:rsid w:val="001C525A"/>
    <w:rsid w:val="001C561A"/>
    <w:rsid w:val="001C5BCD"/>
    <w:rsid w:val="001C5BD2"/>
    <w:rsid w:val="001C5D91"/>
    <w:rsid w:val="001C6535"/>
    <w:rsid w:val="001C6566"/>
    <w:rsid w:val="001C658F"/>
    <w:rsid w:val="001C675C"/>
    <w:rsid w:val="001C67FB"/>
    <w:rsid w:val="001C69D9"/>
    <w:rsid w:val="001C6C04"/>
    <w:rsid w:val="001C6EF0"/>
    <w:rsid w:val="001C6EFE"/>
    <w:rsid w:val="001C76DD"/>
    <w:rsid w:val="001C7716"/>
    <w:rsid w:val="001C77A9"/>
    <w:rsid w:val="001C7813"/>
    <w:rsid w:val="001C78B3"/>
    <w:rsid w:val="001C79E8"/>
    <w:rsid w:val="001C7B42"/>
    <w:rsid w:val="001C7C9B"/>
    <w:rsid w:val="001C7CFD"/>
    <w:rsid w:val="001D00CC"/>
    <w:rsid w:val="001D0108"/>
    <w:rsid w:val="001D0164"/>
    <w:rsid w:val="001D0290"/>
    <w:rsid w:val="001D0476"/>
    <w:rsid w:val="001D0835"/>
    <w:rsid w:val="001D09F2"/>
    <w:rsid w:val="001D0AF1"/>
    <w:rsid w:val="001D0CFD"/>
    <w:rsid w:val="001D0D32"/>
    <w:rsid w:val="001D0DB2"/>
    <w:rsid w:val="001D1077"/>
    <w:rsid w:val="001D10AE"/>
    <w:rsid w:val="001D13B7"/>
    <w:rsid w:val="001D15B8"/>
    <w:rsid w:val="001D1791"/>
    <w:rsid w:val="001D18A2"/>
    <w:rsid w:val="001D1C2C"/>
    <w:rsid w:val="001D1CC5"/>
    <w:rsid w:val="001D2006"/>
    <w:rsid w:val="001D2290"/>
    <w:rsid w:val="001D242E"/>
    <w:rsid w:val="001D24A4"/>
    <w:rsid w:val="001D28B4"/>
    <w:rsid w:val="001D290D"/>
    <w:rsid w:val="001D299C"/>
    <w:rsid w:val="001D2E9C"/>
    <w:rsid w:val="001D2FC6"/>
    <w:rsid w:val="001D3399"/>
    <w:rsid w:val="001D3402"/>
    <w:rsid w:val="001D3422"/>
    <w:rsid w:val="001D34B4"/>
    <w:rsid w:val="001D3C14"/>
    <w:rsid w:val="001D3EB6"/>
    <w:rsid w:val="001D3F04"/>
    <w:rsid w:val="001D3F8D"/>
    <w:rsid w:val="001D4062"/>
    <w:rsid w:val="001D408A"/>
    <w:rsid w:val="001D40EC"/>
    <w:rsid w:val="001D427E"/>
    <w:rsid w:val="001D43E4"/>
    <w:rsid w:val="001D4999"/>
    <w:rsid w:val="001D4A83"/>
    <w:rsid w:val="001D4B05"/>
    <w:rsid w:val="001D4CD3"/>
    <w:rsid w:val="001D4CFD"/>
    <w:rsid w:val="001D4E62"/>
    <w:rsid w:val="001D4F6A"/>
    <w:rsid w:val="001D4F6D"/>
    <w:rsid w:val="001D511F"/>
    <w:rsid w:val="001D5195"/>
    <w:rsid w:val="001D54DE"/>
    <w:rsid w:val="001D54EB"/>
    <w:rsid w:val="001D5513"/>
    <w:rsid w:val="001D5776"/>
    <w:rsid w:val="001D5918"/>
    <w:rsid w:val="001D599A"/>
    <w:rsid w:val="001D5B92"/>
    <w:rsid w:val="001D5D75"/>
    <w:rsid w:val="001D5E19"/>
    <w:rsid w:val="001D6040"/>
    <w:rsid w:val="001D6080"/>
    <w:rsid w:val="001D60DE"/>
    <w:rsid w:val="001D6128"/>
    <w:rsid w:val="001D627A"/>
    <w:rsid w:val="001D62D6"/>
    <w:rsid w:val="001D63CE"/>
    <w:rsid w:val="001D648E"/>
    <w:rsid w:val="001D662C"/>
    <w:rsid w:val="001D66E9"/>
    <w:rsid w:val="001D6DD9"/>
    <w:rsid w:val="001D6E69"/>
    <w:rsid w:val="001D7095"/>
    <w:rsid w:val="001D70CA"/>
    <w:rsid w:val="001D70F8"/>
    <w:rsid w:val="001D77ED"/>
    <w:rsid w:val="001D78F8"/>
    <w:rsid w:val="001D7C44"/>
    <w:rsid w:val="001D7C70"/>
    <w:rsid w:val="001D7E02"/>
    <w:rsid w:val="001D7E12"/>
    <w:rsid w:val="001D7E70"/>
    <w:rsid w:val="001D7FD5"/>
    <w:rsid w:val="001E0184"/>
    <w:rsid w:val="001E0499"/>
    <w:rsid w:val="001E05E2"/>
    <w:rsid w:val="001E0643"/>
    <w:rsid w:val="001E074A"/>
    <w:rsid w:val="001E0810"/>
    <w:rsid w:val="001E0A15"/>
    <w:rsid w:val="001E0DE0"/>
    <w:rsid w:val="001E0E40"/>
    <w:rsid w:val="001E0F91"/>
    <w:rsid w:val="001E11BE"/>
    <w:rsid w:val="001E12CC"/>
    <w:rsid w:val="001E1778"/>
    <w:rsid w:val="001E18FC"/>
    <w:rsid w:val="001E1A18"/>
    <w:rsid w:val="001E1B4E"/>
    <w:rsid w:val="001E1FF1"/>
    <w:rsid w:val="001E247C"/>
    <w:rsid w:val="001E266C"/>
    <w:rsid w:val="001E267A"/>
    <w:rsid w:val="001E26A3"/>
    <w:rsid w:val="001E2AF1"/>
    <w:rsid w:val="001E300E"/>
    <w:rsid w:val="001E307F"/>
    <w:rsid w:val="001E32B1"/>
    <w:rsid w:val="001E34C5"/>
    <w:rsid w:val="001E3618"/>
    <w:rsid w:val="001E363C"/>
    <w:rsid w:val="001E3657"/>
    <w:rsid w:val="001E3698"/>
    <w:rsid w:val="001E373E"/>
    <w:rsid w:val="001E39BC"/>
    <w:rsid w:val="001E3A7A"/>
    <w:rsid w:val="001E3EBD"/>
    <w:rsid w:val="001E3F13"/>
    <w:rsid w:val="001E3F1C"/>
    <w:rsid w:val="001E40AF"/>
    <w:rsid w:val="001E412F"/>
    <w:rsid w:val="001E4184"/>
    <w:rsid w:val="001E44EF"/>
    <w:rsid w:val="001E4599"/>
    <w:rsid w:val="001E4D6C"/>
    <w:rsid w:val="001E4D87"/>
    <w:rsid w:val="001E511F"/>
    <w:rsid w:val="001E5586"/>
    <w:rsid w:val="001E57A4"/>
    <w:rsid w:val="001E58F7"/>
    <w:rsid w:val="001E5D10"/>
    <w:rsid w:val="001E5D6A"/>
    <w:rsid w:val="001E62C2"/>
    <w:rsid w:val="001E68BC"/>
    <w:rsid w:val="001E6B2F"/>
    <w:rsid w:val="001E6D72"/>
    <w:rsid w:val="001E6ED7"/>
    <w:rsid w:val="001E71B3"/>
    <w:rsid w:val="001E7483"/>
    <w:rsid w:val="001E75C1"/>
    <w:rsid w:val="001E76F9"/>
    <w:rsid w:val="001E79F9"/>
    <w:rsid w:val="001E7BA5"/>
    <w:rsid w:val="001E7EF8"/>
    <w:rsid w:val="001F03FB"/>
    <w:rsid w:val="001F052E"/>
    <w:rsid w:val="001F061A"/>
    <w:rsid w:val="001F068E"/>
    <w:rsid w:val="001F07B4"/>
    <w:rsid w:val="001F09E5"/>
    <w:rsid w:val="001F0A70"/>
    <w:rsid w:val="001F0B54"/>
    <w:rsid w:val="001F0C90"/>
    <w:rsid w:val="001F0EBE"/>
    <w:rsid w:val="001F0F73"/>
    <w:rsid w:val="001F122D"/>
    <w:rsid w:val="001F1612"/>
    <w:rsid w:val="001F16AE"/>
    <w:rsid w:val="001F1A07"/>
    <w:rsid w:val="001F1B5A"/>
    <w:rsid w:val="001F1BAE"/>
    <w:rsid w:val="001F1BC5"/>
    <w:rsid w:val="001F1C2E"/>
    <w:rsid w:val="001F1D32"/>
    <w:rsid w:val="001F1DC8"/>
    <w:rsid w:val="001F1E0C"/>
    <w:rsid w:val="001F1E7B"/>
    <w:rsid w:val="001F21D4"/>
    <w:rsid w:val="001F2583"/>
    <w:rsid w:val="001F26BA"/>
    <w:rsid w:val="001F2733"/>
    <w:rsid w:val="001F2759"/>
    <w:rsid w:val="001F2937"/>
    <w:rsid w:val="001F294C"/>
    <w:rsid w:val="001F2B86"/>
    <w:rsid w:val="001F2FFA"/>
    <w:rsid w:val="001F33BD"/>
    <w:rsid w:val="001F361B"/>
    <w:rsid w:val="001F3BC5"/>
    <w:rsid w:val="001F3C6C"/>
    <w:rsid w:val="001F3EB9"/>
    <w:rsid w:val="001F3F81"/>
    <w:rsid w:val="001F40B6"/>
    <w:rsid w:val="001F40D6"/>
    <w:rsid w:val="001F42B0"/>
    <w:rsid w:val="001F4352"/>
    <w:rsid w:val="001F44F4"/>
    <w:rsid w:val="001F47B5"/>
    <w:rsid w:val="001F49D5"/>
    <w:rsid w:val="001F4AA6"/>
    <w:rsid w:val="001F4C94"/>
    <w:rsid w:val="001F4E66"/>
    <w:rsid w:val="001F4F98"/>
    <w:rsid w:val="001F4FE2"/>
    <w:rsid w:val="001F5024"/>
    <w:rsid w:val="001F508D"/>
    <w:rsid w:val="001F51FA"/>
    <w:rsid w:val="001F53AE"/>
    <w:rsid w:val="001F583F"/>
    <w:rsid w:val="001F5943"/>
    <w:rsid w:val="001F5C32"/>
    <w:rsid w:val="001F5D83"/>
    <w:rsid w:val="001F5F81"/>
    <w:rsid w:val="001F6123"/>
    <w:rsid w:val="001F6176"/>
    <w:rsid w:val="001F633B"/>
    <w:rsid w:val="001F634C"/>
    <w:rsid w:val="001F63CE"/>
    <w:rsid w:val="001F63EA"/>
    <w:rsid w:val="001F6811"/>
    <w:rsid w:val="001F6ADD"/>
    <w:rsid w:val="001F6BC4"/>
    <w:rsid w:val="001F6E20"/>
    <w:rsid w:val="001F6F56"/>
    <w:rsid w:val="001F7165"/>
    <w:rsid w:val="001F77C7"/>
    <w:rsid w:val="001F780A"/>
    <w:rsid w:val="001F7A38"/>
    <w:rsid w:val="001F7AF9"/>
    <w:rsid w:val="001F7C88"/>
    <w:rsid w:val="001F7EBC"/>
    <w:rsid w:val="002002F3"/>
    <w:rsid w:val="0020032E"/>
    <w:rsid w:val="00200366"/>
    <w:rsid w:val="0020037E"/>
    <w:rsid w:val="002005AD"/>
    <w:rsid w:val="00200639"/>
    <w:rsid w:val="002007CE"/>
    <w:rsid w:val="00200814"/>
    <w:rsid w:val="00200854"/>
    <w:rsid w:val="00200988"/>
    <w:rsid w:val="00200B59"/>
    <w:rsid w:val="00200C1A"/>
    <w:rsid w:val="00200D1C"/>
    <w:rsid w:val="00200FD4"/>
    <w:rsid w:val="0020119D"/>
    <w:rsid w:val="0020143E"/>
    <w:rsid w:val="002018D6"/>
    <w:rsid w:val="00201BE6"/>
    <w:rsid w:val="00201F14"/>
    <w:rsid w:val="002020B9"/>
    <w:rsid w:val="0020229E"/>
    <w:rsid w:val="00202B78"/>
    <w:rsid w:val="00202DE0"/>
    <w:rsid w:val="00202F95"/>
    <w:rsid w:val="002030E4"/>
    <w:rsid w:val="002033EA"/>
    <w:rsid w:val="002034E7"/>
    <w:rsid w:val="002035A5"/>
    <w:rsid w:val="0020387C"/>
    <w:rsid w:val="00203A0B"/>
    <w:rsid w:val="00203AD0"/>
    <w:rsid w:val="00203AE3"/>
    <w:rsid w:val="00203E0E"/>
    <w:rsid w:val="00204174"/>
    <w:rsid w:val="00204283"/>
    <w:rsid w:val="0020439F"/>
    <w:rsid w:val="00204401"/>
    <w:rsid w:val="0020448C"/>
    <w:rsid w:val="00204560"/>
    <w:rsid w:val="00204701"/>
    <w:rsid w:val="00204846"/>
    <w:rsid w:val="0020484D"/>
    <w:rsid w:val="002049C1"/>
    <w:rsid w:val="00204B65"/>
    <w:rsid w:val="00204FAC"/>
    <w:rsid w:val="0020509B"/>
    <w:rsid w:val="002050CA"/>
    <w:rsid w:val="002050CB"/>
    <w:rsid w:val="0020517E"/>
    <w:rsid w:val="00205475"/>
    <w:rsid w:val="002055AF"/>
    <w:rsid w:val="002056E2"/>
    <w:rsid w:val="00205A62"/>
    <w:rsid w:val="00205C61"/>
    <w:rsid w:val="00205D31"/>
    <w:rsid w:val="002062D4"/>
    <w:rsid w:val="002062E6"/>
    <w:rsid w:val="00206628"/>
    <w:rsid w:val="002066AE"/>
    <w:rsid w:val="002068FB"/>
    <w:rsid w:val="00206AA3"/>
    <w:rsid w:val="0020701D"/>
    <w:rsid w:val="00207248"/>
    <w:rsid w:val="002072C4"/>
    <w:rsid w:val="00207FBC"/>
    <w:rsid w:val="00210068"/>
    <w:rsid w:val="002101D3"/>
    <w:rsid w:val="0021027C"/>
    <w:rsid w:val="002103DC"/>
    <w:rsid w:val="002104BE"/>
    <w:rsid w:val="0021053E"/>
    <w:rsid w:val="002105AC"/>
    <w:rsid w:val="00210868"/>
    <w:rsid w:val="002108F2"/>
    <w:rsid w:val="00210B26"/>
    <w:rsid w:val="00210CAB"/>
    <w:rsid w:val="00210D07"/>
    <w:rsid w:val="00210E3E"/>
    <w:rsid w:val="00210F66"/>
    <w:rsid w:val="002112D1"/>
    <w:rsid w:val="00211333"/>
    <w:rsid w:val="0021144A"/>
    <w:rsid w:val="002114C2"/>
    <w:rsid w:val="0021152D"/>
    <w:rsid w:val="00211562"/>
    <w:rsid w:val="0021194F"/>
    <w:rsid w:val="00211A31"/>
    <w:rsid w:val="00212228"/>
    <w:rsid w:val="0021229D"/>
    <w:rsid w:val="002122C8"/>
    <w:rsid w:val="002124FF"/>
    <w:rsid w:val="0021254A"/>
    <w:rsid w:val="002125CD"/>
    <w:rsid w:val="00212720"/>
    <w:rsid w:val="002129A3"/>
    <w:rsid w:val="00212AD1"/>
    <w:rsid w:val="00212DCE"/>
    <w:rsid w:val="00213132"/>
    <w:rsid w:val="00213338"/>
    <w:rsid w:val="0021390F"/>
    <w:rsid w:val="0021394F"/>
    <w:rsid w:val="00213B43"/>
    <w:rsid w:val="00213FC9"/>
    <w:rsid w:val="00214215"/>
    <w:rsid w:val="002144FF"/>
    <w:rsid w:val="00214547"/>
    <w:rsid w:val="00214551"/>
    <w:rsid w:val="00214819"/>
    <w:rsid w:val="002148A4"/>
    <w:rsid w:val="002148AD"/>
    <w:rsid w:val="00214FF3"/>
    <w:rsid w:val="002150CB"/>
    <w:rsid w:val="00215820"/>
    <w:rsid w:val="00215C05"/>
    <w:rsid w:val="00215C49"/>
    <w:rsid w:val="00215C7A"/>
    <w:rsid w:val="00215DC2"/>
    <w:rsid w:val="00215DC8"/>
    <w:rsid w:val="00215E21"/>
    <w:rsid w:val="002160BA"/>
    <w:rsid w:val="002162ED"/>
    <w:rsid w:val="002163F2"/>
    <w:rsid w:val="00216420"/>
    <w:rsid w:val="00216561"/>
    <w:rsid w:val="0021660F"/>
    <w:rsid w:val="00216AD7"/>
    <w:rsid w:val="00216BC5"/>
    <w:rsid w:val="00216F6D"/>
    <w:rsid w:val="00217174"/>
    <w:rsid w:val="002171C3"/>
    <w:rsid w:val="002174AE"/>
    <w:rsid w:val="00217705"/>
    <w:rsid w:val="002179C6"/>
    <w:rsid w:val="00217A50"/>
    <w:rsid w:val="00217D88"/>
    <w:rsid w:val="00217DA9"/>
    <w:rsid w:val="00217F88"/>
    <w:rsid w:val="00220056"/>
    <w:rsid w:val="002201D5"/>
    <w:rsid w:val="00220310"/>
    <w:rsid w:val="00220672"/>
    <w:rsid w:val="00220AFD"/>
    <w:rsid w:val="00220BCE"/>
    <w:rsid w:val="00221381"/>
    <w:rsid w:val="002213B5"/>
    <w:rsid w:val="002215DA"/>
    <w:rsid w:val="00221BC5"/>
    <w:rsid w:val="00221D3B"/>
    <w:rsid w:val="00221ED1"/>
    <w:rsid w:val="00221F0B"/>
    <w:rsid w:val="00221F17"/>
    <w:rsid w:val="00221F6C"/>
    <w:rsid w:val="00221FF3"/>
    <w:rsid w:val="0022201F"/>
    <w:rsid w:val="002222AA"/>
    <w:rsid w:val="00222525"/>
    <w:rsid w:val="002227C2"/>
    <w:rsid w:val="00223255"/>
    <w:rsid w:val="002232EB"/>
    <w:rsid w:val="002234C8"/>
    <w:rsid w:val="00223BB7"/>
    <w:rsid w:val="00223DBA"/>
    <w:rsid w:val="00224222"/>
    <w:rsid w:val="002242F6"/>
    <w:rsid w:val="002243F9"/>
    <w:rsid w:val="00224743"/>
    <w:rsid w:val="00224771"/>
    <w:rsid w:val="00224958"/>
    <w:rsid w:val="002249EA"/>
    <w:rsid w:val="00224A9F"/>
    <w:rsid w:val="00224B2A"/>
    <w:rsid w:val="00224D54"/>
    <w:rsid w:val="00224F49"/>
    <w:rsid w:val="00225150"/>
    <w:rsid w:val="00225514"/>
    <w:rsid w:val="00225720"/>
    <w:rsid w:val="00225725"/>
    <w:rsid w:val="00225E1C"/>
    <w:rsid w:val="0022612C"/>
    <w:rsid w:val="0022639C"/>
    <w:rsid w:val="00226618"/>
    <w:rsid w:val="002267A4"/>
    <w:rsid w:val="0022681B"/>
    <w:rsid w:val="00226A12"/>
    <w:rsid w:val="00226B30"/>
    <w:rsid w:val="0022726C"/>
    <w:rsid w:val="002273BA"/>
    <w:rsid w:val="0022783D"/>
    <w:rsid w:val="00227C16"/>
    <w:rsid w:val="00227F8E"/>
    <w:rsid w:val="0023015B"/>
    <w:rsid w:val="00230795"/>
    <w:rsid w:val="00230900"/>
    <w:rsid w:val="00230C23"/>
    <w:rsid w:val="00230C34"/>
    <w:rsid w:val="0023133E"/>
    <w:rsid w:val="002314A3"/>
    <w:rsid w:val="00231668"/>
    <w:rsid w:val="00231C55"/>
    <w:rsid w:val="00231FBC"/>
    <w:rsid w:val="002320D2"/>
    <w:rsid w:val="00232121"/>
    <w:rsid w:val="00232143"/>
    <w:rsid w:val="00232351"/>
    <w:rsid w:val="0023241C"/>
    <w:rsid w:val="002324E3"/>
    <w:rsid w:val="002324E9"/>
    <w:rsid w:val="00232905"/>
    <w:rsid w:val="00232B2B"/>
    <w:rsid w:val="00232B63"/>
    <w:rsid w:val="00232D00"/>
    <w:rsid w:val="00232DC6"/>
    <w:rsid w:val="00233185"/>
    <w:rsid w:val="00233277"/>
    <w:rsid w:val="00233340"/>
    <w:rsid w:val="002335EA"/>
    <w:rsid w:val="0023366B"/>
    <w:rsid w:val="0023369F"/>
    <w:rsid w:val="00233A35"/>
    <w:rsid w:val="00233C1E"/>
    <w:rsid w:val="00233D0F"/>
    <w:rsid w:val="00233E53"/>
    <w:rsid w:val="00233FAF"/>
    <w:rsid w:val="002340B2"/>
    <w:rsid w:val="002341E4"/>
    <w:rsid w:val="00234248"/>
    <w:rsid w:val="002344CC"/>
    <w:rsid w:val="00234718"/>
    <w:rsid w:val="002349BE"/>
    <w:rsid w:val="00234A48"/>
    <w:rsid w:val="00234ADD"/>
    <w:rsid w:val="00234D3B"/>
    <w:rsid w:val="00234E95"/>
    <w:rsid w:val="00234FB9"/>
    <w:rsid w:val="00235099"/>
    <w:rsid w:val="00235179"/>
    <w:rsid w:val="002351B9"/>
    <w:rsid w:val="0023586E"/>
    <w:rsid w:val="00235956"/>
    <w:rsid w:val="00235A27"/>
    <w:rsid w:val="00235B8C"/>
    <w:rsid w:val="00235D10"/>
    <w:rsid w:val="00235D26"/>
    <w:rsid w:val="00235E17"/>
    <w:rsid w:val="00235EE0"/>
    <w:rsid w:val="00235FA9"/>
    <w:rsid w:val="00236093"/>
    <w:rsid w:val="00236099"/>
    <w:rsid w:val="002361E1"/>
    <w:rsid w:val="00236272"/>
    <w:rsid w:val="00236340"/>
    <w:rsid w:val="0023640A"/>
    <w:rsid w:val="00236620"/>
    <w:rsid w:val="002368F5"/>
    <w:rsid w:val="00236D7F"/>
    <w:rsid w:val="00236E4B"/>
    <w:rsid w:val="00237292"/>
    <w:rsid w:val="00237295"/>
    <w:rsid w:val="002372E3"/>
    <w:rsid w:val="00237570"/>
    <w:rsid w:val="00237591"/>
    <w:rsid w:val="00237A16"/>
    <w:rsid w:val="00237ADB"/>
    <w:rsid w:val="00237B5C"/>
    <w:rsid w:val="00237EF2"/>
    <w:rsid w:val="00240271"/>
    <w:rsid w:val="00240345"/>
    <w:rsid w:val="0024065C"/>
    <w:rsid w:val="0024077F"/>
    <w:rsid w:val="00240C74"/>
    <w:rsid w:val="00240CED"/>
    <w:rsid w:val="00240D4C"/>
    <w:rsid w:val="00240E5B"/>
    <w:rsid w:val="00240F53"/>
    <w:rsid w:val="00240FC7"/>
    <w:rsid w:val="00240FE6"/>
    <w:rsid w:val="0024119C"/>
    <w:rsid w:val="002419DD"/>
    <w:rsid w:val="00241F3E"/>
    <w:rsid w:val="0024209C"/>
    <w:rsid w:val="0024211A"/>
    <w:rsid w:val="002421FB"/>
    <w:rsid w:val="002422C3"/>
    <w:rsid w:val="0024237F"/>
    <w:rsid w:val="002427DD"/>
    <w:rsid w:val="00242ABE"/>
    <w:rsid w:val="00243022"/>
    <w:rsid w:val="00243428"/>
    <w:rsid w:val="00243485"/>
    <w:rsid w:val="00243821"/>
    <w:rsid w:val="00243F29"/>
    <w:rsid w:val="002440C1"/>
    <w:rsid w:val="0024411B"/>
    <w:rsid w:val="00244269"/>
    <w:rsid w:val="002442C7"/>
    <w:rsid w:val="0024431D"/>
    <w:rsid w:val="0024439F"/>
    <w:rsid w:val="00244A52"/>
    <w:rsid w:val="00244A5B"/>
    <w:rsid w:val="00244C19"/>
    <w:rsid w:val="00244D2A"/>
    <w:rsid w:val="00244D36"/>
    <w:rsid w:val="002453E1"/>
    <w:rsid w:val="002454CB"/>
    <w:rsid w:val="002454D8"/>
    <w:rsid w:val="002457BA"/>
    <w:rsid w:val="00245BD8"/>
    <w:rsid w:val="00245D8C"/>
    <w:rsid w:val="00245F88"/>
    <w:rsid w:val="002460E8"/>
    <w:rsid w:val="0024610C"/>
    <w:rsid w:val="00246172"/>
    <w:rsid w:val="002461EB"/>
    <w:rsid w:val="00246384"/>
    <w:rsid w:val="00246398"/>
    <w:rsid w:val="00246540"/>
    <w:rsid w:val="002468D8"/>
    <w:rsid w:val="00246912"/>
    <w:rsid w:val="002469B2"/>
    <w:rsid w:val="00246B83"/>
    <w:rsid w:val="00246E88"/>
    <w:rsid w:val="00246EF9"/>
    <w:rsid w:val="00246F86"/>
    <w:rsid w:val="0024739D"/>
    <w:rsid w:val="0024789E"/>
    <w:rsid w:val="00247A10"/>
    <w:rsid w:val="00247B45"/>
    <w:rsid w:val="00247E7B"/>
    <w:rsid w:val="00247F19"/>
    <w:rsid w:val="002500B2"/>
    <w:rsid w:val="002504A6"/>
    <w:rsid w:val="00250DF1"/>
    <w:rsid w:val="00250E81"/>
    <w:rsid w:val="00250FBB"/>
    <w:rsid w:val="00251028"/>
    <w:rsid w:val="00251173"/>
    <w:rsid w:val="00251325"/>
    <w:rsid w:val="00251326"/>
    <w:rsid w:val="00251362"/>
    <w:rsid w:val="002514FE"/>
    <w:rsid w:val="002517A1"/>
    <w:rsid w:val="002518C5"/>
    <w:rsid w:val="002518E7"/>
    <w:rsid w:val="00251C17"/>
    <w:rsid w:val="00251D75"/>
    <w:rsid w:val="002520E6"/>
    <w:rsid w:val="00252479"/>
    <w:rsid w:val="002524E9"/>
    <w:rsid w:val="00252621"/>
    <w:rsid w:val="0025264A"/>
    <w:rsid w:val="00252B8A"/>
    <w:rsid w:val="00252C0E"/>
    <w:rsid w:val="00252DEA"/>
    <w:rsid w:val="00252F64"/>
    <w:rsid w:val="00253662"/>
    <w:rsid w:val="002536CB"/>
    <w:rsid w:val="00253AF7"/>
    <w:rsid w:val="00253B8B"/>
    <w:rsid w:val="00253D8D"/>
    <w:rsid w:val="00253FAC"/>
    <w:rsid w:val="00254278"/>
    <w:rsid w:val="0025427B"/>
    <w:rsid w:val="002542A4"/>
    <w:rsid w:val="0025445D"/>
    <w:rsid w:val="002544E5"/>
    <w:rsid w:val="00254619"/>
    <w:rsid w:val="002546F1"/>
    <w:rsid w:val="00254FAB"/>
    <w:rsid w:val="00255105"/>
    <w:rsid w:val="0025520F"/>
    <w:rsid w:val="002552CF"/>
    <w:rsid w:val="002552E1"/>
    <w:rsid w:val="00255341"/>
    <w:rsid w:val="00255421"/>
    <w:rsid w:val="00255464"/>
    <w:rsid w:val="002555BF"/>
    <w:rsid w:val="002557A2"/>
    <w:rsid w:val="00255965"/>
    <w:rsid w:val="002559F2"/>
    <w:rsid w:val="002560AF"/>
    <w:rsid w:val="00256132"/>
    <w:rsid w:val="00256204"/>
    <w:rsid w:val="002562D1"/>
    <w:rsid w:val="002563CB"/>
    <w:rsid w:val="002563DE"/>
    <w:rsid w:val="00256536"/>
    <w:rsid w:val="0025666F"/>
    <w:rsid w:val="00256865"/>
    <w:rsid w:val="00256982"/>
    <w:rsid w:val="002569FD"/>
    <w:rsid w:val="00256C26"/>
    <w:rsid w:val="00256FC1"/>
    <w:rsid w:val="0025712A"/>
    <w:rsid w:val="002571FA"/>
    <w:rsid w:val="00257521"/>
    <w:rsid w:val="0025754F"/>
    <w:rsid w:val="0025755F"/>
    <w:rsid w:val="00257765"/>
    <w:rsid w:val="00257787"/>
    <w:rsid w:val="0025788B"/>
    <w:rsid w:val="00257986"/>
    <w:rsid w:val="00257D29"/>
    <w:rsid w:val="00257D72"/>
    <w:rsid w:val="00257E52"/>
    <w:rsid w:val="00257EC9"/>
    <w:rsid w:val="00257EF2"/>
    <w:rsid w:val="00257F26"/>
    <w:rsid w:val="00260330"/>
    <w:rsid w:val="00260614"/>
    <w:rsid w:val="00260824"/>
    <w:rsid w:val="0026091E"/>
    <w:rsid w:val="00260966"/>
    <w:rsid w:val="00260986"/>
    <w:rsid w:val="00260EBB"/>
    <w:rsid w:val="00260EEB"/>
    <w:rsid w:val="002612CA"/>
    <w:rsid w:val="0026139D"/>
    <w:rsid w:val="0026150E"/>
    <w:rsid w:val="0026154E"/>
    <w:rsid w:val="002617F2"/>
    <w:rsid w:val="0026185B"/>
    <w:rsid w:val="00261A0A"/>
    <w:rsid w:val="00261A27"/>
    <w:rsid w:val="00261B6D"/>
    <w:rsid w:val="00262101"/>
    <w:rsid w:val="00262268"/>
    <w:rsid w:val="00262307"/>
    <w:rsid w:val="002623BA"/>
    <w:rsid w:val="0026240E"/>
    <w:rsid w:val="00262A4A"/>
    <w:rsid w:val="00262B8D"/>
    <w:rsid w:val="00262BA0"/>
    <w:rsid w:val="00262D59"/>
    <w:rsid w:val="00262D98"/>
    <w:rsid w:val="00262F4B"/>
    <w:rsid w:val="00262FB1"/>
    <w:rsid w:val="00263075"/>
    <w:rsid w:val="002632B0"/>
    <w:rsid w:val="002633A0"/>
    <w:rsid w:val="0026366E"/>
    <w:rsid w:val="00263670"/>
    <w:rsid w:val="0026394A"/>
    <w:rsid w:val="00263963"/>
    <w:rsid w:val="00263964"/>
    <w:rsid w:val="00263C49"/>
    <w:rsid w:val="00263C5F"/>
    <w:rsid w:val="00263C95"/>
    <w:rsid w:val="00263F94"/>
    <w:rsid w:val="002640BC"/>
    <w:rsid w:val="00264186"/>
    <w:rsid w:val="002642F4"/>
    <w:rsid w:val="00264394"/>
    <w:rsid w:val="0026467E"/>
    <w:rsid w:val="00264833"/>
    <w:rsid w:val="00264949"/>
    <w:rsid w:val="00264AA8"/>
    <w:rsid w:val="00264CB2"/>
    <w:rsid w:val="00264CFD"/>
    <w:rsid w:val="00264E05"/>
    <w:rsid w:val="0026500A"/>
    <w:rsid w:val="0026503E"/>
    <w:rsid w:val="002650EC"/>
    <w:rsid w:val="0026511A"/>
    <w:rsid w:val="002651B6"/>
    <w:rsid w:val="00265486"/>
    <w:rsid w:val="0026550E"/>
    <w:rsid w:val="00265544"/>
    <w:rsid w:val="0026558B"/>
    <w:rsid w:val="00265651"/>
    <w:rsid w:val="002658F8"/>
    <w:rsid w:val="00265A78"/>
    <w:rsid w:val="00265CF7"/>
    <w:rsid w:val="00265EB1"/>
    <w:rsid w:val="00265F9E"/>
    <w:rsid w:val="00265FAF"/>
    <w:rsid w:val="0026619B"/>
    <w:rsid w:val="00266254"/>
    <w:rsid w:val="00266262"/>
    <w:rsid w:val="0026672F"/>
    <w:rsid w:val="00266841"/>
    <w:rsid w:val="00266882"/>
    <w:rsid w:val="00266887"/>
    <w:rsid w:val="00266969"/>
    <w:rsid w:val="00266A79"/>
    <w:rsid w:val="00266B21"/>
    <w:rsid w:val="00266BD1"/>
    <w:rsid w:val="00267176"/>
    <w:rsid w:val="00267222"/>
    <w:rsid w:val="00267261"/>
    <w:rsid w:val="0026734C"/>
    <w:rsid w:val="00267685"/>
    <w:rsid w:val="00267DC7"/>
    <w:rsid w:val="00270300"/>
    <w:rsid w:val="002706AB"/>
    <w:rsid w:val="00270725"/>
    <w:rsid w:val="00270731"/>
    <w:rsid w:val="0027084B"/>
    <w:rsid w:val="00270983"/>
    <w:rsid w:val="00270C15"/>
    <w:rsid w:val="00270D45"/>
    <w:rsid w:val="00270F2E"/>
    <w:rsid w:val="00271440"/>
    <w:rsid w:val="00271A9D"/>
    <w:rsid w:val="00271C96"/>
    <w:rsid w:val="00271D66"/>
    <w:rsid w:val="00272276"/>
    <w:rsid w:val="00272660"/>
    <w:rsid w:val="00272881"/>
    <w:rsid w:val="00272AAE"/>
    <w:rsid w:val="00272BBC"/>
    <w:rsid w:val="00272CD3"/>
    <w:rsid w:val="00272F0F"/>
    <w:rsid w:val="0027341A"/>
    <w:rsid w:val="00273421"/>
    <w:rsid w:val="002736D7"/>
    <w:rsid w:val="002736DE"/>
    <w:rsid w:val="0027370D"/>
    <w:rsid w:val="00273B86"/>
    <w:rsid w:val="00273C91"/>
    <w:rsid w:val="00273DCE"/>
    <w:rsid w:val="00274014"/>
    <w:rsid w:val="00274453"/>
    <w:rsid w:val="00274572"/>
    <w:rsid w:val="002746BD"/>
    <w:rsid w:val="002747F5"/>
    <w:rsid w:val="00274A37"/>
    <w:rsid w:val="00274B14"/>
    <w:rsid w:val="00274C8E"/>
    <w:rsid w:val="0027520E"/>
    <w:rsid w:val="00275278"/>
    <w:rsid w:val="0027553C"/>
    <w:rsid w:val="00275652"/>
    <w:rsid w:val="00275BBE"/>
    <w:rsid w:val="00275E10"/>
    <w:rsid w:val="002762E0"/>
    <w:rsid w:val="00276401"/>
    <w:rsid w:val="00276445"/>
    <w:rsid w:val="0027668C"/>
    <w:rsid w:val="002767B8"/>
    <w:rsid w:val="002768CC"/>
    <w:rsid w:val="002768FC"/>
    <w:rsid w:val="002769E7"/>
    <w:rsid w:val="00276E75"/>
    <w:rsid w:val="00276F3E"/>
    <w:rsid w:val="00277081"/>
    <w:rsid w:val="002771C7"/>
    <w:rsid w:val="00277243"/>
    <w:rsid w:val="00277630"/>
    <w:rsid w:val="0027765D"/>
    <w:rsid w:val="002778C3"/>
    <w:rsid w:val="002779B1"/>
    <w:rsid w:val="00277C63"/>
    <w:rsid w:val="00277CF0"/>
    <w:rsid w:val="00277D23"/>
    <w:rsid w:val="00277D60"/>
    <w:rsid w:val="00277DA4"/>
    <w:rsid w:val="00280168"/>
    <w:rsid w:val="002801D8"/>
    <w:rsid w:val="0028024F"/>
    <w:rsid w:val="002802F5"/>
    <w:rsid w:val="0028058D"/>
    <w:rsid w:val="0028072A"/>
    <w:rsid w:val="002809AC"/>
    <w:rsid w:val="00280DBB"/>
    <w:rsid w:val="00280EA6"/>
    <w:rsid w:val="00280F3F"/>
    <w:rsid w:val="00280FF9"/>
    <w:rsid w:val="002810A6"/>
    <w:rsid w:val="002811BD"/>
    <w:rsid w:val="0028155A"/>
    <w:rsid w:val="0028180F"/>
    <w:rsid w:val="00281858"/>
    <w:rsid w:val="0028188C"/>
    <w:rsid w:val="0028191D"/>
    <w:rsid w:val="00281B8A"/>
    <w:rsid w:val="00281D36"/>
    <w:rsid w:val="00281D92"/>
    <w:rsid w:val="00281E60"/>
    <w:rsid w:val="00281FC6"/>
    <w:rsid w:val="00282103"/>
    <w:rsid w:val="00282314"/>
    <w:rsid w:val="00282438"/>
    <w:rsid w:val="00282712"/>
    <w:rsid w:val="00282758"/>
    <w:rsid w:val="00282BA4"/>
    <w:rsid w:val="00282E00"/>
    <w:rsid w:val="00282E57"/>
    <w:rsid w:val="00283183"/>
    <w:rsid w:val="0028336A"/>
    <w:rsid w:val="00283483"/>
    <w:rsid w:val="0028352E"/>
    <w:rsid w:val="002837F9"/>
    <w:rsid w:val="0028380E"/>
    <w:rsid w:val="002839BA"/>
    <w:rsid w:val="00284061"/>
    <w:rsid w:val="002841DF"/>
    <w:rsid w:val="002841F5"/>
    <w:rsid w:val="0028429C"/>
    <w:rsid w:val="00284466"/>
    <w:rsid w:val="00284AA3"/>
    <w:rsid w:val="00284B5E"/>
    <w:rsid w:val="00284C45"/>
    <w:rsid w:val="00284D10"/>
    <w:rsid w:val="00284D43"/>
    <w:rsid w:val="00284D72"/>
    <w:rsid w:val="00284FDB"/>
    <w:rsid w:val="002853A0"/>
    <w:rsid w:val="00285797"/>
    <w:rsid w:val="002858F2"/>
    <w:rsid w:val="0028637C"/>
    <w:rsid w:val="00286476"/>
    <w:rsid w:val="002865E1"/>
    <w:rsid w:val="0028673A"/>
    <w:rsid w:val="002868FC"/>
    <w:rsid w:val="002869BE"/>
    <w:rsid w:val="00286A04"/>
    <w:rsid w:val="00286B01"/>
    <w:rsid w:val="00286E12"/>
    <w:rsid w:val="00286E8B"/>
    <w:rsid w:val="00286F88"/>
    <w:rsid w:val="00287234"/>
    <w:rsid w:val="00287396"/>
    <w:rsid w:val="002876C5"/>
    <w:rsid w:val="00287900"/>
    <w:rsid w:val="00287905"/>
    <w:rsid w:val="00287CC6"/>
    <w:rsid w:val="00287FBA"/>
    <w:rsid w:val="00290017"/>
    <w:rsid w:val="00290247"/>
    <w:rsid w:val="002904BA"/>
    <w:rsid w:val="0029068E"/>
    <w:rsid w:val="00290BB3"/>
    <w:rsid w:val="00290D0D"/>
    <w:rsid w:val="00290D49"/>
    <w:rsid w:val="00290F8D"/>
    <w:rsid w:val="0029108F"/>
    <w:rsid w:val="0029146E"/>
    <w:rsid w:val="00291649"/>
    <w:rsid w:val="002918CD"/>
    <w:rsid w:val="00291B90"/>
    <w:rsid w:val="00291C66"/>
    <w:rsid w:val="00291CF8"/>
    <w:rsid w:val="00291D05"/>
    <w:rsid w:val="00291D9F"/>
    <w:rsid w:val="00291EA2"/>
    <w:rsid w:val="00291FE6"/>
    <w:rsid w:val="0029229E"/>
    <w:rsid w:val="002925A6"/>
    <w:rsid w:val="00292727"/>
    <w:rsid w:val="0029279F"/>
    <w:rsid w:val="00292A99"/>
    <w:rsid w:val="00293195"/>
    <w:rsid w:val="002931FA"/>
    <w:rsid w:val="002933EF"/>
    <w:rsid w:val="00294020"/>
    <w:rsid w:val="00294226"/>
    <w:rsid w:val="00294336"/>
    <w:rsid w:val="00294351"/>
    <w:rsid w:val="002945D3"/>
    <w:rsid w:val="0029467C"/>
    <w:rsid w:val="0029496B"/>
    <w:rsid w:val="00294F54"/>
    <w:rsid w:val="0029511B"/>
    <w:rsid w:val="0029525F"/>
    <w:rsid w:val="002952C7"/>
    <w:rsid w:val="0029571E"/>
    <w:rsid w:val="00295A5C"/>
    <w:rsid w:val="00295AC0"/>
    <w:rsid w:val="00295BA6"/>
    <w:rsid w:val="00295C36"/>
    <w:rsid w:val="00295D41"/>
    <w:rsid w:val="00295E81"/>
    <w:rsid w:val="00295EE7"/>
    <w:rsid w:val="00296193"/>
    <w:rsid w:val="00296455"/>
    <w:rsid w:val="002964E3"/>
    <w:rsid w:val="002965DC"/>
    <w:rsid w:val="00296764"/>
    <w:rsid w:val="00296C35"/>
    <w:rsid w:val="0029701D"/>
    <w:rsid w:val="00297041"/>
    <w:rsid w:val="00297173"/>
    <w:rsid w:val="002971D8"/>
    <w:rsid w:val="00297200"/>
    <w:rsid w:val="00297306"/>
    <w:rsid w:val="0029739F"/>
    <w:rsid w:val="0029753D"/>
    <w:rsid w:val="00297799"/>
    <w:rsid w:val="002979C8"/>
    <w:rsid w:val="002979EF"/>
    <w:rsid w:val="00297A09"/>
    <w:rsid w:val="00297B5A"/>
    <w:rsid w:val="00297CE9"/>
    <w:rsid w:val="00297F74"/>
    <w:rsid w:val="002A0034"/>
    <w:rsid w:val="002A016C"/>
    <w:rsid w:val="002A05FF"/>
    <w:rsid w:val="002A0604"/>
    <w:rsid w:val="002A065F"/>
    <w:rsid w:val="002A07BF"/>
    <w:rsid w:val="002A08AD"/>
    <w:rsid w:val="002A09D1"/>
    <w:rsid w:val="002A0A1F"/>
    <w:rsid w:val="002A0E45"/>
    <w:rsid w:val="002A11B5"/>
    <w:rsid w:val="002A12C1"/>
    <w:rsid w:val="002A1487"/>
    <w:rsid w:val="002A15FF"/>
    <w:rsid w:val="002A198A"/>
    <w:rsid w:val="002A1B16"/>
    <w:rsid w:val="002A1E23"/>
    <w:rsid w:val="002A1EC2"/>
    <w:rsid w:val="002A1F53"/>
    <w:rsid w:val="002A1FC9"/>
    <w:rsid w:val="002A2084"/>
    <w:rsid w:val="002A22D9"/>
    <w:rsid w:val="002A2358"/>
    <w:rsid w:val="002A249C"/>
    <w:rsid w:val="002A279F"/>
    <w:rsid w:val="002A2CC2"/>
    <w:rsid w:val="002A2D61"/>
    <w:rsid w:val="002A2D80"/>
    <w:rsid w:val="002A2FF7"/>
    <w:rsid w:val="002A34CC"/>
    <w:rsid w:val="002A354A"/>
    <w:rsid w:val="002A3C86"/>
    <w:rsid w:val="002A40AE"/>
    <w:rsid w:val="002A43D7"/>
    <w:rsid w:val="002A49C9"/>
    <w:rsid w:val="002A4ADD"/>
    <w:rsid w:val="002A4B4F"/>
    <w:rsid w:val="002A4BD0"/>
    <w:rsid w:val="002A4F12"/>
    <w:rsid w:val="002A4F5A"/>
    <w:rsid w:val="002A513C"/>
    <w:rsid w:val="002A533B"/>
    <w:rsid w:val="002A53CB"/>
    <w:rsid w:val="002A546A"/>
    <w:rsid w:val="002A5D09"/>
    <w:rsid w:val="002A5EF5"/>
    <w:rsid w:val="002A60C9"/>
    <w:rsid w:val="002A62EE"/>
    <w:rsid w:val="002A6317"/>
    <w:rsid w:val="002A6333"/>
    <w:rsid w:val="002A644D"/>
    <w:rsid w:val="002A649C"/>
    <w:rsid w:val="002A653D"/>
    <w:rsid w:val="002A6577"/>
    <w:rsid w:val="002A6658"/>
    <w:rsid w:val="002A6900"/>
    <w:rsid w:val="002A696B"/>
    <w:rsid w:val="002A6ACD"/>
    <w:rsid w:val="002A6B8F"/>
    <w:rsid w:val="002A6BDB"/>
    <w:rsid w:val="002A6C00"/>
    <w:rsid w:val="002A6C06"/>
    <w:rsid w:val="002A6F1B"/>
    <w:rsid w:val="002A70B8"/>
    <w:rsid w:val="002A7148"/>
    <w:rsid w:val="002A71C3"/>
    <w:rsid w:val="002A7226"/>
    <w:rsid w:val="002A73B2"/>
    <w:rsid w:val="002A77F8"/>
    <w:rsid w:val="002A7824"/>
    <w:rsid w:val="002A78BF"/>
    <w:rsid w:val="002A78C6"/>
    <w:rsid w:val="002A7CAF"/>
    <w:rsid w:val="002A7DB5"/>
    <w:rsid w:val="002B01DC"/>
    <w:rsid w:val="002B02BE"/>
    <w:rsid w:val="002B0328"/>
    <w:rsid w:val="002B0385"/>
    <w:rsid w:val="002B09E6"/>
    <w:rsid w:val="002B0A25"/>
    <w:rsid w:val="002B0A5C"/>
    <w:rsid w:val="002B0DBF"/>
    <w:rsid w:val="002B0EC4"/>
    <w:rsid w:val="002B0F4C"/>
    <w:rsid w:val="002B103F"/>
    <w:rsid w:val="002B11AB"/>
    <w:rsid w:val="002B11C3"/>
    <w:rsid w:val="002B1422"/>
    <w:rsid w:val="002B1496"/>
    <w:rsid w:val="002B17C4"/>
    <w:rsid w:val="002B18A6"/>
    <w:rsid w:val="002B18B3"/>
    <w:rsid w:val="002B1908"/>
    <w:rsid w:val="002B1BD7"/>
    <w:rsid w:val="002B1D58"/>
    <w:rsid w:val="002B1EE8"/>
    <w:rsid w:val="002B1F80"/>
    <w:rsid w:val="002B2165"/>
    <w:rsid w:val="002B2597"/>
    <w:rsid w:val="002B2605"/>
    <w:rsid w:val="002B2659"/>
    <w:rsid w:val="002B27A6"/>
    <w:rsid w:val="002B28F3"/>
    <w:rsid w:val="002B2D84"/>
    <w:rsid w:val="002B2EDB"/>
    <w:rsid w:val="002B2FCC"/>
    <w:rsid w:val="002B326F"/>
    <w:rsid w:val="002B345B"/>
    <w:rsid w:val="002B359A"/>
    <w:rsid w:val="002B35D0"/>
    <w:rsid w:val="002B3726"/>
    <w:rsid w:val="002B3ED6"/>
    <w:rsid w:val="002B4181"/>
    <w:rsid w:val="002B41B8"/>
    <w:rsid w:val="002B42E0"/>
    <w:rsid w:val="002B45C6"/>
    <w:rsid w:val="002B46C0"/>
    <w:rsid w:val="002B48DD"/>
    <w:rsid w:val="002B4A2D"/>
    <w:rsid w:val="002B4EEB"/>
    <w:rsid w:val="002B4F4B"/>
    <w:rsid w:val="002B51E1"/>
    <w:rsid w:val="002B53DD"/>
    <w:rsid w:val="002B5492"/>
    <w:rsid w:val="002B5521"/>
    <w:rsid w:val="002B56F2"/>
    <w:rsid w:val="002B5E06"/>
    <w:rsid w:val="002B5E7C"/>
    <w:rsid w:val="002B60B6"/>
    <w:rsid w:val="002B61DC"/>
    <w:rsid w:val="002B6212"/>
    <w:rsid w:val="002B627C"/>
    <w:rsid w:val="002B6541"/>
    <w:rsid w:val="002B66CE"/>
    <w:rsid w:val="002B6716"/>
    <w:rsid w:val="002B6BFB"/>
    <w:rsid w:val="002B6C28"/>
    <w:rsid w:val="002B7108"/>
    <w:rsid w:val="002B73AE"/>
    <w:rsid w:val="002B7688"/>
    <w:rsid w:val="002B76A0"/>
    <w:rsid w:val="002B7CB1"/>
    <w:rsid w:val="002B7D17"/>
    <w:rsid w:val="002B7DD4"/>
    <w:rsid w:val="002B7FF7"/>
    <w:rsid w:val="002B7FFA"/>
    <w:rsid w:val="002C0071"/>
    <w:rsid w:val="002C031F"/>
    <w:rsid w:val="002C05E2"/>
    <w:rsid w:val="002C0758"/>
    <w:rsid w:val="002C07DB"/>
    <w:rsid w:val="002C0907"/>
    <w:rsid w:val="002C091F"/>
    <w:rsid w:val="002C0972"/>
    <w:rsid w:val="002C0B57"/>
    <w:rsid w:val="002C0CBF"/>
    <w:rsid w:val="002C0CD9"/>
    <w:rsid w:val="002C0DB7"/>
    <w:rsid w:val="002C0DE3"/>
    <w:rsid w:val="002C0F20"/>
    <w:rsid w:val="002C10F4"/>
    <w:rsid w:val="002C1204"/>
    <w:rsid w:val="002C1276"/>
    <w:rsid w:val="002C1463"/>
    <w:rsid w:val="002C14A0"/>
    <w:rsid w:val="002C155D"/>
    <w:rsid w:val="002C15A3"/>
    <w:rsid w:val="002C163C"/>
    <w:rsid w:val="002C1BC7"/>
    <w:rsid w:val="002C1C53"/>
    <w:rsid w:val="002C1E5E"/>
    <w:rsid w:val="002C215B"/>
    <w:rsid w:val="002C2231"/>
    <w:rsid w:val="002C227D"/>
    <w:rsid w:val="002C24E4"/>
    <w:rsid w:val="002C2506"/>
    <w:rsid w:val="002C2B83"/>
    <w:rsid w:val="002C2C16"/>
    <w:rsid w:val="002C2CE4"/>
    <w:rsid w:val="002C2F98"/>
    <w:rsid w:val="002C310B"/>
    <w:rsid w:val="002C3417"/>
    <w:rsid w:val="002C3640"/>
    <w:rsid w:val="002C36D0"/>
    <w:rsid w:val="002C3CCD"/>
    <w:rsid w:val="002C3F9C"/>
    <w:rsid w:val="002C41C1"/>
    <w:rsid w:val="002C4373"/>
    <w:rsid w:val="002C44EA"/>
    <w:rsid w:val="002C4DA9"/>
    <w:rsid w:val="002C4E50"/>
    <w:rsid w:val="002C4ED7"/>
    <w:rsid w:val="002C4F54"/>
    <w:rsid w:val="002C502C"/>
    <w:rsid w:val="002C5097"/>
    <w:rsid w:val="002C51E2"/>
    <w:rsid w:val="002C5217"/>
    <w:rsid w:val="002C52A8"/>
    <w:rsid w:val="002C54F6"/>
    <w:rsid w:val="002C56C4"/>
    <w:rsid w:val="002C5D3A"/>
    <w:rsid w:val="002C5F30"/>
    <w:rsid w:val="002C5F86"/>
    <w:rsid w:val="002C600F"/>
    <w:rsid w:val="002C624B"/>
    <w:rsid w:val="002C647A"/>
    <w:rsid w:val="002C64A4"/>
    <w:rsid w:val="002C660A"/>
    <w:rsid w:val="002C6700"/>
    <w:rsid w:val="002C68AD"/>
    <w:rsid w:val="002C696F"/>
    <w:rsid w:val="002C6A2C"/>
    <w:rsid w:val="002C6A70"/>
    <w:rsid w:val="002C6B7E"/>
    <w:rsid w:val="002C6F35"/>
    <w:rsid w:val="002C6FC9"/>
    <w:rsid w:val="002C7083"/>
    <w:rsid w:val="002C70A4"/>
    <w:rsid w:val="002C7191"/>
    <w:rsid w:val="002C7301"/>
    <w:rsid w:val="002C7618"/>
    <w:rsid w:val="002C7677"/>
    <w:rsid w:val="002C7892"/>
    <w:rsid w:val="002C79A8"/>
    <w:rsid w:val="002C7C12"/>
    <w:rsid w:val="002D0709"/>
    <w:rsid w:val="002D090A"/>
    <w:rsid w:val="002D0B93"/>
    <w:rsid w:val="002D0B95"/>
    <w:rsid w:val="002D0BFD"/>
    <w:rsid w:val="002D0EA6"/>
    <w:rsid w:val="002D0F3B"/>
    <w:rsid w:val="002D1301"/>
    <w:rsid w:val="002D1950"/>
    <w:rsid w:val="002D1A76"/>
    <w:rsid w:val="002D1C04"/>
    <w:rsid w:val="002D1DB4"/>
    <w:rsid w:val="002D1F73"/>
    <w:rsid w:val="002D1F83"/>
    <w:rsid w:val="002D23EC"/>
    <w:rsid w:val="002D2687"/>
    <w:rsid w:val="002D2695"/>
    <w:rsid w:val="002D271F"/>
    <w:rsid w:val="002D27D6"/>
    <w:rsid w:val="002D28F3"/>
    <w:rsid w:val="002D2912"/>
    <w:rsid w:val="002D29A8"/>
    <w:rsid w:val="002D2A1B"/>
    <w:rsid w:val="002D2B9D"/>
    <w:rsid w:val="002D2BE5"/>
    <w:rsid w:val="002D2BF2"/>
    <w:rsid w:val="002D2F23"/>
    <w:rsid w:val="002D30E2"/>
    <w:rsid w:val="002D32FE"/>
    <w:rsid w:val="002D3389"/>
    <w:rsid w:val="002D340A"/>
    <w:rsid w:val="002D36BB"/>
    <w:rsid w:val="002D3917"/>
    <w:rsid w:val="002D39EF"/>
    <w:rsid w:val="002D3A7A"/>
    <w:rsid w:val="002D4014"/>
    <w:rsid w:val="002D45AD"/>
    <w:rsid w:val="002D46DB"/>
    <w:rsid w:val="002D4845"/>
    <w:rsid w:val="002D48AA"/>
    <w:rsid w:val="002D49DF"/>
    <w:rsid w:val="002D4C48"/>
    <w:rsid w:val="002D4FDA"/>
    <w:rsid w:val="002D4FEC"/>
    <w:rsid w:val="002D5355"/>
    <w:rsid w:val="002D55A2"/>
    <w:rsid w:val="002D55CE"/>
    <w:rsid w:val="002D5909"/>
    <w:rsid w:val="002D5928"/>
    <w:rsid w:val="002D594F"/>
    <w:rsid w:val="002D5C5F"/>
    <w:rsid w:val="002D606D"/>
    <w:rsid w:val="002D6193"/>
    <w:rsid w:val="002D679B"/>
    <w:rsid w:val="002D6822"/>
    <w:rsid w:val="002D6915"/>
    <w:rsid w:val="002D692A"/>
    <w:rsid w:val="002D69A9"/>
    <w:rsid w:val="002D6B68"/>
    <w:rsid w:val="002D6C27"/>
    <w:rsid w:val="002D6CF6"/>
    <w:rsid w:val="002D6E5F"/>
    <w:rsid w:val="002D6F1B"/>
    <w:rsid w:val="002D769A"/>
    <w:rsid w:val="002D77D1"/>
    <w:rsid w:val="002D787F"/>
    <w:rsid w:val="002D78EA"/>
    <w:rsid w:val="002D7AFE"/>
    <w:rsid w:val="002D7CE5"/>
    <w:rsid w:val="002D7CEE"/>
    <w:rsid w:val="002D7FD5"/>
    <w:rsid w:val="002E0035"/>
    <w:rsid w:val="002E0060"/>
    <w:rsid w:val="002E05A1"/>
    <w:rsid w:val="002E095C"/>
    <w:rsid w:val="002E0A2C"/>
    <w:rsid w:val="002E0AF7"/>
    <w:rsid w:val="002E0D65"/>
    <w:rsid w:val="002E0D8A"/>
    <w:rsid w:val="002E0DBA"/>
    <w:rsid w:val="002E11EB"/>
    <w:rsid w:val="002E127E"/>
    <w:rsid w:val="002E12C1"/>
    <w:rsid w:val="002E1304"/>
    <w:rsid w:val="002E1558"/>
    <w:rsid w:val="002E16AD"/>
    <w:rsid w:val="002E17B6"/>
    <w:rsid w:val="002E1859"/>
    <w:rsid w:val="002E19F7"/>
    <w:rsid w:val="002E1C11"/>
    <w:rsid w:val="002E1FDB"/>
    <w:rsid w:val="002E20AF"/>
    <w:rsid w:val="002E2487"/>
    <w:rsid w:val="002E25A3"/>
    <w:rsid w:val="002E27B2"/>
    <w:rsid w:val="002E29F1"/>
    <w:rsid w:val="002E2C7B"/>
    <w:rsid w:val="002E2E34"/>
    <w:rsid w:val="002E2ECB"/>
    <w:rsid w:val="002E2F6A"/>
    <w:rsid w:val="002E3149"/>
    <w:rsid w:val="002E31A5"/>
    <w:rsid w:val="002E33E7"/>
    <w:rsid w:val="002E364C"/>
    <w:rsid w:val="002E37BD"/>
    <w:rsid w:val="002E3913"/>
    <w:rsid w:val="002E3A1A"/>
    <w:rsid w:val="002E3B46"/>
    <w:rsid w:val="002E3D4E"/>
    <w:rsid w:val="002E3F59"/>
    <w:rsid w:val="002E4034"/>
    <w:rsid w:val="002E418E"/>
    <w:rsid w:val="002E428A"/>
    <w:rsid w:val="002E4392"/>
    <w:rsid w:val="002E440D"/>
    <w:rsid w:val="002E440E"/>
    <w:rsid w:val="002E462B"/>
    <w:rsid w:val="002E49C5"/>
    <w:rsid w:val="002E4D00"/>
    <w:rsid w:val="002E4EF9"/>
    <w:rsid w:val="002E50E3"/>
    <w:rsid w:val="002E5142"/>
    <w:rsid w:val="002E51AE"/>
    <w:rsid w:val="002E52FB"/>
    <w:rsid w:val="002E5401"/>
    <w:rsid w:val="002E5406"/>
    <w:rsid w:val="002E5918"/>
    <w:rsid w:val="002E5A20"/>
    <w:rsid w:val="002E5A93"/>
    <w:rsid w:val="002E5E6A"/>
    <w:rsid w:val="002E60BF"/>
    <w:rsid w:val="002E61C8"/>
    <w:rsid w:val="002E6348"/>
    <w:rsid w:val="002E6354"/>
    <w:rsid w:val="002E6665"/>
    <w:rsid w:val="002E6755"/>
    <w:rsid w:val="002E6A3D"/>
    <w:rsid w:val="002E6B7E"/>
    <w:rsid w:val="002E6C1A"/>
    <w:rsid w:val="002E6E61"/>
    <w:rsid w:val="002E7070"/>
    <w:rsid w:val="002E7189"/>
    <w:rsid w:val="002E71BD"/>
    <w:rsid w:val="002E7419"/>
    <w:rsid w:val="002E754B"/>
    <w:rsid w:val="002E7972"/>
    <w:rsid w:val="002E79CA"/>
    <w:rsid w:val="002E7B01"/>
    <w:rsid w:val="002E7BF1"/>
    <w:rsid w:val="002E7C31"/>
    <w:rsid w:val="002E7FA7"/>
    <w:rsid w:val="002F033C"/>
    <w:rsid w:val="002F0648"/>
    <w:rsid w:val="002F0687"/>
    <w:rsid w:val="002F0712"/>
    <w:rsid w:val="002F072B"/>
    <w:rsid w:val="002F09F5"/>
    <w:rsid w:val="002F0D4D"/>
    <w:rsid w:val="002F0E5E"/>
    <w:rsid w:val="002F0FDC"/>
    <w:rsid w:val="002F10A4"/>
    <w:rsid w:val="002F112B"/>
    <w:rsid w:val="002F158D"/>
    <w:rsid w:val="002F16BA"/>
    <w:rsid w:val="002F17F9"/>
    <w:rsid w:val="002F1804"/>
    <w:rsid w:val="002F189B"/>
    <w:rsid w:val="002F1A9E"/>
    <w:rsid w:val="002F1D6D"/>
    <w:rsid w:val="002F1F0B"/>
    <w:rsid w:val="002F202B"/>
    <w:rsid w:val="002F2343"/>
    <w:rsid w:val="002F23EE"/>
    <w:rsid w:val="002F2434"/>
    <w:rsid w:val="002F267D"/>
    <w:rsid w:val="002F295C"/>
    <w:rsid w:val="002F2A61"/>
    <w:rsid w:val="002F2F41"/>
    <w:rsid w:val="002F3022"/>
    <w:rsid w:val="002F30BA"/>
    <w:rsid w:val="002F319F"/>
    <w:rsid w:val="002F34B3"/>
    <w:rsid w:val="002F35AD"/>
    <w:rsid w:val="002F35AF"/>
    <w:rsid w:val="002F364A"/>
    <w:rsid w:val="002F37B4"/>
    <w:rsid w:val="002F38DE"/>
    <w:rsid w:val="002F3924"/>
    <w:rsid w:val="002F3D3C"/>
    <w:rsid w:val="002F4063"/>
    <w:rsid w:val="002F465F"/>
    <w:rsid w:val="002F4B9D"/>
    <w:rsid w:val="002F4FA2"/>
    <w:rsid w:val="002F52FF"/>
    <w:rsid w:val="002F5304"/>
    <w:rsid w:val="002F558F"/>
    <w:rsid w:val="002F5596"/>
    <w:rsid w:val="002F57FC"/>
    <w:rsid w:val="002F5BC3"/>
    <w:rsid w:val="002F6125"/>
    <w:rsid w:val="002F61B4"/>
    <w:rsid w:val="002F63A8"/>
    <w:rsid w:val="002F68E5"/>
    <w:rsid w:val="002F693C"/>
    <w:rsid w:val="002F6B6B"/>
    <w:rsid w:val="002F6B83"/>
    <w:rsid w:val="002F6BE3"/>
    <w:rsid w:val="002F6C0E"/>
    <w:rsid w:val="002F6C79"/>
    <w:rsid w:val="002F725B"/>
    <w:rsid w:val="002F740B"/>
    <w:rsid w:val="002F75A8"/>
    <w:rsid w:val="002F77D4"/>
    <w:rsid w:val="002F7D2C"/>
    <w:rsid w:val="002F7E8E"/>
    <w:rsid w:val="00300105"/>
    <w:rsid w:val="0030037D"/>
    <w:rsid w:val="00300445"/>
    <w:rsid w:val="00300642"/>
    <w:rsid w:val="00300794"/>
    <w:rsid w:val="003007E6"/>
    <w:rsid w:val="00300E7F"/>
    <w:rsid w:val="00300E9D"/>
    <w:rsid w:val="00300F32"/>
    <w:rsid w:val="00300F4B"/>
    <w:rsid w:val="00300FDA"/>
    <w:rsid w:val="003010EB"/>
    <w:rsid w:val="00301479"/>
    <w:rsid w:val="003014A0"/>
    <w:rsid w:val="003014CA"/>
    <w:rsid w:val="003016A5"/>
    <w:rsid w:val="003016CD"/>
    <w:rsid w:val="003016F2"/>
    <w:rsid w:val="003018C9"/>
    <w:rsid w:val="003019CD"/>
    <w:rsid w:val="00301BEC"/>
    <w:rsid w:val="00301DED"/>
    <w:rsid w:val="00301EE3"/>
    <w:rsid w:val="00301EF8"/>
    <w:rsid w:val="003020E2"/>
    <w:rsid w:val="00302104"/>
    <w:rsid w:val="0030215B"/>
    <w:rsid w:val="0030220B"/>
    <w:rsid w:val="003022E2"/>
    <w:rsid w:val="0030261E"/>
    <w:rsid w:val="003026BC"/>
    <w:rsid w:val="00302A31"/>
    <w:rsid w:val="00302B25"/>
    <w:rsid w:val="00302BC5"/>
    <w:rsid w:val="00302D98"/>
    <w:rsid w:val="00302E46"/>
    <w:rsid w:val="00302E89"/>
    <w:rsid w:val="00302EB9"/>
    <w:rsid w:val="003030EC"/>
    <w:rsid w:val="00303134"/>
    <w:rsid w:val="00303150"/>
    <w:rsid w:val="003033C9"/>
    <w:rsid w:val="003037CB"/>
    <w:rsid w:val="00303800"/>
    <w:rsid w:val="00303A46"/>
    <w:rsid w:val="00303BA6"/>
    <w:rsid w:val="00303D45"/>
    <w:rsid w:val="003040AF"/>
    <w:rsid w:val="003044D6"/>
    <w:rsid w:val="0030459D"/>
    <w:rsid w:val="003045C7"/>
    <w:rsid w:val="003047BB"/>
    <w:rsid w:val="00304821"/>
    <w:rsid w:val="00305321"/>
    <w:rsid w:val="0030533B"/>
    <w:rsid w:val="00305357"/>
    <w:rsid w:val="003053B3"/>
    <w:rsid w:val="003054AE"/>
    <w:rsid w:val="003055AC"/>
    <w:rsid w:val="003056F5"/>
    <w:rsid w:val="003059CA"/>
    <w:rsid w:val="00305CC4"/>
    <w:rsid w:val="00305D5D"/>
    <w:rsid w:val="00305E5C"/>
    <w:rsid w:val="00306543"/>
    <w:rsid w:val="003067B5"/>
    <w:rsid w:val="00306AC0"/>
    <w:rsid w:val="00306ACB"/>
    <w:rsid w:val="00306C3E"/>
    <w:rsid w:val="00306DB4"/>
    <w:rsid w:val="00306F52"/>
    <w:rsid w:val="003070A2"/>
    <w:rsid w:val="0030728A"/>
    <w:rsid w:val="0030785B"/>
    <w:rsid w:val="00307898"/>
    <w:rsid w:val="00307913"/>
    <w:rsid w:val="00307C00"/>
    <w:rsid w:val="00307C45"/>
    <w:rsid w:val="00307DBB"/>
    <w:rsid w:val="00307DFA"/>
    <w:rsid w:val="0031001E"/>
    <w:rsid w:val="00310095"/>
    <w:rsid w:val="00310134"/>
    <w:rsid w:val="00310598"/>
    <w:rsid w:val="003106F7"/>
    <w:rsid w:val="003107A7"/>
    <w:rsid w:val="00310A6A"/>
    <w:rsid w:val="00310BC0"/>
    <w:rsid w:val="00310E23"/>
    <w:rsid w:val="00310F4D"/>
    <w:rsid w:val="00310FCB"/>
    <w:rsid w:val="00310FEE"/>
    <w:rsid w:val="003111CD"/>
    <w:rsid w:val="003114BB"/>
    <w:rsid w:val="00311512"/>
    <w:rsid w:val="0031158C"/>
    <w:rsid w:val="00312002"/>
    <w:rsid w:val="00312011"/>
    <w:rsid w:val="00312066"/>
    <w:rsid w:val="00312144"/>
    <w:rsid w:val="00312211"/>
    <w:rsid w:val="00312493"/>
    <w:rsid w:val="003124F6"/>
    <w:rsid w:val="00312B6C"/>
    <w:rsid w:val="00312FD0"/>
    <w:rsid w:val="00313075"/>
    <w:rsid w:val="00313116"/>
    <w:rsid w:val="0031323A"/>
    <w:rsid w:val="00313379"/>
    <w:rsid w:val="0031386E"/>
    <w:rsid w:val="0031393A"/>
    <w:rsid w:val="00313A4B"/>
    <w:rsid w:val="00313AA4"/>
    <w:rsid w:val="00313B5D"/>
    <w:rsid w:val="00313DF2"/>
    <w:rsid w:val="0031424D"/>
    <w:rsid w:val="00314338"/>
    <w:rsid w:val="003148EC"/>
    <w:rsid w:val="00314A4F"/>
    <w:rsid w:val="00314C90"/>
    <w:rsid w:val="00314CCD"/>
    <w:rsid w:val="00315217"/>
    <w:rsid w:val="003153BA"/>
    <w:rsid w:val="003153CA"/>
    <w:rsid w:val="003153F6"/>
    <w:rsid w:val="00315714"/>
    <w:rsid w:val="0031591E"/>
    <w:rsid w:val="00315977"/>
    <w:rsid w:val="00315B08"/>
    <w:rsid w:val="00315C39"/>
    <w:rsid w:val="00315C94"/>
    <w:rsid w:val="00315F5C"/>
    <w:rsid w:val="00316571"/>
    <w:rsid w:val="003165D7"/>
    <w:rsid w:val="00316EC4"/>
    <w:rsid w:val="00316EFC"/>
    <w:rsid w:val="003170F2"/>
    <w:rsid w:val="003175CC"/>
    <w:rsid w:val="00317A14"/>
    <w:rsid w:val="00317ADC"/>
    <w:rsid w:val="00317BFB"/>
    <w:rsid w:val="00317CE7"/>
    <w:rsid w:val="00317DDA"/>
    <w:rsid w:val="00317E6D"/>
    <w:rsid w:val="00317F07"/>
    <w:rsid w:val="00320023"/>
    <w:rsid w:val="00320368"/>
    <w:rsid w:val="003205B2"/>
    <w:rsid w:val="0032086A"/>
    <w:rsid w:val="003208A7"/>
    <w:rsid w:val="003209FC"/>
    <w:rsid w:val="00320C56"/>
    <w:rsid w:val="00320D59"/>
    <w:rsid w:val="00320DBF"/>
    <w:rsid w:val="00320E12"/>
    <w:rsid w:val="003214EB"/>
    <w:rsid w:val="003214F5"/>
    <w:rsid w:val="00321734"/>
    <w:rsid w:val="003217DF"/>
    <w:rsid w:val="003218E6"/>
    <w:rsid w:val="00321DB0"/>
    <w:rsid w:val="00321DB9"/>
    <w:rsid w:val="00321E94"/>
    <w:rsid w:val="00321F95"/>
    <w:rsid w:val="00321FEF"/>
    <w:rsid w:val="003221C5"/>
    <w:rsid w:val="003223FB"/>
    <w:rsid w:val="00322800"/>
    <w:rsid w:val="00322964"/>
    <w:rsid w:val="00322971"/>
    <w:rsid w:val="00322ACF"/>
    <w:rsid w:val="00322ADB"/>
    <w:rsid w:val="00322BF2"/>
    <w:rsid w:val="003234A7"/>
    <w:rsid w:val="0032357E"/>
    <w:rsid w:val="003238A4"/>
    <w:rsid w:val="00323C55"/>
    <w:rsid w:val="00323C62"/>
    <w:rsid w:val="00324110"/>
    <w:rsid w:val="003241BB"/>
    <w:rsid w:val="00324364"/>
    <w:rsid w:val="00324394"/>
    <w:rsid w:val="00324404"/>
    <w:rsid w:val="00324A48"/>
    <w:rsid w:val="00324AA4"/>
    <w:rsid w:val="00324AEC"/>
    <w:rsid w:val="00324C23"/>
    <w:rsid w:val="00324DD0"/>
    <w:rsid w:val="00325071"/>
    <w:rsid w:val="00325127"/>
    <w:rsid w:val="0032540B"/>
    <w:rsid w:val="0032586D"/>
    <w:rsid w:val="00325F65"/>
    <w:rsid w:val="00325FCA"/>
    <w:rsid w:val="0032616B"/>
    <w:rsid w:val="003261E6"/>
    <w:rsid w:val="00326388"/>
    <w:rsid w:val="003264FC"/>
    <w:rsid w:val="0032652E"/>
    <w:rsid w:val="00326B60"/>
    <w:rsid w:val="00326C9E"/>
    <w:rsid w:val="00326DF4"/>
    <w:rsid w:val="0032703F"/>
    <w:rsid w:val="0032737D"/>
    <w:rsid w:val="003275D4"/>
    <w:rsid w:val="0032765A"/>
    <w:rsid w:val="00327AAA"/>
    <w:rsid w:val="00327FCF"/>
    <w:rsid w:val="003301C7"/>
    <w:rsid w:val="003301E9"/>
    <w:rsid w:val="00330457"/>
    <w:rsid w:val="003304A5"/>
    <w:rsid w:val="003306E3"/>
    <w:rsid w:val="0033074B"/>
    <w:rsid w:val="003308A8"/>
    <w:rsid w:val="00330980"/>
    <w:rsid w:val="00330B43"/>
    <w:rsid w:val="00330BD4"/>
    <w:rsid w:val="00330C4A"/>
    <w:rsid w:val="00330DEB"/>
    <w:rsid w:val="00330F3F"/>
    <w:rsid w:val="0033115D"/>
    <w:rsid w:val="0033126A"/>
    <w:rsid w:val="003312AE"/>
    <w:rsid w:val="00331306"/>
    <w:rsid w:val="003316DA"/>
    <w:rsid w:val="00331819"/>
    <w:rsid w:val="00331A29"/>
    <w:rsid w:val="00331E29"/>
    <w:rsid w:val="00331E89"/>
    <w:rsid w:val="00331EDD"/>
    <w:rsid w:val="00331F11"/>
    <w:rsid w:val="0033234A"/>
    <w:rsid w:val="00332519"/>
    <w:rsid w:val="003325A2"/>
    <w:rsid w:val="0033273E"/>
    <w:rsid w:val="0033277E"/>
    <w:rsid w:val="0033286B"/>
    <w:rsid w:val="003328A5"/>
    <w:rsid w:val="00332913"/>
    <w:rsid w:val="00332C10"/>
    <w:rsid w:val="00332C86"/>
    <w:rsid w:val="00332FF1"/>
    <w:rsid w:val="003330E6"/>
    <w:rsid w:val="0033335F"/>
    <w:rsid w:val="00333E78"/>
    <w:rsid w:val="00333FD1"/>
    <w:rsid w:val="00334062"/>
    <w:rsid w:val="003340B3"/>
    <w:rsid w:val="00334142"/>
    <w:rsid w:val="003341AE"/>
    <w:rsid w:val="00334231"/>
    <w:rsid w:val="00334B3F"/>
    <w:rsid w:val="00334BB5"/>
    <w:rsid w:val="00334F52"/>
    <w:rsid w:val="00334FDF"/>
    <w:rsid w:val="00335092"/>
    <w:rsid w:val="003350A1"/>
    <w:rsid w:val="00335267"/>
    <w:rsid w:val="0033527B"/>
    <w:rsid w:val="003352DD"/>
    <w:rsid w:val="00335439"/>
    <w:rsid w:val="00335549"/>
    <w:rsid w:val="003358CB"/>
    <w:rsid w:val="00335988"/>
    <w:rsid w:val="00335AF5"/>
    <w:rsid w:val="00335B25"/>
    <w:rsid w:val="00335CF9"/>
    <w:rsid w:val="00335CFC"/>
    <w:rsid w:val="00335D2D"/>
    <w:rsid w:val="00335D86"/>
    <w:rsid w:val="00335F79"/>
    <w:rsid w:val="00336700"/>
    <w:rsid w:val="00336725"/>
    <w:rsid w:val="00336981"/>
    <w:rsid w:val="00336ABA"/>
    <w:rsid w:val="00336B02"/>
    <w:rsid w:val="00336C1F"/>
    <w:rsid w:val="00336CF0"/>
    <w:rsid w:val="0033718B"/>
    <w:rsid w:val="003371E8"/>
    <w:rsid w:val="00337688"/>
    <w:rsid w:val="00337906"/>
    <w:rsid w:val="00337923"/>
    <w:rsid w:val="00337A91"/>
    <w:rsid w:val="00337B93"/>
    <w:rsid w:val="00337DBF"/>
    <w:rsid w:val="00337FBC"/>
    <w:rsid w:val="003400FA"/>
    <w:rsid w:val="0034022B"/>
    <w:rsid w:val="003403AB"/>
    <w:rsid w:val="00340637"/>
    <w:rsid w:val="00340702"/>
    <w:rsid w:val="00340725"/>
    <w:rsid w:val="00340789"/>
    <w:rsid w:val="003408F2"/>
    <w:rsid w:val="00340DCF"/>
    <w:rsid w:val="00340DEF"/>
    <w:rsid w:val="00340EAF"/>
    <w:rsid w:val="00340EF9"/>
    <w:rsid w:val="003410B9"/>
    <w:rsid w:val="00341252"/>
    <w:rsid w:val="003414B1"/>
    <w:rsid w:val="003414DD"/>
    <w:rsid w:val="00341B6E"/>
    <w:rsid w:val="00341E77"/>
    <w:rsid w:val="00342159"/>
    <w:rsid w:val="00342195"/>
    <w:rsid w:val="00342387"/>
    <w:rsid w:val="00342466"/>
    <w:rsid w:val="00342477"/>
    <w:rsid w:val="00342730"/>
    <w:rsid w:val="00342C26"/>
    <w:rsid w:val="00342DCA"/>
    <w:rsid w:val="003432D9"/>
    <w:rsid w:val="00343583"/>
    <w:rsid w:val="00343873"/>
    <w:rsid w:val="0034390D"/>
    <w:rsid w:val="0034390F"/>
    <w:rsid w:val="0034391C"/>
    <w:rsid w:val="00343A8B"/>
    <w:rsid w:val="00343B63"/>
    <w:rsid w:val="00343D57"/>
    <w:rsid w:val="003447D2"/>
    <w:rsid w:val="00344AB9"/>
    <w:rsid w:val="00344C58"/>
    <w:rsid w:val="00344C9E"/>
    <w:rsid w:val="00344E4E"/>
    <w:rsid w:val="0034509F"/>
    <w:rsid w:val="003450A2"/>
    <w:rsid w:val="003450AB"/>
    <w:rsid w:val="0034545C"/>
    <w:rsid w:val="0034551A"/>
    <w:rsid w:val="0034552C"/>
    <w:rsid w:val="003456F8"/>
    <w:rsid w:val="003459A5"/>
    <w:rsid w:val="00345A2C"/>
    <w:rsid w:val="00345A9D"/>
    <w:rsid w:val="00345B5B"/>
    <w:rsid w:val="00345BBF"/>
    <w:rsid w:val="00345E08"/>
    <w:rsid w:val="003460D1"/>
    <w:rsid w:val="003464B0"/>
    <w:rsid w:val="003465DF"/>
    <w:rsid w:val="003466F8"/>
    <w:rsid w:val="00346721"/>
    <w:rsid w:val="003468FA"/>
    <w:rsid w:val="00347155"/>
    <w:rsid w:val="003475DE"/>
    <w:rsid w:val="00347795"/>
    <w:rsid w:val="00347983"/>
    <w:rsid w:val="00347B85"/>
    <w:rsid w:val="00347C5A"/>
    <w:rsid w:val="00347CE9"/>
    <w:rsid w:val="00347F37"/>
    <w:rsid w:val="0035025C"/>
    <w:rsid w:val="003502DF"/>
    <w:rsid w:val="00350320"/>
    <w:rsid w:val="0035039D"/>
    <w:rsid w:val="00350659"/>
    <w:rsid w:val="0035067A"/>
    <w:rsid w:val="00350783"/>
    <w:rsid w:val="003507CB"/>
    <w:rsid w:val="00350AE4"/>
    <w:rsid w:val="00350C31"/>
    <w:rsid w:val="0035109E"/>
    <w:rsid w:val="00351329"/>
    <w:rsid w:val="003518B3"/>
    <w:rsid w:val="00351ABB"/>
    <w:rsid w:val="00351B85"/>
    <w:rsid w:val="00351C2E"/>
    <w:rsid w:val="00352015"/>
    <w:rsid w:val="00352502"/>
    <w:rsid w:val="0035261B"/>
    <w:rsid w:val="00352801"/>
    <w:rsid w:val="00352819"/>
    <w:rsid w:val="00352B7B"/>
    <w:rsid w:val="00352D3E"/>
    <w:rsid w:val="00352E5F"/>
    <w:rsid w:val="00352EB4"/>
    <w:rsid w:val="0035301A"/>
    <w:rsid w:val="0035321F"/>
    <w:rsid w:val="003534B8"/>
    <w:rsid w:val="0035383B"/>
    <w:rsid w:val="00353869"/>
    <w:rsid w:val="00353952"/>
    <w:rsid w:val="00353A86"/>
    <w:rsid w:val="00353DAE"/>
    <w:rsid w:val="003540DA"/>
    <w:rsid w:val="003542A8"/>
    <w:rsid w:val="00354356"/>
    <w:rsid w:val="0035482D"/>
    <w:rsid w:val="003548B5"/>
    <w:rsid w:val="00354CDA"/>
    <w:rsid w:val="0035537B"/>
    <w:rsid w:val="003556E0"/>
    <w:rsid w:val="0035583E"/>
    <w:rsid w:val="00355A7D"/>
    <w:rsid w:val="00355AA8"/>
    <w:rsid w:val="00355CC9"/>
    <w:rsid w:val="00355F47"/>
    <w:rsid w:val="00355FE3"/>
    <w:rsid w:val="00356069"/>
    <w:rsid w:val="0035633E"/>
    <w:rsid w:val="003566C9"/>
    <w:rsid w:val="00356846"/>
    <w:rsid w:val="0035690E"/>
    <w:rsid w:val="00356ABC"/>
    <w:rsid w:val="00356BED"/>
    <w:rsid w:val="00356C3F"/>
    <w:rsid w:val="00356CD2"/>
    <w:rsid w:val="00356D54"/>
    <w:rsid w:val="00356DA3"/>
    <w:rsid w:val="00356F3A"/>
    <w:rsid w:val="00357037"/>
    <w:rsid w:val="003570BE"/>
    <w:rsid w:val="003572EE"/>
    <w:rsid w:val="00357485"/>
    <w:rsid w:val="00357642"/>
    <w:rsid w:val="003579BF"/>
    <w:rsid w:val="003579FE"/>
    <w:rsid w:val="00357BCE"/>
    <w:rsid w:val="00357CA1"/>
    <w:rsid w:val="00357E09"/>
    <w:rsid w:val="00357FCA"/>
    <w:rsid w:val="003600B7"/>
    <w:rsid w:val="00360439"/>
    <w:rsid w:val="00360753"/>
    <w:rsid w:val="00360D9D"/>
    <w:rsid w:val="00360E5A"/>
    <w:rsid w:val="00361233"/>
    <w:rsid w:val="00361403"/>
    <w:rsid w:val="0036152D"/>
    <w:rsid w:val="003615A0"/>
    <w:rsid w:val="00361625"/>
    <w:rsid w:val="0036162A"/>
    <w:rsid w:val="00361841"/>
    <w:rsid w:val="00361BDA"/>
    <w:rsid w:val="00361DF9"/>
    <w:rsid w:val="00361EAA"/>
    <w:rsid w:val="00361F5C"/>
    <w:rsid w:val="00362064"/>
    <w:rsid w:val="00362136"/>
    <w:rsid w:val="003621AA"/>
    <w:rsid w:val="00362205"/>
    <w:rsid w:val="003625B1"/>
    <w:rsid w:val="003627A1"/>
    <w:rsid w:val="00362B34"/>
    <w:rsid w:val="00362B66"/>
    <w:rsid w:val="00362DCD"/>
    <w:rsid w:val="00362F23"/>
    <w:rsid w:val="00362FB6"/>
    <w:rsid w:val="00363098"/>
    <w:rsid w:val="003630C5"/>
    <w:rsid w:val="003633C3"/>
    <w:rsid w:val="003633E2"/>
    <w:rsid w:val="003634C2"/>
    <w:rsid w:val="00363FDC"/>
    <w:rsid w:val="00364111"/>
    <w:rsid w:val="003643C3"/>
    <w:rsid w:val="00364674"/>
    <w:rsid w:val="00364776"/>
    <w:rsid w:val="0036479D"/>
    <w:rsid w:val="003647A9"/>
    <w:rsid w:val="00364A0D"/>
    <w:rsid w:val="00364B0B"/>
    <w:rsid w:val="00364CFA"/>
    <w:rsid w:val="00364F05"/>
    <w:rsid w:val="00364F63"/>
    <w:rsid w:val="003654EB"/>
    <w:rsid w:val="00365AA1"/>
    <w:rsid w:val="00365CD2"/>
    <w:rsid w:val="00366302"/>
    <w:rsid w:val="003663E2"/>
    <w:rsid w:val="00366727"/>
    <w:rsid w:val="00366797"/>
    <w:rsid w:val="0036681D"/>
    <w:rsid w:val="00366976"/>
    <w:rsid w:val="00366B90"/>
    <w:rsid w:val="00366BAA"/>
    <w:rsid w:val="00366C7E"/>
    <w:rsid w:val="00366DBE"/>
    <w:rsid w:val="003670CD"/>
    <w:rsid w:val="003671F9"/>
    <w:rsid w:val="00367243"/>
    <w:rsid w:val="003672C1"/>
    <w:rsid w:val="00367431"/>
    <w:rsid w:val="00367BAB"/>
    <w:rsid w:val="00367FBF"/>
    <w:rsid w:val="00370027"/>
    <w:rsid w:val="0037011D"/>
    <w:rsid w:val="0037012D"/>
    <w:rsid w:val="003703D1"/>
    <w:rsid w:val="003703D2"/>
    <w:rsid w:val="00370493"/>
    <w:rsid w:val="003704BF"/>
    <w:rsid w:val="003704D0"/>
    <w:rsid w:val="00370740"/>
    <w:rsid w:val="00370A1B"/>
    <w:rsid w:val="00370A47"/>
    <w:rsid w:val="003711B9"/>
    <w:rsid w:val="00371320"/>
    <w:rsid w:val="00371557"/>
    <w:rsid w:val="003715F4"/>
    <w:rsid w:val="0037167A"/>
    <w:rsid w:val="003718D5"/>
    <w:rsid w:val="00371AAA"/>
    <w:rsid w:val="00371C92"/>
    <w:rsid w:val="00371E10"/>
    <w:rsid w:val="00371F3C"/>
    <w:rsid w:val="0037203C"/>
    <w:rsid w:val="00372061"/>
    <w:rsid w:val="00372316"/>
    <w:rsid w:val="0037258C"/>
    <w:rsid w:val="00372721"/>
    <w:rsid w:val="003727AA"/>
    <w:rsid w:val="003727D0"/>
    <w:rsid w:val="00372A63"/>
    <w:rsid w:val="00372B8D"/>
    <w:rsid w:val="00372BDD"/>
    <w:rsid w:val="00372D30"/>
    <w:rsid w:val="00372FED"/>
    <w:rsid w:val="00373300"/>
    <w:rsid w:val="00373698"/>
    <w:rsid w:val="003736B6"/>
    <w:rsid w:val="0037373B"/>
    <w:rsid w:val="003737BB"/>
    <w:rsid w:val="00373E2F"/>
    <w:rsid w:val="00373F89"/>
    <w:rsid w:val="003741E1"/>
    <w:rsid w:val="003741FF"/>
    <w:rsid w:val="00374240"/>
    <w:rsid w:val="00374267"/>
    <w:rsid w:val="003742D4"/>
    <w:rsid w:val="00374349"/>
    <w:rsid w:val="0037455E"/>
    <w:rsid w:val="003746BB"/>
    <w:rsid w:val="003749E0"/>
    <w:rsid w:val="00374D17"/>
    <w:rsid w:val="00374FB6"/>
    <w:rsid w:val="0037503A"/>
    <w:rsid w:val="003751BB"/>
    <w:rsid w:val="003755CC"/>
    <w:rsid w:val="003755D7"/>
    <w:rsid w:val="003755FE"/>
    <w:rsid w:val="003756E0"/>
    <w:rsid w:val="003757EF"/>
    <w:rsid w:val="003758D0"/>
    <w:rsid w:val="003758E0"/>
    <w:rsid w:val="00375AF7"/>
    <w:rsid w:val="00375F25"/>
    <w:rsid w:val="003761F7"/>
    <w:rsid w:val="0037659D"/>
    <w:rsid w:val="00376B0B"/>
    <w:rsid w:val="00376CED"/>
    <w:rsid w:val="0037708C"/>
    <w:rsid w:val="003770FA"/>
    <w:rsid w:val="00377379"/>
    <w:rsid w:val="0037741E"/>
    <w:rsid w:val="003776A8"/>
    <w:rsid w:val="003777E2"/>
    <w:rsid w:val="00377A13"/>
    <w:rsid w:val="00377A1D"/>
    <w:rsid w:val="00377AE0"/>
    <w:rsid w:val="00377C9B"/>
    <w:rsid w:val="00380065"/>
    <w:rsid w:val="003800A6"/>
    <w:rsid w:val="003801B8"/>
    <w:rsid w:val="003801C7"/>
    <w:rsid w:val="003806CB"/>
    <w:rsid w:val="00380862"/>
    <w:rsid w:val="00380A21"/>
    <w:rsid w:val="00380B32"/>
    <w:rsid w:val="00380C3A"/>
    <w:rsid w:val="00380DBF"/>
    <w:rsid w:val="0038104F"/>
    <w:rsid w:val="0038157E"/>
    <w:rsid w:val="003815D9"/>
    <w:rsid w:val="00381652"/>
    <w:rsid w:val="0038180C"/>
    <w:rsid w:val="0038195E"/>
    <w:rsid w:val="00381BA0"/>
    <w:rsid w:val="00381D1B"/>
    <w:rsid w:val="003820EC"/>
    <w:rsid w:val="00382729"/>
    <w:rsid w:val="00382A75"/>
    <w:rsid w:val="00382B72"/>
    <w:rsid w:val="00382BDA"/>
    <w:rsid w:val="00382BFB"/>
    <w:rsid w:val="00382CB0"/>
    <w:rsid w:val="00382CFF"/>
    <w:rsid w:val="00382E30"/>
    <w:rsid w:val="00382FF3"/>
    <w:rsid w:val="00383131"/>
    <w:rsid w:val="00383133"/>
    <w:rsid w:val="00383199"/>
    <w:rsid w:val="003831F0"/>
    <w:rsid w:val="003834E9"/>
    <w:rsid w:val="003834F8"/>
    <w:rsid w:val="003838C4"/>
    <w:rsid w:val="003838EF"/>
    <w:rsid w:val="003839F2"/>
    <w:rsid w:val="00383ACA"/>
    <w:rsid w:val="00383B5A"/>
    <w:rsid w:val="0038407A"/>
    <w:rsid w:val="00384796"/>
    <w:rsid w:val="00384A27"/>
    <w:rsid w:val="00384B52"/>
    <w:rsid w:val="00384EF7"/>
    <w:rsid w:val="003852E5"/>
    <w:rsid w:val="003855FB"/>
    <w:rsid w:val="0038561A"/>
    <w:rsid w:val="0038586F"/>
    <w:rsid w:val="003859DA"/>
    <w:rsid w:val="00385ADE"/>
    <w:rsid w:val="00385CBD"/>
    <w:rsid w:val="00385EF9"/>
    <w:rsid w:val="00385F17"/>
    <w:rsid w:val="00385FE3"/>
    <w:rsid w:val="003861E9"/>
    <w:rsid w:val="00386473"/>
    <w:rsid w:val="003864A1"/>
    <w:rsid w:val="003865B7"/>
    <w:rsid w:val="00386796"/>
    <w:rsid w:val="0038698E"/>
    <w:rsid w:val="00386B49"/>
    <w:rsid w:val="00386C1A"/>
    <w:rsid w:val="00386CA6"/>
    <w:rsid w:val="00386DA5"/>
    <w:rsid w:val="00386DEB"/>
    <w:rsid w:val="00386E2E"/>
    <w:rsid w:val="00386E3D"/>
    <w:rsid w:val="00387109"/>
    <w:rsid w:val="00387137"/>
    <w:rsid w:val="00387637"/>
    <w:rsid w:val="0038785B"/>
    <w:rsid w:val="00387885"/>
    <w:rsid w:val="003878C5"/>
    <w:rsid w:val="0038790C"/>
    <w:rsid w:val="00387B1D"/>
    <w:rsid w:val="00387D2D"/>
    <w:rsid w:val="00387E40"/>
    <w:rsid w:val="00387E4D"/>
    <w:rsid w:val="00390137"/>
    <w:rsid w:val="003901B7"/>
    <w:rsid w:val="003903AE"/>
    <w:rsid w:val="003903B2"/>
    <w:rsid w:val="00390616"/>
    <w:rsid w:val="00390698"/>
    <w:rsid w:val="003908F4"/>
    <w:rsid w:val="00390BAB"/>
    <w:rsid w:val="00390C20"/>
    <w:rsid w:val="00390C33"/>
    <w:rsid w:val="00390CC0"/>
    <w:rsid w:val="00390CE5"/>
    <w:rsid w:val="00390EED"/>
    <w:rsid w:val="00390F87"/>
    <w:rsid w:val="00391081"/>
    <w:rsid w:val="00391580"/>
    <w:rsid w:val="003915B8"/>
    <w:rsid w:val="00391601"/>
    <w:rsid w:val="003919B0"/>
    <w:rsid w:val="00391D4F"/>
    <w:rsid w:val="00391DB8"/>
    <w:rsid w:val="00391F59"/>
    <w:rsid w:val="003922EA"/>
    <w:rsid w:val="00392414"/>
    <w:rsid w:val="0039248F"/>
    <w:rsid w:val="0039257C"/>
    <w:rsid w:val="00392A32"/>
    <w:rsid w:val="00392DF9"/>
    <w:rsid w:val="00392E76"/>
    <w:rsid w:val="00392F5C"/>
    <w:rsid w:val="00393147"/>
    <w:rsid w:val="003931FA"/>
    <w:rsid w:val="00393B28"/>
    <w:rsid w:val="00393C6F"/>
    <w:rsid w:val="00393CB5"/>
    <w:rsid w:val="00393DE7"/>
    <w:rsid w:val="003940BF"/>
    <w:rsid w:val="00394378"/>
    <w:rsid w:val="003943C6"/>
    <w:rsid w:val="003944BF"/>
    <w:rsid w:val="00394ACF"/>
    <w:rsid w:val="0039501A"/>
    <w:rsid w:val="0039516B"/>
    <w:rsid w:val="00395518"/>
    <w:rsid w:val="0039588E"/>
    <w:rsid w:val="0039594E"/>
    <w:rsid w:val="00395976"/>
    <w:rsid w:val="00395BB1"/>
    <w:rsid w:val="00395D1F"/>
    <w:rsid w:val="003968EE"/>
    <w:rsid w:val="00396933"/>
    <w:rsid w:val="00396B00"/>
    <w:rsid w:val="00396BB1"/>
    <w:rsid w:val="00396BD5"/>
    <w:rsid w:val="00396EE2"/>
    <w:rsid w:val="003973DE"/>
    <w:rsid w:val="00397753"/>
    <w:rsid w:val="003977FE"/>
    <w:rsid w:val="00397800"/>
    <w:rsid w:val="00397A66"/>
    <w:rsid w:val="00397D1A"/>
    <w:rsid w:val="00397D31"/>
    <w:rsid w:val="00397F8A"/>
    <w:rsid w:val="00397FC7"/>
    <w:rsid w:val="003A00B4"/>
    <w:rsid w:val="003A014C"/>
    <w:rsid w:val="003A041A"/>
    <w:rsid w:val="003A043B"/>
    <w:rsid w:val="003A0493"/>
    <w:rsid w:val="003A04D6"/>
    <w:rsid w:val="003A0920"/>
    <w:rsid w:val="003A0B1A"/>
    <w:rsid w:val="003A0B73"/>
    <w:rsid w:val="003A0C0B"/>
    <w:rsid w:val="003A0C53"/>
    <w:rsid w:val="003A0C75"/>
    <w:rsid w:val="003A0CAD"/>
    <w:rsid w:val="003A0D85"/>
    <w:rsid w:val="003A0E8C"/>
    <w:rsid w:val="003A0EF3"/>
    <w:rsid w:val="003A10EF"/>
    <w:rsid w:val="003A11A1"/>
    <w:rsid w:val="003A14E9"/>
    <w:rsid w:val="003A1550"/>
    <w:rsid w:val="003A1664"/>
    <w:rsid w:val="003A1968"/>
    <w:rsid w:val="003A1A32"/>
    <w:rsid w:val="003A1AA6"/>
    <w:rsid w:val="003A1C27"/>
    <w:rsid w:val="003A1EAC"/>
    <w:rsid w:val="003A1F5F"/>
    <w:rsid w:val="003A2085"/>
    <w:rsid w:val="003A20A1"/>
    <w:rsid w:val="003A23CC"/>
    <w:rsid w:val="003A2607"/>
    <w:rsid w:val="003A269E"/>
    <w:rsid w:val="003A26A5"/>
    <w:rsid w:val="003A2842"/>
    <w:rsid w:val="003A28B5"/>
    <w:rsid w:val="003A29AA"/>
    <w:rsid w:val="003A29C8"/>
    <w:rsid w:val="003A2A89"/>
    <w:rsid w:val="003A2C97"/>
    <w:rsid w:val="003A2EF7"/>
    <w:rsid w:val="003A3054"/>
    <w:rsid w:val="003A36C4"/>
    <w:rsid w:val="003A3860"/>
    <w:rsid w:val="003A3C99"/>
    <w:rsid w:val="003A3CDA"/>
    <w:rsid w:val="003A3EE5"/>
    <w:rsid w:val="003A3F68"/>
    <w:rsid w:val="003A4084"/>
    <w:rsid w:val="003A4274"/>
    <w:rsid w:val="003A42AD"/>
    <w:rsid w:val="003A42D3"/>
    <w:rsid w:val="003A4483"/>
    <w:rsid w:val="003A45B1"/>
    <w:rsid w:val="003A4834"/>
    <w:rsid w:val="003A4914"/>
    <w:rsid w:val="003A4DE4"/>
    <w:rsid w:val="003A4FFE"/>
    <w:rsid w:val="003A50C4"/>
    <w:rsid w:val="003A5156"/>
    <w:rsid w:val="003A539D"/>
    <w:rsid w:val="003A55D0"/>
    <w:rsid w:val="003A58AD"/>
    <w:rsid w:val="003A5A8B"/>
    <w:rsid w:val="003A5C5A"/>
    <w:rsid w:val="003A6240"/>
    <w:rsid w:val="003A66CF"/>
    <w:rsid w:val="003A670A"/>
    <w:rsid w:val="003A699D"/>
    <w:rsid w:val="003A6ABA"/>
    <w:rsid w:val="003A7050"/>
    <w:rsid w:val="003A70B6"/>
    <w:rsid w:val="003A7339"/>
    <w:rsid w:val="003A73AA"/>
    <w:rsid w:val="003A73C8"/>
    <w:rsid w:val="003A756E"/>
    <w:rsid w:val="003A7A32"/>
    <w:rsid w:val="003A7E87"/>
    <w:rsid w:val="003B01A1"/>
    <w:rsid w:val="003B0231"/>
    <w:rsid w:val="003B0587"/>
    <w:rsid w:val="003B0727"/>
    <w:rsid w:val="003B07C0"/>
    <w:rsid w:val="003B0967"/>
    <w:rsid w:val="003B09CD"/>
    <w:rsid w:val="003B0A30"/>
    <w:rsid w:val="003B0B58"/>
    <w:rsid w:val="003B0B86"/>
    <w:rsid w:val="003B0E84"/>
    <w:rsid w:val="003B0F12"/>
    <w:rsid w:val="003B1015"/>
    <w:rsid w:val="003B12FB"/>
    <w:rsid w:val="003B130F"/>
    <w:rsid w:val="003B1B16"/>
    <w:rsid w:val="003B1CC1"/>
    <w:rsid w:val="003B1D08"/>
    <w:rsid w:val="003B1DA3"/>
    <w:rsid w:val="003B1DF4"/>
    <w:rsid w:val="003B1EBD"/>
    <w:rsid w:val="003B2144"/>
    <w:rsid w:val="003B21AD"/>
    <w:rsid w:val="003B247A"/>
    <w:rsid w:val="003B2622"/>
    <w:rsid w:val="003B269E"/>
    <w:rsid w:val="003B2B20"/>
    <w:rsid w:val="003B2B84"/>
    <w:rsid w:val="003B2C6D"/>
    <w:rsid w:val="003B2CBA"/>
    <w:rsid w:val="003B2CDC"/>
    <w:rsid w:val="003B2FF9"/>
    <w:rsid w:val="003B3065"/>
    <w:rsid w:val="003B3821"/>
    <w:rsid w:val="003B395C"/>
    <w:rsid w:val="003B3A29"/>
    <w:rsid w:val="003B3B6B"/>
    <w:rsid w:val="003B3E89"/>
    <w:rsid w:val="003B4110"/>
    <w:rsid w:val="003B426A"/>
    <w:rsid w:val="003B43B0"/>
    <w:rsid w:val="003B440C"/>
    <w:rsid w:val="003B475C"/>
    <w:rsid w:val="003B4798"/>
    <w:rsid w:val="003B4BF4"/>
    <w:rsid w:val="003B4DC3"/>
    <w:rsid w:val="003B4EF8"/>
    <w:rsid w:val="003B4F57"/>
    <w:rsid w:val="003B4FEB"/>
    <w:rsid w:val="003B512E"/>
    <w:rsid w:val="003B56AB"/>
    <w:rsid w:val="003B57C8"/>
    <w:rsid w:val="003B592F"/>
    <w:rsid w:val="003B5AAD"/>
    <w:rsid w:val="003B5B4C"/>
    <w:rsid w:val="003B5C34"/>
    <w:rsid w:val="003B6171"/>
    <w:rsid w:val="003B6253"/>
    <w:rsid w:val="003B6626"/>
    <w:rsid w:val="003B6A23"/>
    <w:rsid w:val="003B6C8A"/>
    <w:rsid w:val="003B6E0E"/>
    <w:rsid w:val="003B6E33"/>
    <w:rsid w:val="003B7160"/>
    <w:rsid w:val="003B71BA"/>
    <w:rsid w:val="003B7344"/>
    <w:rsid w:val="003B7400"/>
    <w:rsid w:val="003B751F"/>
    <w:rsid w:val="003B757C"/>
    <w:rsid w:val="003B7823"/>
    <w:rsid w:val="003B7D58"/>
    <w:rsid w:val="003B7E9E"/>
    <w:rsid w:val="003B7FDA"/>
    <w:rsid w:val="003C00F2"/>
    <w:rsid w:val="003C00FD"/>
    <w:rsid w:val="003C03C3"/>
    <w:rsid w:val="003C05BD"/>
    <w:rsid w:val="003C05D0"/>
    <w:rsid w:val="003C0792"/>
    <w:rsid w:val="003C0AF0"/>
    <w:rsid w:val="003C0E37"/>
    <w:rsid w:val="003C106F"/>
    <w:rsid w:val="003C117F"/>
    <w:rsid w:val="003C1680"/>
    <w:rsid w:val="003C185C"/>
    <w:rsid w:val="003C18B0"/>
    <w:rsid w:val="003C1B5A"/>
    <w:rsid w:val="003C1D42"/>
    <w:rsid w:val="003C1EF2"/>
    <w:rsid w:val="003C1FC9"/>
    <w:rsid w:val="003C20AB"/>
    <w:rsid w:val="003C226A"/>
    <w:rsid w:val="003C22FC"/>
    <w:rsid w:val="003C23EA"/>
    <w:rsid w:val="003C25EA"/>
    <w:rsid w:val="003C2ADE"/>
    <w:rsid w:val="003C2D3E"/>
    <w:rsid w:val="003C2E15"/>
    <w:rsid w:val="003C2EE8"/>
    <w:rsid w:val="003C305B"/>
    <w:rsid w:val="003C3154"/>
    <w:rsid w:val="003C3203"/>
    <w:rsid w:val="003C3671"/>
    <w:rsid w:val="003C3832"/>
    <w:rsid w:val="003C38E2"/>
    <w:rsid w:val="003C3A3F"/>
    <w:rsid w:val="003C3AF5"/>
    <w:rsid w:val="003C3D3E"/>
    <w:rsid w:val="003C3EA4"/>
    <w:rsid w:val="003C4128"/>
    <w:rsid w:val="003C428C"/>
    <w:rsid w:val="003C4B03"/>
    <w:rsid w:val="003C4CB7"/>
    <w:rsid w:val="003C4D35"/>
    <w:rsid w:val="003C4D85"/>
    <w:rsid w:val="003C4FF3"/>
    <w:rsid w:val="003C5011"/>
    <w:rsid w:val="003C5051"/>
    <w:rsid w:val="003C5275"/>
    <w:rsid w:val="003C52CB"/>
    <w:rsid w:val="003C52FA"/>
    <w:rsid w:val="003C54DD"/>
    <w:rsid w:val="003C5678"/>
    <w:rsid w:val="003C5A8F"/>
    <w:rsid w:val="003C5A9A"/>
    <w:rsid w:val="003C5ACC"/>
    <w:rsid w:val="003C5C03"/>
    <w:rsid w:val="003C5E1B"/>
    <w:rsid w:val="003C5E8F"/>
    <w:rsid w:val="003C5F83"/>
    <w:rsid w:val="003C5FEF"/>
    <w:rsid w:val="003C61B1"/>
    <w:rsid w:val="003C6476"/>
    <w:rsid w:val="003C6709"/>
    <w:rsid w:val="003C67AD"/>
    <w:rsid w:val="003C6BEC"/>
    <w:rsid w:val="003C6EAC"/>
    <w:rsid w:val="003C6F91"/>
    <w:rsid w:val="003C6FE7"/>
    <w:rsid w:val="003C707B"/>
    <w:rsid w:val="003C74F6"/>
    <w:rsid w:val="003C777E"/>
    <w:rsid w:val="003C77B8"/>
    <w:rsid w:val="003C78BB"/>
    <w:rsid w:val="003D021B"/>
    <w:rsid w:val="003D0432"/>
    <w:rsid w:val="003D0459"/>
    <w:rsid w:val="003D0A6F"/>
    <w:rsid w:val="003D0E39"/>
    <w:rsid w:val="003D0FA3"/>
    <w:rsid w:val="003D10E3"/>
    <w:rsid w:val="003D1257"/>
    <w:rsid w:val="003D14E2"/>
    <w:rsid w:val="003D174C"/>
    <w:rsid w:val="003D17DF"/>
    <w:rsid w:val="003D17EF"/>
    <w:rsid w:val="003D17F2"/>
    <w:rsid w:val="003D185C"/>
    <w:rsid w:val="003D1C84"/>
    <w:rsid w:val="003D1D0B"/>
    <w:rsid w:val="003D1EAE"/>
    <w:rsid w:val="003D2051"/>
    <w:rsid w:val="003D2439"/>
    <w:rsid w:val="003D24CB"/>
    <w:rsid w:val="003D25CB"/>
    <w:rsid w:val="003D2629"/>
    <w:rsid w:val="003D2691"/>
    <w:rsid w:val="003D2A6C"/>
    <w:rsid w:val="003D2AE1"/>
    <w:rsid w:val="003D2B67"/>
    <w:rsid w:val="003D2C79"/>
    <w:rsid w:val="003D2CE4"/>
    <w:rsid w:val="003D2D00"/>
    <w:rsid w:val="003D2D2D"/>
    <w:rsid w:val="003D33AA"/>
    <w:rsid w:val="003D356D"/>
    <w:rsid w:val="003D36E0"/>
    <w:rsid w:val="003D37AB"/>
    <w:rsid w:val="003D37B7"/>
    <w:rsid w:val="003D3896"/>
    <w:rsid w:val="003D3941"/>
    <w:rsid w:val="003D3DC0"/>
    <w:rsid w:val="003D4224"/>
    <w:rsid w:val="003D43B9"/>
    <w:rsid w:val="003D46D0"/>
    <w:rsid w:val="003D4737"/>
    <w:rsid w:val="003D4B62"/>
    <w:rsid w:val="003D4CAC"/>
    <w:rsid w:val="003D5124"/>
    <w:rsid w:val="003D52E5"/>
    <w:rsid w:val="003D546A"/>
    <w:rsid w:val="003D54AA"/>
    <w:rsid w:val="003D552C"/>
    <w:rsid w:val="003D57F2"/>
    <w:rsid w:val="003D592E"/>
    <w:rsid w:val="003D5B35"/>
    <w:rsid w:val="003D5E6D"/>
    <w:rsid w:val="003D5F97"/>
    <w:rsid w:val="003D6140"/>
    <w:rsid w:val="003D61FC"/>
    <w:rsid w:val="003D628C"/>
    <w:rsid w:val="003D62DD"/>
    <w:rsid w:val="003D6406"/>
    <w:rsid w:val="003D64EF"/>
    <w:rsid w:val="003D6545"/>
    <w:rsid w:val="003D65F5"/>
    <w:rsid w:val="003D6B9D"/>
    <w:rsid w:val="003D6BBC"/>
    <w:rsid w:val="003D6C4D"/>
    <w:rsid w:val="003D70CB"/>
    <w:rsid w:val="003D7163"/>
    <w:rsid w:val="003D7920"/>
    <w:rsid w:val="003D7A0F"/>
    <w:rsid w:val="003D7CC0"/>
    <w:rsid w:val="003D7E16"/>
    <w:rsid w:val="003D7EBE"/>
    <w:rsid w:val="003E0095"/>
    <w:rsid w:val="003E0A25"/>
    <w:rsid w:val="003E0DDD"/>
    <w:rsid w:val="003E0E35"/>
    <w:rsid w:val="003E0F0D"/>
    <w:rsid w:val="003E1002"/>
    <w:rsid w:val="003E109E"/>
    <w:rsid w:val="003E1343"/>
    <w:rsid w:val="003E143B"/>
    <w:rsid w:val="003E159C"/>
    <w:rsid w:val="003E16B9"/>
    <w:rsid w:val="003E17D8"/>
    <w:rsid w:val="003E1E3F"/>
    <w:rsid w:val="003E21D1"/>
    <w:rsid w:val="003E2498"/>
    <w:rsid w:val="003E25DE"/>
    <w:rsid w:val="003E271D"/>
    <w:rsid w:val="003E28BB"/>
    <w:rsid w:val="003E28FC"/>
    <w:rsid w:val="003E2A37"/>
    <w:rsid w:val="003E2B6F"/>
    <w:rsid w:val="003E2C31"/>
    <w:rsid w:val="003E2E75"/>
    <w:rsid w:val="003E2F43"/>
    <w:rsid w:val="003E30D3"/>
    <w:rsid w:val="003E331A"/>
    <w:rsid w:val="003E374A"/>
    <w:rsid w:val="003E3847"/>
    <w:rsid w:val="003E3C2D"/>
    <w:rsid w:val="003E3CAE"/>
    <w:rsid w:val="003E3D67"/>
    <w:rsid w:val="003E3D81"/>
    <w:rsid w:val="003E40B7"/>
    <w:rsid w:val="003E43EB"/>
    <w:rsid w:val="003E492A"/>
    <w:rsid w:val="003E4940"/>
    <w:rsid w:val="003E4A77"/>
    <w:rsid w:val="003E4C2B"/>
    <w:rsid w:val="003E4CEE"/>
    <w:rsid w:val="003E4FE9"/>
    <w:rsid w:val="003E5043"/>
    <w:rsid w:val="003E51BF"/>
    <w:rsid w:val="003E52B6"/>
    <w:rsid w:val="003E538B"/>
    <w:rsid w:val="003E5460"/>
    <w:rsid w:val="003E54AF"/>
    <w:rsid w:val="003E55E7"/>
    <w:rsid w:val="003E55E9"/>
    <w:rsid w:val="003E580F"/>
    <w:rsid w:val="003E581D"/>
    <w:rsid w:val="003E5A6C"/>
    <w:rsid w:val="003E5ECD"/>
    <w:rsid w:val="003E6455"/>
    <w:rsid w:val="003E6533"/>
    <w:rsid w:val="003E654A"/>
    <w:rsid w:val="003E65A4"/>
    <w:rsid w:val="003E67E6"/>
    <w:rsid w:val="003E69F0"/>
    <w:rsid w:val="003E6B9F"/>
    <w:rsid w:val="003E6FF5"/>
    <w:rsid w:val="003E70DF"/>
    <w:rsid w:val="003E74BC"/>
    <w:rsid w:val="003E7557"/>
    <w:rsid w:val="003E7641"/>
    <w:rsid w:val="003E7913"/>
    <w:rsid w:val="003E7926"/>
    <w:rsid w:val="003E795F"/>
    <w:rsid w:val="003E7B40"/>
    <w:rsid w:val="003E7C40"/>
    <w:rsid w:val="003E7D23"/>
    <w:rsid w:val="003E7DE7"/>
    <w:rsid w:val="003F000D"/>
    <w:rsid w:val="003F0163"/>
    <w:rsid w:val="003F020B"/>
    <w:rsid w:val="003F0753"/>
    <w:rsid w:val="003F0791"/>
    <w:rsid w:val="003F0934"/>
    <w:rsid w:val="003F09C8"/>
    <w:rsid w:val="003F0A1D"/>
    <w:rsid w:val="003F0A4A"/>
    <w:rsid w:val="003F0C17"/>
    <w:rsid w:val="003F0CD2"/>
    <w:rsid w:val="003F0D05"/>
    <w:rsid w:val="003F1040"/>
    <w:rsid w:val="003F13C0"/>
    <w:rsid w:val="003F152E"/>
    <w:rsid w:val="003F15EA"/>
    <w:rsid w:val="003F1872"/>
    <w:rsid w:val="003F19DB"/>
    <w:rsid w:val="003F1C12"/>
    <w:rsid w:val="003F2007"/>
    <w:rsid w:val="003F2126"/>
    <w:rsid w:val="003F22A0"/>
    <w:rsid w:val="003F23B2"/>
    <w:rsid w:val="003F257B"/>
    <w:rsid w:val="003F2664"/>
    <w:rsid w:val="003F2817"/>
    <w:rsid w:val="003F296A"/>
    <w:rsid w:val="003F2AF8"/>
    <w:rsid w:val="003F2F88"/>
    <w:rsid w:val="003F305D"/>
    <w:rsid w:val="003F3131"/>
    <w:rsid w:val="003F3181"/>
    <w:rsid w:val="003F3294"/>
    <w:rsid w:val="003F32FC"/>
    <w:rsid w:val="003F341C"/>
    <w:rsid w:val="003F36A9"/>
    <w:rsid w:val="003F36FB"/>
    <w:rsid w:val="003F388D"/>
    <w:rsid w:val="003F38E7"/>
    <w:rsid w:val="003F3CC3"/>
    <w:rsid w:val="003F3CDD"/>
    <w:rsid w:val="003F3F25"/>
    <w:rsid w:val="003F3F97"/>
    <w:rsid w:val="003F3FFA"/>
    <w:rsid w:val="003F41EB"/>
    <w:rsid w:val="003F43C5"/>
    <w:rsid w:val="003F4417"/>
    <w:rsid w:val="003F48B5"/>
    <w:rsid w:val="003F48E0"/>
    <w:rsid w:val="003F4ADF"/>
    <w:rsid w:val="003F540F"/>
    <w:rsid w:val="003F5481"/>
    <w:rsid w:val="003F562B"/>
    <w:rsid w:val="003F58DF"/>
    <w:rsid w:val="003F5983"/>
    <w:rsid w:val="003F5B17"/>
    <w:rsid w:val="003F5BC7"/>
    <w:rsid w:val="003F620C"/>
    <w:rsid w:val="003F62AF"/>
    <w:rsid w:val="003F673D"/>
    <w:rsid w:val="003F6ACD"/>
    <w:rsid w:val="003F6C07"/>
    <w:rsid w:val="003F723F"/>
    <w:rsid w:val="003F78D6"/>
    <w:rsid w:val="003F7B17"/>
    <w:rsid w:val="003F7BB8"/>
    <w:rsid w:val="003F7DCF"/>
    <w:rsid w:val="003F7DDC"/>
    <w:rsid w:val="003F7E7B"/>
    <w:rsid w:val="003F7F4A"/>
    <w:rsid w:val="003F7FC3"/>
    <w:rsid w:val="00400037"/>
    <w:rsid w:val="00400677"/>
    <w:rsid w:val="004009D1"/>
    <w:rsid w:val="00400C1E"/>
    <w:rsid w:val="00400C71"/>
    <w:rsid w:val="00400D2C"/>
    <w:rsid w:val="00400F53"/>
    <w:rsid w:val="00401064"/>
    <w:rsid w:val="0040122B"/>
    <w:rsid w:val="0040127F"/>
    <w:rsid w:val="00401421"/>
    <w:rsid w:val="004016D9"/>
    <w:rsid w:val="0040180E"/>
    <w:rsid w:val="00401915"/>
    <w:rsid w:val="00401916"/>
    <w:rsid w:val="004019C4"/>
    <w:rsid w:val="00401AD4"/>
    <w:rsid w:val="00401C55"/>
    <w:rsid w:val="00401E6A"/>
    <w:rsid w:val="00401FC7"/>
    <w:rsid w:val="00401FFC"/>
    <w:rsid w:val="0040223A"/>
    <w:rsid w:val="0040250C"/>
    <w:rsid w:val="004026F5"/>
    <w:rsid w:val="0040284E"/>
    <w:rsid w:val="004028B3"/>
    <w:rsid w:val="0040293C"/>
    <w:rsid w:val="004029A5"/>
    <w:rsid w:val="004029F5"/>
    <w:rsid w:val="00402AC2"/>
    <w:rsid w:val="00402B68"/>
    <w:rsid w:val="00402EE3"/>
    <w:rsid w:val="00403045"/>
    <w:rsid w:val="0040318B"/>
    <w:rsid w:val="00403357"/>
    <w:rsid w:val="00403367"/>
    <w:rsid w:val="004034A5"/>
    <w:rsid w:val="00403686"/>
    <w:rsid w:val="00403BB3"/>
    <w:rsid w:val="00403C78"/>
    <w:rsid w:val="00403E8D"/>
    <w:rsid w:val="00403F04"/>
    <w:rsid w:val="00404018"/>
    <w:rsid w:val="00404527"/>
    <w:rsid w:val="004045C5"/>
    <w:rsid w:val="0040461C"/>
    <w:rsid w:val="004046D1"/>
    <w:rsid w:val="00404714"/>
    <w:rsid w:val="00404805"/>
    <w:rsid w:val="00404958"/>
    <w:rsid w:val="00404ADE"/>
    <w:rsid w:val="00404B22"/>
    <w:rsid w:val="00404C2A"/>
    <w:rsid w:val="00404C74"/>
    <w:rsid w:val="00404D55"/>
    <w:rsid w:val="00405037"/>
    <w:rsid w:val="0040508C"/>
    <w:rsid w:val="00405391"/>
    <w:rsid w:val="004053F7"/>
    <w:rsid w:val="004054AE"/>
    <w:rsid w:val="004059B5"/>
    <w:rsid w:val="00405A29"/>
    <w:rsid w:val="00405D15"/>
    <w:rsid w:val="00405DF1"/>
    <w:rsid w:val="00405F3F"/>
    <w:rsid w:val="004060F6"/>
    <w:rsid w:val="00406394"/>
    <w:rsid w:val="00406466"/>
    <w:rsid w:val="004064A5"/>
    <w:rsid w:val="00406772"/>
    <w:rsid w:val="00406AE3"/>
    <w:rsid w:val="00406B7F"/>
    <w:rsid w:val="00406D05"/>
    <w:rsid w:val="00406DED"/>
    <w:rsid w:val="00406F2C"/>
    <w:rsid w:val="00407103"/>
    <w:rsid w:val="00407286"/>
    <w:rsid w:val="0040729D"/>
    <w:rsid w:val="004072B3"/>
    <w:rsid w:val="00407488"/>
    <w:rsid w:val="0040757F"/>
    <w:rsid w:val="00407584"/>
    <w:rsid w:val="004076A5"/>
    <w:rsid w:val="004076F7"/>
    <w:rsid w:val="0040770E"/>
    <w:rsid w:val="00407999"/>
    <w:rsid w:val="00407A0D"/>
    <w:rsid w:val="00407B37"/>
    <w:rsid w:val="00407C08"/>
    <w:rsid w:val="00407C29"/>
    <w:rsid w:val="00407E07"/>
    <w:rsid w:val="0041034B"/>
    <w:rsid w:val="00410609"/>
    <w:rsid w:val="0041060B"/>
    <w:rsid w:val="00410695"/>
    <w:rsid w:val="004108B7"/>
    <w:rsid w:val="0041095B"/>
    <w:rsid w:val="00410980"/>
    <w:rsid w:val="00410B67"/>
    <w:rsid w:val="00410BA0"/>
    <w:rsid w:val="00410D71"/>
    <w:rsid w:val="00410F5F"/>
    <w:rsid w:val="004114A1"/>
    <w:rsid w:val="00411630"/>
    <w:rsid w:val="00411757"/>
    <w:rsid w:val="0041175C"/>
    <w:rsid w:val="004117DB"/>
    <w:rsid w:val="004119BF"/>
    <w:rsid w:val="00411D94"/>
    <w:rsid w:val="0041207E"/>
    <w:rsid w:val="004120A2"/>
    <w:rsid w:val="004120D3"/>
    <w:rsid w:val="00412104"/>
    <w:rsid w:val="004122DD"/>
    <w:rsid w:val="0041232B"/>
    <w:rsid w:val="00412670"/>
    <w:rsid w:val="004127CC"/>
    <w:rsid w:val="00412A5F"/>
    <w:rsid w:val="00412BA0"/>
    <w:rsid w:val="00412CEC"/>
    <w:rsid w:val="00412D08"/>
    <w:rsid w:val="00412D64"/>
    <w:rsid w:val="00413097"/>
    <w:rsid w:val="00413195"/>
    <w:rsid w:val="004138D1"/>
    <w:rsid w:val="0041391B"/>
    <w:rsid w:val="00413925"/>
    <w:rsid w:val="00413942"/>
    <w:rsid w:val="00413ADF"/>
    <w:rsid w:val="00414017"/>
    <w:rsid w:val="004140D1"/>
    <w:rsid w:val="00414A71"/>
    <w:rsid w:val="00414A83"/>
    <w:rsid w:val="00414BD8"/>
    <w:rsid w:val="00414BDD"/>
    <w:rsid w:val="00414FC9"/>
    <w:rsid w:val="004151D8"/>
    <w:rsid w:val="0041581C"/>
    <w:rsid w:val="00415AA9"/>
    <w:rsid w:val="00415E16"/>
    <w:rsid w:val="004162EA"/>
    <w:rsid w:val="00416359"/>
    <w:rsid w:val="004163B2"/>
    <w:rsid w:val="004163DF"/>
    <w:rsid w:val="00416463"/>
    <w:rsid w:val="00416473"/>
    <w:rsid w:val="004164D0"/>
    <w:rsid w:val="00416548"/>
    <w:rsid w:val="0041667A"/>
    <w:rsid w:val="00416680"/>
    <w:rsid w:val="0041674A"/>
    <w:rsid w:val="004169CF"/>
    <w:rsid w:val="00416A5A"/>
    <w:rsid w:val="00416D90"/>
    <w:rsid w:val="00416E7A"/>
    <w:rsid w:val="00416F35"/>
    <w:rsid w:val="004170EA"/>
    <w:rsid w:val="0041715B"/>
    <w:rsid w:val="0041732A"/>
    <w:rsid w:val="00417B15"/>
    <w:rsid w:val="00417BAA"/>
    <w:rsid w:val="00417DEC"/>
    <w:rsid w:val="00417E75"/>
    <w:rsid w:val="00417F36"/>
    <w:rsid w:val="00417F96"/>
    <w:rsid w:val="004202E9"/>
    <w:rsid w:val="00420656"/>
    <w:rsid w:val="00420894"/>
    <w:rsid w:val="00420938"/>
    <w:rsid w:val="00420AAF"/>
    <w:rsid w:val="00420C7F"/>
    <w:rsid w:val="00421712"/>
    <w:rsid w:val="00421829"/>
    <w:rsid w:val="0042188A"/>
    <w:rsid w:val="00421B13"/>
    <w:rsid w:val="00421CEF"/>
    <w:rsid w:val="00421E48"/>
    <w:rsid w:val="00422068"/>
    <w:rsid w:val="00422201"/>
    <w:rsid w:val="00422493"/>
    <w:rsid w:val="00422726"/>
    <w:rsid w:val="004227E3"/>
    <w:rsid w:val="00422934"/>
    <w:rsid w:val="004229F9"/>
    <w:rsid w:val="00422B2E"/>
    <w:rsid w:val="004233FA"/>
    <w:rsid w:val="00423753"/>
    <w:rsid w:val="00423784"/>
    <w:rsid w:val="00424160"/>
    <w:rsid w:val="0042436C"/>
    <w:rsid w:val="0042453B"/>
    <w:rsid w:val="004245A3"/>
    <w:rsid w:val="004245AE"/>
    <w:rsid w:val="004245FA"/>
    <w:rsid w:val="004246C4"/>
    <w:rsid w:val="0042490E"/>
    <w:rsid w:val="004249C0"/>
    <w:rsid w:val="00425166"/>
    <w:rsid w:val="0042516C"/>
    <w:rsid w:val="004251DB"/>
    <w:rsid w:val="0042522F"/>
    <w:rsid w:val="004254A5"/>
    <w:rsid w:val="00425814"/>
    <w:rsid w:val="00425974"/>
    <w:rsid w:val="00426434"/>
    <w:rsid w:val="0042656A"/>
    <w:rsid w:val="0042673B"/>
    <w:rsid w:val="004269A2"/>
    <w:rsid w:val="00426C3A"/>
    <w:rsid w:val="00426CE4"/>
    <w:rsid w:val="00426F4D"/>
    <w:rsid w:val="00427052"/>
    <w:rsid w:val="00427137"/>
    <w:rsid w:val="004271A2"/>
    <w:rsid w:val="00427383"/>
    <w:rsid w:val="00427472"/>
    <w:rsid w:val="00427507"/>
    <w:rsid w:val="00427651"/>
    <w:rsid w:val="0042769F"/>
    <w:rsid w:val="004277B0"/>
    <w:rsid w:val="00427A48"/>
    <w:rsid w:val="00427B36"/>
    <w:rsid w:val="00427C48"/>
    <w:rsid w:val="00427EA9"/>
    <w:rsid w:val="00427ED4"/>
    <w:rsid w:val="00430436"/>
    <w:rsid w:val="00430533"/>
    <w:rsid w:val="004305B3"/>
    <w:rsid w:val="004306B0"/>
    <w:rsid w:val="0043084E"/>
    <w:rsid w:val="004309BD"/>
    <w:rsid w:val="00430A34"/>
    <w:rsid w:val="00430C18"/>
    <w:rsid w:val="00430C39"/>
    <w:rsid w:val="00430C7F"/>
    <w:rsid w:val="00430E94"/>
    <w:rsid w:val="00430ED8"/>
    <w:rsid w:val="00430F33"/>
    <w:rsid w:val="004313FF"/>
    <w:rsid w:val="00431598"/>
    <w:rsid w:val="004315C4"/>
    <w:rsid w:val="00431A90"/>
    <w:rsid w:val="00431AD6"/>
    <w:rsid w:val="00431CA9"/>
    <w:rsid w:val="0043238A"/>
    <w:rsid w:val="00432532"/>
    <w:rsid w:val="00432626"/>
    <w:rsid w:val="00432680"/>
    <w:rsid w:val="004326F8"/>
    <w:rsid w:val="004327B4"/>
    <w:rsid w:val="00432B7A"/>
    <w:rsid w:val="00432BAF"/>
    <w:rsid w:val="00432C39"/>
    <w:rsid w:val="00432C6C"/>
    <w:rsid w:val="00432D1C"/>
    <w:rsid w:val="00432F50"/>
    <w:rsid w:val="004330EC"/>
    <w:rsid w:val="00433214"/>
    <w:rsid w:val="0043367D"/>
    <w:rsid w:val="0043371C"/>
    <w:rsid w:val="00433789"/>
    <w:rsid w:val="00433B3C"/>
    <w:rsid w:val="00433E27"/>
    <w:rsid w:val="0043401E"/>
    <w:rsid w:val="0043426C"/>
    <w:rsid w:val="00434535"/>
    <w:rsid w:val="00434712"/>
    <w:rsid w:val="004348AA"/>
    <w:rsid w:val="00434C4E"/>
    <w:rsid w:val="00434CE9"/>
    <w:rsid w:val="00434CEA"/>
    <w:rsid w:val="00434D1B"/>
    <w:rsid w:val="00434F2D"/>
    <w:rsid w:val="00434F80"/>
    <w:rsid w:val="0043520A"/>
    <w:rsid w:val="00435253"/>
    <w:rsid w:val="00435301"/>
    <w:rsid w:val="00435A25"/>
    <w:rsid w:val="00435AF5"/>
    <w:rsid w:val="00435E4B"/>
    <w:rsid w:val="00435EF5"/>
    <w:rsid w:val="00435FDF"/>
    <w:rsid w:val="00436058"/>
    <w:rsid w:val="004360C0"/>
    <w:rsid w:val="00436E44"/>
    <w:rsid w:val="00437057"/>
    <w:rsid w:val="0043740C"/>
    <w:rsid w:val="00437555"/>
    <w:rsid w:val="004377E8"/>
    <w:rsid w:val="00437B17"/>
    <w:rsid w:val="00440015"/>
    <w:rsid w:val="004400BD"/>
    <w:rsid w:val="004401C3"/>
    <w:rsid w:val="004402D7"/>
    <w:rsid w:val="00440341"/>
    <w:rsid w:val="004404A3"/>
    <w:rsid w:val="004404A8"/>
    <w:rsid w:val="00440749"/>
    <w:rsid w:val="00440929"/>
    <w:rsid w:val="00440A46"/>
    <w:rsid w:val="00440C71"/>
    <w:rsid w:val="00440DC2"/>
    <w:rsid w:val="00440DD2"/>
    <w:rsid w:val="00440DFC"/>
    <w:rsid w:val="00441374"/>
    <w:rsid w:val="0044169A"/>
    <w:rsid w:val="004417C0"/>
    <w:rsid w:val="0044187E"/>
    <w:rsid w:val="0044198E"/>
    <w:rsid w:val="00441B14"/>
    <w:rsid w:val="00441CF7"/>
    <w:rsid w:val="00441F01"/>
    <w:rsid w:val="004420CE"/>
    <w:rsid w:val="0044212C"/>
    <w:rsid w:val="00442358"/>
    <w:rsid w:val="004423F4"/>
    <w:rsid w:val="00442436"/>
    <w:rsid w:val="0044266F"/>
    <w:rsid w:val="00442944"/>
    <w:rsid w:val="00442A4F"/>
    <w:rsid w:val="00442C4B"/>
    <w:rsid w:val="00442D20"/>
    <w:rsid w:val="00442D48"/>
    <w:rsid w:val="00442E6E"/>
    <w:rsid w:val="00443264"/>
    <w:rsid w:val="004433DC"/>
    <w:rsid w:val="00443430"/>
    <w:rsid w:val="00443835"/>
    <w:rsid w:val="00443BA4"/>
    <w:rsid w:val="00443F7B"/>
    <w:rsid w:val="004443F8"/>
    <w:rsid w:val="0044446C"/>
    <w:rsid w:val="004445F6"/>
    <w:rsid w:val="00444726"/>
    <w:rsid w:val="00444A39"/>
    <w:rsid w:val="00444C0F"/>
    <w:rsid w:val="00444D51"/>
    <w:rsid w:val="00444E00"/>
    <w:rsid w:val="00445024"/>
    <w:rsid w:val="00445073"/>
    <w:rsid w:val="004451A5"/>
    <w:rsid w:val="004452A2"/>
    <w:rsid w:val="00445352"/>
    <w:rsid w:val="0044553F"/>
    <w:rsid w:val="004455BA"/>
    <w:rsid w:val="004457BB"/>
    <w:rsid w:val="00445847"/>
    <w:rsid w:val="0044587E"/>
    <w:rsid w:val="00445904"/>
    <w:rsid w:val="00445921"/>
    <w:rsid w:val="004459F3"/>
    <w:rsid w:val="00445B6F"/>
    <w:rsid w:val="00445CA7"/>
    <w:rsid w:val="00445D3E"/>
    <w:rsid w:val="00445DA2"/>
    <w:rsid w:val="00445DBC"/>
    <w:rsid w:val="0044606A"/>
    <w:rsid w:val="0044661A"/>
    <w:rsid w:val="00446874"/>
    <w:rsid w:val="00446A66"/>
    <w:rsid w:val="00446BEF"/>
    <w:rsid w:val="00446BFC"/>
    <w:rsid w:val="00446F62"/>
    <w:rsid w:val="00446F8D"/>
    <w:rsid w:val="00447272"/>
    <w:rsid w:val="00447957"/>
    <w:rsid w:val="0044795B"/>
    <w:rsid w:val="00447A6E"/>
    <w:rsid w:val="0045008D"/>
    <w:rsid w:val="0045018C"/>
    <w:rsid w:val="004502FD"/>
    <w:rsid w:val="00450AD8"/>
    <w:rsid w:val="00450BD8"/>
    <w:rsid w:val="00450C3D"/>
    <w:rsid w:val="00450D51"/>
    <w:rsid w:val="00450E7C"/>
    <w:rsid w:val="0045111A"/>
    <w:rsid w:val="00451472"/>
    <w:rsid w:val="004514BA"/>
    <w:rsid w:val="00451512"/>
    <w:rsid w:val="00451524"/>
    <w:rsid w:val="004517DD"/>
    <w:rsid w:val="0045186D"/>
    <w:rsid w:val="00451E06"/>
    <w:rsid w:val="00451E45"/>
    <w:rsid w:val="00452093"/>
    <w:rsid w:val="004521D1"/>
    <w:rsid w:val="004522B2"/>
    <w:rsid w:val="004525E7"/>
    <w:rsid w:val="0045269C"/>
    <w:rsid w:val="0045278D"/>
    <w:rsid w:val="00452D10"/>
    <w:rsid w:val="00452E9F"/>
    <w:rsid w:val="00452F41"/>
    <w:rsid w:val="0045305D"/>
    <w:rsid w:val="004536DA"/>
    <w:rsid w:val="0045396A"/>
    <w:rsid w:val="004539F6"/>
    <w:rsid w:val="00453C4F"/>
    <w:rsid w:val="00453CC4"/>
    <w:rsid w:val="00454119"/>
    <w:rsid w:val="0045423A"/>
    <w:rsid w:val="00454307"/>
    <w:rsid w:val="0045445B"/>
    <w:rsid w:val="0045481F"/>
    <w:rsid w:val="00454B80"/>
    <w:rsid w:val="00454EB3"/>
    <w:rsid w:val="00454F79"/>
    <w:rsid w:val="00454FFB"/>
    <w:rsid w:val="0045508B"/>
    <w:rsid w:val="0045584C"/>
    <w:rsid w:val="00455996"/>
    <w:rsid w:val="00455C42"/>
    <w:rsid w:val="00455FB6"/>
    <w:rsid w:val="00456211"/>
    <w:rsid w:val="0045633A"/>
    <w:rsid w:val="004563E2"/>
    <w:rsid w:val="004569AC"/>
    <w:rsid w:val="004569B4"/>
    <w:rsid w:val="00456BBC"/>
    <w:rsid w:val="00456DBF"/>
    <w:rsid w:val="00456EB4"/>
    <w:rsid w:val="00457117"/>
    <w:rsid w:val="004572EF"/>
    <w:rsid w:val="0045747E"/>
    <w:rsid w:val="00457C0D"/>
    <w:rsid w:val="00457C8C"/>
    <w:rsid w:val="00457D52"/>
    <w:rsid w:val="00457F99"/>
    <w:rsid w:val="0046038E"/>
    <w:rsid w:val="004603DD"/>
    <w:rsid w:val="00460575"/>
    <w:rsid w:val="0046072B"/>
    <w:rsid w:val="00460AF9"/>
    <w:rsid w:val="00460CE8"/>
    <w:rsid w:val="00460FB5"/>
    <w:rsid w:val="0046127A"/>
    <w:rsid w:val="00461505"/>
    <w:rsid w:val="0046155E"/>
    <w:rsid w:val="004617FD"/>
    <w:rsid w:val="004618B5"/>
    <w:rsid w:val="00461910"/>
    <w:rsid w:val="0046192F"/>
    <w:rsid w:val="00461A3C"/>
    <w:rsid w:val="00461A7F"/>
    <w:rsid w:val="00461BDE"/>
    <w:rsid w:val="00461C1B"/>
    <w:rsid w:val="00461FB1"/>
    <w:rsid w:val="0046237F"/>
    <w:rsid w:val="004626A7"/>
    <w:rsid w:val="0046290A"/>
    <w:rsid w:val="00462E79"/>
    <w:rsid w:val="00462EA6"/>
    <w:rsid w:val="00463087"/>
    <w:rsid w:val="004630C8"/>
    <w:rsid w:val="00463193"/>
    <w:rsid w:val="00463219"/>
    <w:rsid w:val="00463429"/>
    <w:rsid w:val="00463489"/>
    <w:rsid w:val="00463659"/>
    <w:rsid w:val="004636B3"/>
    <w:rsid w:val="00463D52"/>
    <w:rsid w:val="004640F4"/>
    <w:rsid w:val="004646F9"/>
    <w:rsid w:val="004648A5"/>
    <w:rsid w:val="00464A3A"/>
    <w:rsid w:val="00464A67"/>
    <w:rsid w:val="00464AD1"/>
    <w:rsid w:val="00464BA6"/>
    <w:rsid w:val="00464BD7"/>
    <w:rsid w:val="00464DB7"/>
    <w:rsid w:val="00464FBF"/>
    <w:rsid w:val="00465073"/>
    <w:rsid w:val="00465149"/>
    <w:rsid w:val="004653E3"/>
    <w:rsid w:val="00465527"/>
    <w:rsid w:val="00465806"/>
    <w:rsid w:val="00465937"/>
    <w:rsid w:val="00465CD9"/>
    <w:rsid w:val="00465D7E"/>
    <w:rsid w:val="00465DE1"/>
    <w:rsid w:val="00465E02"/>
    <w:rsid w:val="0046627E"/>
    <w:rsid w:val="004662C1"/>
    <w:rsid w:val="0046663B"/>
    <w:rsid w:val="00466790"/>
    <w:rsid w:val="00466D9D"/>
    <w:rsid w:val="00467211"/>
    <w:rsid w:val="0046722D"/>
    <w:rsid w:val="00467593"/>
    <w:rsid w:val="004675B8"/>
    <w:rsid w:val="004675BE"/>
    <w:rsid w:val="00467A94"/>
    <w:rsid w:val="00467CBA"/>
    <w:rsid w:val="00467D9F"/>
    <w:rsid w:val="00467E43"/>
    <w:rsid w:val="0047017D"/>
    <w:rsid w:val="0047039C"/>
    <w:rsid w:val="004704D1"/>
    <w:rsid w:val="0047056A"/>
    <w:rsid w:val="004705D1"/>
    <w:rsid w:val="0047084A"/>
    <w:rsid w:val="0047085A"/>
    <w:rsid w:val="00470D69"/>
    <w:rsid w:val="00470E2F"/>
    <w:rsid w:val="00470ED4"/>
    <w:rsid w:val="004710D3"/>
    <w:rsid w:val="004710FB"/>
    <w:rsid w:val="004711BE"/>
    <w:rsid w:val="004711D7"/>
    <w:rsid w:val="004712E9"/>
    <w:rsid w:val="0047154E"/>
    <w:rsid w:val="00471B81"/>
    <w:rsid w:val="00472148"/>
    <w:rsid w:val="0047214C"/>
    <w:rsid w:val="0047243D"/>
    <w:rsid w:val="004724C2"/>
    <w:rsid w:val="004725E5"/>
    <w:rsid w:val="00472750"/>
    <w:rsid w:val="00472803"/>
    <w:rsid w:val="004728C0"/>
    <w:rsid w:val="004728E1"/>
    <w:rsid w:val="00472DE8"/>
    <w:rsid w:val="00472E18"/>
    <w:rsid w:val="00472EA9"/>
    <w:rsid w:val="0047323A"/>
    <w:rsid w:val="00473271"/>
    <w:rsid w:val="004732C5"/>
    <w:rsid w:val="0047370F"/>
    <w:rsid w:val="004737B7"/>
    <w:rsid w:val="0047383C"/>
    <w:rsid w:val="0047397A"/>
    <w:rsid w:val="00473A18"/>
    <w:rsid w:val="00473AF7"/>
    <w:rsid w:val="00473C37"/>
    <w:rsid w:val="00473C7A"/>
    <w:rsid w:val="00474148"/>
    <w:rsid w:val="00474465"/>
    <w:rsid w:val="00474947"/>
    <w:rsid w:val="00474C02"/>
    <w:rsid w:val="00474C25"/>
    <w:rsid w:val="00474E84"/>
    <w:rsid w:val="004751A8"/>
    <w:rsid w:val="004753A5"/>
    <w:rsid w:val="00475406"/>
    <w:rsid w:val="0047543D"/>
    <w:rsid w:val="004755CA"/>
    <w:rsid w:val="004756EC"/>
    <w:rsid w:val="004758CF"/>
    <w:rsid w:val="004758E7"/>
    <w:rsid w:val="0047595B"/>
    <w:rsid w:val="00476154"/>
    <w:rsid w:val="00476189"/>
    <w:rsid w:val="0047644D"/>
    <w:rsid w:val="0047673F"/>
    <w:rsid w:val="0047681E"/>
    <w:rsid w:val="00476ECC"/>
    <w:rsid w:val="00476EF8"/>
    <w:rsid w:val="00477113"/>
    <w:rsid w:val="004771CF"/>
    <w:rsid w:val="0047730D"/>
    <w:rsid w:val="004773D2"/>
    <w:rsid w:val="00477578"/>
    <w:rsid w:val="004777B6"/>
    <w:rsid w:val="00477895"/>
    <w:rsid w:val="004779A7"/>
    <w:rsid w:val="00477A40"/>
    <w:rsid w:val="00477B68"/>
    <w:rsid w:val="00477BA6"/>
    <w:rsid w:val="00477D15"/>
    <w:rsid w:val="00477DFA"/>
    <w:rsid w:val="00477ED5"/>
    <w:rsid w:val="004800BE"/>
    <w:rsid w:val="0048046B"/>
    <w:rsid w:val="004805A6"/>
    <w:rsid w:val="004808BD"/>
    <w:rsid w:val="00480A1B"/>
    <w:rsid w:val="00480DA9"/>
    <w:rsid w:val="00480DFB"/>
    <w:rsid w:val="00481043"/>
    <w:rsid w:val="00481173"/>
    <w:rsid w:val="00481313"/>
    <w:rsid w:val="00481526"/>
    <w:rsid w:val="00481857"/>
    <w:rsid w:val="00481A64"/>
    <w:rsid w:val="00481A83"/>
    <w:rsid w:val="00481B98"/>
    <w:rsid w:val="0048202E"/>
    <w:rsid w:val="00482202"/>
    <w:rsid w:val="00482374"/>
    <w:rsid w:val="004824BA"/>
    <w:rsid w:val="004828C6"/>
    <w:rsid w:val="00482B92"/>
    <w:rsid w:val="00482E04"/>
    <w:rsid w:val="004830A3"/>
    <w:rsid w:val="00483142"/>
    <w:rsid w:val="004831C7"/>
    <w:rsid w:val="004832F0"/>
    <w:rsid w:val="0048336D"/>
    <w:rsid w:val="00483439"/>
    <w:rsid w:val="004837B4"/>
    <w:rsid w:val="00483879"/>
    <w:rsid w:val="00483BA2"/>
    <w:rsid w:val="00483CAF"/>
    <w:rsid w:val="00483E4F"/>
    <w:rsid w:val="00484141"/>
    <w:rsid w:val="00484276"/>
    <w:rsid w:val="00484465"/>
    <w:rsid w:val="0048453D"/>
    <w:rsid w:val="0048478C"/>
    <w:rsid w:val="00484AB7"/>
    <w:rsid w:val="00484AC9"/>
    <w:rsid w:val="00485022"/>
    <w:rsid w:val="00485362"/>
    <w:rsid w:val="0048539D"/>
    <w:rsid w:val="00485655"/>
    <w:rsid w:val="004857C4"/>
    <w:rsid w:val="00485916"/>
    <w:rsid w:val="0048593A"/>
    <w:rsid w:val="00485A57"/>
    <w:rsid w:val="00485E55"/>
    <w:rsid w:val="00485F85"/>
    <w:rsid w:val="00486065"/>
    <w:rsid w:val="00486191"/>
    <w:rsid w:val="00486735"/>
    <w:rsid w:val="004867BD"/>
    <w:rsid w:val="004869E5"/>
    <w:rsid w:val="00486D59"/>
    <w:rsid w:val="00486F5D"/>
    <w:rsid w:val="0048722A"/>
    <w:rsid w:val="004872AE"/>
    <w:rsid w:val="00487587"/>
    <w:rsid w:val="004876C1"/>
    <w:rsid w:val="00487714"/>
    <w:rsid w:val="00487783"/>
    <w:rsid w:val="004879A8"/>
    <w:rsid w:val="00490000"/>
    <w:rsid w:val="0049002C"/>
    <w:rsid w:val="00490091"/>
    <w:rsid w:val="00490442"/>
    <w:rsid w:val="00490649"/>
    <w:rsid w:val="004909C4"/>
    <w:rsid w:val="00490D81"/>
    <w:rsid w:val="00490D99"/>
    <w:rsid w:val="00490F54"/>
    <w:rsid w:val="00491163"/>
    <w:rsid w:val="00491432"/>
    <w:rsid w:val="00491455"/>
    <w:rsid w:val="00491463"/>
    <w:rsid w:val="0049146D"/>
    <w:rsid w:val="004914C0"/>
    <w:rsid w:val="0049163F"/>
    <w:rsid w:val="00491D08"/>
    <w:rsid w:val="00492099"/>
    <w:rsid w:val="004921AC"/>
    <w:rsid w:val="0049220D"/>
    <w:rsid w:val="004923F1"/>
    <w:rsid w:val="0049275E"/>
    <w:rsid w:val="00492CF7"/>
    <w:rsid w:val="00492D44"/>
    <w:rsid w:val="0049341E"/>
    <w:rsid w:val="00493474"/>
    <w:rsid w:val="00493835"/>
    <w:rsid w:val="00493B26"/>
    <w:rsid w:val="00493C0F"/>
    <w:rsid w:val="00493F93"/>
    <w:rsid w:val="004942B1"/>
    <w:rsid w:val="00494348"/>
    <w:rsid w:val="0049438A"/>
    <w:rsid w:val="0049447E"/>
    <w:rsid w:val="00494682"/>
    <w:rsid w:val="00494745"/>
    <w:rsid w:val="00494CDD"/>
    <w:rsid w:val="00494D67"/>
    <w:rsid w:val="00494E10"/>
    <w:rsid w:val="00494F4D"/>
    <w:rsid w:val="004950F6"/>
    <w:rsid w:val="00495415"/>
    <w:rsid w:val="0049562F"/>
    <w:rsid w:val="004958A0"/>
    <w:rsid w:val="004959C2"/>
    <w:rsid w:val="00495ADF"/>
    <w:rsid w:val="00495CDD"/>
    <w:rsid w:val="00495E77"/>
    <w:rsid w:val="00496229"/>
    <w:rsid w:val="004962D4"/>
    <w:rsid w:val="0049636B"/>
    <w:rsid w:val="0049641E"/>
    <w:rsid w:val="00496541"/>
    <w:rsid w:val="00496668"/>
    <w:rsid w:val="004967B5"/>
    <w:rsid w:val="00496870"/>
    <w:rsid w:val="004968E4"/>
    <w:rsid w:val="00496BC9"/>
    <w:rsid w:val="00496C54"/>
    <w:rsid w:val="00496C64"/>
    <w:rsid w:val="00496DA4"/>
    <w:rsid w:val="00496FF5"/>
    <w:rsid w:val="00496FFB"/>
    <w:rsid w:val="00497240"/>
    <w:rsid w:val="004972FD"/>
    <w:rsid w:val="00497485"/>
    <w:rsid w:val="00497689"/>
    <w:rsid w:val="00497728"/>
    <w:rsid w:val="00497DA0"/>
    <w:rsid w:val="00497EB1"/>
    <w:rsid w:val="00497F2A"/>
    <w:rsid w:val="004A00C8"/>
    <w:rsid w:val="004A0193"/>
    <w:rsid w:val="004A04EF"/>
    <w:rsid w:val="004A06D6"/>
    <w:rsid w:val="004A0795"/>
    <w:rsid w:val="004A0973"/>
    <w:rsid w:val="004A0A53"/>
    <w:rsid w:val="004A0AE7"/>
    <w:rsid w:val="004A0B64"/>
    <w:rsid w:val="004A0C8A"/>
    <w:rsid w:val="004A0F00"/>
    <w:rsid w:val="004A13D5"/>
    <w:rsid w:val="004A1485"/>
    <w:rsid w:val="004A15D2"/>
    <w:rsid w:val="004A1688"/>
    <w:rsid w:val="004A1695"/>
    <w:rsid w:val="004A1761"/>
    <w:rsid w:val="004A18E1"/>
    <w:rsid w:val="004A18F3"/>
    <w:rsid w:val="004A20A7"/>
    <w:rsid w:val="004A2290"/>
    <w:rsid w:val="004A239C"/>
    <w:rsid w:val="004A2658"/>
    <w:rsid w:val="004A2A62"/>
    <w:rsid w:val="004A2C51"/>
    <w:rsid w:val="004A2D3E"/>
    <w:rsid w:val="004A308D"/>
    <w:rsid w:val="004A31CF"/>
    <w:rsid w:val="004A38DF"/>
    <w:rsid w:val="004A3906"/>
    <w:rsid w:val="004A3AEF"/>
    <w:rsid w:val="004A3B99"/>
    <w:rsid w:val="004A3FCE"/>
    <w:rsid w:val="004A41E0"/>
    <w:rsid w:val="004A43F4"/>
    <w:rsid w:val="004A44F2"/>
    <w:rsid w:val="004A48AD"/>
    <w:rsid w:val="004A4929"/>
    <w:rsid w:val="004A4B0E"/>
    <w:rsid w:val="004A4B2E"/>
    <w:rsid w:val="004A4FDF"/>
    <w:rsid w:val="004A5433"/>
    <w:rsid w:val="004A5532"/>
    <w:rsid w:val="004A5834"/>
    <w:rsid w:val="004A5859"/>
    <w:rsid w:val="004A5988"/>
    <w:rsid w:val="004A5CEE"/>
    <w:rsid w:val="004A5D8F"/>
    <w:rsid w:val="004A6342"/>
    <w:rsid w:val="004A6B01"/>
    <w:rsid w:val="004A6B65"/>
    <w:rsid w:val="004A6F2C"/>
    <w:rsid w:val="004A6FA9"/>
    <w:rsid w:val="004A6FDF"/>
    <w:rsid w:val="004A70A4"/>
    <w:rsid w:val="004A7218"/>
    <w:rsid w:val="004A7346"/>
    <w:rsid w:val="004A7496"/>
    <w:rsid w:val="004A7553"/>
    <w:rsid w:val="004A7675"/>
    <w:rsid w:val="004A76B6"/>
    <w:rsid w:val="004A7874"/>
    <w:rsid w:val="004A7B0B"/>
    <w:rsid w:val="004A7D61"/>
    <w:rsid w:val="004A7F73"/>
    <w:rsid w:val="004B0509"/>
    <w:rsid w:val="004B0599"/>
    <w:rsid w:val="004B0655"/>
    <w:rsid w:val="004B09A1"/>
    <w:rsid w:val="004B0B38"/>
    <w:rsid w:val="004B0BAC"/>
    <w:rsid w:val="004B0BF5"/>
    <w:rsid w:val="004B0D2D"/>
    <w:rsid w:val="004B0FC3"/>
    <w:rsid w:val="004B10C8"/>
    <w:rsid w:val="004B155C"/>
    <w:rsid w:val="004B15A6"/>
    <w:rsid w:val="004B1634"/>
    <w:rsid w:val="004B1889"/>
    <w:rsid w:val="004B1BBF"/>
    <w:rsid w:val="004B1BF7"/>
    <w:rsid w:val="004B1EEA"/>
    <w:rsid w:val="004B20D1"/>
    <w:rsid w:val="004B211B"/>
    <w:rsid w:val="004B2624"/>
    <w:rsid w:val="004B281A"/>
    <w:rsid w:val="004B28BC"/>
    <w:rsid w:val="004B29D2"/>
    <w:rsid w:val="004B2EE6"/>
    <w:rsid w:val="004B32FF"/>
    <w:rsid w:val="004B33C8"/>
    <w:rsid w:val="004B34E4"/>
    <w:rsid w:val="004B34ED"/>
    <w:rsid w:val="004B367C"/>
    <w:rsid w:val="004B37AC"/>
    <w:rsid w:val="004B39F0"/>
    <w:rsid w:val="004B3D14"/>
    <w:rsid w:val="004B3D78"/>
    <w:rsid w:val="004B3DDF"/>
    <w:rsid w:val="004B3E9D"/>
    <w:rsid w:val="004B4052"/>
    <w:rsid w:val="004B410E"/>
    <w:rsid w:val="004B41EF"/>
    <w:rsid w:val="004B44CE"/>
    <w:rsid w:val="004B4826"/>
    <w:rsid w:val="004B4A6C"/>
    <w:rsid w:val="004B4A80"/>
    <w:rsid w:val="004B4C6B"/>
    <w:rsid w:val="004B4F32"/>
    <w:rsid w:val="004B516A"/>
    <w:rsid w:val="004B54FE"/>
    <w:rsid w:val="004B563C"/>
    <w:rsid w:val="004B5703"/>
    <w:rsid w:val="004B573A"/>
    <w:rsid w:val="004B5842"/>
    <w:rsid w:val="004B5B4E"/>
    <w:rsid w:val="004B5BAF"/>
    <w:rsid w:val="004B5CB7"/>
    <w:rsid w:val="004B5EFE"/>
    <w:rsid w:val="004B5F24"/>
    <w:rsid w:val="004B65F1"/>
    <w:rsid w:val="004B6653"/>
    <w:rsid w:val="004B6BBB"/>
    <w:rsid w:val="004B6E82"/>
    <w:rsid w:val="004B6FF6"/>
    <w:rsid w:val="004B700E"/>
    <w:rsid w:val="004B77EE"/>
    <w:rsid w:val="004B7827"/>
    <w:rsid w:val="004B7967"/>
    <w:rsid w:val="004B7B31"/>
    <w:rsid w:val="004C0097"/>
    <w:rsid w:val="004C02A6"/>
    <w:rsid w:val="004C051B"/>
    <w:rsid w:val="004C0652"/>
    <w:rsid w:val="004C0CBA"/>
    <w:rsid w:val="004C0D87"/>
    <w:rsid w:val="004C0E6A"/>
    <w:rsid w:val="004C0E79"/>
    <w:rsid w:val="004C0EC9"/>
    <w:rsid w:val="004C0F2D"/>
    <w:rsid w:val="004C0FC5"/>
    <w:rsid w:val="004C1047"/>
    <w:rsid w:val="004C1070"/>
    <w:rsid w:val="004C11CF"/>
    <w:rsid w:val="004C11FA"/>
    <w:rsid w:val="004C13CC"/>
    <w:rsid w:val="004C16A8"/>
    <w:rsid w:val="004C1DE6"/>
    <w:rsid w:val="004C1F2B"/>
    <w:rsid w:val="004C1F6C"/>
    <w:rsid w:val="004C1F84"/>
    <w:rsid w:val="004C1FA3"/>
    <w:rsid w:val="004C226E"/>
    <w:rsid w:val="004C23D7"/>
    <w:rsid w:val="004C24DB"/>
    <w:rsid w:val="004C25AC"/>
    <w:rsid w:val="004C2696"/>
    <w:rsid w:val="004C2741"/>
    <w:rsid w:val="004C2813"/>
    <w:rsid w:val="004C29D6"/>
    <w:rsid w:val="004C2AD2"/>
    <w:rsid w:val="004C30C5"/>
    <w:rsid w:val="004C30EB"/>
    <w:rsid w:val="004C347C"/>
    <w:rsid w:val="004C3591"/>
    <w:rsid w:val="004C3724"/>
    <w:rsid w:val="004C37D9"/>
    <w:rsid w:val="004C3932"/>
    <w:rsid w:val="004C3BFE"/>
    <w:rsid w:val="004C3CB1"/>
    <w:rsid w:val="004C42D8"/>
    <w:rsid w:val="004C4424"/>
    <w:rsid w:val="004C4814"/>
    <w:rsid w:val="004C4985"/>
    <w:rsid w:val="004C49D1"/>
    <w:rsid w:val="004C4ACA"/>
    <w:rsid w:val="004C4E2B"/>
    <w:rsid w:val="004C52BE"/>
    <w:rsid w:val="004C546A"/>
    <w:rsid w:val="004C5539"/>
    <w:rsid w:val="004C5817"/>
    <w:rsid w:val="004C5974"/>
    <w:rsid w:val="004C5C12"/>
    <w:rsid w:val="004C5D09"/>
    <w:rsid w:val="004C5D20"/>
    <w:rsid w:val="004C5DA1"/>
    <w:rsid w:val="004C5E6D"/>
    <w:rsid w:val="004C62B8"/>
    <w:rsid w:val="004C665C"/>
    <w:rsid w:val="004C6AB4"/>
    <w:rsid w:val="004C6AD4"/>
    <w:rsid w:val="004C6CC3"/>
    <w:rsid w:val="004C6CF5"/>
    <w:rsid w:val="004C6EDE"/>
    <w:rsid w:val="004C6F61"/>
    <w:rsid w:val="004C6FE2"/>
    <w:rsid w:val="004C7007"/>
    <w:rsid w:val="004C71E6"/>
    <w:rsid w:val="004C7337"/>
    <w:rsid w:val="004C76BD"/>
    <w:rsid w:val="004C7A82"/>
    <w:rsid w:val="004C7AED"/>
    <w:rsid w:val="004C7D88"/>
    <w:rsid w:val="004C7FBE"/>
    <w:rsid w:val="004D0556"/>
    <w:rsid w:val="004D0589"/>
    <w:rsid w:val="004D061F"/>
    <w:rsid w:val="004D0638"/>
    <w:rsid w:val="004D069C"/>
    <w:rsid w:val="004D0DF0"/>
    <w:rsid w:val="004D1025"/>
    <w:rsid w:val="004D10E4"/>
    <w:rsid w:val="004D131E"/>
    <w:rsid w:val="004D1352"/>
    <w:rsid w:val="004D13A5"/>
    <w:rsid w:val="004D1557"/>
    <w:rsid w:val="004D15F6"/>
    <w:rsid w:val="004D1A0E"/>
    <w:rsid w:val="004D1A1D"/>
    <w:rsid w:val="004D20C0"/>
    <w:rsid w:val="004D20DF"/>
    <w:rsid w:val="004D2126"/>
    <w:rsid w:val="004D21CB"/>
    <w:rsid w:val="004D220D"/>
    <w:rsid w:val="004D25F6"/>
    <w:rsid w:val="004D25FA"/>
    <w:rsid w:val="004D2655"/>
    <w:rsid w:val="004D2657"/>
    <w:rsid w:val="004D2764"/>
    <w:rsid w:val="004D2843"/>
    <w:rsid w:val="004D28B0"/>
    <w:rsid w:val="004D28C9"/>
    <w:rsid w:val="004D2A96"/>
    <w:rsid w:val="004D2AC5"/>
    <w:rsid w:val="004D2E17"/>
    <w:rsid w:val="004D2E99"/>
    <w:rsid w:val="004D2EB6"/>
    <w:rsid w:val="004D30A7"/>
    <w:rsid w:val="004D31C7"/>
    <w:rsid w:val="004D3205"/>
    <w:rsid w:val="004D3328"/>
    <w:rsid w:val="004D338E"/>
    <w:rsid w:val="004D38A1"/>
    <w:rsid w:val="004D3910"/>
    <w:rsid w:val="004D3920"/>
    <w:rsid w:val="004D39F7"/>
    <w:rsid w:val="004D3D07"/>
    <w:rsid w:val="004D3D25"/>
    <w:rsid w:val="004D3E78"/>
    <w:rsid w:val="004D4173"/>
    <w:rsid w:val="004D4499"/>
    <w:rsid w:val="004D44B1"/>
    <w:rsid w:val="004D4562"/>
    <w:rsid w:val="004D466E"/>
    <w:rsid w:val="004D47CD"/>
    <w:rsid w:val="004D4861"/>
    <w:rsid w:val="004D495F"/>
    <w:rsid w:val="004D4FE6"/>
    <w:rsid w:val="004D5181"/>
    <w:rsid w:val="004D52C2"/>
    <w:rsid w:val="004D52F2"/>
    <w:rsid w:val="004D57A3"/>
    <w:rsid w:val="004D583D"/>
    <w:rsid w:val="004D5ADD"/>
    <w:rsid w:val="004D5B2C"/>
    <w:rsid w:val="004D5CCF"/>
    <w:rsid w:val="004D5DD8"/>
    <w:rsid w:val="004D5E8F"/>
    <w:rsid w:val="004D5FBF"/>
    <w:rsid w:val="004D609D"/>
    <w:rsid w:val="004D6169"/>
    <w:rsid w:val="004D6188"/>
    <w:rsid w:val="004D61C5"/>
    <w:rsid w:val="004D6289"/>
    <w:rsid w:val="004D656C"/>
    <w:rsid w:val="004D658A"/>
    <w:rsid w:val="004D6772"/>
    <w:rsid w:val="004D6A5F"/>
    <w:rsid w:val="004D6B2E"/>
    <w:rsid w:val="004D6CC8"/>
    <w:rsid w:val="004D6D17"/>
    <w:rsid w:val="004D7192"/>
    <w:rsid w:val="004D73B5"/>
    <w:rsid w:val="004D759F"/>
    <w:rsid w:val="004D764F"/>
    <w:rsid w:val="004D7804"/>
    <w:rsid w:val="004D7A40"/>
    <w:rsid w:val="004D7C10"/>
    <w:rsid w:val="004D7E61"/>
    <w:rsid w:val="004D7F24"/>
    <w:rsid w:val="004D7FCF"/>
    <w:rsid w:val="004E00EC"/>
    <w:rsid w:val="004E0222"/>
    <w:rsid w:val="004E0695"/>
    <w:rsid w:val="004E0986"/>
    <w:rsid w:val="004E0EF0"/>
    <w:rsid w:val="004E0FC4"/>
    <w:rsid w:val="004E110E"/>
    <w:rsid w:val="004E111C"/>
    <w:rsid w:val="004E1138"/>
    <w:rsid w:val="004E11FF"/>
    <w:rsid w:val="004E15E8"/>
    <w:rsid w:val="004E1872"/>
    <w:rsid w:val="004E1EEF"/>
    <w:rsid w:val="004E261D"/>
    <w:rsid w:val="004E295A"/>
    <w:rsid w:val="004E2A99"/>
    <w:rsid w:val="004E2C99"/>
    <w:rsid w:val="004E2D75"/>
    <w:rsid w:val="004E2FB1"/>
    <w:rsid w:val="004E3150"/>
    <w:rsid w:val="004E319C"/>
    <w:rsid w:val="004E328B"/>
    <w:rsid w:val="004E365D"/>
    <w:rsid w:val="004E37D2"/>
    <w:rsid w:val="004E39D6"/>
    <w:rsid w:val="004E3CF6"/>
    <w:rsid w:val="004E3D6F"/>
    <w:rsid w:val="004E42BE"/>
    <w:rsid w:val="004E4689"/>
    <w:rsid w:val="004E4C5D"/>
    <w:rsid w:val="004E4D01"/>
    <w:rsid w:val="004E4EF1"/>
    <w:rsid w:val="004E4FB4"/>
    <w:rsid w:val="004E5154"/>
    <w:rsid w:val="004E5454"/>
    <w:rsid w:val="004E5918"/>
    <w:rsid w:val="004E59F7"/>
    <w:rsid w:val="004E5BB7"/>
    <w:rsid w:val="004E5BCC"/>
    <w:rsid w:val="004E5F1D"/>
    <w:rsid w:val="004E6007"/>
    <w:rsid w:val="004E6022"/>
    <w:rsid w:val="004E61EC"/>
    <w:rsid w:val="004E6226"/>
    <w:rsid w:val="004E6268"/>
    <w:rsid w:val="004E6283"/>
    <w:rsid w:val="004E641C"/>
    <w:rsid w:val="004E664D"/>
    <w:rsid w:val="004E6D4B"/>
    <w:rsid w:val="004E6EB9"/>
    <w:rsid w:val="004E6FB2"/>
    <w:rsid w:val="004E70F9"/>
    <w:rsid w:val="004E724D"/>
    <w:rsid w:val="004E72A1"/>
    <w:rsid w:val="004E731D"/>
    <w:rsid w:val="004E73ED"/>
    <w:rsid w:val="004E7585"/>
    <w:rsid w:val="004E762E"/>
    <w:rsid w:val="004E7A29"/>
    <w:rsid w:val="004E7DA1"/>
    <w:rsid w:val="004E7ED0"/>
    <w:rsid w:val="004F007A"/>
    <w:rsid w:val="004F010F"/>
    <w:rsid w:val="004F02B7"/>
    <w:rsid w:val="004F02DB"/>
    <w:rsid w:val="004F0412"/>
    <w:rsid w:val="004F06DF"/>
    <w:rsid w:val="004F076C"/>
    <w:rsid w:val="004F0ED7"/>
    <w:rsid w:val="004F11B1"/>
    <w:rsid w:val="004F164E"/>
    <w:rsid w:val="004F182C"/>
    <w:rsid w:val="004F18ED"/>
    <w:rsid w:val="004F1930"/>
    <w:rsid w:val="004F1A16"/>
    <w:rsid w:val="004F1A4A"/>
    <w:rsid w:val="004F1E41"/>
    <w:rsid w:val="004F1F58"/>
    <w:rsid w:val="004F2116"/>
    <w:rsid w:val="004F2467"/>
    <w:rsid w:val="004F2A5C"/>
    <w:rsid w:val="004F2C6B"/>
    <w:rsid w:val="004F31C1"/>
    <w:rsid w:val="004F3399"/>
    <w:rsid w:val="004F33D7"/>
    <w:rsid w:val="004F34E4"/>
    <w:rsid w:val="004F3569"/>
    <w:rsid w:val="004F3573"/>
    <w:rsid w:val="004F3915"/>
    <w:rsid w:val="004F39ED"/>
    <w:rsid w:val="004F3CD7"/>
    <w:rsid w:val="004F3D3F"/>
    <w:rsid w:val="004F3E3D"/>
    <w:rsid w:val="004F3FD7"/>
    <w:rsid w:val="004F431E"/>
    <w:rsid w:val="004F4323"/>
    <w:rsid w:val="004F43D5"/>
    <w:rsid w:val="004F4402"/>
    <w:rsid w:val="004F4920"/>
    <w:rsid w:val="004F4D2E"/>
    <w:rsid w:val="004F4DAD"/>
    <w:rsid w:val="004F51AB"/>
    <w:rsid w:val="004F53BD"/>
    <w:rsid w:val="004F53F6"/>
    <w:rsid w:val="004F5565"/>
    <w:rsid w:val="004F5635"/>
    <w:rsid w:val="004F56ED"/>
    <w:rsid w:val="004F57D4"/>
    <w:rsid w:val="004F5D90"/>
    <w:rsid w:val="004F5EC9"/>
    <w:rsid w:val="004F6191"/>
    <w:rsid w:val="004F62DC"/>
    <w:rsid w:val="004F649F"/>
    <w:rsid w:val="004F6522"/>
    <w:rsid w:val="004F6593"/>
    <w:rsid w:val="004F689B"/>
    <w:rsid w:val="004F69EF"/>
    <w:rsid w:val="004F7105"/>
    <w:rsid w:val="004F7286"/>
    <w:rsid w:val="004F73ED"/>
    <w:rsid w:val="004F7B56"/>
    <w:rsid w:val="004F7BDF"/>
    <w:rsid w:val="0050029E"/>
    <w:rsid w:val="005002E0"/>
    <w:rsid w:val="005004C2"/>
    <w:rsid w:val="0050059C"/>
    <w:rsid w:val="005005DB"/>
    <w:rsid w:val="005006D3"/>
    <w:rsid w:val="00500811"/>
    <w:rsid w:val="005009AF"/>
    <w:rsid w:val="0050169A"/>
    <w:rsid w:val="00501A29"/>
    <w:rsid w:val="00501A8F"/>
    <w:rsid w:val="00501D77"/>
    <w:rsid w:val="00501DAF"/>
    <w:rsid w:val="00501E8F"/>
    <w:rsid w:val="00501EFC"/>
    <w:rsid w:val="00502164"/>
    <w:rsid w:val="00502231"/>
    <w:rsid w:val="0050230C"/>
    <w:rsid w:val="005024DF"/>
    <w:rsid w:val="005025DB"/>
    <w:rsid w:val="00502822"/>
    <w:rsid w:val="00502A3D"/>
    <w:rsid w:val="00502B74"/>
    <w:rsid w:val="00502D33"/>
    <w:rsid w:val="0050300D"/>
    <w:rsid w:val="00503310"/>
    <w:rsid w:val="005033B3"/>
    <w:rsid w:val="0050341F"/>
    <w:rsid w:val="0050349E"/>
    <w:rsid w:val="00503502"/>
    <w:rsid w:val="005039A8"/>
    <w:rsid w:val="00503C2F"/>
    <w:rsid w:val="00503ECE"/>
    <w:rsid w:val="00503ED1"/>
    <w:rsid w:val="0050414A"/>
    <w:rsid w:val="0050423B"/>
    <w:rsid w:val="00504726"/>
    <w:rsid w:val="00504840"/>
    <w:rsid w:val="0050485A"/>
    <w:rsid w:val="005049EB"/>
    <w:rsid w:val="00504CD1"/>
    <w:rsid w:val="00504E97"/>
    <w:rsid w:val="00505013"/>
    <w:rsid w:val="005050EB"/>
    <w:rsid w:val="005051C5"/>
    <w:rsid w:val="005051D3"/>
    <w:rsid w:val="00505217"/>
    <w:rsid w:val="00505314"/>
    <w:rsid w:val="005056CD"/>
    <w:rsid w:val="005056EE"/>
    <w:rsid w:val="005056FE"/>
    <w:rsid w:val="0050578D"/>
    <w:rsid w:val="005058B9"/>
    <w:rsid w:val="00505A79"/>
    <w:rsid w:val="00505AC2"/>
    <w:rsid w:val="00505AD9"/>
    <w:rsid w:val="00505B17"/>
    <w:rsid w:val="00505C4A"/>
    <w:rsid w:val="00505E57"/>
    <w:rsid w:val="00505E7F"/>
    <w:rsid w:val="00506060"/>
    <w:rsid w:val="005061FF"/>
    <w:rsid w:val="0050620D"/>
    <w:rsid w:val="005062CB"/>
    <w:rsid w:val="00506786"/>
    <w:rsid w:val="00506878"/>
    <w:rsid w:val="0050695A"/>
    <w:rsid w:val="00506B5E"/>
    <w:rsid w:val="00506E9C"/>
    <w:rsid w:val="00506FE5"/>
    <w:rsid w:val="0050749E"/>
    <w:rsid w:val="0050760E"/>
    <w:rsid w:val="00507706"/>
    <w:rsid w:val="00507999"/>
    <w:rsid w:val="00510150"/>
    <w:rsid w:val="00510464"/>
    <w:rsid w:val="0051099B"/>
    <w:rsid w:val="00510B19"/>
    <w:rsid w:val="00510D0F"/>
    <w:rsid w:val="00510E70"/>
    <w:rsid w:val="00510EB4"/>
    <w:rsid w:val="00511083"/>
    <w:rsid w:val="00511280"/>
    <w:rsid w:val="00511283"/>
    <w:rsid w:val="005112E8"/>
    <w:rsid w:val="005114CA"/>
    <w:rsid w:val="005116A2"/>
    <w:rsid w:val="005118E7"/>
    <w:rsid w:val="00511942"/>
    <w:rsid w:val="00511998"/>
    <w:rsid w:val="00511AAE"/>
    <w:rsid w:val="00511B46"/>
    <w:rsid w:val="00511BD9"/>
    <w:rsid w:val="00511F58"/>
    <w:rsid w:val="00511FEE"/>
    <w:rsid w:val="0051201B"/>
    <w:rsid w:val="005123E6"/>
    <w:rsid w:val="00512579"/>
    <w:rsid w:val="0051270E"/>
    <w:rsid w:val="00512AA6"/>
    <w:rsid w:val="00512EF3"/>
    <w:rsid w:val="00512F03"/>
    <w:rsid w:val="00512F75"/>
    <w:rsid w:val="0051331C"/>
    <w:rsid w:val="00513479"/>
    <w:rsid w:val="005136D0"/>
    <w:rsid w:val="00513B51"/>
    <w:rsid w:val="00513BE4"/>
    <w:rsid w:val="00513DD3"/>
    <w:rsid w:val="0051417C"/>
    <w:rsid w:val="0051428D"/>
    <w:rsid w:val="005142D7"/>
    <w:rsid w:val="00514800"/>
    <w:rsid w:val="00514F2D"/>
    <w:rsid w:val="00515114"/>
    <w:rsid w:val="005151BD"/>
    <w:rsid w:val="005152F1"/>
    <w:rsid w:val="005154EF"/>
    <w:rsid w:val="005157BC"/>
    <w:rsid w:val="00515946"/>
    <w:rsid w:val="00515F78"/>
    <w:rsid w:val="00516069"/>
    <w:rsid w:val="005160C8"/>
    <w:rsid w:val="0051629B"/>
    <w:rsid w:val="00516543"/>
    <w:rsid w:val="0051671F"/>
    <w:rsid w:val="005167E8"/>
    <w:rsid w:val="005167F8"/>
    <w:rsid w:val="005168A6"/>
    <w:rsid w:val="00516994"/>
    <w:rsid w:val="00516BF3"/>
    <w:rsid w:val="00516C06"/>
    <w:rsid w:val="00516C65"/>
    <w:rsid w:val="00516DF0"/>
    <w:rsid w:val="00516F10"/>
    <w:rsid w:val="0051705F"/>
    <w:rsid w:val="005174D1"/>
    <w:rsid w:val="00517692"/>
    <w:rsid w:val="00517751"/>
    <w:rsid w:val="005179EA"/>
    <w:rsid w:val="00517A44"/>
    <w:rsid w:val="00517CEC"/>
    <w:rsid w:val="00517D5A"/>
    <w:rsid w:val="005200D9"/>
    <w:rsid w:val="005201CB"/>
    <w:rsid w:val="00520317"/>
    <w:rsid w:val="00520474"/>
    <w:rsid w:val="00520628"/>
    <w:rsid w:val="00520652"/>
    <w:rsid w:val="00520833"/>
    <w:rsid w:val="00520C82"/>
    <w:rsid w:val="00520E05"/>
    <w:rsid w:val="00521213"/>
    <w:rsid w:val="005212C9"/>
    <w:rsid w:val="00521499"/>
    <w:rsid w:val="0052193B"/>
    <w:rsid w:val="00521A04"/>
    <w:rsid w:val="00522250"/>
    <w:rsid w:val="005222B0"/>
    <w:rsid w:val="005224A7"/>
    <w:rsid w:val="0052270B"/>
    <w:rsid w:val="00522930"/>
    <w:rsid w:val="005229BE"/>
    <w:rsid w:val="00522A54"/>
    <w:rsid w:val="00522B2A"/>
    <w:rsid w:val="00522CAD"/>
    <w:rsid w:val="005230CC"/>
    <w:rsid w:val="005232D7"/>
    <w:rsid w:val="00523613"/>
    <w:rsid w:val="00523BA9"/>
    <w:rsid w:val="00523D6D"/>
    <w:rsid w:val="00523E5D"/>
    <w:rsid w:val="00523ED3"/>
    <w:rsid w:val="00524317"/>
    <w:rsid w:val="005243CB"/>
    <w:rsid w:val="00524525"/>
    <w:rsid w:val="00524675"/>
    <w:rsid w:val="00524A32"/>
    <w:rsid w:val="00524AFB"/>
    <w:rsid w:val="00524B98"/>
    <w:rsid w:val="00524CB8"/>
    <w:rsid w:val="00524D43"/>
    <w:rsid w:val="00524D81"/>
    <w:rsid w:val="0052511B"/>
    <w:rsid w:val="005252EC"/>
    <w:rsid w:val="005256FD"/>
    <w:rsid w:val="0052571E"/>
    <w:rsid w:val="00525929"/>
    <w:rsid w:val="0052619A"/>
    <w:rsid w:val="005266CD"/>
    <w:rsid w:val="005266FB"/>
    <w:rsid w:val="0052696D"/>
    <w:rsid w:val="005273E9"/>
    <w:rsid w:val="00527699"/>
    <w:rsid w:val="0052781C"/>
    <w:rsid w:val="00527825"/>
    <w:rsid w:val="005279A2"/>
    <w:rsid w:val="00527B18"/>
    <w:rsid w:val="00527C41"/>
    <w:rsid w:val="00527EDC"/>
    <w:rsid w:val="0053009C"/>
    <w:rsid w:val="00530163"/>
    <w:rsid w:val="005301D4"/>
    <w:rsid w:val="00530207"/>
    <w:rsid w:val="00530307"/>
    <w:rsid w:val="0053059A"/>
    <w:rsid w:val="005305DC"/>
    <w:rsid w:val="005306CB"/>
    <w:rsid w:val="00530A2F"/>
    <w:rsid w:val="00530BAA"/>
    <w:rsid w:val="00530BCE"/>
    <w:rsid w:val="00530CEB"/>
    <w:rsid w:val="00530E1A"/>
    <w:rsid w:val="00530E85"/>
    <w:rsid w:val="00530F85"/>
    <w:rsid w:val="00531047"/>
    <w:rsid w:val="00531231"/>
    <w:rsid w:val="00531647"/>
    <w:rsid w:val="00531BAD"/>
    <w:rsid w:val="00531BBF"/>
    <w:rsid w:val="00531DA2"/>
    <w:rsid w:val="00532040"/>
    <w:rsid w:val="005324FB"/>
    <w:rsid w:val="005325A0"/>
    <w:rsid w:val="0053280F"/>
    <w:rsid w:val="00532AB7"/>
    <w:rsid w:val="00532AC0"/>
    <w:rsid w:val="00532C82"/>
    <w:rsid w:val="00532E32"/>
    <w:rsid w:val="005330CD"/>
    <w:rsid w:val="00533414"/>
    <w:rsid w:val="00533568"/>
    <w:rsid w:val="00533C4E"/>
    <w:rsid w:val="005340E7"/>
    <w:rsid w:val="00534224"/>
    <w:rsid w:val="005344DC"/>
    <w:rsid w:val="0053456C"/>
    <w:rsid w:val="005348B8"/>
    <w:rsid w:val="00534D61"/>
    <w:rsid w:val="00534E76"/>
    <w:rsid w:val="005350AB"/>
    <w:rsid w:val="005350D6"/>
    <w:rsid w:val="00535125"/>
    <w:rsid w:val="00535382"/>
    <w:rsid w:val="005356BA"/>
    <w:rsid w:val="005359C0"/>
    <w:rsid w:val="00535CD2"/>
    <w:rsid w:val="00535D89"/>
    <w:rsid w:val="00535E8A"/>
    <w:rsid w:val="00535E97"/>
    <w:rsid w:val="0053641C"/>
    <w:rsid w:val="005364B1"/>
    <w:rsid w:val="00536703"/>
    <w:rsid w:val="00536805"/>
    <w:rsid w:val="00536853"/>
    <w:rsid w:val="00536CA1"/>
    <w:rsid w:val="00536F09"/>
    <w:rsid w:val="00537173"/>
    <w:rsid w:val="00537211"/>
    <w:rsid w:val="005372DB"/>
    <w:rsid w:val="005373D5"/>
    <w:rsid w:val="00537562"/>
    <w:rsid w:val="00537BEE"/>
    <w:rsid w:val="00537CCE"/>
    <w:rsid w:val="00537CD1"/>
    <w:rsid w:val="00537DD3"/>
    <w:rsid w:val="00537DD9"/>
    <w:rsid w:val="00540248"/>
    <w:rsid w:val="0054036F"/>
    <w:rsid w:val="0054045C"/>
    <w:rsid w:val="00540704"/>
    <w:rsid w:val="0054070F"/>
    <w:rsid w:val="00540948"/>
    <w:rsid w:val="00540B12"/>
    <w:rsid w:val="00540CEB"/>
    <w:rsid w:val="00540E52"/>
    <w:rsid w:val="0054132F"/>
    <w:rsid w:val="00541853"/>
    <w:rsid w:val="00541A35"/>
    <w:rsid w:val="00541AA6"/>
    <w:rsid w:val="00541C63"/>
    <w:rsid w:val="00541CAE"/>
    <w:rsid w:val="00541E8D"/>
    <w:rsid w:val="00541F24"/>
    <w:rsid w:val="005420F7"/>
    <w:rsid w:val="00542249"/>
    <w:rsid w:val="0054227E"/>
    <w:rsid w:val="0054236A"/>
    <w:rsid w:val="00542384"/>
    <w:rsid w:val="005424F7"/>
    <w:rsid w:val="00542605"/>
    <w:rsid w:val="00542891"/>
    <w:rsid w:val="00542AFC"/>
    <w:rsid w:val="00542D3D"/>
    <w:rsid w:val="00542E1C"/>
    <w:rsid w:val="00542E77"/>
    <w:rsid w:val="00542EE3"/>
    <w:rsid w:val="00543046"/>
    <w:rsid w:val="005430AD"/>
    <w:rsid w:val="005430CB"/>
    <w:rsid w:val="005433B9"/>
    <w:rsid w:val="0054363C"/>
    <w:rsid w:val="005437DB"/>
    <w:rsid w:val="005438F6"/>
    <w:rsid w:val="00543A76"/>
    <w:rsid w:val="00543BB4"/>
    <w:rsid w:val="00543BBC"/>
    <w:rsid w:val="00543CF1"/>
    <w:rsid w:val="00543E22"/>
    <w:rsid w:val="00543EC1"/>
    <w:rsid w:val="005443E9"/>
    <w:rsid w:val="00544729"/>
    <w:rsid w:val="005447AB"/>
    <w:rsid w:val="00544B6C"/>
    <w:rsid w:val="00544BC1"/>
    <w:rsid w:val="00544C90"/>
    <w:rsid w:val="00544D4E"/>
    <w:rsid w:val="00544DEF"/>
    <w:rsid w:val="00544E4C"/>
    <w:rsid w:val="00545082"/>
    <w:rsid w:val="005451B5"/>
    <w:rsid w:val="005451C1"/>
    <w:rsid w:val="005452F2"/>
    <w:rsid w:val="005454F1"/>
    <w:rsid w:val="00545873"/>
    <w:rsid w:val="005459C2"/>
    <w:rsid w:val="00545D42"/>
    <w:rsid w:val="00545E6D"/>
    <w:rsid w:val="00545EE0"/>
    <w:rsid w:val="0054600D"/>
    <w:rsid w:val="00546018"/>
    <w:rsid w:val="0054613F"/>
    <w:rsid w:val="005461E9"/>
    <w:rsid w:val="0054621C"/>
    <w:rsid w:val="00546236"/>
    <w:rsid w:val="00546243"/>
    <w:rsid w:val="005462D2"/>
    <w:rsid w:val="005465AF"/>
    <w:rsid w:val="005468C8"/>
    <w:rsid w:val="00546A72"/>
    <w:rsid w:val="00546C0C"/>
    <w:rsid w:val="00546FFD"/>
    <w:rsid w:val="005471D8"/>
    <w:rsid w:val="0054759E"/>
    <w:rsid w:val="0054771E"/>
    <w:rsid w:val="00547929"/>
    <w:rsid w:val="00547B62"/>
    <w:rsid w:val="00547C0C"/>
    <w:rsid w:val="00547F48"/>
    <w:rsid w:val="0055006D"/>
    <w:rsid w:val="005500DD"/>
    <w:rsid w:val="0055021D"/>
    <w:rsid w:val="005502FD"/>
    <w:rsid w:val="00550AB3"/>
    <w:rsid w:val="00550AEB"/>
    <w:rsid w:val="00550C2F"/>
    <w:rsid w:val="00550FC8"/>
    <w:rsid w:val="00551075"/>
    <w:rsid w:val="00551323"/>
    <w:rsid w:val="005514A3"/>
    <w:rsid w:val="00551510"/>
    <w:rsid w:val="00551601"/>
    <w:rsid w:val="00551716"/>
    <w:rsid w:val="005517C6"/>
    <w:rsid w:val="0055185E"/>
    <w:rsid w:val="00551887"/>
    <w:rsid w:val="00551CE8"/>
    <w:rsid w:val="00551F39"/>
    <w:rsid w:val="00551F89"/>
    <w:rsid w:val="00552058"/>
    <w:rsid w:val="005520DC"/>
    <w:rsid w:val="005521C6"/>
    <w:rsid w:val="00552271"/>
    <w:rsid w:val="005522B1"/>
    <w:rsid w:val="0055240D"/>
    <w:rsid w:val="005527CC"/>
    <w:rsid w:val="00552EBC"/>
    <w:rsid w:val="00552EC5"/>
    <w:rsid w:val="00553073"/>
    <w:rsid w:val="00553236"/>
    <w:rsid w:val="005534D5"/>
    <w:rsid w:val="005534E0"/>
    <w:rsid w:val="005537F5"/>
    <w:rsid w:val="00553C95"/>
    <w:rsid w:val="00553D5B"/>
    <w:rsid w:val="00554000"/>
    <w:rsid w:val="00554187"/>
    <w:rsid w:val="005541E5"/>
    <w:rsid w:val="005544B7"/>
    <w:rsid w:val="00554696"/>
    <w:rsid w:val="0055469D"/>
    <w:rsid w:val="00554AF1"/>
    <w:rsid w:val="00554C3D"/>
    <w:rsid w:val="00554CC0"/>
    <w:rsid w:val="00554CCC"/>
    <w:rsid w:val="00554D25"/>
    <w:rsid w:val="00554E1D"/>
    <w:rsid w:val="00554F0A"/>
    <w:rsid w:val="005551D2"/>
    <w:rsid w:val="0055558A"/>
    <w:rsid w:val="005556D6"/>
    <w:rsid w:val="00555709"/>
    <w:rsid w:val="00555859"/>
    <w:rsid w:val="00555898"/>
    <w:rsid w:val="005558F2"/>
    <w:rsid w:val="00555B9F"/>
    <w:rsid w:val="00555D45"/>
    <w:rsid w:val="00555FF2"/>
    <w:rsid w:val="00556113"/>
    <w:rsid w:val="0055652C"/>
    <w:rsid w:val="005567D8"/>
    <w:rsid w:val="0055683E"/>
    <w:rsid w:val="005568D6"/>
    <w:rsid w:val="0055694F"/>
    <w:rsid w:val="00556993"/>
    <w:rsid w:val="00556BD2"/>
    <w:rsid w:val="00556D75"/>
    <w:rsid w:val="00556D8D"/>
    <w:rsid w:val="00556F90"/>
    <w:rsid w:val="00557111"/>
    <w:rsid w:val="0055744B"/>
    <w:rsid w:val="005574B6"/>
    <w:rsid w:val="00557792"/>
    <w:rsid w:val="005578E7"/>
    <w:rsid w:val="0056027A"/>
    <w:rsid w:val="005602AB"/>
    <w:rsid w:val="005602D3"/>
    <w:rsid w:val="00560387"/>
    <w:rsid w:val="00560435"/>
    <w:rsid w:val="0056062B"/>
    <w:rsid w:val="00560811"/>
    <w:rsid w:val="00560900"/>
    <w:rsid w:val="00560917"/>
    <w:rsid w:val="0056093C"/>
    <w:rsid w:val="00560D9C"/>
    <w:rsid w:val="005615F9"/>
    <w:rsid w:val="005618A9"/>
    <w:rsid w:val="00561A50"/>
    <w:rsid w:val="00561B43"/>
    <w:rsid w:val="00561B7C"/>
    <w:rsid w:val="00562042"/>
    <w:rsid w:val="00562294"/>
    <w:rsid w:val="005624C4"/>
    <w:rsid w:val="00562A41"/>
    <w:rsid w:val="00562B5A"/>
    <w:rsid w:val="00562C24"/>
    <w:rsid w:val="00563258"/>
    <w:rsid w:val="005632DD"/>
    <w:rsid w:val="00563444"/>
    <w:rsid w:val="00563806"/>
    <w:rsid w:val="005638C1"/>
    <w:rsid w:val="00563955"/>
    <w:rsid w:val="00563A27"/>
    <w:rsid w:val="00563A80"/>
    <w:rsid w:val="00563B4D"/>
    <w:rsid w:val="00563BEF"/>
    <w:rsid w:val="0056408E"/>
    <w:rsid w:val="005640AB"/>
    <w:rsid w:val="005640BC"/>
    <w:rsid w:val="00564226"/>
    <w:rsid w:val="005645C4"/>
    <w:rsid w:val="005645EB"/>
    <w:rsid w:val="005645FE"/>
    <w:rsid w:val="00564A5E"/>
    <w:rsid w:val="00564A97"/>
    <w:rsid w:val="00564BA6"/>
    <w:rsid w:val="00564C90"/>
    <w:rsid w:val="00564D27"/>
    <w:rsid w:val="00564E3E"/>
    <w:rsid w:val="00564EDF"/>
    <w:rsid w:val="00564F16"/>
    <w:rsid w:val="00564F47"/>
    <w:rsid w:val="00564FDF"/>
    <w:rsid w:val="0056521F"/>
    <w:rsid w:val="0056530E"/>
    <w:rsid w:val="00565402"/>
    <w:rsid w:val="0056540B"/>
    <w:rsid w:val="005654CF"/>
    <w:rsid w:val="005654E6"/>
    <w:rsid w:val="005654F2"/>
    <w:rsid w:val="005655FF"/>
    <w:rsid w:val="005657DC"/>
    <w:rsid w:val="0056585E"/>
    <w:rsid w:val="005659FC"/>
    <w:rsid w:val="00565ADA"/>
    <w:rsid w:val="00565EE2"/>
    <w:rsid w:val="00565F18"/>
    <w:rsid w:val="00565F38"/>
    <w:rsid w:val="005660F9"/>
    <w:rsid w:val="00566257"/>
    <w:rsid w:val="00566310"/>
    <w:rsid w:val="0056657D"/>
    <w:rsid w:val="00566AB4"/>
    <w:rsid w:val="00567347"/>
    <w:rsid w:val="00567422"/>
    <w:rsid w:val="00567F9F"/>
    <w:rsid w:val="005700B3"/>
    <w:rsid w:val="00570393"/>
    <w:rsid w:val="00570722"/>
    <w:rsid w:val="00570856"/>
    <w:rsid w:val="005708D3"/>
    <w:rsid w:val="00570DE6"/>
    <w:rsid w:val="00571096"/>
    <w:rsid w:val="0057116C"/>
    <w:rsid w:val="005712E8"/>
    <w:rsid w:val="0057177F"/>
    <w:rsid w:val="00571A2E"/>
    <w:rsid w:val="00571B2F"/>
    <w:rsid w:val="00571B92"/>
    <w:rsid w:val="00571BCF"/>
    <w:rsid w:val="00572061"/>
    <w:rsid w:val="00572160"/>
    <w:rsid w:val="0057238C"/>
    <w:rsid w:val="0057251F"/>
    <w:rsid w:val="00572521"/>
    <w:rsid w:val="00572644"/>
    <w:rsid w:val="00572890"/>
    <w:rsid w:val="005728A2"/>
    <w:rsid w:val="00572ABB"/>
    <w:rsid w:val="00572AEA"/>
    <w:rsid w:val="00572B10"/>
    <w:rsid w:val="00572E56"/>
    <w:rsid w:val="0057334B"/>
    <w:rsid w:val="005738DE"/>
    <w:rsid w:val="0057399A"/>
    <w:rsid w:val="005739EB"/>
    <w:rsid w:val="00573A02"/>
    <w:rsid w:val="00573B6A"/>
    <w:rsid w:val="00573F70"/>
    <w:rsid w:val="00573FEB"/>
    <w:rsid w:val="005740DF"/>
    <w:rsid w:val="0057432E"/>
    <w:rsid w:val="005743BF"/>
    <w:rsid w:val="005744CC"/>
    <w:rsid w:val="00574712"/>
    <w:rsid w:val="0057472F"/>
    <w:rsid w:val="00574F72"/>
    <w:rsid w:val="005750FB"/>
    <w:rsid w:val="0057548B"/>
    <w:rsid w:val="00575582"/>
    <w:rsid w:val="0057559B"/>
    <w:rsid w:val="00575701"/>
    <w:rsid w:val="00575899"/>
    <w:rsid w:val="00575A31"/>
    <w:rsid w:val="00575C22"/>
    <w:rsid w:val="0057629A"/>
    <w:rsid w:val="005762C1"/>
    <w:rsid w:val="005763A9"/>
    <w:rsid w:val="00576419"/>
    <w:rsid w:val="00576444"/>
    <w:rsid w:val="00576E5E"/>
    <w:rsid w:val="00576F53"/>
    <w:rsid w:val="00576FB6"/>
    <w:rsid w:val="0057700E"/>
    <w:rsid w:val="005770B3"/>
    <w:rsid w:val="0057750D"/>
    <w:rsid w:val="00577A85"/>
    <w:rsid w:val="00577CD3"/>
    <w:rsid w:val="00577CDF"/>
    <w:rsid w:val="00577DE7"/>
    <w:rsid w:val="00580443"/>
    <w:rsid w:val="00580711"/>
    <w:rsid w:val="00580927"/>
    <w:rsid w:val="00580B5D"/>
    <w:rsid w:val="00580CA9"/>
    <w:rsid w:val="00580D68"/>
    <w:rsid w:val="00581297"/>
    <w:rsid w:val="005812C4"/>
    <w:rsid w:val="005812CE"/>
    <w:rsid w:val="00581344"/>
    <w:rsid w:val="005816DF"/>
    <w:rsid w:val="0058170F"/>
    <w:rsid w:val="0058177A"/>
    <w:rsid w:val="00581A85"/>
    <w:rsid w:val="00581BE2"/>
    <w:rsid w:val="00581DCA"/>
    <w:rsid w:val="00581DE8"/>
    <w:rsid w:val="00581FD8"/>
    <w:rsid w:val="00582232"/>
    <w:rsid w:val="005823BE"/>
    <w:rsid w:val="00582408"/>
    <w:rsid w:val="00582426"/>
    <w:rsid w:val="005824EE"/>
    <w:rsid w:val="00582A76"/>
    <w:rsid w:val="00582BFF"/>
    <w:rsid w:val="00582C00"/>
    <w:rsid w:val="00582C11"/>
    <w:rsid w:val="00582D40"/>
    <w:rsid w:val="00582E50"/>
    <w:rsid w:val="00582F03"/>
    <w:rsid w:val="00583103"/>
    <w:rsid w:val="005837DD"/>
    <w:rsid w:val="00583A57"/>
    <w:rsid w:val="00583D67"/>
    <w:rsid w:val="00584523"/>
    <w:rsid w:val="005846C9"/>
    <w:rsid w:val="00584769"/>
    <w:rsid w:val="00584837"/>
    <w:rsid w:val="00584C78"/>
    <w:rsid w:val="00584E66"/>
    <w:rsid w:val="00584F08"/>
    <w:rsid w:val="0058500A"/>
    <w:rsid w:val="005851C7"/>
    <w:rsid w:val="005852B9"/>
    <w:rsid w:val="0058554D"/>
    <w:rsid w:val="005859E5"/>
    <w:rsid w:val="00585A0F"/>
    <w:rsid w:val="00585C79"/>
    <w:rsid w:val="00585ECD"/>
    <w:rsid w:val="00585F58"/>
    <w:rsid w:val="0058609D"/>
    <w:rsid w:val="00586273"/>
    <w:rsid w:val="00586306"/>
    <w:rsid w:val="00586491"/>
    <w:rsid w:val="00586656"/>
    <w:rsid w:val="005866B9"/>
    <w:rsid w:val="0058685E"/>
    <w:rsid w:val="0058691F"/>
    <w:rsid w:val="00586969"/>
    <w:rsid w:val="00586A5F"/>
    <w:rsid w:val="00586BC8"/>
    <w:rsid w:val="00586BCE"/>
    <w:rsid w:val="00586E18"/>
    <w:rsid w:val="00587414"/>
    <w:rsid w:val="00587616"/>
    <w:rsid w:val="0058783C"/>
    <w:rsid w:val="0058783E"/>
    <w:rsid w:val="0058790A"/>
    <w:rsid w:val="00587994"/>
    <w:rsid w:val="00587E0B"/>
    <w:rsid w:val="00587E94"/>
    <w:rsid w:val="005900FD"/>
    <w:rsid w:val="00590110"/>
    <w:rsid w:val="00590127"/>
    <w:rsid w:val="00590176"/>
    <w:rsid w:val="005901C7"/>
    <w:rsid w:val="00590BCD"/>
    <w:rsid w:val="00590D77"/>
    <w:rsid w:val="00591067"/>
    <w:rsid w:val="005913C5"/>
    <w:rsid w:val="00591450"/>
    <w:rsid w:val="005916AB"/>
    <w:rsid w:val="0059182A"/>
    <w:rsid w:val="00591B6F"/>
    <w:rsid w:val="00591D88"/>
    <w:rsid w:val="00592231"/>
    <w:rsid w:val="005925E4"/>
    <w:rsid w:val="00592733"/>
    <w:rsid w:val="00592ED5"/>
    <w:rsid w:val="00592F12"/>
    <w:rsid w:val="00592FDD"/>
    <w:rsid w:val="005932F3"/>
    <w:rsid w:val="00593908"/>
    <w:rsid w:val="005939AB"/>
    <w:rsid w:val="00593AD9"/>
    <w:rsid w:val="00593B68"/>
    <w:rsid w:val="00593D68"/>
    <w:rsid w:val="00594007"/>
    <w:rsid w:val="0059405F"/>
    <w:rsid w:val="005940BF"/>
    <w:rsid w:val="0059420F"/>
    <w:rsid w:val="00594762"/>
    <w:rsid w:val="0059489F"/>
    <w:rsid w:val="0059529D"/>
    <w:rsid w:val="005953E1"/>
    <w:rsid w:val="00595439"/>
    <w:rsid w:val="005958C4"/>
    <w:rsid w:val="005958F8"/>
    <w:rsid w:val="0059657B"/>
    <w:rsid w:val="00596662"/>
    <w:rsid w:val="00596671"/>
    <w:rsid w:val="00596864"/>
    <w:rsid w:val="00596941"/>
    <w:rsid w:val="00596B92"/>
    <w:rsid w:val="00596BF3"/>
    <w:rsid w:val="00596CEE"/>
    <w:rsid w:val="00596F83"/>
    <w:rsid w:val="00596FA2"/>
    <w:rsid w:val="00597220"/>
    <w:rsid w:val="005973FE"/>
    <w:rsid w:val="005974CF"/>
    <w:rsid w:val="0059753D"/>
    <w:rsid w:val="005977A1"/>
    <w:rsid w:val="00597D5B"/>
    <w:rsid w:val="005A0277"/>
    <w:rsid w:val="005A02BF"/>
    <w:rsid w:val="005A0583"/>
    <w:rsid w:val="005A05C7"/>
    <w:rsid w:val="005A0639"/>
    <w:rsid w:val="005A0896"/>
    <w:rsid w:val="005A0998"/>
    <w:rsid w:val="005A0A72"/>
    <w:rsid w:val="005A0D05"/>
    <w:rsid w:val="005A0DB3"/>
    <w:rsid w:val="005A10B6"/>
    <w:rsid w:val="005A1380"/>
    <w:rsid w:val="005A1490"/>
    <w:rsid w:val="005A15FA"/>
    <w:rsid w:val="005A1653"/>
    <w:rsid w:val="005A1733"/>
    <w:rsid w:val="005A18C9"/>
    <w:rsid w:val="005A19B2"/>
    <w:rsid w:val="005A1BCD"/>
    <w:rsid w:val="005A1C78"/>
    <w:rsid w:val="005A1D52"/>
    <w:rsid w:val="005A202F"/>
    <w:rsid w:val="005A23D5"/>
    <w:rsid w:val="005A2569"/>
    <w:rsid w:val="005A2875"/>
    <w:rsid w:val="005A28C4"/>
    <w:rsid w:val="005A2A87"/>
    <w:rsid w:val="005A30F3"/>
    <w:rsid w:val="005A3241"/>
    <w:rsid w:val="005A340B"/>
    <w:rsid w:val="005A3463"/>
    <w:rsid w:val="005A34B9"/>
    <w:rsid w:val="005A356C"/>
    <w:rsid w:val="005A3AB2"/>
    <w:rsid w:val="005A3DF1"/>
    <w:rsid w:val="005A3F5D"/>
    <w:rsid w:val="005A40E8"/>
    <w:rsid w:val="005A4247"/>
    <w:rsid w:val="005A4289"/>
    <w:rsid w:val="005A42DA"/>
    <w:rsid w:val="005A43DC"/>
    <w:rsid w:val="005A4864"/>
    <w:rsid w:val="005A498E"/>
    <w:rsid w:val="005A499A"/>
    <w:rsid w:val="005A4B37"/>
    <w:rsid w:val="005A526D"/>
    <w:rsid w:val="005A539F"/>
    <w:rsid w:val="005A55D3"/>
    <w:rsid w:val="005A5897"/>
    <w:rsid w:val="005A5CCF"/>
    <w:rsid w:val="005A6180"/>
    <w:rsid w:val="005A63B4"/>
    <w:rsid w:val="005A69CE"/>
    <w:rsid w:val="005A6A37"/>
    <w:rsid w:val="005A6C6F"/>
    <w:rsid w:val="005A6D0B"/>
    <w:rsid w:val="005A6E88"/>
    <w:rsid w:val="005A6F31"/>
    <w:rsid w:val="005A6F3F"/>
    <w:rsid w:val="005A6FFC"/>
    <w:rsid w:val="005A7001"/>
    <w:rsid w:val="005A7012"/>
    <w:rsid w:val="005A7269"/>
    <w:rsid w:val="005A748E"/>
    <w:rsid w:val="005A7663"/>
    <w:rsid w:val="005A7754"/>
    <w:rsid w:val="005A7CB8"/>
    <w:rsid w:val="005A7CD1"/>
    <w:rsid w:val="005A7D44"/>
    <w:rsid w:val="005A7D7A"/>
    <w:rsid w:val="005A7E0B"/>
    <w:rsid w:val="005B01AC"/>
    <w:rsid w:val="005B0481"/>
    <w:rsid w:val="005B04DA"/>
    <w:rsid w:val="005B059F"/>
    <w:rsid w:val="005B0630"/>
    <w:rsid w:val="005B0676"/>
    <w:rsid w:val="005B07FA"/>
    <w:rsid w:val="005B0996"/>
    <w:rsid w:val="005B0B64"/>
    <w:rsid w:val="005B0C81"/>
    <w:rsid w:val="005B0E0B"/>
    <w:rsid w:val="005B0F50"/>
    <w:rsid w:val="005B1100"/>
    <w:rsid w:val="005B1252"/>
    <w:rsid w:val="005B1402"/>
    <w:rsid w:val="005B181D"/>
    <w:rsid w:val="005B195D"/>
    <w:rsid w:val="005B1FDC"/>
    <w:rsid w:val="005B2321"/>
    <w:rsid w:val="005B2686"/>
    <w:rsid w:val="005B26B7"/>
    <w:rsid w:val="005B2AEE"/>
    <w:rsid w:val="005B2B2E"/>
    <w:rsid w:val="005B2C87"/>
    <w:rsid w:val="005B2EBB"/>
    <w:rsid w:val="005B2FBE"/>
    <w:rsid w:val="005B30BA"/>
    <w:rsid w:val="005B318F"/>
    <w:rsid w:val="005B3198"/>
    <w:rsid w:val="005B3247"/>
    <w:rsid w:val="005B32B3"/>
    <w:rsid w:val="005B3336"/>
    <w:rsid w:val="005B356B"/>
    <w:rsid w:val="005B3620"/>
    <w:rsid w:val="005B370C"/>
    <w:rsid w:val="005B37FE"/>
    <w:rsid w:val="005B38B5"/>
    <w:rsid w:val="005B3911"/>
    <w:rsid w:val="005B3AE5"/>
    <w:rsid w:val="005B3B2B"/>
    <w:rsid w:val="005B3BA2"/>
    <w:rsid w:val="005B3CB0"/>
    <w:rsid w:val="005B3CB9"/>
    <w:rsid w:val="005B3D8B"/>
    <w:rsid w:val="005B3F77"/>
    <w:rsid w:val="005B431E"/>
    <w:rsid w:val="005B43A8"/>
    <w:rsid w:val="005B442D"/>
    <w:rsid w:val="005B4601"/>
    <w:rsid w:val="005B485E"/>
    <w:rsid w:val="005B48A9"/>
    <w:rsid w:val="005B48BB"/>
    <w:rsid w:val="005B48E3"/>
    <w:rsid w:val="005B4C67"/>
    <w:rsid w:val="005B4CF1"/>
    <w:rsid w:val="005B4F16"/>
    <w:rsid w:val="005B5234"/>
    <w:rsid w:val="005B5546"/>
    <w:rsid w:val="005B5A1F"/>
    <w:rsid w:val="005B5A31"/>
    <w:rsid w:val="005B5B98"/>
    <w:rsid w:val="005B5C12"/>
    <w:rsid w:val="005B5D69"/>
    <w:rsid w:val="005B5E61"/>
    <w:rsid w:val="005B63DA"/>
    <w:rsid w:val="005B64DD"/>
    <w:rsid w:val="005B6784"/>
    <w:rsid w:val="005B68F0"/>
    <w:rsid w:val="005B6A65"/>
    <w:rsid w:val="005B6B64"/>
    <w:rsid w:val="005B6BA3"/>
    <w:rsid w:val="005B6C5F"/>
    <w:rsid w:val="005B6DB8"/>
    <w:rsid w:val="005B6DEC"/>
    <w:rsid w:val="005B6ECA"/>
    <w:rsid w:val="005B75B6"/>
    <w:rsid w:val="005B772A"/>
    <w:rsid w:val="005B79C2"/>
    <w:rsid w:val="005B7BFF"/>
    <w:rsid w:val="005B7D07"/>
    <w:rsid w:val="005C00B8"/>
    <w:rsid w:val="005C00FE"/>
    <w:rsid w:val="005C02AB"/>
    <w:rsid w:val="005C052B"/>
    <w:rsid w:val="005C07C7"/>
    <w:rsid w:val="005C0901"/>
    <w:rsid w:val="005C0AC5"/>
    <w:rsid w:val="005C0B5C"/>
    <w:rsid w:val="005C0BE8"/>
    <w:rsid w:val="005C0DBB"/>
    <w:rsid w:val="005C0E11"/>
    <w:rsid w:val="005C1205"/>
    <w:rsid w:val="005C1430"/>
    <w:rsid w:val="005C149C"/>
    <w:rsid w:val="005C1737"/>
    <w:rsid w:val="005C176B"/>
    <w:rsid w:val="005C1913"/>
    <w:rsid w:val="005C1B93"/>
    <w:rsid w:val="005C1E77"/>
    <w:rsid w:val="005C2123"/>
    <w:rsid w:val="005C212C"/>
    <w:rsid w:val="005C24A8"/>
    <w:rsid w:val="005C2647"/>
    <w:rsid w:val="005C273D"/>
    <w:rsid w:val="005C2790"/>
    <w:rsid w:val="005C28C8"/>
    <w:rsid w:val="005C2A13"/>
    <w:rsid w:val="005C2B24"/>
    <w:rsid w:val="005C2B7C"/>
    <w:rsid w:val="005C2BFF"/>
    <w:rsid w:val="005C2CDE"/>
    <w:rsid w:val="005C3055"/>
    <w:rsid w:val="005C34A4"/>
    <w:rsid w:val="005C3A29"/>
    <w:rsid w:val="005C3B78"/>
    <w:rsid w:val="005C3D88"/>
    <w:rsid w:val="005C3E86"/>
    <w:rsid w:val="005C3F5E"/>
    <w:rsid w:val="005C409C"/>
    <w:rsid w:val="005C4109"/>
    <w:rsid w:val="005C41DA"/>
    <w:rsid w:val="005C42B4"/>
    <w:rsid w:val="005C43B5"/>
    <w:rsid w:val="005C4497"/>
    <w:rsid w:val="005C455B"/>
    <w:rsid w:val="005C45E4"/>
    <w:rsid w:val="005C49CA"/>
    <w:rsid w:val="005C4AD4"/>
    <w:rsid w:val="005C4B70"/>
    <w:rsid w:val="005C4C2A"/>
    <w:rsid w:val="005C4FBC"/>
    <w:rsid w:val="005C4FD4"/>
    <w:rsid w:val="005C50D8"/>
    <w:rsid w:val="005C50DF"/>
    <w:rsid w:val="005C5138"/>
    <w:rsid w:val="005C5316"/>
    <w:rsid w:val="005C59D3"/>
    <w:rsid w:val="005C5B2A"/>
    <w:rsid w:val="005C5B52"/>
    <w:rsid w:val="005C5B7B"/>
    <w:rsid w:val="005C64B8"/>
    <w:rsid w:val="005C66E1"/>
    <w:rsid w:val="005C670F"/>
    <w:rsid w:val="005C68CC"/>
    <w:rsid w:val="005C69D9"/>
    <w:rsid w:val="005C6A8F"/>
    <w:rsid w:val="005C6B00"/>
    <w:rsid w:val="005C6CA5"/>
    <w:rsid w:val="005C6CE4"/>
    <w:rsid w:val="005C6D7A"/>
    <w:rsid w:val="005C70D7"/>
    <w:rsid w:val="005C71EB"/>
    <w:rsid w:val="005C722C"/>
    <w:rsid w:val="005C727D"/>
    <w:rsid w:val="005C74EE"/>
    <w:rsid w:val="005C7502"/>
    <w:rsid w:val="005C7595"/>
    <w:rsid w:val="005C75CC"/>
    <w:rsid w:val="005C7629"/>
    <w:rsid w:val="005C7A73"/>
    <w:rsid w:val="005D004E"/>
    <w:rsid w:val="005D02E2"/>
    <w:rsid w:val="005D0326"/>
    <w:rsid w:val="005D0339"/>
    <w:rsid w:val="005D04C1"/>
    <w:rsid w:val="005D0771"/>
    <w:rsid w:val="005D09D2"/>
    <w:rsid w:val="005D09D8"/>
    <w:rsid w:val="005D0B09"/>
    <w:rsid w:val="005D10A2"/>
    <w:rsid w:val="005D14B2"/>
    <w:rsid w:val="005D160B"/>
    <w:rsid w:val="005D1680"/>
    <w:rsid w:val="005D169F"/>
    <w:rsid w:val="005D1B84"/>
    <w:rsid w:val="005D1BF6"/>
    <w:rsid w:val="005D1D4D"/>
    <w:rsid w:val="005D1FA3"/>
    <w:rsid w:val="005D2341"/>
    <w:rsid w:val="005D236A"/>
    <w:rsid w:val="005D25B4"/>
    <w:rsid w:val="005D2757"/>
    <w:rsid w:val="005D28BB"/>
    <w:rsid w:val="005D28FA"/>
    <w:rsid w:val="005D2950"/>
    <w:rsid w:val="005D2BA4"/>
    <w:rsid w:val="005D2F48"/>
    <w:rsid w:val="005D2FE5"/>
    <w:rsid w:val="005D3205"/>
    <w:rsid w:val="005D386A"/>
    <w:rsid w:val="005D3ED7"/>
    <w:rsid w:val="005D40DD"/>
    <w:rsid w:val="005D425D"/>
    <w:rsid w:val="005D4279"/>
    <w:rsid w:val="005D44D6"/>
    <w:rsid w:val="005D4516"/>
    <w:rsid w:val="005D479C"/>
    <w:rsid w:val="005D4B9A"/>
    <w:rsid w:val="005D4CB3"/>
    <w:rsid w:val="005D4FF9"/>
    <w:rsid w:val="005D50C2"/>
    <w:rsid w:val="005D5707"/>
    <w:rsid w:val="005D5A79"/>
    <w:rsid w:val="005D5B42"/>
    <w:rsid w:val="005D5FE6"/>
    <w:rsid w:val="005D6036"/>
    <w:rsid w:val="005D6242"/>
    <w:rsid w:val="005D6279"/>
    <w:rsid w:val="005D6428"/>
    <w:rsid w:val="005D653A"/>
    <w:rsid w:val="005D7036"/>
    <w:rsid w:val="005D730E"/>
    <w:rsid w:val="005D7389"/>
    <w:rsid w:val="005D75A8"/>
    <w:rsid w:val="005D795F"/>
    <w:rsid w:val="005D79BE"/>
    <w:rsid w:val="005D79EC"/>
    <w:rsid w:val="005D7A7C"/>
    <w:rsid w:val="005D7C55"/>
    <w:rsid w:val="005E01CF"/>
    <w:rsid w:val="005E04D0"/>
    <w:rsid w:val="005E0623"/>
    <w:rsid w:val="005E06CC"/>
    <w:rsid w:val="005E075E"/>
    <w:rsid w:val="005E07C3"/>
    <w:rsid w:val="005E08E3"/>
    <w:rsid w:val="005E0A58"/>
    <w:rsid w:val="005E0C3C"/>
    <w:rsid w:val="005E0CAD"/>
    <w:rsid w:val="005E0E1E"/>
    <w:rsid w:val="005E0FA4"/>
    <w:rsid w:val="005E1074"/>
    <w:rsid w:val="005E10C5"/>
    <w:rsid w:val="005E10E8"/>
    <w:rsid w:val="005E1130"/>
    <w:rsid w:val="005E1271"/>
    <w:rsid w:val="005E12D7"/>
    <w:rsid w:val="005E139B"/>
    <w:rsid w:val="005E146E"/>
    <w:rsid w:val="005E159C"/>
    <w:rsid w:val="005E19B5"/>
    <w:rsid w:val="005E1B7E"/>
    <w:rsid w:val="005E1DF9"/>
    <w:rsid w:val="005E1F01"/>
    <w:rsid w:val="005E1F33"/>
    <w:rsid w:val="005E226F"/>
    <w:rsid w:val="005E22CA"/>
    <w:rsid w:val="005E266D"/>
    <w:rsid w:val="005E27B3"/>
    <w:rsid w:val="005E2931"/>
    <w:rsid w:val="005E29B1"/>
    <w:rsid w:val="005E2A77"/>
    <w:rsid w:val="005E2D48"/>
    <w:rsid w:val="005E3033"/>
    <w:rsid w:val="005E30CD"/>
    <w:rsid w:val="005E32C7"/>
    <w:rsid w:val="005E3424"/>
    <w:rsid w:val="005E354D"/>
    <w:rsid w:val="005E3659"/>
    <w:rsid w:val="005E368F"/>
    <w:rsid w:val="005E3753"/>
    <w:rsid w:val="005E3873"/>
    <w:rsid w:val="005E38ED"/>
    <w:rsid w:val="005E39AC"/>
    <w:rsid w:val="005E3B07"/>
    <w:rsid w:val="005E3BBD"/>
    <w:rsid w:val="005E3C56"/>
    <w:rsid w:val="005E3DB6"/>
    <w:rsid w:val="005E3DD7"/>
    <w:rsid w:val="005E4585"/>
    <w:rsid w:val="005E48EC"/>
    <w:rsid w:val="005E49A5"/>
    <w:rsid w:val="005E4B34"/>
    <w:rsid w:val="005E4CD9"/>
    <w:rsid w:val="005E4CEC"/>
    <w:rsid w:val="005E4D38"/>
    <w:rsid w:val="005E4F68"/>
    <w:rsid w:val="005E4FD2"/>
    <w:rsid w:val="005E4FD7"/>
    <w:rsid w:val="005E4FF1"/>
    <w:rsid w:val="005E50C9"/>
    <w:rsid w:val="005E553C"/>
    <w:rsid w:val="005E5718"/>
    <w:rsid w:val="005E5968"/>
    <w:rsid w:val="005E6027"/>
    <w:rsid w:val="005E625D"/>
    <w:rsid w:val="005E663A"/>
    <w:rsid w:val="005E6657"/>
    <w:rsid w:val="005E6750"/>
    <w:rsid w:val="005E6821"/>
    <w:rsid w:val="005E6C5D"/>
    <w:rsid w:val="005E6CF3"/>
    <w:rsid w:val="005E6D2D"/>
    <w:rsid w:val="005E6E62"/>
    <w:rsid w:val="005E6FDA"/>
    <w:rsid w:val="005E73EA"/>
    <w:rsid w:val="005E73F9"/>
    <w:rsid w:val="005E7568"/>
    <w:rsid w:val="005E7771"/>
    <w:rsid w:val="005E77A7"/>
    <w:rsid w:val="005E7A72"/>
    <w:rsid w:val="005E7CC8"/>
    <w:rsid w:val="005E7D03"/>
    <w:rsid w:val="005E7D80"/>
    <w:rsid w:val="005F0200"/>
    <w:rsid w:val="005F0205"/>
    <w:rsid w:val="005F033C"/>
    <w:rsid w:val="005F052A"/>
    <w:rsid w:val="005F0835"/>
    <w:rsid w:val="005F096F"/>
    <w:rsid w:val="005F09C6"/>
    <w:rsid w:val="005F0D87"/>
    <w:rsid w:val="005F0E0E"/>
    <w:rsid w:val="005F0F22"/>
    <w:rsid w:val="005F11B2"/>
    <w:rsid w:val="005F1682"/>
    <w:rsid w:val="005F1765"/>
    <w:rsid w:val="005F19EB"/>
    <w:rsid w:val="005F19F2"/>
    <w:rsid w:val="005F1D46"/>
    <w:rsid w:val="005F1FE6"/>
    <w:rsid w:val="005F208D"/>
    <w:rsid w:val="005F2158"/>
    <w:rsid w:val="005F22F0"/>
    <w:rsid w:val="005F2315"/>
    <w:rsid w:val="005F24E6"/>
    <w:rsid w:val="005F25BA"/>
    <w:rsid w:val="005F26C1"/>
    <w:rsid w:val="005F2872"/>
    <w:rsid w:val="005F2A2A"/>
    <w:rsid w:val="005F2ABA"/>
    <w:rsid w:val="005F2B4C"/>
    <w:rsid w:val="005F2B6B"/>
    <w:rsid w:val="005F2DCC"/>
    <w:rsid w:val="005F2FB1"/>
    <w:rsid w:val="005F308F"/>
    <w:rsid w:val="005F319D"/>
    <w:rsid w:val="005F31CC"/>
    <w:rsid w:val="005F340E"/>
    <w:rsid w:val="005F373D"/>
    <w:rsid w:val="005F3818"/>
    <w:rsid w:val="005F3882"/>
    <w:rsid w:val="005F3B64"/>
    <w:rsid w:val="005F3CD7"/>
    <w:rsid w:val="005F3F6F"/>
    <w:rsid w:val="005F42F6"/>
    <w:rsid w:val="005F4456"/>
    <w:rsid w:val="005F456E"/>
    <w:rsid w:val="005F46B9"/>
    <w:rsid w:val="005F4A17"/>
    <w:rsid w:val="005F4BE9"/>
    <w:rsid w:val="005F4C10"/>
    <w:rsid w:val="005F4D0E"/>
    <w:rsid w:val="005F4E88"/>
    <w:rsid w:val="005F5113"/>
    <w:rsid w:val="005F5167"/>
    <w:rsid w:val="005F5452"/>
    <w:rsid w:val="005F55D9"/>
    <w:rsid w:val="005F56B3"/>
    <w:rsid w:val="005F58A0"/>
    <w:rsid w:val="005F5FA2"/>
    <w:rsid w:val="005F615B"/>
    <w:rsid w:val="005F63C3"/>
    <w:rsid w:val="005F6861"/>
    <w:rsid w:val="005F6A93"/>
    <w:rsid w:val="005F6C7A"/>
    <w:rsid w:val="005F6C83"/>
    <w:rsid w:val="005F6C88"/>
    <w:rsid w:val="005F72A8"/>
    <w:rsid w:val="005F7564"/>
    <w:rsid w:val="005F7807"/>
    <w:rsid w:val="005F79E2"/>
    <w:rsid w:val="005F7F4F"/>
    <w:rsid w:val="005F7FB0"/>
    <w:rsid w:val="00600120"/>
    <w:rsid w:val="00600159"/>
    <w:rsid w:val="006001DC"/>
    <w:rsid w:val="00600413"/>
    <w:rsid w:val="00600446"/>
    <w:rsid w:val="006004D2"/>
    <w:rsid w:val="0060079F"/>
    <w:rsid w:val="00600811"/>
    <w:rsid w:val="00600BFF"/>
    <w:rsid w:val="00600CA2"/>
    <w:rsid w:val="00600D47"/>
    <w:rsid w:val="00600DCA"/>
    <w:rsid w:val="00600DDD"/>
    <w:rsid w:val="00601156"/>
    <w:rsid w:val="00601195"/>
    <w:rsid w:val="00601447"/>
    <w:rsid w:val="00601460"/>
    <w:rsid w:val="00601706"/>
    <w:rsid w:val="006018EC"/>
    <w:rsid w:val="006019C3"/>
    <w:rsid w:val="00601DB3"/>
    <w:rsid w:val="00602307"/>
    <w:rsid w:val="0060239B"/>
    <w:rsid w:val="00602640"/>
    <w:rsid w:val="00602671"/>
    <w:rsid w:val="006028F7"/>
    <w:rsid w:val="00602940"/>
    <w:rsid w:val="00602CC9"/>
    <w:rsid w:val="00602F10"/>
    <w:rsid w:val="00603022"/>
    <w:rsid w:val="00603262"/>
    <w:rsid w:val="00603398"/>
    <w:rsid w:val="00603534"/>
    <w:rsid w:val="006035D1"/>
    <w:rsid w:val="00603853"/>
    <w:rsid w:val="00603C28"/>
    <w:rsid w:val="00603D59"/>
    <w:rsid w:val="00603E15"/>
    <w:rsid w:val="00603EB9"/>
    <w:rsid w:val="006040F0"/>
    <w:rsid w:val="0060421F"/>
    <w:rsid w:val="006042E7"/>
    <w:rsid w:val="00604321"/>
    <w:rsid w:val="006043D5"/>
    <w:rsid w:val="00604420"/>
    <w:rsid w:val="006045B5"/>
    <w:rsid w:val="006045DD"/>
    <w:rsid w:val="00604790"/>
    <w:rsid w:val="006047A9"/>
    <w:rsid w:val="00604A40"/>
    <w:rsid w:val="00605106"/>
    <w:rsid w:val="0060580B"/>
    <w:rsid w:val="00605917"/>
    <w:rsid w:val="0060591D"/>
    <w:rsid w:val="00605B6D"/>
    <w:rsid w:val="00605BF4"/>
    <w:rsid w:val="00605E2A"/>
    <w:rsid w:val="00605E97"/>
    <w:rsid w:val="00606879"/>
    <w:rsid w:val="006069B3"/>
    <w:rsid w:val="00606A17"/>
    <w:rsid w:val="00606B30"/>
    <w:rsid w:val="00606BAA"/>
    <w:rsid w:val="0060703C"/>
    <w:rsid w:val="00607848"/>
    <w:rsid w:val="00607BEC"/>
    <w:rsid w:val="00607DB1"/>
    <w:rsid w:val="00607DE1"/>
    <w:rsid w:val="00610059"/>
    <w:rsid w:val="00610106"/>
    <w:rsid w:val="0061018C"/>
    <w:rsid w:val="00610346"/>
    <w:rsid w:val="006103F7"/>
    <w:rsid w:val="00610526"/>
    <w:rsid w:val="00610574"/>
    <w:rsid w:val="00610711"/>
    <w:rsid w:val="00610884"/>
    <w:rsid w:val="00610A1F"/>
    <w:rsid w:val="00610C4E"/>
    <w:rsid w:val="00610FF5"/>
    <w:rsid w:val="006110BE"/>
    <w:rsid w:val="00611131"/>
    <w:rsid w:val="006113FE"/>
    <w:rsid w:val="006114DF"/>
    <w:rsid w:val="006116EB"/>
    <w:rsid w:val="006117B9"/>
    <w:rsid w:val="00611846"/>
    <w:rsid w:val="00611AF5"/>
    <w:rsid w:val="00611B3D"/>
    <w:rsid w:val="00611E5C"/>
    <w:rsid w:val="00611EBC"/>
    <w:rsid w:val="00612210"/>
    <w:rsid w:val="0061262E"/>
    <w:rsid w:val="0061274F"/>
    <w:rsid w:val="00612834"/>
    <w:rsid w:val="006128F9"/>
    <w:rsid w:val="0061298C"/>
    <w:rsid w:val="00612E4F"/>
    <w:rsid w:val="00612F0D"/>
    <w:rsid w:val="006131D8"/>
    <w:rsid w:val="00613395"/>
    <w:rsid w:val="006134CC"/>
    <w:rsid w:val="0061358F"/>
    <w:rsid w:val="006136BC"/>
    <w:rsid w:val="006137B4"/>
    <w:rsid w:val="00613BA1"/>
    <w:rsid w:val="00613DE7"/>
    <w:rsid w:val="00613E5D"/>
    <w:rsid w:val="00613E82"/>
    <w:rsid w:val="00613EBD"/>
    <w:rsid w:val="00613F09"/>
    <w:rsid w:val="0061417F"/>
    <w:rsid w:val="00614269"/>
    <w:rsid w:val="0061430F"/>
    <w:rsid w:val="0061480B"/>
    <w:rsid w:val="00614832"/>
    <w:rsid w:val="006149D0"/>
    <w:rsid w:val="00614B99"/>
    <w:rsid w:val="00614C16"/>
    <w:rsid w:val="00614C8E"/>
    <w:rsid w:val="00615376"/>
    <w:rsid w:val="00615725"/>
    <w:rsid w:val="00615727"/>
    <w:rsid w:val="00615784"/>
    <w:rsid w:val="00615853"/>
    <w:rsid w:val="00615A15"/>
    <w:rsid w:val="00615A3E"/>
    <w:rsid w:val="00615FE9"/>
    <w:rsid w:val="00616322"/>
    <w:rsid w:val="00616394"/>
    <w:rsid w:val="006167B9"/>
    <w:rsid w:val="006176AC"/>
    <w:rsid w:val="006176D3"/>
    <w:rsid w:val="00617891"/>
    <w:rsid w:val="00617C56"/>
    <w:rsid w:val="00617CA2"/>
    <w:rsid w:val="00617E7B"/>
    <w:rsid w:val="00617EC3"/>
    <w:rsid w:val="0062034F"/>
    <w:rsid w:val="006203FB"/>
    <w:rsid w:val="00620513"/>
    <w:rsid w:val="0062064C"/>
    <w:rsid w:val="0062086A"/>
    <w:rsid w:val="00620A2D"/>
    <w:rsid w:val="00620AF2"/>
    <w:rsid w:val="00620D9C"/>
    <w:rsid w:val="00620E62"/>
    <w:rsid w:val="00620EC8"/>
    <w:rsid w:val="00620F85"/>
    <w:rsid w:val="006212F4"/>
    <w:rsid w:val="00621F17"/>
    <w:rsid w:val="00621FD5"/>
    <w:rsid w:val="006220ED"/>
    <w:rsid w:val="006225E7"/>
    <w:rsid w:val="00622735"/>
    <w:rsid w:val="00622749"/>
    <w:rsid w:val="00622930"/>
    <w:rsid w:val="0062293B"/>
    <w:rsid w:val="006229AC"/>
    <w:rsid w:val="00622B1A"/>
    <w:rsid w:val="00622CB8"/>
    <w:rsid w:val="0062331D"/>
    <w:rsid w:val="00623744"/>
    <w:rsid w:val="006238D9"/>
    <w:rsid w:val="00623931"/>
    <w:rsid w:val="00623956"/>
    <w:rsid w:val="0062398F"/>
    <w:rsid w:val="00623B43"/>
    <w:rsid w:val="00623DB3"/>
    <w:rsid w:val="00623E1E"/>
    <w:rsid w:val="00623F40"/>
    <w:rsid w:val="00624371"/>
    <w:rsid w:val="006243FA"/>
    <w:rsid w:val="006247DE"/>
    <w:rsid w:val="0062480A"/>
    <w:rsid w:val="00624A59"/>
    <w:rsid w:val="00624AC0"/>
    <w:rsid w:val="00624B8A"/>
    <w:rsid w:val="00624E98"/>
    <w:rsid w:val="00624EEE"/>
    <w:rsid w:val="00624FCF"/>
    <w:rsid w:val="0062500E"/>
    <w:rsid w:val="0062506A"/>
    <w:rsid w:val="0062522C"/>
    <w:rsid w:val="006253FB"/>
    <w:rsid w:val="0062554B"/>
    <w:rsid w:val="00625645"/>
    <w:rsid w:val="00625934"/>
    <w:rsid w:val="00625A1B"/>
    <w:rsid w:val="00625A7B"/>
    <w:rsid w:val="00625BE8"/>
    <w:rsid w:val="00625CAD"/>
    <w:rsid w:val="00625F64"/>
    <w:rsid w:val="0062615D"/>
    <w:rsid w:val="00626168"/>
    <w:rsid w:val="0062619B"/>
    <w:rsid w:val="0062628D"/>
    <w:rsid w:val="00626473"/>
    <w:rsid w:val="006269AE"/>
    <w:rsid w:val="00626A3A"/>
    <w:rsid w:val="00626C4D"/>
    <w:rsid w:val="00626F72"/>
    <w:rsid w:val="00627052"/>
    <w:rsid w:val="0062736F"/>
    <w:rsid w:val="006275F7"/>
    <w:rsid w:val="006276E2"/>
    <w:rsid w:val="006277E8"/>
    <w:rsid w:val="006278DA"/>
    <w:rsid w:val="00627C93"/>
    <w:rsid w:val="00627D30"/>
    <w:rsid w:val="00630011"/>
    <w:rsid w:val="0063023E"/>
    <w:rsid w:val="006302E1"/>
    <w:rsid w:val="00630597"/>
    <w:rsid w:val="0063068C"/>
    <w:rsid w:val="00630737"/>
    <w:rsid w:val="006309A1"/>
    <w:rsid w:val="00630AE0"/>
    <w:rsid w:val="00630B02"/>
    <w:rsid w:val="00630E82"/>
    <w:rsid w:val="006313F6"/>
    <w:rsid w:val="00631589"/>
    <w:rsid w:val="00631977"/>
    <w:rsid w:val="00631EDE"/>
    <w:rsid w:val="0063242D"/>
    <w:rsid w:val="00632449"/>
    <w:rsid w:val="006324D3"/>
    <w:rsid w:val="006325E7"/>
    <w:rsid w:val="006325F7"/>
    <w:rsid w:val="00632732"/>
    <w:rsid w:val="00632881"/>
    <w:rsid w:val="00632A0B"/>
    <w:rsid w:val="00632AFF"/>
    <w:rsid w:val="00633266"/>
    <w:rsid w:val="00633567"/>
    <w:rsid w:val="0063359A"/>
    <w:rsid w:val="006335E5"/>
    <w:rsid w:val="00633B21"/>
    <w:rsid w:val="00633B59"/>
    <w:rsid w:val="00633BAF"/>
    <w:rsid w:val="00633C3A"/>
    <w:rsid w:val="00633CAE"/>
    <w:rsid w:val="00633D93"/>
    <w:rsid w:val="006340E1"/>
    <w:rsid w:val="006344D8"/>
    <w:rsid w:val="00634B05"/>
    <w:rsid w:val="00634BCB"/>
    <w:rsid w:val="00634BD6"/>
    <w:rsid w:val="00634CCD"/>
    <w:rsid w:val="00634CE7"/>
    <w:rsid w:val="00634F4E"/>
    <w:rsid w:val="00635408"/>
    <w:rsid w:val="00635586"/>
    <w:rsid w:val="006355B5"/>
    <w:rsid w:val="006356C1"/>
    <w:rsid w:val="006357CB"/>
    <w:rsid w:val="00635801"/>
    <w:rsid w:val="00635E96"/>
    <w:rsid w:val="006365B6"/>
    <w:rsid w:val="00636672"/>
    <w:rsid w:val="00636766"/>
    <w:rsid w:val="00636B75"/>
    <w:rsid w:val="00636C1E"/>
    <w:rsid w:val="00637227"/>
    <w:rsid w:val="006372A8"/>
    <w:rsid w:val="00637320"/>
    <w:rsid w:val="00637696"/>
    <w:rsid w:val="00637907"/>
    <w:rsid w:val="00637AFA"/>
    <w:rsid w:val="00637B85"/>
    <w:rsid w:val="00637DE3"/>
    <w:rsid w:val="00637ED4"/>
    <w:rsid w:val="00637F41"/>
    <w:rsid w:val="00640175"/>
    <w:rsid w:val="006403E7"/>
    <w:rsid w:val="0064072A"/>
    <w:rsid w:val="00640796"/>
    <w:rsid w:val="006407E5"/>
    <w:rsid w:val="00640872"/>
    <w:rsid w:val="006408B6"/>
    <w:rsid w:val="0064090A"/>
    <w:rsid w:val="006409F7"/>
    <w:rsid w:val="00640DDF"/>
    <w:rsid w:val="00640EA9"/>
    <w:rsid w:val="00640FE2"/>
    <w:rsid w:val="006418A7"/>
    <w:rsid w:val="00641A00"/>
    <w:rsid w:val="00641A99"/>
    <w:rsid w:val="00641AEB"/>
    <w:rsid w:val="00641B92"/>
    <w:rsid w:val="00641BCD"/>
    <w:rsid w:val="00641E4E"/>
    <w:rsid w:val="00641E8E"/>
    <w:rsid w:val="00642095"/>
    <w:rsid w:val="006422B8"/>
    <w:rsid w:val="0064255C"/>
    <w:rsid w:val="006425F1"/>
    <w:rsid w:val="00642727"/>
    <w:rsid w:val="006428F5"/>
    <w:rsid w:val="00642DDB"/>
    <w:rsid w:val="00643AA8"/>
    <w:rsid w:val="00643B23"/>
    <w:rsid w:val="00643C1E"/>
    <w:rsid w:val="00643DDE"/>
    <w:rsid w:val="0064400F"/>
    <w:rsid w:val="0064438C"/>
    <w:rsid w:val="0064439D"/>
    <w:rsid w:val="0064448A"/>
    <w:rsid w:val="00644608"/>
    <w:rsid w:val="00644688"/>
    <w:rsid w:val="006446B5"/>
    <w:rsid w:val="00644828"/>
    <w:rsid w:val="00644AD2"/>
    <w:rsid w:val="00644BE4"/>
    <w:rsid w:val="00644C03"/>
    <w:rsid w:val="00644E8C"/>
    <w:rsid w:val="00645070"/>
    <w:rsid w:val="00645A26"/>
    <w:rsid w:val="00645A91"/>
    <w:rsid w:val="00645E64"/>
    <w:rsid w:val="00645FBA"/>
    <w:rsid w:val="00646073"/>
    <w:rsid w:val="0064612F"/>
    <w:rsid w:val="00646197"/>
    <w:rsid w:val="006462C2"/>
    <w:rsid w:val="006462D5"/>
    <w:rsid w:val="006462E5"/>
    <w:rsid w:val="00646341"/>
    <w:rsid w:val="00646386"/>
    <w:rsid w:val="0064639F"/>
    <w:rsid w:val="006465A8"/>
    <w:rsid w:val="00646905"/>
    <w:rsid w:val="006469BB"/>
    <w:rsid w:val="00646A3A"/>
    <w:rsid w:val="00646AA9"/>
    <w:rsid w:val="00646ACC"/>
    <w:rsid w:val="00646D0B"/>
    <w:rsid w:val="00646FA3"/>
    <w:rsid w:val="00647035"/>
    <w:rsid w:val="0064715F"/>
    <w:rsid w:val="00647415"/>
    <w:rsid w:val="006474C7"/>
    <w:rsid w:val="0064787B"/>
    <w:rsid w:val="00647B87"/>
    <w:rsid w:val="00647D4E"/>
    <w:rsid w:val="00647FD7"/>
    <w:rsid w:val="00650167"/>
    <w:rsid w:val="006501B3"/>
    <w:rsid w:val="006502B1"/>
    <w:rsid w:val="006502BB"/>
    <w:rsid w:val="00650489"/>
    <w:rsid w:val="006504B9"/>
    <w:rsid w:val="00650884"/>
    <w:rsid w:val="006508A1"/>
    <w:rsid w:val="00650B11"/>
    <w:rsid w:val="00650BC0"/>
    <w:rsid w:val="00650E9E"/>
    <w:rsid w:val="00651160"/>
    <w:rsid w:val="0065131B"/>
    <w:rsid w:val="006513F0"/>
    <w:rsid w:val="00651434"/>
    <w:rsid w:val="00651492"/>
    <w:rsid w:val="00651636"/>
    <w:rsid w:val="006517D4"/>
    <w:rsid w:val="006518E7"/>
    <w:rsid w:val="00651A8B"/>
    <w:rsid w:val="00651C80"/>
    <w:rsid w:val="00651CA1"/>
    <w:rsid w:val="00651D69"/>
    <w:rsid w:val="00651D94"/>
    <w:rsid w:val="006522C3"/>
    <w:rsid w:val="00652663"/>
    <w:rsid w:val="0065266B"/>
    <w:rsid w:val="00652741"/>
    <w:rsid w:val="00652801"/>
    <w:rsid w:val="00652904"/>
    <w:rsid w:val="00652B27"/>
    <w:rsid w:val="00652D86"/>
    <w:rsid w:val="00653097"/>
    <w:rsid w:val="00653364"/>
    <w:rsid w:val="00653483"/>
    <w:rsid w:val="00653595"/>
    <w:rsid w:val="0065371E"/>
    <w:rsid w:val="00653864"/>
    <w:rsid w:val="00653B33"/>
    <w:rsid w:val="00653C5A"/>
    <w:rsid w:val="00653CBB"/>
    <w:rsid w:val="00653DC2"/>
    <w:rsid w:val="00653F06"/>
    <w:rsid w:val="006543A1"/>
    <w:rsid w:val="00654427"/>
    <w:rsid w:val="0065453D"/>
    <w:rsid w:val="006546AF"/>
    <w:rsid w:val="00654720"/>
    <w:rsid w:val="0065472E"/>
    <w:rsid w:val="0065480E"/>
    <w:rsid w:val="00654A29"/>
    <w:rsid w:val="00654DA4"/>
    <w:rsid w:val="00654E82"/>
    <w:rsid w:val="00654F1E"/>
    <w:rsid w:val="00654F52"/>
    <w:rsid w:val="00655147"/>
    <w:rsid w:val="006551F1"/>
    <w:rsid w:val="0065544B"/>
    <w:rsid w:val="0065571E"/>
    <w:rsid w:val="006557FC"/>
    <w:rsid w:val="00655972"/>
    <w:rsid w:val="00655BAB"/>
    <w:rsid w:val="00655C5C"/>
    <w:rsid w:val="0065609A"/>
    <w:rsid w:val="0065642B"/>
    <w:rsid w:val="00656481"/>
    <w:rsid w:val="0065697A"/>
    <w:rsid w:val="00656D80"/>
    <w:rsid w:val="00656DF0"/>
    <w:rsid w:val="00656EB3"/>
    <w:rsid w:val="00656ED0"/>
    <w:rsid w:val="00656ED1"/>
    <w:rsid w:val="00656FBF"/>
    <w:rsid w:val="00656FFC"/>
    <w:rsid w:val="0065700E"/>
    <w:rsid w:val="00657090"/>
    <w:rsid w:val="0065761C"/>
    <w:rsid w:val="006576EF"/>
    <w:rsid w:val="00657702"/>
    <w:rsid w:val="00657940"/>
    <w:rsid w:val="00657A62"/>
    <w:rsid w:val="00657B21"/>
    <w:rsid w:val="00657D55"/>
    <w:rsid w:val="00657F52"/>
    <w:rsid w:val="00657F65"/>
    <w:rsid w:val="00660039"/>
    <w:rsid w:val="00660041"/>
    <w:rsid w:val="006602D1"/>
    <w:rsid w:val="0066068B"/>
    <w:rsid w:val="00660834"/>
    <w:rsid w:val="00660A31"/>
    <w:rsid w:val="00660BD1"/>
    <w:rsid w:val="00660F48"/>
    <w:rsid w:val="00660F70"/>
    <w:rsid w:val="00661186"/>
    <w:rsid w:val="0066124B"/>
    <w:rsid w:val="00661772"/>
    <w:rsid w:val="00661AA6"/>
    <w:rsid w:val="00661B3D"/>
    <w:rsid w:val="00661DC4"/>
    <w:rsid w:val="00661FAC"/>
    <w:rsid w:val="00662210"/>
    <w:rsid w:val="0066232E"/>
    <w:rsid w:val="006627C6"/>
    <w:rsid w:val="0066284F"/>
    <w:rsid w:val="00662955"/>
    <w:rsid w:val="006629A7"/>
    <w:rsid w:val="00662C6E"/>
    <w:rsid w:val="00662F4E"/>
    <w:rsid w:val="006630F9"/>
    <w:rsid w:val="006632F7"/>
    <w:rsid w:val="00663515"/>
    <w:rsid w:val="00663BAB"/>
    <w:rsid w:val="00663CEC"/>
    <w:rsid w:val="00663D8A"/>
    <w:rsid w:val="006642E2"/>
    <w:rsid w:val="006643C3"/>
    <w:rsid w:val="006644D4"/>
    <w:rsid w:val="006649FA"/>
    <w:rsid w:val="00664A3D"/>
    <w:rsid w:val="00664CFA"/>
    <w:rsid w:val="00664FE8"/>
    <w:rsid w:val="0066500B"/>
    <w:rsid w:val="0066508D"/>
    <w:rsid w:val="00665498"/>
    <w:rsid w:val="00665606"/>
    <w:rsid w:val="00665607"/>
    <w:rsid w:val="00665B2E"/>
    <w:rsid w:val="00665E01"/>
    <w:rsid w:val="00665EE0"/>
    <w:rsid w:val="00665F81"/>
    <w:rsid w:val="00665FC9"/>
    <w:rsid w:val="00666194"/>
    <w:rsid w:val="006661DE"/>
    <w:rsid w:val="00666355"/>
    <w:rsid w:val="00666A3B"/>
    <w:rsid w:val="00666AF6"/>
    <w:rsid w:val="00666D3F"/>
    <w:rsid w:val="00666FED"/>
    <w:rsid w:val="006674EB"/>
    <w:rsid w:val="006675B0"/>
    <w:rsid w:val="006675D9"/>
    <w:rsid w:val="006676B5"/>
    <w:rsid w:val="00667739"/>
    <w:rsid w:val="006677F0"/>
    <w:rsid w:val="00667859"/>
    <w:rsid w:val="0066791A"/>
    <w:rsid w:val="00667979"/>
    <w:rsid w:val="00667EAA"/>
    <w:rsid w:val="006700E2"/>
    <w:rsid w:val="006707EC"/>
    <w:rsid w:val="006709C1"/>
    <w:rsid w:val="00670AF4"/>
    <w:rsid w:val="00670F06"/>
    <w:rsid w:val="00671421"/>
    <w:rsid w:val="006717D4"/>
    <w:rsid w:val="006719B7"/>
    <w:rsid w:val="006719C1"/>
    <w:rsid w:val="00671A1A"/>
    <w:rsid w:val="00671AA4"/>
    <w:rsid w:val="00671B4F"/>
    <w:rsid w:val="00672002"/>
    <w:rsid w:val="006721A2"/>
    <w:rsid w:val="0067253F"/>
    <w:rsid w:val="00672568"/>
    <w:rsid w:val="0067268F"/>
    <w:rsid w:val="006728BA"/>
    <w:rsid w:val="00672AB9"/>
    <w:rsid w:val="00672C81"/>
    <w:rsid w:val="00672F6C"/>
    <w:rsid w:val="00672F97"/>
    <w:rsid w:val="006730A1"/>
    <w:rsid w:val="00673251"/>
    <w:rsid w:val="0067326D"/>
    <w:rsid w:val="0067327A"/>
    <w:rsid w:val="00673638"/>
    <w:rsid w:val="00673808"/>
    <w:rsid w:val="006738B1"/>
    <w:rsid w:val="00673ED2"/>
    <w:rsid w:val="00673EE2"/>
    <w:rsid w:val="00673FDD"/>
    <w:rsid w:val="0067404F"/>
    <w:rsid w:val="00674092"/>
    <w:rsid w:val="006745C9"/>
    <w:rsid w:val="00674ABA"/>
    <w:rsid w:val="00674ACB"/>
    <w:rsid w:val="00674B1A"/>
    <w:rsid w:val="00674C2E"/>
    <w:rsid w:val="00674EB6"/>
    <w:rsid w:val="00674FB4"/>
    <w:rsid w:val="0067501D"/>
    <w:rsid w:val="0067523E"/>
    <w:rsid w:val="00675265"/>
    <w:rsid w:val="006753D3"/>
    <w:rsid w:val="0067562E"/>
    <w:rsid w:val="006757A3"/>
    <w:rsid w:val="006758EA"/>
    <w:rsid w:val="00675B0F"/>
    <w:rsid w:val="00675E58"/>
    <w:rsid w:val="00676048"/>
    <w:rsid w:val="006760D1"/>
    <w:rsid w:val="0067616F"/>
    <w:rsid w:val="006761D6"/>
    <w:rsid w:val="006766D0"/>
    <w:rsid w:val="00676845"/>
    <w:rsid w:val="00676856"/>
    <w:rsid w:val="00676B2A"/>
    <w:rsid w:val="00676D42"/>
    <w:rsid w:val="00676E89"/>
    <w:rsid w:val="00676FF0"/>
    <w:rsid w:val="00677278"/>
    <w:rsid w:val="00677366"/>
    <w:rsid w:val="006775B2"/>
    <w:rsid w:val="006775C1"/>
    <w:rsid w:val="0067762B"/>
    <w:rsid w:val="0067788B"/>
    <w:rsid w:val="00677D21"/>
    <w:rsid w:val="0068012A"/>
    <w:rsid w:val="00680336"/>
    <w:rsid w:val="00680472"/>
    <w:rsid w:val="006808EC"/>
    <w:rsid w:val="0068092C"/>
    <w:rsid w:val="00680977"/>
    <w:rsid w:val="00680F3A"/>
    <w:rsid w:val="00681373"/>
    <w:rsid w:val="006813F4"/>
    <w:rsid w:val="006814E8"/>
    <w:rsid w:val="00681A14"/>
    <w:rsid w:val="00681A68"/>
    <w:rsid w:val="00681AAF"/>
    <w:rsid w:val="00681D15"/>
    <w:rsid w:val="006821FF"/>
    <w:rsid w:val="006823F0"/>
    <w:rsid w:val="00682D3C"/>
    <w:rsid w:val="00683559"/>
    <w:rsid w:val="006837C6"/>
    <w:rsid w:val="00683857"/>
    <w:rsid w:val="00683919"/>
    <w:rsid w:val="0068397E"/>
    <w:rsid w:val="006839B4"/>
    <w:rsid w:val="00683E6F"/>
    <w:rsid w:val="00683F6B"/>
    <w:rsid w:val="0068405E"/>
    <w:rsid w:val="006840A0"/>
    <w:rsid w:val="006841F7"/>
    <w:rsid w:val="006842A0"/>
    <w:rsid w:val="006842BA"/>
    <w:rsid w:val="00684356"/>
    <w:rsid w:val="0068436B"/>
    <w:rsid w:val="00684B35"/>
    <w:rsid w:val="00684D16"/>
    <w:rsid w:val="00684FFB"/>
    <w:rsid w:val="006855E3"/>
    <w:rsid w:val="00685857"/>
    <w:rsid w:val="00685C65"/>
    <w:rsid w:val="00685F70"/>
    <w:rsid w:val="00685F7A"/>
    <w:rsid w:val="00686019"/>
    <w:rsid w:val="0068612E"/>
    <w:rsid w:val="00686654"/>
    <w:rsid w:val="0068666E"/>
    <w:rsid w:val="006866BB"/>
    <w:rsid w:val="006868CD"/>
    <w:rsid w:val="00686D39"/>
    <w:rsid w:val="00686E0B"/>
    <w:rsid w:val="00686EC1"/>
    <w:rsid w:val="00687041"/>
    <w:rsid w:val="0068722A"/>
    <w:rsid w:val="006873D3"/>
    <w:rsid w:val="0068756A"/>
    <w:rsid w:val="006875AF"/>
    <w:rsid w:val="0068762E"/>
    <w:rsid w:val="0068772C"/>
    <w:rsid w:val="00687866"/>
    <w:rsid w:val="006878C1"/>
    <w:rsid w:val="00687A1B"/>
    <w:rsid w:val="00687A7C"/>
    <w:rsid w:val="00687C0D"/>
    <w:rsid w:val="00687D57"/>
    <w:rsid w:val="006904A5"/>
    <w:rsid w:val="00690807"/>
    <w:rsid w:val="0069094B"/>
    <w:rsid w:val="006909A8"/>
    <w:rsid w:val="00690A13"/>
    <w:rsid w:val="006915BF"/>
    <w:rsid w:val="00691873"/>
    <w:rsid w:val="006919FE"/>
    <w:rsid w:val="00691E37"/>
    <w:rsid w:val="006921A3"/>
    <w:rsid w:val="006921A9"/>
    <w:rsid w:val="006926CE"/>
    <w:rsid w:val="0069291D"/>
    <w:rsid w:val="00692AE6"/>
    <w:rsid w:val="00692D60"/>
    <w:rsid w:val="00692DD9"/>
    <w:rsid w:val="00692E43"/>
    <w:rsid w:val="006931FE"/>
    <w:rsid w:val="00693387"/>
    <w:rsid w:val="006935FF"/>
    <w:rsid w:val="0069372C"/>
    <w:rsid w:val="006937CC"/>
    <w:rsid w:val="0069392B"/>
    <w:rsid w:val="00693BAF"/>
    <w:rsid w:val="00693C41"/>
    <w:rsid w:val="0069404F"/>
    <w:rsid w:val="006942C9"/>
    <w:rsid w:val="0069461E"/>
    <w:rsid w:val="00694A9B"/>
    <w:rsid w:val="00694B59"/>
    <w:rsid w:val="00694BB0"/>
    <w:rsid w:val="006951B6"/>
    <w:rsid w:val="006951D1"/>
    <w:rsid w:val="00695513"/>
    <w:rsid w:val="00695548"/>
    <w:rsid w:val="006955C8"/>
    <w:rsid w:val="006958C8"/>
    <w:rsid w:val="00695BFC"/>
    <w:rsid w:val="00695CB3"/>
    <w:rsid w:val="00695D58"/>
    <w:rsid w:val="00695DE5"/>
    <w:rsid w:val="00696022"/>
    <w:rsid w:val="006961C3"/>
    <w:rsid w:val="0069637B"/>
    <w:rsid w:val="0069656A"/>
    <w:rsid w:val="006966AC"/>
    <w:rsid w:val="006968B9"/>
    <w:rsid w:val="0069694E"/>
    <w:rsid w:val="00696B0A"/>
    <w:rsid w:val="00696D7A"/>
    <w:rsid w:val="00696DC3"/>
    <w:rsid w:val="00696F11"/>
    <w:rsid w:val="00696F32"/>
    <w:rsid w:val="006970D1"/>
    <w:rsid w:val="00697178"/>
    <w:rsid w:val="006973A3"/>
    <w:rsid w:val="0069748C"/>
    <w:rsid w:val="00697520"/>
    <w:rsid w:val="00697661"/>
    <w:rsid w:val="00697C9F"/>
    <w:rsid w:val="00697CBC"/>
    <w:rsid w:val="00697D3B"/>
    <w:rsid w:val="006A00B6"/>
    <w:rsid w:val="006A0385"/>
    <w:rsid w:val="006A05D7"/>
    <w:rsid w:val="006A06F6"/>
    <w:rsid w:val="006A0757"/>
    <w:rsid w:val="006A0C47"/>
    <w:rsid w:val="006A1035"/>
    <w:rsid w:val="006A1109"/>
    <w:rsid w:val="006A1368"/>
    <w:rsid w:val="006A1457"/>
    <w:rsid w:val="006A17E3"/>
    <w:rsid w:val="006A18D5"/>
    <w:rsid w:val="006A1A7D"/>
    <w:rsid w:val="006A1DB8"/>
    <w:rsid w:val="006A1FBD"/>
    <w:rsid w:val="006A2027"/>
    <w:rsid w:val="006A20E4"/>
    <w:rsid w:val="006A2146"/>
    <w:rsid w:val="006A25DC"/>
    <w:rsid w:val="006A286C"/>
    <w:rsid w:val="006A2A32"/>
    <w:rsid w:val="006A2A96"/>
    <w:rsid w:val="006A2AB2"/>
    <w:rsid w:val="006A2C32"/>
    <w:rsid w:val="006A2EB2"/>
    <w:rsid w:val="006A2EBE"/>
    <w:rsid w:val="006A32B4"/>
    <w:rsid w:val="006A3353"/>
    <w:rsid w:val="006A33A8"/>
    <w:rsid w:val="006A33B5"/>
    <w:rsid w:val="006A35E9"/>
    <w:rsid w:val="006A369D"/>
    <w:rsid w:val="006A39E6"/>
    <w:rsid w:val="006A3DB0"/>
    <w:rsid w:val="006A3E3B"/>
    <w:rsid w:val="006A4CFA"/>
    <w:rsid w:val="006A4E73"/>
    <w:rsid w:val="006A4F0E"/>
    <w:rsid w:val="006A520A"/>
    <w:rsid w:val="006A53A3"/>
    <w:rsid w:val="006A55CA"/>
    <w:rsid w:val="006A581E"/>
    <w:rsid w:val="006A5934"/>
    <w:rsid w:val="006A5B28"/>
    <w:rsid w:val="006A5C1E"/>
    <w:rsid w:val="006A5D5C"/>
    <w:rsid w:val="006A5DC8"/>
    <w:rsid w:val="006A5DEF"/>
    <w:rsid w:val="006A5EB3"/>
    <w:rsid w:val="006A5ECC"/>
    <w:rsid w:val="006A5FBC"/>
    <w:rsid w:val="006A6012"/>
    <w:rsid w:val="006A62B8"/>
    <w:rsid w:val="006A62EF"/>
    <w:rsid w:val="006A64EF"/>
    <w:rsid w:val="006A672B"/>
    <w:rsid w:val="006A6818"/>
    <w:rsid w:val="006A6AC5"/>
    <w:rsid w:val="006A6B49"/>
    <w:rsid w:val="006A6B54"/>
    <w:rsid w:val="006A6C2F"/>
    <w:rsid w:val="006A6D8D"/>
    <w:rsid w:val="006A6DC7"/>
    <w:rsid w:val="006A707B"/>
    <w:rsid w:val="006A7202"/>
    <w:rsid w:val="006A77F6"/>
    <w:rsid w:val="006A7AA6"/>
    <w:rsid w:val="006A7AED"/>
    <w:rsid w:val="006A7C98"/>
    <w:rsid w:val="006A7F24"/>
    <w:rsid w:val="006A7F5B"/>
    <w:rsid w:val="006B025B"/>
    <w:rsid w:val="006B048A"/>
    <w:rsid w:val="006B051F"/>
    <w:rsid w:val="006B052C"/>
    <w:rsid w:val="006B0A41"/>
    <w:rsid w:val="006B0B61"/>
    <w:rsid w:val="006B0C3E"/>
    <w:rsid w:val="006B0D7D"/>
    <w:rsid w:val="006B0F70"/>
    <w:rsid w:val="006B1438"/>
    <w:rsid w:val="006B18CD"/>
    <w:rsid w:val="006B19BC"/>
    <w:rsid w:val="006B19DF"/>
    <w:rsid w:val="006B1C46"/>
    <w:rsid w:val="006B1C5F"/>
    <w:rsid w:val="006B1EAB"/>
    <w:rsid w:val="006B1FB5"/>
    <w:rsid w:val="006B2470"/>
    <w:rsid w:val="006B2660"/>
    <w:rsid w:val="006B281F"/>
    <w:rsid w:val="006B284B"/>
    <w:rsid w:val="006B290E"/>
    <w:rsid w:val="006B2AF8"/>
    <w:rsid w:val="006B2C67"/>
    <w:rsid w:val="006B2C73"/>
    <w:rsid w:val="006B2EA3"/>
    <w:rsid w:val="006B2FE9"/>
    <w:rsid w:val="006B3203"/>
    <w:rsid w:val="006B36DB"/>
    <w:rsid w:val="006B3829"/>
    <w:rsid w:val="006B3867"/>
    <w:rsid w:val="006B3922"/>
    <w:rsid w:val="006B3C9F"/>
    <w:rsid w:val="006B3DF5"/>
    <w:rsid w:val="006B3EE5"/>
    <w:rsid w:val="006B3F2E"/>
    <w:rsid w:val="006B410B"/>
    <w:rsid w:val="006B4134"/>
    <w:rsid w:val="006B41CD"/>
    <w:rsid w:val="006B4240"/>
    <w:rsid w:val="006B4435"/>
    <w:rsid w:val="006B4764"/>
    <w:rsid w:val="006B4A22"/>
    <w:rsid w:val="006B4E7E"/>
    <w:rsid w:val="006B4E84"/>
    <w:rsid w:val="006B50BC"/>
    <w:rsid w:val="006B5140"/>
    <w:rsid w:val="006B5376"/>
    <w:rsid w:val="006B5565"/>
    <w:rsid w:val="006B56A9"/>
    <w:rsid w:val="006B597F"/>
    <w:rsid w:val="006B5D87"/>
    <w:rsid w:val="006B5DCF"/>
    <w:rsid w:val="006B5DF1"/>
    <w:rsid w:val="006B5F49"/>
    <w:rsid w:val="006B62F0"/>
    <w:rsid w:val="006B698C"/>
    <w:rsid w:val="006B6F14"/>
    <w:rsid w:val="006B7347"/>
    <w:rsid w:val="006B749E"/>
    <w:rsid w:val="006B77A6"/>
    <w:rsid w:val="006B77F8"/>
    <w:rsid w:val="006B7D1C"/>
    <w:rsid w:val="006C0319"/>
    <w:rsid w:val="006C048B"/>
    <w:rsid w:val="006C0501"/>
    <w:rsid w:val="006C0710"/>
    <w:rsid w:val="006C0758"/>
    <w:rsid w:val="006C0812"/>
    <w:rsid w:val="006C0990"/>
    <w:rsid w:val="006C0A5F"/>
    <w:rsid w:val="006C0AB5"/>
    <w:rsid w:val="006C0CB6"/>
    <w:rsid w:val="006C0F00"/>
    <w:rsid w:val="006C100A"/>
    <w:rsid w:val="006C1295"/>
    <w:rsid w:val="006C1356"/>
    <w:rsid w:val="006C1360"/>
    <w:rsid w:val="006C1670"/>
    <w:rsid w:val="006C1698"/>
    <w:rsid w:val="006C1746"/>
    <w:rsid w:val="006C177E"/>
    <w:rsid w:val="006C21AA"/>
    <w:rsid w:val="006C2391"/>
    <w:rsid w:val="006C2460"/>
    <w:rsid w:val="006C26E2"/>
    <w:rsid w:val="006C290F"/>
    <w:rsid w:val="006C2CE3"/>
    <w:rsid w:val="006C2DB6"/>
    <w:rsid w:val="006C30EB"/>
    <w:rsid w:val="006C33CB"/>
    <w:rsid w:val="006C36CE"/>
    <w:rsid w:val="006C3715"/>
    <w:rsid w:val="006C3B4C"/>
    <w:rsid w:val="006C3CA5"/>
    <w:rsid w:val="006C3CB5"/>
    <w:rsid w:val="006C4140"/>
    <w:rsid w:val="006C41DF"/>
    <w:rsid w:val="006C4492"/>
    <w:rsid w:val="006C4504"/>
    <w:rsid w:val="006C45A0"/>
    <w:rsid w:val="006C45BE"/>
    <w:rsid w:val="006C4612"/>
    <w:rsid w:val="006C4866"/>
    <w:rsid w:val="006C4B19"/>
    <w:rsid w:val="006C4BCB"/>
    <w:rsid w:val="006C4C9A"/>
    <w:rsid w:val="006C4D4F"/>
    <w:rsid w:val="006C4FA1"/>
    <w:rsid w:val="006C5059"/>
    <w:rsid w:val="006C5166"/>
    <w:rsid w:val="006C5414"/>
    <w:rsid w:val="006C5588"/>
    <w:rsid w:val="006C5649"/>
    <w:rsid w:val="006C5A57"/>
    <w:rsid w:val="006C5A9E"/>
    <w:rsid w:val="006C5B4F"/>
    <w:rsid w:val="006C5FAE"/>
    <w:rsid w:val="006C6008"/>
    <w:rsid w:val="006C6183"/>
    <w:rsid w:val="006C62EF"/>
    <w:rsid w:val="006C6386"/>
    <w:rsid w:val="006C68BE"/>
    <w:rsid w:val="006C69B1"/>
    <w:rsid w:val="006C6A03"/>
    <w:rsid w:val="006C6C95"/>
    <w:rsid w:val="006C6F78"/>
    <w:rsid w:val="006C74D4"/>
    <w:rsid w:val="006C7530"/>
    <w:rsid w:val="006C75D5"/>
    <w:rsid w:val="006C76DB"/>
    <w:rsid w:val="006C7809"/>
    <w:rsid w:val="006C7AB5"/>
    <w:rsid w:val="006C7BE7"/>
    <w:rsid w:val="006C7D4B"/>
    <w:rsid w:val="006D0176"/>
    <w:rsid w:val="006D0316"/>
    <w:rsid w:val="006D0624"/>
    <w:rsid w:val="006D0866"/>
    <w:rsid w:val="006D0922"/>
    <w:rsid w:val="006D0A63"/>
    <w:rsid w:val="006D0A9A"/>
    <w:rsid w:val="006D0C88"/>
    <w:rsid w:val="006D0D4C"/>
    <w:rsid w:val="006D1537"/>
    <w:rsid w:val="006D16DA"/>
    <w:rsid w:val="006D1ADB"/>
    <w:rsid w:val="006D1E28"/>
    <w:rsid w:val="006D1E92"/>
    <w:rsid w:val="006D1F30"/>
    <w:rsid w:val="006D2095"/>
    <w:rsid w:val="006D22EB"/>
    <w:rsid w:val="006D2408"/>
    <w:rsid w:val="006D24D6"/>
    <w:rsid w:val="006D25CD"/>
    <w:rsid w:val="006D2737"/>
    <w:rsid w:val="006D27B7"/>
    <w:rsid w:val="006D2941"/>
    <w:rsid w:val="006D2DD7"/>
    <w:rsid w:val="006D2F0F"/>
    <w:rsid w:val="006D2FC1"/>
    <w:rsid w:val="006D336F"/>
    <w:rsid w:val="006D3CC4"/>
    <w:rsid w:val="006D42B9"/>
    <w:rsid w:val="006D42C8"/>
    <w:rsid w:val="006D478F"/>
    <w:rsid w:val="006D4A0D"/>
    <w:rsid w:val="006D4C14"/>
    <w:rsid w:val="006D4D3F"/>
    <w:rsid w:val="006D4E45"/>
    <w:rsid w:val="006D532B"/>
    <w:rsid w:val="006D547C"/>
    <w:rsid w:val="006D54FF"/>
    <w:rsid w:val="006D5526"/>
    <w:rsid w:val="006D559D"/>
    <w:rsid w:val="006D5644"/>
    <w:rsid w:val="006D5AD1"/>
    <w:rsid w:val="006D5CEE"/>
    <w:rsid w:val="006D5E0F"/>
    <w:rsid w:val="006D5F2C"/>
    <w:rsid w:val="006D5F7C"/>
    <w:rsid w:val="006D6182"/>
    <w:rsid w:val="006D64EA"/>
    <w:rsid w:val="006D6662"/>
    <w:rsid w:val="006D66AF"/>
    <w:rsid w:val="006D6889"/>
    <w:rsid w:val="006D6915"/>
    <w:rsid w:val="006D695D"/>
    <w:rsid w:val="006D6C13"/>
    <w:rsid w:val="006D6D08"/>
    <w:rsid w:val="006D6DEF"/>
    <w:rsid w:val="006D6F22"/>
    <w:rsid w:val="006D7051"/>
    <w:rsid w:val="006D707C"/>
    <w:rsid w:val="006D709F"/>
    <w:rsid w:val="006D7493"/>
    <w:rsid w:val="006D75CC"/>
    <w:rsid w:val="006D7CA2"/>
    <w:rsid w:val="006D7CE5"/>
    <w:rsid w:val="006D7D7D"/>
    <w:rsid w:val="006D7E58"/>
    <w:rsid w:val="006E02AB"/>
    <w:rsid w:val="006E0387"/>
    <w:rsid w:val="006E05FE"/>
    <w:rsid w:val="006E069C"/>
    <w:rsid w:val="006E120F"/>
    <w:rsid w:val="006E122C"/>
    <w:rsid w:val="006E134B"/>
    <w:rsid w:val="006E1579"/>
    <w:rsid w:val="006E15C0"/>
    <w:rsid w:val="006E1AC1"/>
    <w:rsid w:val="006E21F8"/>
    <w:rsid w:val="006E2345"/>
    <w:rsid w:val="006E25DB"/>
    <w:rsid w:val="006E28D0"/>
    <w:rsid w:val="006E2B7F"/>
    <w:rsid w:val="006E2D67"/>
    <w:rsid w:val="006E2E36"/>
    <w:rsid w:val="006E2F4E"/>
    <w:rsid w:val="006E31F0"/>
    <w:rsid w:val="006E3228"/>
    <w:rsid w:val="006E32E4"/>
    <w:rsid w:val="006E33F9"/>
    <w:rsid w:val="006E3EC9"/>
    <w:rsid w:val="006E3F71"/>
    <w:rsid w:val="006E4054"/>
    <w:rsid w:val="006E414E"/>
    <w:rsid w:val="006E44D4"/>
    <w:rsid w:val="006E47B9"/>
    <w:rsid w:val="006E4871"/>
    <w:rsid w:val="006E48BB"/>
    <w:rsid w:val="006E48C8"/>
    <w:rsid w:val="006E49CB"/>
    <w:rsid w:val="006E4C22"/>
    <w:rsid w:val="006E4DCA"/>
    <w:rsid w:val="006E4EB8"/>
    <w:rsid w:val="006E4FCF"/>
    <w:rsid w:val="006E511E"/>
    <w:rsid w:val="006E517B"/>
    <w:rsid w:val="006E51CB"/>
    <w:rsid w:val="006E525F"/>
    <w:rsid w:val="006E53E0"/>
    <w:rsid w:val="006E5456"/>
    <w:rsid w:val="006E5668"/>
    <w:rsid w:val="006E568C"/>
    <w:rsid w:val="006E57D9"/>
    <w:rsid w:val="006E57E5"/>
    <w:rsid w:val="006E5D14"/>
    <w:rsid w:val="006E5EBC"/>
    <w:rsid w:val="006E5F24"/>
    <w:rsid w:val="006E61A5"/>
    <w:rsid w:val="006E6433"/>
    <w:rsid w:val="006E6544"/>
    <w:rsid w:val="006E66BA"/>
    <w:rsid w:val="006E67AB"/>
    <w:rsid w:val="006E67AC"/>
    <w:rsid w:val="006E67F9"/>
    <w:rsid w:val="006E687E"/>
    <w:rsid w:val="006E68FE"/>
    <w:rsid w:val="006E6AD3"/>
    <w:rsid w:val="006E6BA1"/>
    <w:rsid w:val="006E6CF7"/>
    <w:rsid w:val="006E6D39"/>
    <w:rsid w:val="006E705C"/>
    <w:rsid w:val="006E7312"/>
    <w:rsid w:val="006E7455"/>
    <w:rsid w:val="006E74BC"/>
    <w:rsid w:val="006E74D5"/>
    <w:rsid w:val="006E75B4"/>
    <w:rsid w:val="006E7978"/>
    <w:rsid w:val="006E7A9D"/>
    <w:rsid w:val="006E7B93"/>
    <w:rsid w:val="006E7D39"/>
    <w:rsid w:val="006E7E0B"/>
    <w:rsid w:val="006F003F"/>
    <w:rsid w:val="006F00ED"/>
    <w:rsid w:val="006F0D73"/>
    <w:rsid w:val="006F0DD6"/>
    <w:rsid w:val="006F0E5A"/>
    <w:rsid w:val="006F10B4"/>
    <w:rsid w:val="006F1139"/>
    <w:rsid w:val="006F11FC"/>
    <w:rsid w:val="006F1202"/>
    <w:rsid w:val="006F1381"/>
    <w:rsid w:val="006F1442"/>
    <w:rsid w:val="006F146C"/>
    <w:rsid w:val="006F152D"/>
    <w:rsid w:val="006F1729"/>
    <w:rsid w:val="006F1EE0"/>
    <w:rsid w:val="006F2179"/>
    <w:rsid w:val="006F21A4"/>
    <w:rsid w:val="006F2234"/>
    <w:rsid w:val="006F23BC"/>
    <w:rsid w:val="006F2413"/>
    <w:rsid w:val="006F2704"/>
    <w:rsid w:val="006F27DB"/>
    <w:rsid w:val="006F286A"/>
    <w:rsid w:val="006F294C"/>
    <w:rsid w:val="006F2AAB"/>
    <w:rsid w:val="006F2B28"/>
    <w:rsid w:val="006F2BC5"/>
    <w:rsid w:val="006F2C9B"/>
    <w:rsid w:val="006F2CC6"/>
    <w:rsid w:val="006F2D7A"/>
    <w:rsid w:val="006F2DE4"/>
    <w:rsid w:val="006F328A"/>
    <w:rsid w:val="006F3497"/>
    <w:rsid w:val="006F354E"/>
    <w:rsid w:val="006F356C"/>
    <w:rsid w:val="006F3631"/>
    <w:rsid w:val="006F37CF"/>
    <w:rsid w:val="006F3886"/>
    <w:rsid w:val="006F38C2"/>
    <w:rsid w:val="006F3AB0"/>
    <w:rsid w:val="006F3CBE"/>
    <w:rsid w:val="006F3D9E"/>
    <w:rsid w:val="006F3E78"/>
    <w:rsid w:val="006F4095"/>
    <w:rsid w:val="006F4790"/>
    <w:rsid w:val="006F47C2"/>
    <w:rsid w:val="006F47FA"/>
    <w:rsid w:val="006F4EB5"/>
    <w:rsid w:val="006F4F12"/>
    <w:rsid w:val="006F4F15"/>
    <w:rsid w:val="006F4F3B"/>
    <w:rsid w:val="006F519D"/>
    <w:rsid w:val="006F51C2"/>
    <w:rsid w:val="006F54EF"/>
    <w:rsid w:val="006F5560"/>
    <w:rsid w:val="006F5838"/>
    <w:rsid w:val="006F587A"/>
    <w:rsid w:val="006F595E"/>
    <w:rsid w:val="006F5AA4"/>
    <w:rsid w:val="006F5C6C"/>
    <w:rsid w:val="006F5ED1"/>
    <w:rsid w:val="006F61FD"/>
    <w:rsid w:val="006F6230"/>
    <w:rsid w:val="006F64E1"/>
    <w:rsid w:val="006F6687"/>
    <w:rsid w:val="006F67AC"/>
    <w:rsid w:val="006F67B4"/>
    <w:rsid w:val="006F694A"/>
    <w:rsid w:val="006F6979"/>
    <w:rsid w:val="006F6A67"/>
    <w:rsid w:val="006F6C2B"/>
    <w:rsid w:val="006F7063"/>
    <w:rsid w:val="006F71E2"/>
    <w:rsid w:val="006F7401"/>
    <w:rsid w:val="007002F7"/>
    <w:rsid w:val="00700425"/>
    <w:rsid w:val="007007DF"/>
    <w:rsid w:val="00700987"/>
    <w:rsid w:val="00700EB3"/>
    <w:rsid w:val="00700F2E"/>
    <w:rsid w:val="007011AB"/>
    <w:rsid w:val="007012F1"/>
    <w:rsid w:val="00701726"/>
    <w:rsid w:val="0070176C"/>
    <w:rsid w:val="0070182C"/>
    <w:rsid w:val="0070186A"/>
    <w:rsid w:val="007018E7"/>
    <w:rsid w:val="007018E8"/>
    <w:rsid w:val="00701986"/>
    <w:rsid w:val="00701BE1"/>
    <w:rsid w:val="00701C97"/>
    <w:rsid w:val="00702103"/>
    <w:rsid w:val="00702182"/>
    <w:rsid w:val="007021AC"/>
    <w:rsid w:val="007022DA"/>
    <w:rsid w:val="00702455"/>
    <w:rsid w:val="007025C9"/>
    <w:rsid w:val="007026C1"/>
    <w:rsid w:val="00702950"/>
    <w:rsid w:val="00702B37"/>
    <w:rsid w:val="00702C75"/>
    <w:rsid w:val="00702CB9"/>
    <w:rsid w:val="00702EE2"/>
    <w:rsid w:val="0070307B"/>
    <w:rsid w:val="00703093"/>
    <w:rsid w:val="007031CD"/>
    <w:rsid w:val="00703434"/>
    <w:rsid w:val="007036C6"/>
    <w:rsid w:val="0070382A"/>
    <w:rsid w:val="007038C4"/>
    <w:rsid w:val="00703A7B"/>
    <w:rsid w:val="00704255"/>
    <w:rsid w:val="0070428E"/>
    <w:rsid w:val="0070438E"/>
    <w:rsid w:val="0070458C"/>
    <w:rsid w:val="00704896"/>
    <w:rsid w:val="00704AE8"/>
    <w:rsid w:val="00704B00"/>
    <w:rsid w:val="00704B60"/>
    <w:rsid w:val="00704B78"/>
    <w:rsid w:val="00704B9E"/>
    <w:rsid w:val="00704CC0"/>
    <w:rsid w:val="007050AB"/>
    <w:rsid w:val="00705125"/>
    <w:rsid w:val="007053F8"/>
    <w:rsid w:val="00705785"/>
    <w:rsid w:val="00705960"/>
    <w:rsid w:val="00705A15"/>
    <w:rsid w:val="00705B11"/>
    <w:rsid w:val="00705B31"/>
    <w:rsid w:val="00705E25"/>
    <w:rsid w:val="00705E83"/>
    <w:rsid w:val="00705FB5"/>
    <w:rsid w:val="00705FE4"/>
    <w:rsid w:val="0070603E"/>
    <w:rsid w:val="007060AC"/>
    <w:rsid w:val="007060EC"/>
    <w:rsid w:val="0070617E"/>
    <w:rsid w:val="007063E5"/>
    <w:rsid w:val="00706518"/>
    <w:rsid w:val="00706531"/>
    <w:rsid w:val="00706607"/>
    <w:rsid w:val="007067CB"/>
    <w:rsid w:val="00706937"/>
    <w:rsid w:val="007071E9"/>
    <w:rsid w:val="007077FC"/>
    <w:rsid w:val="00707B65"/>
    <w:rsid w:val="00707C3A"/>
    <w:rsid w:val="00707F60"/>
    <w:rsid w:val="00707FF9"/>
    <w:rsid w:val="007101AB"/>
    <w:rsid w:val="00710244"/>
    <w:rsid w:val="007105BF"/>
    <w:rsid w:val="007107FA"/>
    <w:rsid w:val="0071086E"/>
    <w:rsid w:val="00710973"/>
    <w:rsid w:val="00710C65"/>
    <w:rsid w:val="00710C97"/>
    <w:rsid w:val="00710CB2"/>
    <w:rsid w:val="00710DA4"/>
    <w:rsid w:val="007110FA"/>
    <w:rsid w:val="00711170"/>
    <w:rsid w:val="00711454"/>
    <w:rsid w:val="007115B6"/>
    <w:rsid w:val="00711600"/>
    <w:rsid w:val="0071166B"/>
    <w:rsid w:val="00711729"/>
    <w:rsid w:val="00711797"/>
    <w:rsid w:val="00711A48"/>
    <w:rsid w:val="00711A9A"/>
    <w:rsid w:val="00711C8C"/>
    <w:rsid w:val="00712113"/>
    <w:rsid w:val="0071215B"/>
    <w:rsid w:val="00712427"/>
    <w:rsid w:val="00712521"/>
    <w:rsid w:val="00712905"/>
    <w:rsid w:val="00712CEB"/>
    <w:rsid w:val="00712F9F"/>
    <w:rsid w:val="00712FB4"/>
    <w:rsid w:val="007130BC"/>
    <w:rsid w:val="00713597"/>
    <w:rsid w:val="007135C5"/>
    <w:rsid w:val="007136CC"/>
    <w:rsid w:val="007137C7"/>
    <w:rsid w:val="00713925"/>
    <w:rsid w:val="00713AEE"/>
    <w:rsid w:val="00713BF1"/>
    <w:rsid w:val="00713CF3"/>
    <w:rsid w:val="00713D55"/>
    <w:rsid w:val="00713E18"/>
    <w:rsid w:val="00713E4D"/>
    <w:rsid w:val="007141A0"/>
    <w:rsid w:val="007141C7"/>
    <w:rsid w:val="0071451A"/>
    <w:rsid w:val="007148D3"/>
    <w:rsid w:val="00714C20"/>
    <w:rsid w:val="00715416"/>
    <w:rsid w:val="007155B9"/>
    <w:rsid w:val="0071564A"/>
    <w:rsid w:val="00715784"/>
    <w:rsid w:val="0071582E"/>
    <w:rsid w:val="00715946"/>
    <w:rsid w:val="00715B5F"/>
    <w:rsid w:val="00715E99"/>
    <w:rsid w:val="00715FEF"/>
    <w:rsid w:val="0071634E"/>
    <w:rsid w:val="0071644F"/>
    <w:rsid w:val="0071661A"/>
    <w:rsid w:val="00716B3C"/>
    <w:rsid w:val="00716B6D"/>
    <w:rsid w:val="00716C1F"/>
    <w:rsid w:val="00716CAC"/>
    <w:rsid w:val="00716CD5"/>
    <w:rsid w:val="00717280"/>
    <w:rsid w:val="00717595"/>
    <w:rsid w:val="00717606"/>
    <w:rsid w:val="0071771C"/>
    <w:rsid w:val="007179C3"/>
    <w:rsid w:val="00717A46"/>
    <w:rsid w:val="00717BC9"/>
    <w:rsid w:val="00717D26"/>
    <w:rsid w:val="00717E3E"/>
    <w:rsid w:val="007202A7"/>
    <w:rsid w:val="007205C4"/>
    <w:rsid w:val="00720689"/>
    <w:rsid w:val="0072077B"/>
    <w:rsid w:val="007207B2"/>
    <w:rsid w:val="007207C7"/>
    <w:rsid w:val="007207E4"/>
    <w:rsid w:val="00720A29"/>
    <w:rsid w:val="00720AA1"/>
    <w:rsid w:val="00720ADD"/>
    <w:rsid w:val="00720CF4"/>
    <w:rsid w:val="00720DB2"/>
    <w:rsid w:val="00720DEF"/>
    <w:rsid w:val="00720F4D"/>
    <w:rsid w:val="00721094"/>
    <w:rsid w:val="007211A4"/>
    <w:rsid w:val="007213DF"/>
    <w:rsid w:val="00721639"/>
    <w:rsid w:val="00721672"/>
    <w:rsid w:val="00721823"/>
    <w:rsid w:val="00721851"/>
    <w:rsid w:val="007219B0"/>
    <w:rsid w:val="00721B35"/>
    <w:rsid w:val="00721C7C"/>
    <w:rsid w:val="00721D02"/>
    <w:rsid w:val="00722013"/>
    <w:rsid w:val="00722200"/>
    <w:rsid w:val="00722400"/>
    <w:rsid w:val="00722401"/>
    <w:rsid w:val="00722492"/>
    <w:rsid w:val="007226BF"/>
    <w:rsid w:val="00722DE3"/>
    <w:rsid w:val="00722FD8"/>
    <w:rsid w:val="00723134"/>
    <w:rsid w:val="00723241"/>
    <w:rsid w:val="0072327F"/>
    <w:rsid w:val="0072359A"/>
    <w:rsid w:val="00723611"/>
    <w:rsid w:val="00723840"/>
    <w:rsid w:val="007239CC"/>
    <w:rsid w:val="007239E2"/>
    <w:rsid w:val="00723A3F"/>
    <w:rsid w:val="00723B81"/>
    <w:rsid w:val="00723CA7"/>
    <w:rsid w:val="00723CFE"/>
    <w:rsid w:val="0072407C"/>
    <w:rsid w:val="00724542"/>
    <w:rsid w:val="00724816"/>
    <w:rsid w:val="00724A72"/>
    <w:rsid w:val="00724B0B"/>
    <w:rsid w:val="00724C39"/>
    <w:rsid w:val="00724EC7"/>
    <w:rsid w:val="00725258"/>
    <w:rsid w:val="00725734"/>
    <w:rsid w:val="007258D8"/>
    <w:rsid w:val="00725A0F"/>
    <w:rsid w:val="00725E34"/>
    <w:rsid w:val="007260B9"/>
    <w:rsid w:val="00726294"/>
    <w:rsid w:val="00726298"/>
    <w:rsid w:val="00726399"/>
    <w:rsid w:val="007264DB"/>
    <w:rsid w:val="0072678C"/>
    <w:rsid w:val="0072688E"/>
    <w:rsid w:val="007269F2"/>
    <w:rsid w:val="00726C84"/>
    <w:rsid w:val="00727038"/>
    <w:rsid w:val="007272D1"/>
    <w:rsid w:val="0072744F"/>
    <w:rsid w:val="00727582"/>
    <w:rsid w:val="0072760B"/>
    <w:rsid w:val="00727845"/>
    <w:rsid w:val="00727A35"/>
    <w:rsid w:val="00727C11"/>
    <w:rsid w:val="00727D1B"/>
    <w:rsid w:val="00727D54"/>
    <w:rsid w:val="0073009B"/>
    <w:rsid w:val="0073027D"/>
    <w:rsid w:val="0073031A"/>
    <w:rsid w:val="00730332"/>
    <w:rsid w:val="00730649"/>
    <w:rsid w:val="007307AD"/>
    <w:rsid w:val="00730D1A"/>
    <w:rsid w:val="00730F6B"/>
    <w:rsid w:val="00731097"/>
    <w:rsid w:val="00731539"/>
    <w:rsid w:val="00731650"/>
    <w:rsid w:val="00731936"/>
    <w:rsid w:val="00731A0F"/>
    <w:rsid w:val="00731B4C"/>
    <w:rsid w:val="00731B98"/>
    <w:rsid w:val="00731E58"/>
    <w:rsid w:val="0073219C"/>
    <w:rsid w:val="0073290D"/>
    <w:rsid w:val="00732949"/>
    <w:rsid w:val="00732AFB"/>
    <w:rsid w:val="00732DE6"/>
    <w:rsid w:val="00732ED0"/>
    <w:rsid w:val="00732F1A"/>
    <w:rsid w:val="0073366E"/>
    <w:rsid w:val="00733F1B"/>
    <w:rsid w:val="00734027"/>
    <w:rsid w:val="007342B5"/>
    <w:rsid w:val="0073432E"/>
    <w:rsid w:val="0073435E"/>
    <w:rsid w:val="00734671"/>
    <w:rsid w:val="0073479B"/>
    <w:rsid w:val="00734990"/>
    <w:rsid w:val="00734A47"/>
    <w:rsid w:val="00734B05"/>
    <w:rsid w:val="00734C2C"/>
    <w:rsid w:val="00734CF3"/>
    <w:rsid w:val="00734D40"/>
    <w:rsid w:val="00734D6D"/>
    <w:rsid w:val="00734F6E"/>
    <w:rsid w:val="00734FEA"/>
    <w:rsid w:val="00735031"/>
    <w:rsid w:val="007352D1"/>
    <w:rsid w:val="00735450"/>
    <w:rsid w:val="007355B6"/>
    <w:rsid w:val="007357D3"/>
    <w:rsid w:val="00735BB3"/>
    <w:rsid w:val="00735D62"/>
    <w:rsid w:val="0073606F"/>
    <w:rsid w:val="0073615E"/>
    <w:rsid w:val="007363E0"/>
    <w:rsid w:val="007364F3"/>
    <w:rsid w:val="0073665C"/>
    <w:rsid w:val="00736B96"/>
    <w:rsid w:val="00737040"/>
    <w:rsid w:val="00737087"/>
    <w:rsid w:val="00737311"/>
    <w:rsid w:val="00737406"/>
    <w:rsid w:val="007374A0"/>
    <w:rsid w:val="0073755F"/>
    <w:rsid w:val="007375CE"/>
    <w:rsid w:val="0073760F"/>
    <w:rsid w:val="007376E9"/>
    <w:rsid w:val="00737D30"/>
    <w:rsid w:val="00737D50"/>
    <w:rsid w:val="00737D99"/>
    <w:rsid w:val="00737E5E"/>
    <w:rsid w:val="00737F18"/>
    <w:rsid w:val="00737FBB"/>
    <w:rsid w:val="0074011C"/>
    <w:rsid w:val="007402EE"/>
    <w:rsid w:val="00740557"/>
    <w:rsid w:val="0074069C"/>
    <w:rsid w:val="00740BE7"/>
    <w:rsid w:val="00740D25"/>
    <w:rsid w:val="00740E10"/>
    <w:rsid w:val="00740F24"/>
    <w:rsid w:val="00740FCE"/>
    <w:rsid w:val="007415F5"/>
    <w:rsid w:val="00741BB6"/>
    <w:rsid w:val="00741C12"/>
    <w:rsid w:val="00741EDE"/>
    <w:rsid w:val="0074209C"/>
    <w:rsid w:val="00742266"/>
    <w:rsid w:val="007422EE"/>
    <w:rsid w:val="007424E0"/>
    <w:rsid w:val="0074257D"/>
    <w:rsid w:val="00742619"/>
    <w:rsid w:val="0074277C"/>
    <w:rsid w:val="00742933"/>
    <w:rsid w:val="00742D08"/>
    <w:rsid w:val="00742E57"/>
    <w:rsid w:val="00742FA0"/>
    <w:rsid w:val="00743049"/>
    <w:rsid w:val="007431A6"/>
    <w:rsid w:val="0074335B"/>
    <w:rsid w:val="00743561"/>
    <w:rsid w:val="007436B0"/>
    <w:rsid w:val="00743834"/>
    <w:rsid w:val="007438A4"/>
    <w:rsid w:val="00743976"/>
    <w:rsid w:val="00743D0A"/>
    <w:rsid w:val="00743DBE"/>
    <w:rsid w:val="00743F25"/>
    <w:rsid w:val="00743F9C"/>
    <w:rsid w:val="007440A2"/>
    <w:rsid w:val="00744163"/>
    <w:rsid w:val="00744301"/>
    <w:rsid w:val="007444F7"/>
    <w:rsid w:val="007447A9"/>
    <w:rsid w:val="00744854"/>
    <w:rsid w:val="007449CE"/>
    <w:rsid w:val="00744DC3"/>
    <w:rsid w:val="00744EFD"/>
    <w:rsid w:val="00745863"/>
    <w:rsid w:val="00745B47"/>
    <w:rsid w:val="0074607B"/>
    <w:rsid w:val="007462A5"/>
    <w:rsid w:val="007464BF"/>
    <w:rsid w:val="007464FD"/>
    <w:rsid w:val="0074663C"/>
    <w:rsid w:val="00746A8B"/>
    <w:rsid w:val="00746DB0"/>
    <w:rsid w:val="00746FD7"/>
    <w:rsid w:val="0074718D"/>
    <w:rsid w:val="007474F6"/>
    <w:rsid w:val="0074777D"/>
    <w:rsid w:val="0074796C"/>
    <w:rsid w:val="00747994"/>
    <w:rsid w:val="00747A4C"/>
    <w:rsid w:val="00747B18"/>
    <w:rsid w:val="00747CA1"/>
    <w:rsid w:val="00747D49"/>
    <w:rsid w:val="00747F57"/>
    <w:rsid w:val="00747F8E"/>
    <w:rsid w:val="00747FA4"/>
    <w:rsid w:val="0075025E"/>
    <w:rsid w:val="0075039B"/>
    <w:rsid w:val="007503CC"/>
    <w:rsid w:val="00750452"/>
    <w:rsid w:val="00750597"/>
    <w:rsid w:val="00750854"/>
    <w:rsid w:val="00750A95"/>
    <w:rsid w:val="0075121B"/>
    <w:rsid w:val="0075132B"/>
    <w:rsid w:val="00751334"/>
    <w:rsid w:val="007513A0"/>
    <w:rsid w:val="00751583"/>
    <w:rsid w:val="0075163F"/>
    <w:rsid w:val="00751873"/>
    <w:rsid w:val="00751A6D"/>
    <w:rsid w:val="00751E8D"/>
    <w:rsid w:val="00752101"/>
    <w:rsid w:val="007521FF"/>
    <w:rsid w:val="00752208"/>
    <w:rsid w:val="00752371"/>
    <w:rsid w:val="00752437"/>
    <w:rsid w:val="00752766"/>
    <w:rsid w:val="0075292C"/>
    <w:rsid w:val="00752C79"/>
    <w:rsid w:val="0075378D"/>
    <w:rsid w:val="00753943"/>
    <w:rsid w:val="00753A5D"/>
    <w:rsid w:val="00753AB0"/>
    <w:rsid w:val="00754324"/>
    <w:rsid w:val="00754CCC"/>
    <w:rsid w:val="00754D4B"/>
    <w:rsid w:val="00754E0A"/>
    <w:rsid w:val="00754E37"/>
    <w:rsid w:val="00754EA8"/>
    <w:rsid w:val="00754FB0"/>
    <w:rsid w:val="007550D8"/>
    <w:rsid w:val="007551DE"/>
    <w:rsid w:val="00755397"/>
    <w:rsid w:val="00755424"/>
    <w:rsid w:val="0075545A"/>
    <w:rsid w:val="007554C1"/>
    <w:rsid w:val="007557D6"/>
    <w:rsid w:val="007558AF"/>
    <w:rsid w:val="00755C35"/>
    <w:rsid w:val="00755F55"/>
    <w:rsid w:val="00755F68"/>
    <w:rsid w:val="0075612C"/>
    <w:rsid w:val="00756264"/>
    <w:rsid w:val="007562EE"/>
    <w:rsid w:val="007565C9"/>
    <w:rsid w:val="0075670C"/>
    <w:rsid w:val="0075672F"/>
    <w:rsid w:val="0075679B"/>
    <w:rsid w:val="00756B54"/>
    <w:rsid w:val="00756DD3"/>
    <w:rsid w:val="00757180"/>
    <w:rsid w:val="00757477"/>
    <w:rsid w:val="0075778B"/>
    <w:rsid w:val="00757865"/>
    <w:rsid w:val="00757B20"/>
    <w:rsid w:val="00757E66"/>
    <w:rsid w:val="00757E93"/>
    <w:rsid w:val="0076011D"/>
    <w:rsid w:val="00760376"/>
    <w:rsid w:val="00760456"/>
    <w:rsid w:val="00760529"/>
    <w:rsid w:val="00760607"/>
    <w:rsid w:val="007606C3"/>
    <w:rsid w:val="0076070F"/>
    <w:rsid w:val="0076089A"/>
    <w:rsid w:val="00760B07"/>
    <w:rsid w:val="00760D0A"/>
    <w:rsid w:val="00760F37"/>
    <w:rsid w:val="007614E9"/>
    <w:rsid w:val="00761792"/>
    <w:rsid w:val="00761A0C"/>
    <w:rsid w:val="00761ADB"/>
    <w:rsid w:val="00761CE5"/>
    <w:rsid w:val="00761D3B"/>
    <w:rsid w:val="00761F7F"/>
    <w:rsid w:val="00762519"/>
    <w:rsid w:val="00762606"/>
    <w:rsid w:val="00762824"/>
    <w:rsid w:val="007629B3"/>
    <w:rsid w:val="00762A56"/>
    <w:rsid w:val="00762A97"/>
    <w:rsid w:val="00762B17"/>
    <w:rsid w:val="00762E37"/>
    <w:rsid w:val="00762EA4"/>
    <w:rsid w:val="007630E5"/>
    <w:rsid w:val="007632C6"/>
    <w:rsid w:val="00763389"/>
    <w:rsid w:val="007633D0"/>
    <w:rsid w:val="007639A2"/>
    <w:rsid w:val="00763BC8"/>
    <w:rsid w:val="00763D2D"/>
    <w:rsid w:val="00763DB1"/>
    <w:rsid w:val="00763F86"/>
    <w:rsid w:val="00764054"/>
    <w:rsid w:val="0076428D"/>
    <w:rsid w:val="00764447"/>
    <w:rsid w:val="007645E1"/>
    <w:rsid w:val="007647B2"/>
    <w:rsid w:val="00764BC3"/>
    <w:rsid w:val="00764D04"/>
    <w:rsid w:val="00764D7C"/>
    <w:rsid w:val="00765C6B"/>
    <w:rsid w:val="00765D6C"/>
    <w:rsid w:val="00766187"/>
    <w:rsid w:val="00766425"/>
    <w:rsid w:val="00766652"/>
    <w:rsid w:val="007666AC"/>
    <w:rsid w:val="0076670C"/>
    <w:rsid w:val="007667B8"/>
    <w:rsid w:val="0076680A"/>
    <w:rsid w:val="007668D1"/>
    <w:rsid w:val="00766DF1"/>
    <w:rsid w:val="0076703F"/>
    <w:rsid w:val="00767146"/>
    <w:rsid w:val="00767322"/>
    <w:rsid w:val="007675CB"/>
    <w:rsid w:val="007700AC"/>
    <w:rsid w:val="007701B3"/>
    <w:rsid w:val="007701D4"/>
    <w:rsid w:val="00770208"/>
    <w:rsid w:val="0077041F"/>
    <w:rsid w:val="00770737"/>
    <w:rsid w:val="00770A07"/>
    <w:rsid w:val="00770B39"/>
    <w:rsid w:val="00770B56"/>
    <w:rsid w:val="00770C56"/>
    <w:rsid w:val="007711FA"/>
    <w:rsid w:val="0077152E"/>
    <w:rsid w:val="00771567"/>
    <w:rsid w:val="007716FA"/>
    <w:rsid w:val="00771BF0"/>
    <w:rsid w:val="00771D02"/>
    <w:rsid w:val="00771DF7"/>
    <w:rsid w:val="00771E36"/>
    <w:rsid w:val="00772066"/>
    <w:rsid w:val="00772297"/>
    <w:rsid w:val="00772657"/>
    <w:rsid w:val="00772C05"/>
    <w:rsid w:val="00772CDC"/>
    <w:rsid w:val="00772D8D"/>
    <w:rsid w:val="00772FAE"/>
    <w:rsid w:val="00773070"/>
    <w:rsid w:val="00773085"/>
    <w:rsid w:val="0077320D"/>
    <w:rsid w:val="00773341"/>
    <w:rsid w:val="007733A7"/>
    <w:rsid w:val="00773626"/>
    <w:rsid w:val="007737F8"/>
    <w:rsid w:val="00773CE7"/>
    <w:rsid w:val="00773CFE"/>
    <w:rsid w:val="00773D7B"/>
    <w:rsid w:val="00773EB9"/>
    <w:rsid w:val="00773EC8"/>
    <w:rsid w:val="007740DA"/>
    <w:rsid w:val="007740FC"/>
    <w:rsid w:val="00774157"/>
    <w:rsid w:val="00774566"/>
    <w:rsid w:val="00774648"/>
    <w:rsid w:val="00774721"/>
    <w:rsid w:val="0077486D"/>
    <w:rsid w:val="007748EF"/>
    <w:rsid w:val="00774D7D"/>
    <w:rsid w:val="00774DDE"/>
    <w:rsid w:val="007751B0"/>
    <w:rsid w:val="007751F8"/>
    <w:rsid w:val="00775373"/>
    <w:rsid w:val="00775801"/>
    <w:rsid w:val="00775BD9"/>
    <w:rsid w:val="00775C07"/>
    <w:rsid w:val="00775DD2"/>
    <w:rsid w:val="00775DE3"/>
    <w:rsid w:val="00775E7A"/>
    <w:rsid w:val="0077639D"/>
    <w:rsid w:val="00776413"/>
    <w:rsid w:val="0077663F"/>
    <w:rsid w:val="00776711"/>
    <w:rsid w:val="007769C3"/>
    <w:rsid w:val="00776AAD"/>
    <w:rsid w:val="00776ABC"/>
    <w:rsid w:val="00776B6C"/>
    <w:rsid w:val="00776CA9"/>
    <w:rsid w:val="00776CEB"/>
    <w:rsid w:val="0077722A"/>
    <w:rsid w:val="007772B4"/>
    <w:rsid w:val="00777319"/>
    <w:rsid w:val="007773E7"/>
    <w:rsid w:val="007774AD"/>
    <w:rsid w:val="0077754B"/>
    <w:rsid w:val="007775C2"/>
    <w:rsid w:val="00777614"/>
    <w:rsid w:val="00777C7C"/>
    <w:rsid w:val="00777D98"/>
    <w:rsid w:val="00777E71"/>
    <w:rsid w:val="00780230"/>
    <w:rsid w:val="0078032D"/>
    <w:rsid w:val="00780355"/>
    <w:rsid w:val="00780585"/>
    <w:rsid w:val="00780685"/>
    <w:rsid w:val="0078080F"/>
    <w:rsid w:val="0078097E"/>
    <w:rsid w:val="00780A05"/>
    <w:rsid w:val="00780A28"/>
    <w:rsid w:val="00780A97"/>
    <w:rsid w:val="00780C96"/>
    <w:rsid w:val="00780F82"/>
    <w:rsid w:val="00780FDD"/>
    <w:rsid w:val="00781087"/>
    <w:rsid w:val="007813FC"/>
    <w:rsid w:val="00781480"/>
    <w:rsid w:val="007816BB"/>
    <w:rsid w:val="007817D2"/>
    <w:rsid w:val="00781B6C"/>
    <w:rsid w:val="00781D08"/>
    <w:rsid w:val="007822EE"/>
    <w:rsid w:val="00782414"/>
    <w:rsid w:val="007824B0"/>
    <w:rsid w:val="007826F8"/>
    <w:rsid w:val="007827C4"/>
    <w:rsid w:val="00782F11"/>
    <w:rsid w:val="007830A4"/>
    <w:rsid w:val="007836D6"/>
    <w:rsid w:val="0078388F"/>
    <w:rsid w:val="00783A44"/>
    <w:rsid w:val="00783B04"/>
    <w:rsid w:val="00783EEE"/>
    <w:rsid w:val="007844BE"/>
    <w:rsid w:val="0078491A"/>
    <w:rsid w:val="0078499C"/>
    <w:rsid w:val="00784A81"/>
    <w:rsid w:val="00784F4D"/>
    <w:rsid w:val="00784F4E"/>
    <w:rsid w:val="00784F81"/>
    <w:rsid w:val="00784FEB"/>
    <w:rsid w:val="007853B6"/>
    <w:rsid w:val="00785561"/>
    <w:rsid w:val="007856F2"/>
    <w:rsid w:val="007857B0"/>
    <w:rsid w:val="007858C8"/>
    <w:rsid w:val="00785971"/>
    <w:rsid w:val="00785B2B"/>
    <w:rsid w:val="00785BC7"/>
    <w:rsid w:val="00785C13"/>
    <w:rsid w:val="00785DC2"/>
    <w:rsid w:val="0078613E"/>
    <w:rsid w:val="0078625C"/>
    <w:rsid w:val="00786353"/>
    <w:rsid w:val="00786602"/>
    <w:rsid w:val="00786604"/>
    <w:rsid w:val="007867DE"/>
    <w:rsid w:val="007870AA"/>
    <w:rsid w:val="007871B0"/>
    <w:rsid w:val="00787583"/>
    <w:rsid w:val="0078758A"/>
    <w:rsid w:val="007876E7"/>
    <w:rsid w:val="007879DC"/>
    <w:rsid w:val="007900AF"/>
    <w:rsid w:val="0079082D"/>
    <w:rsid w:val="007908A6"/>
    <w:rsid w:val="00790921"/>
    <w:rsid w:val="00790A26"/>
    <w:rsid w:val="00790B43"/>
    <w:rsid w:val="00791272"/>
    <w:rsid w:val="00791A14"/>
    <w:rsid w:val="00791AC9"/>
    <w:rsid w:val="00791C42"/>
    <w:rsid w:val="00791DBB"/>
    <w:rsid w:val="00792060"/>
    <w:rsid w:val="0079219B"/>
    <w:rsid w:val="007925B8"/>
    <w:rsid w:val="00792681"/>
    <w:rsid w:val="00792684"/>
    <w:rsid w:val="00792697"/>
    <w:rsid w:val="007929A0"/>
    <w:rsid w:val="00792AA5"/>
    <w:rsid w:val="00792CED"/>
    <w:rsid w:val="00792F27"/>
    <w:rsid w:val="00792FA6"/>
    <w:rsid w:val="00792FFB"/>
    <w:rsid w:val="007933C1"/>
    <w:rsid w:val="00793611"/>
    <w:rsid w:val="00793837"/>
    <w:rsid w:val="00793B07"/>
    <w:rsid w:val="00793BE7"/>
    <w:rsid w:val="00794516"/>
    <w:rsid w:val="00794730"/>
    <w:rsid w:val="007947A3"/>
    <w:rsid w:val="007948F7"/>
    <w:rsid w:val="007949A3"/>
    <w:rsid w:val="00794CA8"/>
    <w:rsid w:val="00794D03"/>
    <w:rsid w:val="00795098"/>
    <w:rsid w:val="0079516A"/>
    <w:rsid w:val="007951B5"/>
    <w:rsid w:val="0079544F"/>
    <w:rsid w:val="007954D9"/>
    <w:rsid w:val="007956C7"/>
    <w:rsid w:val="00795750"/>
    <w:rsid w:val="007957C5"/>
    <w:rsid w:val="00795B3F"/>
    <w:rsid w:val="00795B4B"/>
    <w:rsid w:val="00795BD0"/>
    <w:rsid w:val="00795C5D"/>
    <w:rsid w:val="00795E73"/>
    <w:rsid w:val="007963DC"/>
    <w:rsid w:val="007968B3"/>
    <w:rsid w:val="00796A73"/>
    <w:rsid w:val="00796E88"/>
    <w:rsid w:val="00796EEA"/>
    <w:rsid w:val="00797136"/>
    <w:rsid w:val="007973ED"/>
    <w:rsid w:val="007976BA"/>
    <w:rsid w:val="007978A5"/>
    <w:rsid w:val="00797962"/>
    <w:rsid w:val="00797AD4"/>
    <w:rsid w:val="00797BC4"/>
    <w:rsid w:val="00797C5D"/>
    <w:rsid w:val="00797D33"/>
    <w:rsid w:val="00797E91"/>
    <w:rsid w:val="007A01D8"/>
    <w:rsid w:val="007A0697"/>
    <w:rsid w:val="007A06BF"/>
    <w:rsid w:val="007A08DB"/>
    <w:rsid w:val="007A0B2A"/>
    <w:rsid w:val="007A0BF0"/>
    <w:rsid w:val="007A0CEF"/>
    <w:rsid w:val="007A136D"/>
    <w:rsid w:val="007A1390"/>
    <w:rsid w:val="007A13AF"/>
    <w:rsid w:val="007A13DE"/>
    <w:rsid w:val="007A156F"/>
    <w:rsid w:val="007A1D3A"/>
    <w:rsid w:val="007A1D95"/>
    <w:rsid w:val="007A24C3"/>
    <w:rsid w:val="007A28B6"/>
    <w:rsid w:val="007A2A1B"/>
    <w:rsid w:val="007A2ADD"/>
    <w:rsid w:val="007A2BBA"/>
    <w:rsid w:val="007A2BC3"/>
    <w:rsid w:val="007A2ED7"/>
    <w:rsid w:val="007A312A"/>
    <w:rsid w:val="007A316B"/>
    <w:rsid w:val="007A349D"/>
    <w:rsid w:val="007A35D6"/>
    <w:rsid w:val="007A3894"/>
    <w:rsid w:val="007A3D69"/>
    <w:rsid w:val="007A4041"/>
    <w:rsid w:val="007A420B"/>
    <w:rsid w:val="007A43CC"/>
    <w:rsid w:val="007A4F52"/>
    <w:rsid w:val="007A5117"/>
    <w:rsid w:val="007A5175"/>
    <w:rsid w:val="007A51B2"/>
    <w:rsid w:val="007A5219"/>
    <w:rsid w:val="007A53B1"/>
    <w:rsid w:val="007A556C"/>
    <w:rsid w:val="007A559F"/>
    <w:rsid w:val="007A5718"/>
    <w:rsid w:val="007A57C6"/>
    <w:rsid w:val="007A59FE"/>
    <w:rsid w:val="007A5A9E"/>
    <w:rsid w:val="007A5BE4"/>
    <w:rsid w:val="007A5DC9"/>
    <w:rsid w:val="007A5E0D"/>
    <w:rsid w:val="007A5E32"/>
    <w:rsid w:val="007A6179"/>
    <w:rsid w:val="007A6579"/>
    <w:rsid w:val="007A68A8"/>
    <w:rsid w:val="007A6981"/>
    <w:rsid w:val="007A6C28"/>
    <w:rsid w:val="007A6C34"/>
    <w:rsid w:val="007A712E"/>
    <w:rsid w:val="007A731C"/>
    <w:rsid w:val="007A73AF"/>
    <w:rsid w:val="007A73CD"/>
    <w:rsid w:val="007A7461"/>
    <w:rsid w:val="007A750B"/>
    <w:rsid w:val="007A7A46"/>
    <w:rsid w:val="007A7A57"/>
    <w:rsid w:val="007A7AB4"/>
    <w:rsid w:val="007A7ADC"/>
    <w:rsid w:val="007A7F94"/>
    <w:rsid w:val="007B00D6"/>
    <w:rsid w:val="007B0339"/>
    <w:rsid w:val="007B0365"/>
    <w:rsid w:val="007B04B3"/>
    <w:rsid w:val="007B06BA"/>
    <w:rsid w:val="007B08B2"/>
    <w:rsid w:val="007B0B33"/>
    <w:rsid w:val="007B0D36"/>
    <w:rsid w:val="007B0D5A"/>
    <w:rsid w:val="007B125E"/>
    <w:rsid w:val="007B1558"/>
    <w:rsid w:val="007B1721"/>
    <w:rsid w:val="007B1C69"/>
    <w:rsid w:val="007B1D13"/>
    <w:rsid w:val="007B1DA6"/>
    <w:rsid w:val="007B1F67"/>
    <w:rsid w:val="007B206D"/>
    <w:rsid w:val="007B272A"/>
    <w:rsid w:val="007B2865"/>
    <w:rsid w:val="007B2B16"/>
    <w:rsid w:val="007B2B5D"/>
    <w:rsid w:val="007B2BD6"/>
    <w:rsid w:val="007B2C7A"/>
    <w:rsid w:val="007B2FA6"/>
    <w:rsid w:val="007B3753"/>
    <w:rsid w:val="007B38C4"/>
    <w:rsid w:val="007B38ED"/>
    <w:rsid w:val="007B3969"/>
    <w:rsid w:val="007B3A40"/>
    <w:rsid w:val="007B3A5E"/>
    <w:rsid w:val="007B3D1A"/>
    <w:rsid w:val="007B3E7A"/>
    <w:rsid w:val="007B4107"/>
    <w:rsid w:val="007B41A3"/>
    <w:rsid w:val="007B4393"/>
    <w:rsid w:val="007B442A"/>
    <w:rsid w:val="007B4846"/>
    <w:rsid w:val="007B496A"/>
    <w:rsid w:val="007B4A10"/>
    <w:rsid w:val="007B4BD6"/>
    <w:rsid w:val="007B4D12"/>
    <w:rsid w:val="007B4D1D"/>
    <w:rsid w:val="007B4E16"/>
    <w:rsid w:val="007B4F22"/>
    <w:rsid w:val="007B53BE"/>
    <w:rsid w:val="007B5624"/>
    <w:rsid w:val="007B56FD"/>
    <w:rsid w:val="007B5B27"/>
    <w:rsid w:val="007B5BF2"/>
    <w:rsid w:val="007B5CB1"/>
    <w:rsid w:val="007B5D07"/>
    <w:rsid w:val="007B5FCB"/>
    <w:rsid w:val="007B6066"/>
    <w:rsid w:val="007B60FE"/>
    <w:rsid w:val="007B63B1"/>
    <w:rsid w:val="007B643C"/>
    <w:rsid w:val="007B6927"/>
    <w:rsid w:val="007B6CF3"/>
    <w:rsid w:val="007B6DC2"/>
    <w:rsid w:val="007B6E18"/>
    <w:rsid w:val="007B6F32"/>
    <w:rsid w:val="007B7188"/>
    <w:rsid w:val="007B732C"/>
    <w:rsid w:val="007B73F0"/>
    <w:rsid w:val="007B76B3"/>
    <w:rsid w:val="007B7742"/>
    <w:rsid w:val="007B7771"/>
    <w:rsid w:val="007B7A37"/>
    <w:rsid w:val="007B7E23"/>
    <w:rsid w:val="007B7F45"/>
    <w:rsid w:val="007C01E5"/>
    <w:rsid w:val="007C0203"/>
    <w:rsid w:val="007C0679"/>
    <w:rsid w:val="007C0698"/>
    <w:rsid w:val="007C071C"/>
    <w:rsid w:val="007C0C0D"/>
    <w:rsid w:val="007C0C9E"/>
    <w:rsid w:val="007C0CDE"/>
    <w:rsid w:val="007C0D29"/>
    <w:rsid w:val="007C0DCA"/>
    <w:rsid w:val="007C0EAC"/>
    <w:rsid w:val="007C1177"/>
    <w:rsid w:val="007C11C3"/>
    <w:rsid w:val="007C11E8"/>
    <w:rsid w:val="007C1524"/>
    <w:rsid w:val="007C1558"/>
    <w:rsid w:val="007C1564"/>
    <w:rsid w:val="007C16B2"/>
    <w:rsid w:val="007C174B"/>
    <w:rsid w:val="007C1B6F"/>
    <w:rsid w:val="007C2031"/>
    <w:rsid w:val="007C2372"/>
    <w:rsid w:val="007C247E"/>
    <w:rsid w:val="007C24A3"/>
    <w:rsid w:val="007C265F"/>
    <w:rsid w:val="007C2672"/>
    <w:rsid w:val="007C27E1"/>
    <w:rsid w:val="007C2863"/>
    <w:rsid w:val="007C2AFE"/>
    <w:rsid w:val="007C2C54"/>
    <w:rsid w:val="007C2CA9"/>
    <w:rsid w:val="007C2D42"/>
    <w:rsid w:val="007C2E42"/>
    <w:rsid w:val="007C32CD"/>
    <w:rsid w:val="007C351C"/>
    <w:rsid w:val="007C356D"/>
    <w:rsid w:val="007C35B3"/>
    <w:rsid w:val="007C368C"/>
    <w:rsid w:val="007C3857"/>
    <w:rsid w:val="007C3899"/>
    <w:rsid w:val="007C398A"/>
    <w:rsid w:val="007C39F8"/>
    <w:rsid w:val="007C3EC7"/>
    <w:rsid w:val="007C4156"/>
    <w:rsid w:val="007C4614"/>
    <w:rsid w:val="007C47D7"/>
    <w:rsid w:val="007C4831"/>
    <w:rsid w:val="007C4970"/>
    <w:rsid w:val="007C4A2B"/>
    <w:rsid w:val="007C4A9F"/>
    <w:rsid w:val="007C4B96"/>
    <w:rsid w:val="007C4C7F"/>
    <w:rsid w:val="007C4DC5"/>
    <w:rsid w:val="007C4E95"/>
    <w:rsid w:val="007C5178"/>
    <w:rsid w:val="007C5622"/>
    <w:rsid w:val="007C570B"/>
    <w:rsid w:val="007C584B"/>
    <w:rsid w:val="007C5885"/>
    <w:rsid w:val="007C59D2"/>
    <w:rsid w:val="007C5D92"/>
    <w:rsid w:val="007C5DFA"/>
    <w:rsid w:val="007C5E78"/>
    <w:rsid w:val="007C66E6"/>
    <w:rsid w:val="007C68D3"/>
    <w:rsid w:val="007C697A"/>
    <w:rsid w:val="007C698C"/>
    <w:rsid w:val="007C6A02"/>
    <w:rsid w:val="007C6CAB"/>
    <w:rsid w:val="007C6CB7"/>
    <w:rsid w:val="007C6EA5"/>
    <w:rsid w:val="007C6FC8"/>
    <w:rsid w:val="007C70A6"/>
    <w:rsid w:val="007C71B0"/>
    <w:rsid w:val="007C73AB"/>
    <w:rsid w:val="007C7590"/>
    <w:rsid w:val="007C76D2"/>
    <w:rsid w:val="007C76FF"/>
    <w:rsid w:val="007C77D4"/>
    <w:rsid w:val="007C79DF"/>
    <w:rsid w:val="007C7C84"/>
    <w:rsid w:val="007D02BB"/>
    <w:rsid w:val="007D04E1"/>
    <w:rsid w:val="007D04E7"/>
    <w:rsid w:val="007D0717"/>
    <w:rsid w:val="007D0E98"/>
    <w:rsid w:val="007D0EF1"/>
    <w:rsid w:val="007D108B"/>
    <w:rsid w:val="007D10A2"/>
    <w:rsid w:val="007D1663"/>
    <w:rsid w:val="007D16A9"/>
    <w:rsid w:val="007D17BE"/>
    <w:rsid w:val="007D186D"/>
    <w:rsid w:val="007D1890"/>
    <w:rsid w:val="007D1956"/>
    <w:rsid w:val="007D1D75"/>
    <w:rsid w:val="007D208F"/>
    <w:rsid w:val="007D2413"/>
    <w:rsid w:val="007D2489"/>
    <w:rsid w:val="007D2601"/>
    <w:rsid w:val="007D2889"/>
    <w:rsid w:val="007D2AB8"/>
    <w:rsid w:val="007D2B45"/>
    <w:rsid w:val="007D2D6A"/>
    <w:rsid w:val="007D2F25"/>
    <w:rsid w:val="007D321E"/>
    <w:rsid w:val="007D3277"/>
    <w:rsid w:val="007D3297"/>
    <w:rsid w:val="007D3873"/>
    <w:rsid w:val="007D3AE6"/>
    <w:rsid w:val="007D3C8E"/>
    <w:rsid w:val="007D3CB1"/>
    <w:rsid w:val="007D3D9D"/>
    <w:rsid w:val="007D3E22"/>
    <w:rsid w:val="007D409D"/>
    <w:rsid w:val="007D4173"/>
    <w:rsid w:val="007D4573"/>
    <w:rsid w:val="007D45D8"/>
    <w:rsid w:val="007D472B"/>
    <w:rsid w:val="007D47BB"/>
    <w:rsid w:val="007D4D17"/>
    <w:rsid w:val="007D534E"/>
    <w:rsid w:val="007D56DF"/>
    <w:rsid w:val="007D583E"/>
    <w:rsid w:val="007D58C1"/>
    <w:rsid w:val="007D5BD4"/>
    <w:rsid w:val="007D5BE9"/>
    <w:rsid w:val="007D5C68"/>
    <w:rsid w:val="007D5D0D"/>
    <w:rsid w:val="007D5E16"/>
    <w:rsid w:val="007D5EB0"/>
    <w:rsid w:val="007D5EFF"/>
    <w:rsid w:val="007D62EB"/>
    <w:rsid w:val="007D6374"/>
    <w:rsid w:val="007D6519"/>
    <w:rsid w:val="007D6752"/>
    <w:rsid w:val="007D6B33"/>
    <w:rsid w:val="007D6BCA"/>
    <w:rsid w:val="007D70F2"/>
    <w:rsid w:val="007D7297"/>
    <w:rsid w:val="007D7412"/>
    <w:rsid w:val="007D7767"/>
    <w:rsid w:val="007D782F"/>
    <w:rsid w:val="007D7AE6"/>
    <w:rsid w:val="007D7E81"/>
    <w:rsid w:val="007D7EEA"/>
    <w:rsid w:val="007E08EA"/>
    <w:rsid w:val="007E09A3"/>
    <w:rsid w:val="007E0CF1"/>
    <w:rsid w:val="007E0CF9"/>
    <w:rsid w:val="007E0F2F"/>
    <w:rsid w:val="007E0F96"/>
    <w:rsid w:val="007E126B"/>
    <w:rsid w:val="007E18A2"/>
    <w:rsid w:val="007E198E"/>
    <w:rsid w:val="007E1A21"/>
    <w:rsid w:val="007E1AC0"/>
    <w:rsid w:val="007E1F39"/>
    <w:rsid w:val="007E1F77"/>
    <w:rsid w:val="007E21A1"/>
    <w:rsid w:val="007E2714"/>
    <w:rsid w:val="007E27C2"/>
    <w:rsid w:val="007E2B3E"/>
    <w:rsid w:val="007E2B94"/>
    <w:rsid w:val="007E2C20"/>
    <w:rsid w:val="007E2C6B"/>
    <w:rsid w:val="007E2DD4"/>
    <w:rsid w:val="007E2DF5"/>
    <w:rsid w:val="007E30E1"/>
    <w:rsid w:val="007E358E"/>
    <w:rsid w:val="007E3996"/>
    <w:rsid w:val="007E3AE3"/>
    <w:rsid w:val="007E3B12"/>
    <w:rsid w:val="007E3E0B"/>
    <w:rsid w:val="007E40C5"/>
    <w:rsid w:val="007E4530"/>
    <w:rsid w:val="007E46D2"/>
    <w:rsid w:val="007E4705"/>
    <w:rsid w:val="007E47F3"/>
    <w:rsid w:val="007E48ED"/>
    <w:rsid w:val="007E53F9"/>
    <w:rsid w:val="007E54B7"/>
    <w:rsid w:val="007E54FA"/>
    <w:rsid w:val="007E55FA"/>
    <w:rsid w:val="007E57F0"/>
    <w:rsid w:val="007E58D2"/>
    <w:rsid w:val="007E59FF"/>
    <w:rsid w:val="007E5AE1"/>
    <w:rsid w:val="007E5FE0"/>
    <w:rsid w:val="007E61BF"/>
    <w:rsid w:val="007E6624"/>
    <w:rsid w:val="007E6667"/>
    <w:rsid w:val="007E66E9"/>
    <w:rsid w:val="007E67F8"/>
    <w:rsid w:val="007E68AE"/>
    <w:rsid w:val="007E6B75"/>
    <w:rsid w:val="007E6C78"/>
    <w:rsid w:val="007E6E1C"/>
    <w:rsid w:val="007E6F54"/>
    <w:rsid w:val="007E7143"/>
    <w:rsid w:val="007E7152"/>
    <w:rsid w:val="007E72AE"/>
    <w:rsid w:val="007E72FB"/>
    <w:rsid w:val="007E73AC"/>
    <w:rsid w:val="007E79CD"/>
    <w:rsid w:val="007E79EF"/>
    <w:rsid w:val="007E7FC0"/>
    <w:rsid w:val="007F00A2"/>
    <w:rsid w:val="007F01FC"/>
    <w:rsid w:val="007F02DB"/>
    <w:rsid w:val="007F0390"/>
    <w:rsid w:val="007F0D5F"/>
    <w:rsid w:val="007F1171"/>
    <w:rsid w:val="007F154C"/>
    <w:rsid w:val="007F1855"/>
    <w:rsid w:val="007F1988"/>
    <w:rsid w:val="007F1C1B"/>
    <w:rsid w:val="007F1C2A"/>
    <w:rsid w:val="007F1E50"/>
    <w:rsid w:val="007F1EB9"/>
    <w:rsid w:val="007F1EBE"/>
    <w:rsid w:val="007F1EED"/>
    <w:rsid w:val="007F24C5"/>
    <w:rsid w:val="007F25EA"/>
    <w:rsid w:val="007F28AA"/>
    <w:rsid w:val="007F28D7"/>
    <w:rsid w:val="007F2989"/>
    <w:rsid w:val="007F29D6"/>
    <w:rsid w:val="007F32BC"/>
    <w:rsid w:val="007F363D"/>
    <w:rsid w:val="007F38F7"/>
    <w:rsid w:val="007F3DAF"/>
    <w:rsid w:val="007F3E37"/>
    <w:rsid w:val="007F3F13"/>
    <w:rsid w:val="007F3F68"/>
    <w:rsid w:val="007F406A"/>
    <w:rsid w:val="007F439D"/>
    <w:rsid w:val="007F44C0"/>
    <w:rsid w:val="007F4504"/>
    <w:rsid w:val="007F4646"/>
    <w:rsid w:val="007F46D3"/>
    <w:rsid w:val="007F471D"/>
    <w:rsid w:val="007F4B5A"/>
    <w:rsid w:val="007F4C34"/>
    <w:rsid w:val="007F4D70"/>
    <w:rsid w:val="007F4D96"/>
    <w:rsid w:val="007F4D9C"/>
    <w:rsid w:val="007F4DBD"/>
    <w:rsid w:val="007F502D"/>
    <w:rsid w:val="007F50F2"/>
    <w:rsid w:val="007F51D2"/>
    <w:rsid w:val="007F5247"/>
    <w:rsid w:val="007F530A"/>
    <w:rsid w:val="007F53FA"/>
    <w:rsid w:val="007F5A3E"/>
    <w:rsid w:val="007F5FDA"/>
    <w:rsid w:val="007F61E2"/>
    <w:rsid w:val="007F6266"/>
    <w:rsid w:val="007F66FF"/>
    <w:rsid w:val="007F68AC"/>
    <w:rsid w:val="007F6B13"/>
    <w:rsid w:val="007F6B91"/>
    <w:rsid w:val="007F6B9E"/>
    <w:rsid w:val="007F6D43"/>
    <w:rsid w:val="007F6D5D"/>
    <w:rsid w:val="007F6E00"/>
    <w:rsid w:val="007F6F64"/>
    <w:rsid w:val="007F709E"/>
    <w:rsid w:val="007F70E6"/>
    <w:rsid w:val="007F7267"/>
    <w:rsid w:val="007F7398"/>
    <w:rsid w:val="007F75EE"/>
    <w:rsid w:val="007F7670"/>
    <w:rsid w:val="007F76E9"/>
    <w:rsid w:val="007F77DF"/>
    <w:rsid w:val="007F7810"/>
    <w:rsid w:val="007F7DF1"/>
    <w:rsid w:val="007F7F4C"/>
    <w:rsid w:val="008001A8"/>
    <w:rsid w:val="0080046F"/>
    <w:rsid w:val="008007BE"/>
    <w:rsid w:val="008009ED"/>
    <w:rsid w:val="00800D72"/>
    <w:rsid w:val="00801157"/>
    <w:rsid w:val="00801598"/>
    <w:rsid w:val="00801A0F"/>
    <w:rsid w:val="00801AE8"/>
    <w:rsid w:val="00801D49"/>
    <w:rsid w:val="00801E38"/>
    <w:rsid w:val="00801E55"/>
    <w:rsid w:val="008020E5"/>
    <w:rsid w:val="00802170"/>
    <w:rsid w:val="00802208"/>
    <w:rsid w:val="00802461"/>
    <w:rsid w:val="0080279B"/>
    <w:rsid w:val="00802A45"/>
    <w:rsid w:val="00802C7E"/>
    <w:rsid w:val="00802CB0"/>
    <w:rsid w:val="00802F68"/>
    <w:rsid w:val="00802F81"/>
    <w:rsid w:val="00802FD8"/>
    <w:rsid w:val="008031D5"/>
    <w:rsid w:val="0080370B"/>
    <w:rsid w:val="008037A5"/>
    <w:rsid w:val="0080393C"/>
    <w:rsid w:val="00803A3A"/>
    <w:rsid w:val="00803AA1"/>
    <w:rsid w:val="00803AED"/>
    <w:rsid w:val="00803C82"/>
    <w:rsid w:val="00803D4E"/>
    <w:rsid w:val="00803EBC"/>
    <w:rsid w:val="00803ED3"/>
    <w:rsid w:val="00803FBB"/>
    <w:rsid w:val="00804070"/>
    <w:rsid w:val="00804927"/>
    <w:rsid w:val="008049E6"/>
    <w:rsid w:val="00804C18"/>
    <w:rsid w:val="00804D28"/>
    <w:rsid w:val="00804F3C"/>
    <w:rsid w:val="00805588"/>
    <w:rsid w:val="008055C8"/>
    <w:rsid w:val="00805627"/>
    <w:rsid w:val="00805B80"/>
    <w:rsid w:val="00805BA2"/>
    <w:rsid w:val="00805C08"/>
    <w:rsid w:val="00805D19"/>
    <w:rsid w:val="00805EC8"/>
    <w:rsid w:val="00805F32"/>
    <w:rsid w:val="0080645E"/>
    <w:rsid w:val="008067DC"/>
    <w:rsid w:val="0080698A"/>
    <w:rsid w:val="00806AA4"/>
    <w:rsid w:val="0080714D"/>
    <w:rsid w:val="0080798A"/>
    <w:rsid w:val="008079A5"/>
    <w:rsid w:val="00807A20"/>
    <w:rsid w:val="00807B2B"/>
    <w:rsid w:val="00807BF2"/>
    <w:rsid w:val="00807D43"/>
    <w:rsid w:val="008102E3"/>
    <w:rsid w:val="008103F2"/>
    <w:rsid w:val="00810559"/>
    <w:rsid w:val="00810637"/>
    <w:rsid w:val="00810A69"/>
    <w:rsid w:val="00810B21"/>
    <w:rsid w:val="00810CDF"/>
    <w:rsid w:val="00810D4F"/>
    <w:rsid w:val="00811164"/>
    <w:rsid w:val="008111E2"/>
    <w:rsid w:val="0081143A"/>
    <w:rsid w:val="008114A4"/>
    <w:rsid w:val="0081181F"/>
    <w:rsid w:val="00811914"/>
    <w:rsid w:val="00811C45"/>
    <w:rsid w:val="00811E19"/>
    <w:rsid w:val="00811E3C"/>
    <w:rsid w:val="00811FC0"/>
    <w:rsid w:val="008122EF"/>
    <w:rsid w:val="00812301"/>
    <w:rsid w:val="00812708"/>
    <w:rsid w:val="00812784"/>
    <w:rsid w:val="0081288A"/>
    <w:rsid w:val="00812ABF"/>
    <w:rsid w:val="00812E03"/>
    <w:rsid w:val="00813031"/>
    <w:rsid w:val="00813486"/>
    <w:rsid w:val="00813499"/>
    <w:rsid w:val="008134A3"/>
    <w:rsid w:val="008134D8"/>
    <w:rsid w:val="00813661"/>
    <w:rsid w:val="00813759"/>
    <w:rsid w:val="008137C0"/>
    <w:rsid w:val="008139A4"/>
    <w:rsid w:val="00813A5B"/>
    <w:rsid w:val="00813AD6"/>
    <w:rsid w:val="00813E3A"/>
    <w:rsid w:val="00813FE3"/>
    <w:rsid w:val="00813FFA"/>
    <w:rsid w:val="00814266"/>
    <w:rsid w:val="008142C1"/>
    <w:rsid w:val="008148C4"/>
    <w:rsid w:val="00814A29"/>
    <w:rsid w:val="00814DAF"/>
    <w:rsid w:val="00814F01"/>
    <w:rsid w:val="00814F87"/>
    <w:rsid w:val="00815126"/>
    <w:rsid w:val="008151C1"/>
    <w:rsid w:val="008151E3"/>
    <w:rsid w:val="008158F2"/>
    <w:rsid w:val="00815A8A"/>
    <w:rsid w:val="00815B41"/>
    <w:rsid w:val="00815C8F"/>
    <w:rsid w:val="00815CDE"/>
    <w:rsid w:val="00815DC3"/>
    <w:rsid w:val="0081623A"/>
    <w:rsid w:val="00816287"/>
    <w:rsid w:val="0081646E"/>
    <w:rsid w:val="008164EC"/>
    <w:rsid w:val="0081675B"/>
    <w:rsid w:val="0081678D"/>
    <w:rsid w:val="00816790"/>
    <w:rsid w:val="00816AE3"/>
    <w:rsid w:val="00816AF7"/>
    <w:rsid w:val="00816CCF"/>
    <w:rsid w:val="00817086"/>
    <w:rsid w:val="008172EA"/>
    <w:rsid w:val="0081756A"/>
    <w:rsid w:val="00817873"/>
    <w:rsid w:val="008179C2"/>
    <w:rsid w:val="00817D7D"/>
    <w:rsid w:val="00817F69"/>
    <w:rsid w:val="00820009"/>
    <w:rsid w:val="00820125"/>
    <w:rsid w:val="00820126"/>
    <w:rsid w:val="00820180"/>
    <w:rsid w:val="008201DF"/>
    <w:rsid w:val="0082056F"/>
    <w:rsid w:val="00820736"/>
    <w:rsid w:val="008208A2"/>
    <w:rsid w:val="0082095F"/>
    <w:rsid w:val="00820B6D"/>
    <w:rsid w:val="00820BF2"/>
    <w:rsid w:val="00820F1B"/>
    <w:rsid w:val="0082117B"/>
    <w:rsid w:val="008212BA"/>
    <w:rsid w:val="00821791"/>
    <w:rsid w:val="00821C3A"/>
    <w:rsid w:val="00821FD0"/>
    <w:rsid w:val="008221D7"/>
    <w:rsid w:val="0082232B"/>
    <w:rsid w:val="0082240C"/>
    <w:rsid w:val="0082252B"/>
    <w:rsid w:val="00822688"/>
    <w:rsid w:val="008226D3"/>
    <w:rsid w:val="00822899"/>
    <w:rsid w:val="00822955"/>
    <w:rsid w:val="00822B56"/>
    <w:rsid w:val="00822BC5"/>
    <w:rsid w:val="00822ED0"/>
    <w:rsid w:val="00822F02"/>
    <w:rsid w:val="00822F98"/>
    <w:rsid w:val="008239BA"/>
    <w:rsid w:val="00823B57"/>
    <w:rsid w:val="00823BB3"/>
    <w:rsid w:val="00823CE7"/>
    <w:rsid w:val="00823D70"/>
    <w:rsid w:val="0082441B"/>
    <w:rsid w:val="00824701"/>
    <w:rsid w:val="00824765"/>
    <w:rsid w:val="008249DE"/>
    <w:rsid w:val="00824ACF"/>
    <w:rsid w:val="00824BB9"/>
    <w:rsid w:val="00824BDE"/>
    <w:rsid w:val="00824C0F"/>
    <w:rsid w:val="00824C28"/>
    <w:rsid w:val="00824CCC"/>
    <w:rsid w:val="00824DF6"/>
    <w:rsid w:val="00824E8D"/>
    <w:rsid w:val="00824EF1"/>
    <w:rsid w:val="00824F55"/>
    <w:rsid w:val="008250B7"/>
    <w:rsid w:val="0082510C"/>
    <w:rsid w:val="0082513B"/>
    <w:rsid w:val="00825297"/>
    <w:rsid w:val="008254DD"/>
    <w:rsid w:val="00825750"/>
    <w:rsid w:val="0082590E"/>
    <w:rsid w:val="00825A61"/>
    <w:rsid w:val="00825B02"/>
    <w:rsid w:val="00825B30"/>
    <w:rsid w:val="00825BE6"/>
    <w:rsid w:val="008260E6"/>
    <w:rsid w:val="00826485"/>
    <w:rsid w:val="008265DF"/>
    <w:rsid w:val="0082669F"/>
    <w:rsid w:val="008269A5"/>
    <w:rsid w:val="00827118"/>
    <w:rsid w:val="00827133"/>
    <w:rsid w:val="00827438"/>
    <w:rsid w:val="00827624"/>
    <w:rsid w:val="00827A68"/>
    <w:rsid w:val="00827B34"/>
    <w:rsid w:val="00827D24"/>
    <w:rsid w:val="00827DAF"/>
    <w:rsid w:val="00827E54"/>
    <w:rsid w:val="00827EC5"/>
    <w:rsid w:val="008301F8"/>
    <w:rsid w:val="008305CD"/>
    <w:rsid w:val="00830936"/>
    <w:rsid w:val="0083109F"/>
    <w:rsid w:val="008313AE"/>
    <w:rsid w:val="008313F4"/>
    <w:rsid w:val="00831471"/>
    <w:rsid w:val="00831922"/>
    <w:rsid w:val="00831C35"/>
    <w:rsid w:val="00831F37"/>
    <w:rsid w:val="00831FD8"/>
    <w:rsid w:val="00832153"/>
    <w:rsid w:val="008323C5"/>
    <w:rsid w:val="00832419"/>
    <w:rsid w:val="008325EC"/>
    <w:rsid w:val="008327E9"/>
    <w:rsid w:val="0083288C"/>
    <w:rsid w:val="008328E0"/>
    <w:rsid w:val="00832ABC"/>
    <w:rsid w:val="00832C5D"/>
    <w:rsid w:val="00832D01"/>
    <w:rsid w:val="00832D8E"/>
    <w:rsid w:val="00832EBB"/>
    <w:rsid w:val="00832F6E"/>
    <w:rsid w:val="0083338A"/>
    <w:rsid w:val="0083342D"/>
    <w:rsid w:val="008337D4"/>
    <w:rsid w:val="0083383D"/>
    <w:rsid w:val="008338B2"/>
    <w:rsid w:val="008338BE"/>
    <w:rsid w:val="00833A8E"/>
    <w:rsid w:val="00833C72"/>
    <w:rsid w:val="00833F74"/>
    <w:rsid w:val="00833FD5"/>
    <w:rsid w:val="00833FE3"/>
    <w:rsid w:val="008342D5"/>
    <w:rsid w:val="00834914"/>
    <w:rsid w:val="0083499A"/>
    <w:rsid w:val="00834E89"/>
    <w:rsid w:val="00834F22"/>
    <w:rsid w:val="0083531F"/>
    <w:rsid w:val="00835342"/>
    <w:rsid w:val="00835556"/>
    <w:rsid w:val="008355AD"/>
    <w:rsid w:val="00835603"/>
    <w:rsid w:val="008356EE"/>
    <w:rsid w:val="008357B6"/>
    <w:rsid w:val="008358A0"/>
    <w:rsid w:val="00835A4B"/>
    <w:rsid w:val="00835D1E"/>
    <w:rsid w:val="00836220"/>
    <w:rsid w:val="008362CE"/>
    <w:rsid w:val="00836E2A"/>
    <w:rsid w:val="00836F24"/>
    <w:rsid w:val="008377D9"/>
    <w:rsid w:val="00837857"/>
    <w:rsid w:val="008379BF"/>
    <w:rsid w:val="00837BB4"/>
    <w:rsid w:val="00837EBF"/>
    <w:rsid w:val="00837F5C"/>
    <w:rsid w:val="0084000B"/>
    <w:rsid w:val="00840015"/>
    <w:rsid w:val="008403C6"/>
    <w:rsid w:val="0084051D"/>
    <w:rsid w:val="00840713"/>
    <w:rsid w:val="00840897"/>
    <w:rsid w:val="00840CF3"/>
    <w:rsid w:val="00840E1F"/>
    <w:rsid w:val="00840FA7"/>
    <w:rsid w:val="00841052"/>
    <w:rsid w:val="008413B9"/>
    <w:rsid w:val="00841414"/>
    <w:rsid w:val="00841662"/>
    <w:rsid w:val="008418FF"/>
    <w:rsid w:val="00841B86"/>
    <w:rsid w:val="00841DE2"/>
    <w:rsid w:val="008424A4"/>
    <w:rsid w:val="008424C0"/>
    <w:rsid w:val="0084294D"/>
    <w:rsid w:val="0084298F"/>
    <w:rsid w:val="008429F7"/>
    <w:rsid w:val="00842B76"/>
    <w:rsid w:val="00842ECD"/>
    <w:rsid w:val="00842ED1"/>
    <w:rsid w:val="00842F4B"/>
    <w:rsid w:val="00842FE8"/>
    <w:rsid w:val="00843020"/>
    <w:rsid w:val="00843123"/>
    <w:rsid w:val="0084321C"/>
    <w:rsid w:val="00843532"/>
    <w:rsid w:val="008436FD"/>
    <w:rsid w:val="00843932"/>
    <w:rsid w:val="0084397D"/>
    <w:rsid w:val="00843A25"/>
    <w:rsid w:val="00843B49"/>
    <w:rsid w:val="00843D35"/>
    <w:rsid w:val="00843EE3"/>
    <w:rsid w:val="00843F84"/>
    <w:rsid w:val="00843F88"/>
    <w:rsid w:val="00843FDB"/>
    <w:rsid w:val="008442FA"/>
    <w:rsid w:val="00844CDF"/>
    <w:rsid w:val="00844E6F"/>
    <w:rsid w:val="00844EFE"/>
    <w:rsid w:val="00844FE7"/>
    <w:rsid w:val="008451D1"/>
    <w:rsid w:val="00845276"/>
    <w:rsid w:val="008452A1"/>
    <w:rsid w:val="00845400"/>
    <w:rsid w:val="0084569F"/>
    <w:rsid w:val="00845736"/>
    <w:rsid w:val="008457AA"/>
    <w:rsid w:val="008457C3"/>
    <w:rsid w:val="00845A2A"/>
    <w:rsid w:val="00845AC6"/>
    <w:rsid w:val="00845AEB"/>
    <w:rsid w:val="00845B74"/>
    <w:rsid w:val="00846198"/>
    <w:rsid w:val="008461B5"/>
    <w:rsid w:val="008464B2"/>
    <w:rsid w:val="0084685B"/>
    <w:rsid w:val="008468F7"/>
    <w:rsid w:val="00846946"/>
    <w:rsid w:val="00846CA4"/>
    <w:rsid w:val="00846CBE"/>
    <w:rsid w:val="00846E93"/>
    <w:rsid w:val="0084717B"/>
    <w:rsid w:val="00847250"/>
    <w:rsid w:val="008472D0"/>
    <w:rsid w:val="00847427"/>
    <w:rsid w:val="0084752E"/>
    <w:rsid w:val="0084760A"/>
    <w:rsid w:val="0084775B"/>
    <w:rsid w:val="008478D7"/>
    <w:rsid w:val="00847D00"/>
    <w:rsid w:val="00847D21"/>
    <w:rsid w:val="00847F06"/>
    <w:rsid w:val="008500F7"/>
    <w:rsid w:val="00850451"/>
    <w:rsid w:val="00850594"/>
    <w:rsid w:val="00850625"/>
    <w:rsid w:val="008506B4"/>
    <w:rsid w:val="008507CF"/>
    <w:rsid w:val="00850B58"/>
    <w:rsid w:val="00850B62"/>
    <w:rsid w:val="00850BAC"/>
    <w:rsid w:val="00850CFE"/>
    <w:rsid w:val="00850F8E"/>
    <w:rsid w:val="00850FBC"/>
    <w:rsid w:val="00851480"/>
    <w:rsid w:val="00851509"/>
    <w:rsid w:val="008515B3"/>
    <w:rsid w:val="008516DD"/>
    <w:rsid w:val="00851813"/>
    <w:rsid w:val="008518B1"/>
    <w:rsid w:val="00851A34"/>
    <w:rsid w:val="00851B4B"/>
    <w:rsid w:val="00851B54"/>
    <w:rsid w:val="00851C37"/>
    <w:rsid w:val="00851C46"/>
    <w:rsid w:val="00851CDE"/>
    <w:rsid w:val="00851E70"/>
    <w:rsid w:val="00851F5F"/>
    <w:rsid w:val="00851F7D"/>
    <w:rsid w:val="008522CF"/>
    <w:rsid w:val="008523CB"/>
    <w:rsid w:val="00852417"/>
    <w:rsid w:val="008524CE"/>
    <w:rsid w:val="0085257C"/>
    <w:rsid w:val="0085266F"/>
    <w:rsid w:val="0085278A"/>
    <w:rsid w:val="00852819"/>
    <w:rsid w:val="0085285F"/>
    <w:rsid w:val="0085286B"/>
    <w:rsid w:val="008529B5"/>
    <w:rsid w:val="00852BFF"/>
    <w:rsid w:val="00852DA6"/>
    <w:rsid w:val="00852E18"/>
    <w:rsid w:val="00852EAE"/>
    <w:rsid w:val="008531FD"/>
    <w:rsid w:val="00853212"/>
    <w:rsid w:val="00853454"/>
    <w:rsid w:val="00853600"/>
    <w:rsid w:val="00853606"/>
    <w:rsid w:val="008536E7"/>
    <w:rsid w:val="0085372A"/>
    <w:rsid w:val="00853BD0"/>
    <w:rsid w:val="00853D06"/>
    <w:rsid w:val="00853D55"/>
    <w:rsid w:val="00853D97"/>
    <w:rsid w:val="0085400A"/>
    <w:rsid w:val="00854438"/>
    <w:rsid w:val="008546CA"/>
    <w:rsid w:val="00854B27"/>
    <w:rsid w:val="00855312"/>
    <w:rsid w:val="0085532C"/>
    <w:rsid w:val="00855557"/>
    <w:rsid w:val="00855597"/>
    <w:rsid w:val="00855666"/>
    <w:rsid w:val="008556ED"/>
    <w:rsid w:val="008559D9"/>
    <w:rsid w:val="00855A3A"/>
    <w:rsid w:val="00855D7D"/>
    <w:rsid w:val="00856382"/>
    <w:rsid w:val="008564AF"/>
    <w:rsid w:val="00856AA6"/>
    <w:rsid w:val="00856AB3"/>
    <w:rsid w:val="00856AE4"/>
    <w:rsid w:val="00856C19"/>
    <w:rsid w:val="00856C2F"/>
    <w:rsid w:val="00856DB1"/>
    <w:rsid w:val="00857059"/>
    <w:rsid w:val="008574DC"/>
    <w:rsid w:val="0085781E"/>
    <w:rsid w:val="00857858"/>
    <w:rsid w:val="008578CD"/>
    <w:rsid w:val="00857AAD"/>
    <w:rsid w:val="0086074B"/>
    <w:rsid w:val="00860BDD"/>
    <w:rsid w:val="00860D83"/>
    <w:rsid w:val="0086122C"/>
    <w:rsid w:val="0086151E"/>
    <w:rsid w:val="00861573"/>
    <w:rsid w:val="008616D2"/>
    <w:rsid w:val="0086184E"/>
    <w:rsid w:val="00861B23"/>
    <w:rsid w:val="00861D44"/>
    <w:rsid w:val="00861F64"/>
    <w:rsid w:val="00862149"/>
    <w:rsid w:val="008621E7"/>
    <w:rsid w:val="0086228B"/>
    <w:rsid w:val="0086249E"/>
    <w:rsid w:val="008624BA"/>
    <w:rsid w:val="008628EC"/>
    <w:rsid w:val="0086295A"/>
    <w:rsid w:val="00862DC5"/>
    <w:rsid w:val="00862F2C"/>
    <w:rsid w:val="00862FD0"/>
    <w:rsid w:val="00863077"/>
    <w:rsid w:val="0086315F"/>
    <w:rsid w:val="00863336"/>
    <w:rsid w:val="00863595"/>
    <w:rsid w:val="008635F9"/>
    <w:rsid w:val="0086385C"/>
    <w:rsid w:val="00863D23"/>
    <w:rsid w:val="00863E7C"/>
    <w:rsid w:val="00863E9D"/>
    <w:rsid w:val="0086415F"/>
    <w:rsid w:val="008642BE"/>
    <w:rsid w:val="008642C9"/>
    <w:rsid w:val="00864419"/>
    <w:rsid w:val="00864457"/>
    <w:rsid w:val="00864502"/>
    <w:rsid w:val="00864853"/>
    <w:rsid w:val="00864878"/>
    <w:rsid w:val="00864BC6"/>
    <w:rsid w:val="00865120"/>
    <w:rsid w:val="008651D4"/>
    <w:rsid w:val="008656F5"/>
    <w:rsid w:val="00865DCB"/>
    <w:rsid w:val="00865F23"/>
    <w:rsid w:val="0086619E"/>
    <w:rsid w:val="008662DA"/>
    <w:rsid w:val="0086664E"/>
    <w:rsid w:val="0086672D"/>
    <w:rsid w:val="00866BC2"/>
    <w:rsid w:val="00866C1E"/>
    <w:rsid w:val="00866CFA"/>
    <w:rsid w:val="00866DE5"/>
    <w:rsid w:val="00866E2D"/>
    <w:rsid w:val="00866EB1"/>
    <w:rsid w:val="008673E6"/>
    <w:rsid w:val="00867547"/>
    <w:rsid w:val="0086754C"/>
    <w:rsid w:val="008677A7"/>
    <w:rsid w:val="0086780D"/>
    <w:rsid w:val="008679DA"/>
    <w:rsid w:val="00867A7D"/>
    <w:rsid w:val="00867E96"/>
    <w:rsid w:val="008701F6"/>
    <w:rsid w:val="00870218"/>
    <w:rsid w:val="008704C3"/>
    <w:rsid w:val="00870587"/>
    <w:rsid w:val="008707E5"/>
    <w:rsid w:val="008707ED"/>
    <w:rsid w:val="008709D3"/>
    <w:rsid w:val="00870B00"/>
    <w:rsid w:val="00870BD4"/>
    <w:rsid w:val="00870C0A"/>
    <w:rsid w:val="00870F19"/>
    <w:rsid w:val="00870FEE"/>
    <w:rsid w:val="008711DF"/>
    <w:rsid w:val="0087143C"/>
    <w:rsid w:val="00871449"/>
    <w:rsid w:val="00871455"/>
    <w:rsid w:val="0087155F"/>
    <w:rsid w:val="00871619"/>
    <w:rsid w:val="0087162D"/>
    <w:rsid w:val="00871748"/>
    <w:rsid w:val="00871A4F"/>
    <w:rsid w:val="00871D31"/>
    <w:rsid w:val="00871E95"/>
    <w:rsid w:val="00871EAD"/>
    <w:rsid w:val="00872376"/>
    <w:rsid w:val="00872427"/>
    <w:rsid w:val="00872873"/>
    <w:rsid w:val="0087292D"/>
    <w:rsid w:val="00872A4C"/>
    <w:rsid w:val="00872B6E"/>
    <w:rsid w:val="00872B78"/>
    <w:rsid w:val="00872BCD"/>
    <w:rsid w:val="00872C9E"/>
    <w:rsid w:val="008735B4"/>
    <w:rsid w:val="00873685"/>
    <w:rsid w:val="008738EC"/>
    <w:rsid w:val="00873BFE"/>
    <w:rsid w:val="00873D53"/>
    <w:rsid w:val="00873DD0"/>
    <w:rsid w:val="00873F33"/>
    <w:rsid w:val="00873FA6"/>
    <w:rsid w:val="00873FF0"/>
    <w:rsid w:val="0087426B"/>
    <w:rsid w:val="00874311"/>
    <w:rsid w:val="00874416"/>
    <w:rsid w:val="008744B2"/>
    <w:rsid w:val="00874640"/>
    <w:rsid w:val="008746E7"/>
    <w:rsid w:val="008748BA"/>
    <w:rsid w:val="008749C8"/>
    <w:rsid w:val="00874ADC"/>
    <w:rsid w:val="00874BB2"/>
    <w:rsid w:val="00874DF2"/>
    <w:rsid w:val="00874F3E"/>
    <w:rsid w:val="0087523C"/>
    <w:rsid w:val="0087530A"/>
    <w:rsid w:val="0087537F"/>
    <w:rsid w:val="008754E3"/>
    <w:rsid w:val="008756E7"/>
    <w:rsid w:val="0087579E"/>
    <w:rsid w:val="00875853"/>
    <w:rsid w:val="0087595D"/>
    <w:rsid w:val="00875991"/>
    <w:rsid w:val="00875DD9"/>
    <w:rsid w:val="00876069"/>
    <w:rsid w:val="00876082"/>
    <w:rsid w:val="008761E5"/>
    <w:rsid w:val="008765F0"/>
    <w:rsid w:val="00876A8D"/>
    <w:rsid w:val="00876DDE"/>
    <w:rsid w:val="00876FBD"/>
    <w:rsid w:val="00877333"/>
    <w:rsid w:val="0087738B"/>
    <w:rsid w:val="00877469"/>
    <w:rsid w:val="00877B8D"/>
    <w:rsid w:val="00877C40"/>
    <w:rsid w:val="00877CEF"/>
    <w:rsid w:val="00877E4E"/>
    <w:rsid w:val="00877E9C"/>
    <w:rsid w:val="008802D2"/>
    <w:rsid w:val="0088035B"/>
    <w:rsid w:val="008804A0"/>
    <w:rsid w:val="008805D9"/>
    <w:rsid w:val="00880732"/>
    <w:rsid w:val="00880871"/>
    <w:rsid w:val="00880BAE"/>
    <w:rsid w:val="00880C3C"/>
    <w:rsid w:val="00880D08"/>
    <w:rsid w:val="00880DBE"/>
    <w:rsid w:val="00880EAA"/>
    <w:rsid w:val="00880F01"/>
    <w:rsid w:val="00880F4B"/>
    <w:rsid w:val="00880F92"/>
    <w:rsid w:val="00880FB1"/>
    <w:rsid w:val="0088100E"/>
    <w:rsid w:val="00881064"/>
    <w:rsid w:val="008810EC"/>
    <w:rsid w:val="008812F9"/>
    <w:rsid w:val="00881356"/>
    <w:rsid w:val="0088135E"/>
    <w:rsid w:val="0088163A"/>
    <w:rsid w:val="00881773"/>
    <w:rsid w:val="00881799"/>
    <w:rsid w:val="00881BC6"/>
    <w:rsid w:val="00881C45"/>
    <w:rsid w:val="00881C76"/>
    <w:rsid w:val="00882262"/>
    <w:rsid w:val="008822EA"/>
    <w:rsid w:val="008823E2"/>
    <w:rsid w:val="008824FC"/>
    <w:rsid w:val="00882A39"/>
    <w:rsid w:val="00882B21"/>
    <w:rsid w:val="00882CB6"/>
    <w:rsid w:val="00882CDE"/>
    <w:rsid w:val="00882E06"/>
    <w:rsid w:val="00883388"/>
    <w:rsid w:val="008833C1"/>
    <w:rsid w:val="00883524"/>
    <w:rsid w:val="00883556"/>
    <w:rsid w:val="008835FE"/>
    <w:rsid w:val="008839D2"/>
    <w:rsid w:val="00883B4B"/>
    <w:rsid w:val="00884220"/>
    <w:rsid w:val="0088447C"/>
    <w:rsid w:val="00884665"/>
    <w:rsid w:val="008847CA"/>
    <w:rsid w:val="0088491C"/>
    <w:rsid w:val="00884F05"/>
    <w:rsid w:val="00884F30"/>
    <w:rsid w:val="008854BD"/>
    <w:rsid w:val="00885781"/>
    <w:rsid w:val="00885973"/>
    <w:rsid w:val="00885A8B"/>
    <w:rsid w:val="00885CE0"/>
    <w:rsid w:val="00885D3D"/>
    <w:rsid w:val="00885D61"/>
    <w:rsid w:val="00885DA7"/>
    <w:rsid w:val="00885ED7"/>
    <w:rsid w:val="0088618D"/>
    <w:rsid w:val="00886266"/>
    <w:rsid w:val="0088642D"/>
    <w:rsid w:val="008864AB"/>
    <w:rsid w:val="00886542"/>
    <w:rsid w:val="00886581"/>
    <w:rsid w:val="008865D2"/>
    <w:rsid w:val="0088675B"/>
    <w:rsid w:val="008867D5"/>
    <w:rsid w:val="008867E5"/>
    <w:rsid w:val="00886965"/>
    <w:rsid w:val="00886DEB"/>
    <w:rsid w:val="00886DF2"/>
    <w:rsid w:val="0088714C"/>
    <w:rsid w:val="00887247"/>
    <w:rsid w:val="008872E6"/>
    <w:rsid w:val="008878D1"/>
    <w:rsid w:val="008878F3"/>
    <w:rsid w:val="00887A03"/>
    <w:rsid w:val="00887BE2"/>
    <w:rsid w:val="00887C27"/>
    <w:rsid w:val="00887C50"/>
    <w:rsid w:val="00887E38"/>
    <w:rsid w:val="00887EB1"/>
    <w:rsid w:val="00887EE2"/>
    <w:rsid w:val="00890731"/>
    <w:rsid w:val="00890848"/>
    <w:rsid w:val="0089085C"/>
    <w:rsid w:val="0089092A"/>
    <w:rsid w:val="00890E35"/>
    <w:rsid w:val="008913C8"/>
    <w:rsid w:val="00891589"/>
    <w:rsid w:val="0089158C"/>
    <w:rsid w:val="008916D7"/>
    <w:rsid w:val="0089187B"/>
    <w:rsid w:val="00891D41"/>
    <w:rsid w:val="00891FE0"/>
    <w:rsid w:val="0089206F"/>
    <w:rsid w:val="008922C2"/>
    <w:rsid w:val="0089238D"/>
    <w:rsid w:val="008923C9"/>
    <w:rsid w:val="0089252C"/>
    <w:rsid w:val="008931E9"/>
    <w:rsid w:val="008932D5"/>
    <w:rsid w:val="008935E4"/>
    <w:rsid w:val="00893911"/>
    <w:rsid w:val="008939F1"/>
    <w:rsid w:val="00893AA4"/>
    <w:rsid w:val="00893D33"/>
    <w:rsid w:val="0089409A"/>
    <w:rsid w:val="008941BF"/>
    <w:rsid w:val="00894480"/>
    <w:rsid w:val="00894BCF"/>
    <w:rsid w:val="00894BD5"/>
    <w:rsid w:val="008950F6"/>
    <w:rsid w:val="00895387"/>
    <w:rsid w:val="0089566D"/>
    <w:rsid w:val="00895BF0"/>
    <w:rsid w:val="00895CC3"/>
    <w:rsid w:val="00895E89"/>
    <w:rsid w:val="00895EE6"/>
    <w:rsid w:val="008960FF"/>
    <w:rsid w:val="00896115"/>
    <w:rsid w:val="00896134"/>
    <w:rsid w:val="00896391"/>
    <w:rsid w:val="008963A6"/>
    <w:rsid w:val="008964C0"/>
    <w:rsid w:val="008967D2"/>
    <w:rsid w:val="008969B8"/>
    <w:rsid w:val="00896AA4"/>
    <w:rsid w:val="00896B79"/>
    <w:rsid w:val="00896C6F"/>
    <w:rsid w:val="00896CC0"/>
    <w:rsid w:val="00896D14"/>
    <w:rsid w:val="00896DC1"/>
    <w:rsid w:val="00896EE4"/>
    <w:rsid w:val="008970D5"/>
    <w:rsid w:val="0089736F"/>
    <w:rsid w:val="008973B8"/>
    <w:rsid w:val="0089764A"/>
    <w:rsid w:val="00897822"/>
    <w:rsid w:val="008978BB"/>
    <w:rsid w:val="00897DDF"/>
    <w:rsid w:val="008A031B"/>
    <w:rsid w:val="008A060E"/>
    <w:rsid w:val="008A0637"/>
    <w:rsid w:val="008A0767"/>
    <w:rsid w:val="008A07A2"/>
    <w:rsid w:val="008A08F1"/>
    <w:rsid w:val="008A0C08"/>
    <w:rsid w:val="008A0CF8"/>
    <w:rsid w:val="008A0DA5"/>
    <w:rsid w:val="008A0F3A"/>
    <w:rsid w:val="008A12AB"/>
    <w:rsid w:val="008A14B5"/>
    <w:rsid w:val="008A14C6"/>
    <w:rsid w:val="008A1881"/>
    <w:rsid w:val="008A1A61"/>
    <w:rsid w:val="008A1AF2"/>
    <w:rsid w:val="008A1BB6"/>
    <w:rsid w:val="008A1D3A"/>
    <w:rsid w:val="008A1D7C"/>
    <w:rsid w:val="008A20A2"/>
    <w:rsid w:val="008A2506"/>
    <w:rsid w:val="008A2792"/>
    <w:rsid w:val="008A2883"/>
    <w:rsid w:val="008A28DB"/>
    <w:rsid w:val="008A2E4A"/>
    <w:rsid w:val="008A2ED9"/>
    <w:rsid w:val="008A2EE5"/>
    <w:rsid w:val="008A2F6B"/>
    <w:rsid w:val="008A323A"/>
    <w:rsid w:val="008A35CF"/>
    <w:rsid w:val="008A3735"/>
    <w:rsid w:val="008A3864"/>
    <w:rsid w:val="008A3B6E"/>
    <w:rsid w:val="008A3BB7"/>
    <w:rsid w:val="008A3EEA"/>
    <w:rsid w:val="008A4C7A"/>
    <w:rsid w:val="008A4D6A"/>
    <w:rsid w:val="008A4DB4"/>
    <w:rsid w:val="008A4E16"/>
    <w:rsid w:val="008A54B8"/>
    <w:rsid w:val="008A54DB"/>
    <w:rsid w:val="008A58F6"/>
    <w:rsid w:val="008A5BFA"/>
    <w:rsid w:val="008A5D36"/>
    <w:rsid w:val="008A5DF4"/>
    <w:rsid w:val="008A5F96"/>
    <w:rsid w:val="008A61BE"/>
    <w:rsid w:val="008A6474"/>
    <w:rsid w:val="008A6561"/>
    <w:rsid w:val="008A66D5"/>
    <w:rsid w:val="008A67A8"/>
    <w:rsid w:val="008A67DD"/>
    <w:rsid w:val="008A680A"/>
    <w:rsid w:val="008A6ADF"/>
    <w:rsid w:val="008A6CA8"/>
    <w:rsid w:val="008A6CDD"/>
    <w:rsid w:val="008A6CE2"/>
    <w:rsid w:val="008A6D00"/>
    <w:rsid w:val="008A6F82"/>
    <w:rsid w:val="008A7051"/>
    <w:rsid w:val="008A71EC"/>
    <w:rsid w:val="008A7413"/>
    <w:rsid w:val="008A75BC"/>
    <w:rsid w:val="008A76B2"/>
    <w:rsid w:val="008A7828"/>
    <w:rsid w:val="008A7873"/>
    <w:rsid w:val="008A79DC"/>
    <w:rsid w:val="008A7DBC"/>
    <w:rsid w:val="008B02FA"/>
    <w:rsid w:val="008B0376"/>
    <w:rsid w:val="008B047D"/>
    <w:rsid w:val="008B06D0"/>
    <w:rsid w:val="008B0709"/>
    <w:rsid w:val="008B0760"/>
    <w:rsid w:val="008B08D8"/>
    <w:rsid w:val="008B0984"/>
    <w:rsid w:val="008B0FC5"/>
    <w:rsid w:val="008B10D9"/>
    <w:rsid w:val="008B11BA"/>
    <w:rsid w:val="008B125A"/>
    <w:rsid w:val="008B1368"/>
    <w:rsid w:val="008B16FE"/>
    <w:rsid w:val="008B17C4"/>
    <w:rsid w:val="008B198B"/>
    <w:rsid w:val="008B19F7"/>
    <w:rsid w:val="008B22E8"/>
    <w:rsid w:val="008B2762"/>
    <w:rsid w:val="008B3107"/>
    <w:rsid w:val="008B3710"/>
    <w:rsid w:val="008B3BFE"/>
    <w:rsid w:val="008B3CE7"/>
    <w:rsid w:val="008B3DC9"/>
    <w:rsid w:val="008B3E70"/>
    <w:rsid w:val="008B4030"/>
    <w:rsid w:val="008B4398"/>
    <w:rsid w:val="008B4534"/>
    <w:rsid w:val="008B4560"/>
    <w:rsid w:val="008B478D"/>
    <w:rsid w:val="008B498C"/>
    <w:rsid w:val="008B4C2F"/>
    <w:rsid w:val="008B4E54"/>
    <w:rsid w:val="008B5386"/>
    <w:rsid w:val="008B53BA"/>
    <w:rsid w:val="008B54AC"/>
    <w:rsid w:val="008B5633"/>
    <w:rsid w:val="008B59F0"/>
    <w:rsid w:val="008B5AD9"/>
    <w:rsid w:val="008B5D84"/>
    <w:rsid w:val="008B5E52"/>
    <w:rsid w:val="008B5EB3"/>
    <w:rsid w:val="008B5FB7"/>
    <w:rsid w:val="008B60EE"/>
    <w:rsid w:val="008B6135"/>
    <w:rsid w:val="008B63A6"/>
    <w:rsid w:val="008B6451"/>
    <w:rsid w:val="008B66F7"/>
    <w:rsid w:val="008B71C1"/>
    <w:rsid w:val="008B71DF"/>
    <w:rsid w:val="008B7222"/>
    <w:rsid w:val="008B746A"/>
    <w:rsid w:val="008B7490"/>
    <w:rsid w:val="008B74F7"/>
    <w:rsid w:val="008B761D"/>
    <w:rsid w:val="008B7A14"/>
    <w:rsid w:val="008B7B49"/>
    <w:rsid w:val="008B7C63"/>
    <w:rsid w:val="008B7EF3"/>
    <w:rsid w:val="008B7F04"/>
    <w:rsid w:val="008C0333"/>
    <w:rsid w:val="008C04A6"/>
    <w:rsid w:val="008C0630"/>
    <w:rsid w:val="008C0B0A"/>
    <w:rsid w:val="008C0D3D"/>
    <w:rsid w:val="008C0E7C"/>
    <w:rsid w:val="008C10CE"/>
    <w:rsid w:val="008C153D"/>
    <w:rsid w:val="008C15B5"/>
    <w:rsid w:val="008C15C8"/>
    <w:rsid w:val="008C16FE"/>
    <w:rsid w:val="008C1906"/>
    <w:rsid w:val="008C1C08"/>
    <w:rsid w:val="008C1E73"/>
    <w:rsid w:val="008C1ED9"/>
    <w:rsid w:val="008C223A"/>
    <w:rsid w:val="008C231A"/>
    <w:rsid w:val="008C238D"/>
    <w:rsid w:val="008C2490"/>
    <w:rsid w:val="008C24B9"/>
    <w:rsid w:val="008C24D1"/>
    <w:rsid w:val="008C2770"/>
    <w:rsid w:val="008C27C8"/>
    <w:rsid w:val="008C2AA5"/>
    <w:rsid w:val="008C2B64"/>
    <w:rsid w:val="008C2B93"/>
    <w:rsid w:val="008C2C53"/>
    <w:rsid w:val="008C2CF4"/>
    <w:rsid w:val="008C2E9B"/>
    <w:rsid w:val="008C32D7"/>
    <w:rsid w:val="008C33F0"/>
    <w:rsid w:val="008C35FC"/>
    <w:rsid w:val="008C3747"/>
    <w:rsid w:val="008C38CF"/>
    <w:rsid w:val="008C3987"/>
    <w:rsid w:val="008C410E"/>
    <w:rsid w:val="008C43DE"/>
    <w:rsid w:val="008C49BC"/>
    <w:rsid w:val="008C4AC0"/>
    <w:rsid w:val="008C4CCC"/>
    <w:rsid w:val="008C4D02"/>
    <w:rsid w:val="008C4D96"/>
    <w:rsid w:val="008C4EEF"/>
    <w:rsid w:val="008C4F7E"/>
    <w:rsid w:val="008C577C"/>
    <w:rsid w:val="008C57C0"/>
    <w:rsid w:val="008C57DD"/>
    <w:rsid w:val="008C58B4"/>
    <w:rsid w:val="008C5AC6"/>
    <w:rsid w:val="008C5FED"/>
    <w:rsid w:val="008C6502"/>
    <w:rsid w:val="008C6526"/>
    <w:rsid w:val="008C654F"/>
    <w:rsid w:val="008C663E"/>
    <w:rsid w:val="008C669F"/>
    <w:rsid w:val="008C66AB"/>
    <w:rsid w:val="008C67D7"/>
    <w:rsid w:val="008C6905"/>
    <w:rsid w:val="008C69D8"/>
    <w:rsid w:val="008C6CF8"/>
    <w:rsid w:val="008C6E4E"/>
    <w:rsid w:val="008C6ECA"/>
    <w:rsid w:val="008C6F83"/>
    <w:rsid w:val="008C7010"/>
    <w:rsid w:val="008C7077"/>
    <w:rsid w:val="008C72B1"/>
    <w:rsid w:val="008C7324"/>
    <w:rsid w:val="008C73ED"/>
    <w:rsid w:val="008C746A"/>
    <w:rsid w:val="008C74D5"/>
    <w:rsid w:val="008C7529"/>
    <w:rsid w:val="008C7761"/>
    <w:rsid w:val="008C7831"/>
    <w:rsid w:val="008C78D4"/>
    <w:rsid w:val="008C7B3B"/>
    <w:rsid w:val="008C7D50"/>
    <w:rsid w:val="008D012E"/>
    <w:rsid w:val="008D0320"/>
    <w:rsid w:val="008D0347"/>
    <w:rsid w:val="008D038A"/>
    <w:rsid w:val="008D04DF"/>
    <w:rsid w:val="008D0733"/>
    <w:rsid w:val="008D096C"/>
    <w:rsid w:val="008D09A1"/>
    <w:rsid w:val="008D0B1F"/>
    <w:rsid w:val="008D0B2B"/>
    <w:rsid w:val="008D0B89"/>
    <w:rsid w:val="008D0DE8"/>
    <w:rsid w:val="008D1172"/>
    <w:rsid w:val="008D1591"/>
    <w:rsid w:val="008D1BC1"/>
    <w:rsid w:val="008D1D16"/>
    <w:rsid w:val="008D1E02"/>
    <w:rsid w:val="008D1F15"/>
    <w:rsid w:val="008D2017"/>
    <w:rsid w:val="008D2371"/>
    <w:rsid w:val="008D25A4"/>
    <w:rsid w:val="008D25A6"/>
    <w:rsid w:val="008D2D16"/>
    <w:rsid w:val="008D2D21"/>
    <w:rsid w:val="008D2F87"/>
    <w:rsid w:val="008D31F9"/>
    <w:rsid w:val="008D32E1"/>
    <w:rsid w:val="008D349D"/>
    <w:rsid w:val="008D34CD"/>
    <w:rsid w:val="008D3827"/>
    <w:rsid w:val="008D3C74"/>
    <w:rsid w:val="008D3DBB"/>
    <w:rsid w:val="008D3E95"/>
    <w:rsid w:val="008D4070"/>
    <w:rsid w:val="008D4120"/>
    <w:rsid w:val="008D41E0"/>
    <w:rsid w:val="008D4443"/>
    <w:rsid w:val="008D45C0"/>
    <w:rsid w:val="008D47D7"/>
    <w:rsid w:val="008D4A59"/>
    <w:rsid w:val="008D4AFA"/>
    <w:rsid w:val="008D4EAC"/>
    <w:rsid w:val="008D4FB3"/>
    <w:rsid w:val="008D53AC"/>
    <w:rsid w:val="008D580A"/>
    <w:rsid w:val="008D5A1E"/>
    <w:rsid w:val="008D5B7C"/>
    <w:rsid w:val="008D5DD9"/>
    <w:rsid w:val="008D5E48"/>
    <w:rsid w:val="008D5E9B"/>
    <w:rsid w:val="008D5ED0"/>
    <w:rsid w:val="008D60F8"/>
    <w:rsid w:val="008D6388"/>
    <w:rsid w:val="008D6978"/>
    <w:rsid w:val="008D6A41"/>
    <w:rsid w:val="008D6B9D"/>
    <w:rsid w:val="008D6E42"/>
    <w:rsid w:val="008D7102"/>
    <w:rsid w:val="008D71A8"/>
    <w:rsid w:val="008D73DF"/>
    <w:rsid w:val="008D76D3"/>
    <w:rsid w:val="008D77EC"/>
    <w:rsid w:val="008D79AA"/>
    <w:rsid w:val="008D7CDB"/>
    <w:rsid w:val="008E00D4"/>
    <w:rsid w:val="008E00DA"/>
    <w:rsid w:val="008E0544"/>
    <w:rsid w:val="008E0877"/>
    <w:rsid w:val="008E0B37"/>
    <w:rsid w:val="008E0D1F"/>
    <w:rsid w:val="008E0E18"/>
    <w:rsid w:val="008E1051"/>
    <w:rsid w:val="008E1126"/>
    <w:rsid w:val="008E1186"/>
    <w:rsid w:val="008E16C5"/>
    <w:rsid w:val="008E18B8"/>
    <w:rsid w:val="008E1CF0"/>
    <w:rsid w:val="008E1D5E"/>
    <w:rsid w:val="008E1E27"/>
    <w:rsid w:val="008E1E50"/>
    <w:rsid w:val="008E21F4"/>
    <w:rsid w:val="008E23E1"/>
    <w:rsid w:val="008E2591"/>
    <w:rsid w:val="008E285C"/>
    <w:rsid w:val="008E28DA"/>
    <w:rsid w:val="008E29CC"/>
    <w:rsid w:val="008E2B74"/>
    <w:rsid w:val="008E2C5D"/>
    <w:rsid w:val="008E2D30"/>
    <w:rsid w:val="008E2F4C"/>
    <w:rsid w:val="008E333B"/>
    <w:rsid w:val="008E34FA"/>
    <w:rsid w:val="008E360C"/>
    <w:rsid w:val="008E3679"/>
    <w:rsid w:val="008E3682"/>
    <w:rsid w:val="008E379E"/>
    <w:rsid w:val="008E383A"/>
    <w:rsid w:val="008E3C89"/>
    <w:rsid w:val="008E3D24"/>
    <w:rsid w:val="008E3E74"/>
    <w:rsid w:val="008E41AD"/>
    <w:rsid w:val="008E41BB"/>
    <w:rsid w:val="008E435A"/>
    <w:rsid w:val="008E4699"/>
    <w:rsid w:val="008E48B8"/>
    <w:rsid w:val="008E4A5C"/>
    <w:rsid w:val="008E4CDC"/>
    <w:rsid w:val="008E4E61"/>
    <w:rsid w:val="008E50D5"/>
    <w:rsid w:val="008E5223"/>
    <w:rsid w:val="008E52D0"/>
    <w:rsid w:val="008E544E"/>
    <w:rsid w:val="008E567C"/>
    <w:rsid w:val="008E56D5"/>
    <w:rsid w:val="008E5842"/>
    <w:rsid w:val="008E5B8D"/>
    <w:rsid w:val="008E5C9E"/>
    <w:rsid w:val="008E5CB6"/>
    <w:rsid w:val="008E686F"/>
    <w:rsid w:val="008E6B4F"/>
    <w:rsid w:val="008E6D7C"/>
    <w:rsid w:val="008E6FFD"/>
    <w:rsid w:val="008E70A7"/>
    <w:rsid w:val="008E7244"/>
    <w:rsid w:val="008E727A"/>
    <w:rsid w:val="008E72B6"/>
    <w:rsid w:val="008E7788"/>
    <w:rsid w:val="008E7AB8"/>
    <w:rsid w:val="008E7C2D"/>
    <w:rsid w:val="008E7F63"/>
    <w:rsid w:val="008F0018"/>
    <w:rsid w:val="008F02BC"/>
    <w:rsid w:val="008F04FB"/>
    <w:rsid w:val="008F0524"/>
    <w:rsid w:val="008F0601"/>
    <w:rsid w:val="008F0A55"/>
    <w:rsid w:val="008F0AF6"/>
    <w:rsid w:val="008F0C00"/>
    <w:rsid w:val="008F0D31"/>
    <w:rsid w:val="008F0D6C"/>
    <w:rsid w:val="008F0EB5"/>
    <w:rsid w:val="008F0F4A"/>
    <w:rsid w:val="008F1571"/>
    <w:rsid w:val="008F1587"/>
    <w:rsid w:val="008F1B5C"/>
    <w:rsid w:val="008F1C59"/>
    <w:rsid w:val="008F1CAF"/>
    <w:rsid w:val="008F1CB4"/>
    <w:rsid w:val="008F1CB8"/>
    <w:rsid w:val="008F1E17"/>
    <w:rsid w:val="008F24AE"/>
    <w:rsid w:val="008F2675"/>
    <w:rsid w:val="008F2A04"/>
    <w:rsid w:val="008F2BA8"/>
    <w:rsid w:val="008F2C81"/>
    <w:rsid w:val="008F2FE3"/>
    <w:rsid w:val="008F33B6"/>
    <w:rsid w:val="008F349F"/>
    <w:rsid w:val="008F357C"/>
    <w:rsid w:val="008F3854"/>
    <w:rsid w:val="008F38B4"/>
    <w:rsid w:val="008F3AD1"/>
    <w:rsid w:val="008F4151"/>
    <w:rsid w:val="008F418A"/>
    <w:rsid w:val="008F45CD"/>
    <w:rsid w:val="008F4A61"/>
    <w:rsid w:val="008F4A67"/>
    <w:rsid w:val="008F502E"/>
    <w:rsid w:val="008F53F6"/>
    <w:rsid w:val="008F550A"/>
    <w:rsid w:val="008F5582"/>
    <w:rsid w:val="008F5779"/>
    <w:rsid w:val="008F57FF"/>
    <w:rsid w:val="008F5849"/>
    <w:rsid w:val="008F58D5"/>
    <w:rsid w:val="008F595A"/>
    <w:rsid w:val="008F59C1"/>
    <w:rsid w:val="008F5A4B"/>
    <w:rsid w:val="008F5D1C"/>
    <w:rsid w:val="008F5F29"/>
    <w:rsid w:val="008F6741"/>
    <w:rsid w:val="008F68E0"/>
    <w:rsid w:val="008F6B0D"/>
    <w:rsid w:val="008F6E08"/>
    <w:rsid w:val="008F6E1B"/>
    <w:rsid w:val="008F6F32"/>
    <w:rsid w:val="008F72D0"/>
    <w:rsid w:val="008F73C8"/>
    <w:rsid w:val="008F7566"/>
    <w:rsid w:val="008F769B"/>
    <w:rsid w:val="008F76B3"/>
    <w:rsid w:val="008F78B0"/>
    <w:rsid w:val="008F78BE"/>
    <w:rsid w:val="008F7C64"/>
    <w:rsid w:val="008F7DB2"/>
    <w:rsid w:val="008F7FF9"/>
    <w:rsid w:val="00900236"/>
    <w:rsid w:val="00900308"/>
    <w:rsid w:val="00900454"/>
    <w:rsid w:val="009007AF"/>
    <w:rsid w:val="00900A48"/>
    <w:rsid w:val="00900B17"/>
    <w:rsid w:val="00900C88"/>
    <w:rsid w:val="00900CAC"/>
    <w:rsid w:val="00900D90"/>
    <w:rsid w:val="00900E45"/>
    <w:rsid w:val="00900E89"/>
    <w:rsid w:val="00900FDE"/>
    <w:rsid w:val="009011C4"/>
    <w:rsid w:val="009013EE"/>
    <w:rsid w:val="009014CB"/>
    <w:rsid w:val="009017E6"/>
    <w:rsid w:val="00901CAA"/>
    <w:rsid w:val="00901D4B"/>
    <w:rsid w:val="00901E67"/>
    <w:rsid w:val="009021F9"/>
    <w:rsid w:val="009027C9"/>
    <w:rsid w:val="009031CE"/>
    <w:rsid w:val="00903319"/>
    <w:rsid w:val="009033A0"/>
    <w:rsid w:val="009033C2"/>
    <w:rsid w:val="009034E4"/>
    <w:rsid w:val="00903CFF"/>
    <w:rsid w:val="00904066"/>
    <w:rsid w:val="009040EE"/>
    <w:rsid w:val="0090482D"/>
    <w:rsid w:val="009049BF"/>
    <w:rsid w:val="00904EB1"/>
    <w:rsid w:val="009050F3"/>
    <w:rsid w:val="00905144"/>
    <w:rsid w:val="00905387"/>
    <w:rsid w:val="0090576D"/>
    <w:rsid w:val="00905833"/>
    <w:rsid w:val="00905841"/>
    <w:rsid w:val="00905931"/>
    <w:rsid w:val="00905B80"/>
    <w:rsid w:val="00905D80"/>
    <w:rsid w:val="00905EFC"/>
    <w:rsid w:val="009060AF"/>
    <w:rsid w:val="0090617F"/>
    <w:rsid w:val="009063A7"/>
    <w:rsid w:val="00906633"/>
    <w:rsid w:val="00906845"/>
    <w:rsid w:val="009068BA"/>
    <w:rsid w:val="0090692A"/>
    <w:rsid w:val="009069BD"/>
    <w:rsid w:val="00906E52"/>
    <w:rsid w:val="00907310"/>
    <w:rsid w:val="0090750F"/>
    <w:rsid w:val="00907523"/>
    <w:rsid w:val="00907812"/>
    <w:rsid w:val="00907950"/>
    <w:rsid w:val="0090795F"/>
    <w:rsid w:val="00907A8A"/>
    <w:rsid w:val="00907BCA"/>
    <w:rsid w:val="00907D98"/>
    <w:rsid w:val="00907E42"/>
    <w:rsid w:val="00907FFD"/>
    <w:rsid w:val="00910296"/>
    <w:rsid w:val="009102C5"/>
    <w:rsid w:val="00910420"/>
    <w:rsid w:val="0091099D"/>
    <w:rsid w:val="00910B14"/>
    <w:rsid w:val="00910CB8"/>
    <w:rsid w:val="00910F47"/>
    <w:rsid w:val="009112DA"/>
    <w:rsid w:val="0091192C"/>
    <w:rsid w:val="0091194F"/>
    <w:rsid w:val="009119CA"/>
    <w:rsid w:val="00911B23"/>
    <w:rsid w:val="00911B27"/>
    <w:rsid w:val="00911B3D"/>
    <w:rsid w:val="00911E4B"/>
    <w:rsid w:val="00911FA6"/>
    <w:rsid w:val="00912154"/>
    <w:rsid w:val="009122B4"/>
    <w:rsid w:val="009122CD"/>
    <w:rsid w:val="0091232E"/>
    <w:rsid w:val="0091261B"/>
    <w:rsid w:val="00912651"/>
    <w:rsid w:val="009127C7"/>
    <w:rsid w:val="009128A8"/>
    <w:rsid w:val="00912A2F"/>
    <w:rsid w:val="00912AD1"/>
    <w:rsid w:val="00912C62"/>
    <w:rsid w:val="00912CBB"/>
    <w:rsid w:val="00912DF2"/>
    <w:rsid w:val="00912E63"/>
    <w:rsid w:val="00912FD6"/>
    <w:rsid w:val="00913023"/>
    <w:rsid w:val="00913052"/>
    <w:rsid w:val="00913096"/>
    <w:rsid w:val="009131C9"/>
    <w:rsid w:val="009131EB"/>
    <w:rsid w:val="0091320A"/>
    <w:rsid w:val="00913221"/>
    <w:rsid w:val="009132BF"/>
    <w:rsid w:val="009135A5"/>
    <w:rsid w:val="009139E8"/>
    <w:rsid w:val="00913EB8"/>
    <w:rsid w:val="009140AD"/>
    <w:rsid w:val="009140D9"/>
    <w:rsid w:val="009145B5"/>
    <w:rsid w:val="00914DDF"/>
    <w:rsid w:val="009156CE"/>
    <w:rsid w:val="00915881"/>
    <w:rsid w:val="00915885"/>
    <w:rsid w:val="009158ED"/>
    <w:rsid w:val="00915901"/>
    <w:rsid w:val="00915909"/>
    <w:rsid w:val="0091595D"/>
    <w:rsid w:val="00915E06"/>
    <w:rsid w:val="00915F09"/>
    <w:rsid w:val="009162DB"/>
    <w:rsid w:val="009162E7"/>
    <w:rsid w:val="00916334"/>
    <w:rsid w:val="00916528"/>
    <w:rsid w:val="009165AD"/>
    <w:rsid w:val="00916728"/>
    <w:rsid w:val="009167CA"/>
    <w:rsid w:val="00916DB0"/>
    <w:rsid w:val="00916FF4"/>
    <w:rsid w:val="0091740D"/>
    <w:rsid w:val="0091780A"/>
    <w:rsid w:val="00917963"/>
    <w:rsid w:val="00917C45"/>
    <w:rsid w:val="00917D6C"/>
    <w:rsid w:val="00917DE3"/>
    <w:rsid w:val="009200D0"/>
    <w:rsid w:val="00920198"/>
    <w:rsid w:val="00920260"/>
    <w:rsid w:val="00920283"/>
    <w:rsid w:val="00920533"/>
    <w:rsid w:val="0092077D"/>
    <w:rsid w:val="009208CA"/>
    <w:rsid w:val="0092090D"/>
    <w:rsid w:val="0092096D"/>
    <w:rsid w:val="00920C0D"/>
    <w:rsid w:val="00920C26"/>
    <w:rsid w:val="00920CED"/>
    <w:rsid w:val="00920E14"/>
    <w:rsid w:val="00920E17"/>
    <w:rsid w:val="00921011"/>
    <w:rsid w:val="009212D4"/>
    <w:rsid w:val="009215F6"/>
    <w:rsid w:val="00921895"/>
    <w:rsid w:val="009218C7"/>
    <w:rsid w:val="00921A97"/>
    <w:rsid w:val="00921ABD"/>
    <w:rsid w:val="00921B96"/>
    <w:rsid w:val="00921BB1"/>
    <w:rsid w:val="00921BEF"/>
    <w:rsid w:val="00921D48"/>
    <w:rsid w:val="009221DA"/>
    <w:rsid w:val="009222E9"/>
    <w:rsid w:val="0092245B"/>
    <w:rsid w:val="00922DC5"/>
    <w:rsid w:val="00922E99"/>
    <w:rsid w:val="009234A2"/>
    <w:rsid w:val="009238AF"/>
    <w:rsid w:val="00923AC9"/>
    <w:rsid w:val="00923C0E"/>
    <w:rsid w:val="00923F26"/>
    <w:rsid w:val="009240B9"/>
    <w:rsid w:val="00924313"/>
    <w:rsid w:val="0092438E"/>
    <w:rsid w:val="009246AF"/>
    <w:rsid w:val="00924773"/>
    <w:rsid w:val="00924778"/>
    <w:rsid w:val="009247D6"/>
    <w:rsid w:val="009249C1"/>
    <w:rsid w:val="00924B0C"/>
    <w:rsid w:val="00924BB5"/>
    <w:rsid w:val="00924C18"/>
    <w:rsid w:val="00924C45"/>
    <w:rsid w:val="00924F3A"/>
    <w:rsid w:val="00924FD9"/>
    <w:rsid w:val="0092508A"/>
    <w:rsid w:val="009250A0"/>
    <w:rsid w:val="009254F8"/>
    <w:rsid w:val="009255C8"/>
    <w:rsid w:val="009256FE"/>
    <w:rsid w:val="0092589D"/>
    <w:rsid w:val="00925BA2"/>
    <w:rsid w:val="00925BD4"/>
    <w:rsid w:val="009260EA"/>
    <w:rsid w:val="009260EC"/>
    <w:rsid w:val="0092615A"/>
    <w:rsid w:val="00926206"/>
    <w:rsid w:val="00926342"/>
    <w:rsid w:val="009264A3"/>
    <w:rsid w:val="00926593"/>
    <w:rsid w:val="0092666B"/>
    <w:rsid w:val="0092681B"/>
    <w:rsid w:val="00926961"/>
    <w:rsid w:val="009269D0"/>
    <w:rsid w:val="00926BE7"/>
    <w:rsid w:val="00926C22"/>
    <w:rsid w:val="00926F2C"/>
    <w:rsid w:val="00926F67"/>
    <w:rsid w:val="009270DF"/>
    <w:rsid w:val="009271AC"/>
    <w:rsid w:val="00927259"/>
    <w:rsid w:val="0092748D"/>
    <w:rsid w:val="00927790"/>
    <w:rsid w:val="009278FC"/>
    <w:rsid w:val="00927970"/>
    <w:rsid w:val="00927A89"/>
    <w:rsid w:val="00927B82"/>
    <w:rsid w:val="00927BAC"/>
    <w:rsid w:val="00927C8B"/>
    <w:rsid w:val="00927CE6"/>
    <w:rsid w:val="00927E41"/>
    <w:rsid w:val="00927FA9"/>
    <w:rsid w:val="00930409"/>
    <w:rsid w:val="0093044C"/>
    <w:rsid w:val="00930596"/>
    <w:rsid w:val="009305AA"/>
    <w:rsid w:val="0093079D"/>
    <w:rsid w:val="009309F0"/>
    <w:rsid w:val="00930A93"/>
    <w:rsid w:val="00930B0C"/>
    <w:rsid w:val="00930B33"/>
    <w:rsid w:val="00930DC8"/>
    <w:rsid w:val="00930F3C"/>
    <w:rsid w:val="00931186"/>
    <w:rsid w:val="009314AE"/>
    <w:rsid w:val="00931617"/>
    <w:rsid w:val="00931669"/>
    <w:rsid w:val="00931830"/>
    <w:rsid w:val="009319F2"/>
    <w:rsid w:val="00931A98"/>
    <w:rsid w:val="00931B25"/>
    <w:rsid w:val="00931F1F"/>
    <w:rsid w:val="00931FC6"/>
    <w:rsid w:val="0093201C"/>
    <w:rsid w:val="009321E2"/>
    <w:rsid w:val="0093221D"/>
    <w:rsid w:val="009322F7"/>
    <w:rsid w:val="009323EB"/>
    <w:rsid w:val="009325D2"/>
    <w:rsid w:val="00932713"/>
    <w:rsid w:val="00932741"/>
    <w:rsid w:val="0093296B"/>
    <w:rsid w:val="00933142"/>
    <w:rsid w:val="00933158"/>
    <w:rsid w:val="00933302"/>
    <w:rsid w:val="009334EA"/>
    <w:rsid w:val="00933516"/>
    <w:rsid w:val="009339C3"/>
    <w:rsid w:val="00933A09"/>
    <w:rsid w:val="00933C84"/>
    <w:rsid w:val="00933C8E"/>
    <w:rsid w:val="00933EA1"/>
    <w:rsid w:val="009341C8"/>
    <w:rsid w:val="009343B1"/>
    <w:rsid w:val="0093445B"/>
    <w:rsid w:val="009349B2"/>
    <w:rsid w:val="00934A84"/>
    <w:rsid w:val="00934CB1"/>
    <w:rsid w:val="00934FAE"/>
    <w:rsid w:val="009350AD"/>
    <w:rsid w:val="0093540E"/>
    <w:rsid w:val="0093548A"/>
    <w:rsid w:val="009354D6"/>
    <w:rsid w:val="009355C1"/>
    <w:rsid w:val="00935764"/>
    <w:rsid w:val="0093583B"/>
    <w:rsid w:val="00935878"/>
    <w:rsid w:val="00935A32"/>
    <w:rsid w:val="00935ADB"/>
    <w:rsid w:val="00935B9F"/>
    <w:rsid w:val="00935BA1"/>
    <w:rsid w:val="00935D8D"/>
    <w:rsid w:val="00935E1C"/>
    <w:rsid w:val="00935E8E"/>
    <w:rsid w:val="00936299"/>
    <w:rsid w:val="0093639D"/>
    <w:rsid w:val="009365B7"/>
    <w:rsid w:val="00936740"/>
    <w:rsid w:val="00936902"/>
    <w:rsid w:val="00936A42"/>
    <w:rsid w:val="00936C04"/>
    <w:rsid w:val="00936C05"/>
    <w:rsid w:val="00937812"/>
    <w:rsid w:val="00937849"/>
    <w:rsid w:val="00937AA8"/>
    <w:rsid w:val="00937AC5"/>
    <w:rsid w:val="00937B21"/>
    <w:rsid w:val="00937F01"/>
    <w:rsid w:val="0094028B"/>
    <w:rsid w:val="00940398"/>
    <w:rsid w:val="0094039D"/>
    <w:rsid w:val="0094068E"/>
    <w:rsid w:val="00940762"/>
    <w:rsid w:val="009409EB"/>
    <w:rsid w:val="00940C21"/>
    <w:rsid w:val="00940CA9"/>
    <w:rsid w:val="00940EDE"/>
    <w:rsid w:val="00941184"/>
    <w:rsid w:val="0094121E"/>
    <w:rsid w:val="0094157D"/>
    <w:rsid w:val="0094159F"/>
    <w:rsid w:val="00941A27"/>
    <w:rsid w:val="00941A80"/>
    <w:rsid w:val="00941B86"/>
    <w:rsid w:val="00941F26"/>
    <w:rsid w:val="00941F46"/>
    <w:rsid w:val="00941FB5"/>
    <w:rsid w:val="0094210F"/>
    <w:rsid w:val="00942132"/>
    <w:rsid w:val="009421A6"/>
    <w:rsid w:val="009423D6"/>
    <w:rsid w:val="009424C7"/>
    <w:rsid w:val="009425C0"/>
    <w:rsid w:val="00942794"/>
    <w:rsid w:val="0094283A"/>
    <w:rsid w:val="00942993"/>
    <w:rsid w:val="009429FB"/>
    <w:rsid w:val="00942B08"/>
    <w:rsid w:val="00942BD8"/>
    <w:rsid w:val="00942D28"/>
    <w:rsid w:val="00942DBB"/>
    <w:rsid w:val="00942E98"/>
    <w:rsid w:val="009431A3"/>
    <w:rsid w:val="009434E6"/>
    <w:rsid w:val="009437CD"/>
    <w:rsid w:val="009438A0"/>
    <w:rsid w:val="00943996"/>
    <w:rsid w:val="00943F59"/>
    <w:rsid w:val="00944411"/>
    <w:rsid w:val="00944619"/>
    <w:rsid w:val="009446BD"/>
    <w:rsid w:val="00944826"/>
    <w:rsid w:val="009448B8"/>
    <w:rsid w:val="00944967"/>
    <w:rsid w:val="00944B81"/>
    <w:rsid w:val="00944BF3"/>
    <w:rsid w:val="00945044"/>
    <w:rsid w:val="0094508F"/>
    <w:rsid w:val="0094529D"/>
    <w:rsid w:val="00945CF9"/>
    <w:rsid w:val="00946041"/>
    <w:rsid w:val="009462D2"/>
    <w:rsid w:val="00946441"/>
    <w:rsid w:val="0094668F"/>
    <w:rsid w:val="0094710E"/>
    <w:rsid w:val="0094716A"/>
    <w:rsid w:val="009471EB"/>
    <w:rsid w:val="009475B2"/>
    <w:rsid w:val="00947664"/>
    <w:rsid w:val="009477DE"/>
    <w:rsid w:val="009479A6"/>
    <w:rsid w:val="00947A56"/>
    <w:rsid w:val="00947A82"/>
    <w:rsid w:val="00947C1B"/>
    <w:rsid w:val="00947E7F"/>
    <w:rsid w:val="009502D4"/>
    <w:rsid w:val="009503ED"/>
    <w:rsid w:val="009505EB"/>
    <w:rsid w:val="00950906"/>
    <w:rsid w:val="0095096E"/>
    <w:rsid w:val="00950975"/>
    <w:rsid w:val="00950B50"/>
    <w:rsid w:val="00950F0C"/>
    <w:rsid w:val="00951133"/>
    <w:rsid w:val="0095114E"/>
    <w:rsid w:val="009511D3"/>
    <w:rsid w:val="009512BA"/>
    <w:rsid w:val="0095147B"/>
    <w:rsid w:val="00951AA1"/>
    <w:rsid w:val="00951DBE"/>
    <w:rsid w:val="00951DE4"/>
    <w:rsid w:val="00952091"/>
    <w:rsid w:val="0095245A"/>
    <w:rsid w:val="00952567"/>
    <w:rsid w:val="0095277C"/>
    <w:rsid w:val="009527AF"/>
    <w:rsid w:val="009527BC"/>
    <w:rsid w:val="009529AB"/>
    <w:rsid w:val="00952BC0"/>
    <w:rsid w:val="00952F63"/>
    <w:rsid w:val="009532BB"/>
    <w:rsid w:val="00953757"/>
    <w:rsid w:val="009538BC"/>
    <w:rsid w:val="00953AE8"/>
    <w:rsid w:val="00953DEA"/>
    <w:rsid w:val="00953EA9"/>
    <w:rsid w:val="00953EFC"/>
    <w:rsid w:val="00954470"/>
    <w:rsid w:val="009545CA"/>
    <w:rsid w:val="009545CF"/>
    <w:rsid w:val="009548FC"/>
    <w:rsid w:val="00954B9E"/>
    <w:rsid w:val="00954D26"/>
    <w:rsid w:val="00954FEC"/>
    <w:rsid w:val="00954FF2"/>
    <w:rsid w:val="009556EB"/>
    <w:rsid w:val="00955A41"/>
    <w:rsid w:val="009560A8"/>
    <w:rsid w:val="00956110"/>
    <w:rsid w:val="00956117"/>
    <w:rsid w:val="009565C4"/>
    <w:rsid w:val="009567D5"/>
    <w:rsid w:val="0095682E"/>
    <w:rsid w:val="00956A03"/>
    <w:rsid w:val="00956C39"/>
    <w:rsid w:val="00956C53"/>
    <w:rsid w:val="00956F42"/>
    <w:rsid w:val="0095709B"/>
    <w:rsid w:val="0095719B"/>
    <w:rsid w:val="0095720E"/>
    <w:rsid w:val="00957725"/>
    <w:rsid w:val="00957F81"/>
    <w:rsid w:val="00960054"/>
    <w:rsid w:val="009600C4"/>
    <w:rsid w:val="009600C7"/>
    <w:rsid w:val="0096011F"/>
    <w:rsid w:val="0096025A"/>
    <w:rsid w:val="009602B2"/>
    <w:rsid w:val="009603DB"/>
    <w:rsid w:val="00960479"/>
    <w:rsid w:val="0096049A"/>
    <w:rsid w:val="0096072C"/>
    <w:rsid w:val="009608D3"/>
    <w:rsid w:val="00960CFF"/>
    <w:rsid w:val="009616C6"/>
    <w:rsid w:val="009617CF"/>
    <w:rsid w:val="00961868"/>
    <w:rsid w:val="00961925"/>
    <w:rsid w:val="00961D36"/>
    <w:rsid w:val="009621EE"/>
    <w:rsid w:val="00962227"/>
    <w:rsid w:val="00962563"/>
    <w:rsid w:val="00962654"/>
    <w:rsid w:val="00962724"/>
    <w:rsid w:val="0096294C"/>
    <w:rsid w:val="00962BB8"/>
    <w:rsid w:val="00962CC2"/>
    <w:rsid w:val="00962F4E"/>
    <w:rsid w:val="00963084"/>
    <w:rsid w:val="00963233"/>
    <w:rsid w:val="0096336F"/>
    <w:rsid w:val="0096390C"/>
    <w:rsid w:val="00963AB7"/>
    <w:rsid w:val="00963BA4"/>
    <w:rsid w:val="00963BC8"/>
    <w:rsid w:val="00963C48"/>
    <w:rsid w:val="00964017"/>
    <w:rsid w:val="009642EC"/>
    <w:rsid w:val="009642FD"/>
    <w:rsid w:val="009645B4"/>
    <w:rsid w:val="0096473A"/>
    <w:rsid w:val="00964DCD"/>
    <w:rsid w:val="00964FE6"/>
    <w:rsid w:val="0096519B"/>
    <w:rsid w:val="0096576F"/>
    <w:rsid w:val="00965773"/>
    <w:rsid w:val="0096582E"/>
    <w:rsid w:val="0096587A"/>
    <w:rsid w:val="009658B5"/>
    <w:rsid w:val="00965BF7"/>
    <w:rsid w:val="00965FF6"/>
    <w:rsid w:val="0096600D"/>
    <w:rsid w:val="0096635D"/>
    <w:rsid w:val="009664BE"/>
    <w:rsid w:val="00966553"/>
    <w:rsid w:val="0096657E"/>
    <w:rsid w:val="00966585"/>
    <w:rsid w:val="009665B5"/>
    <w:rsid w:val="009668D3"/>
    <w:rsid w:val="009669E9"/>
    <w:rsid w:val="00966B04"/>
    <w:rsid w:val="00966C70"/>
    <w:rsid w:val="00966D15"/>
    <w:rsid w:val="00966E20"/>
    <w:rsid w:val="00966F24"/>
    <w:rsid w:val="0096713E"/>
    <w:rsid w:val="0096721B"/>
    <w:rsid w:val="009672AC"/>
    <w:rsid w:val="009673AE"/>
    <w:rsid w:val="00967767"/>
    <w:rsid w:val="0096799B"/>
    <w:rsid w:val="00967ECA"/>
    <w:rsid w:val="00967F20"/>
    <w:rsid w:val="00967FF0"/>
    <w:rsid w:val="00970976"/>
    <w:rsid w:val="00970A06"/>
    <w:rsid w:val="00970A3A"/>
    <w:rsid w:val="00970A87"/>
    <w:rsid w:val="00970C62"/>
    <w:rsid w:val="00970C93"/>
    <w:rsid w:val="00970CA4"/>
    <w:rsid w:val="00970EF7"/>
    <w:rsid w:val="00970F9F"/>
    <w:rsid w:val="0097126F"/>
    <w:rsid w:val="0097137C"/>
    <w:rsid w:val="009715A1"/>
    <w:rsid w:val="009717A3"/>
    <w:rsid w:val="00971D8D"/>
    <w:rsid w:val="00971E24"/>
    <w:rsid w:val="00971F76"/>
    <w:rsid w:val="00972145"/>
    <w:rsid w:val="00972197"/>
    <w:rsid w:val="00972395"/>
    <w:rsid w:val="00972546"/>
    <w:rsid w:val="00972629"/>
    <w:rsid w:val="0097265E"/>
    <w:rsid w:val="009727BD"/>
    <w:rsid w:val="0097280C"/>
    <w:rsid w:val="009729E1"/>
    <w:rsid w:val="00972A7C"/>
    <w:rsid w:val="00972AC7"/>
    <w:rsid w:val="00972AD2"/>
    <w:rsid w:val="00972ECA"/>
    <w:rsid w:val="00973276"/>
    <w:rsid w:val="00973472"/>
    <w:rsid w:val="009734E9"/>
    <w:rsid w:val="00973609"/>
    <w:rsid w:val="009736A0"/>
    <w:rsid w:val="00973770"/>
    <w:rsid w:val="00973983"/>
    <w:rsid w:val="0097398A"/>
    <w:rsid w:val="00973DD2"/>
    <w:rsid w:val="00973ECD"/>
    <w:rsid w:val="00974041"/>
    <w:rsid w:val="00974304"/>
    <w:rsid w:val="0097447F"/>
    <w:rsid w:val="00974A1F"/>
    <w:rsid w:val="00974B19"/>
    <w:rsid w:val="00974C68"/>
    <w:rsid w:val="00975015"/>
    <w:rsid w:val="009750BC"/>
    <w:rsid w:val="0097526C"/>
    <w:rsid w:val="00975271"/>
    <w:rsid w:val="00975504"/>
    <w:rsid w:val="0097558B"/>
    <w:rsid w:val="00975607"/>
    <w:rsid w:val="0097571D"/>
    <w:rsid w:val="009759F2"/>
    <w:rsid w:val="00975A45"/>
    <w:rsid w:val="00975B06"/>
    <w:rsid w:val="00975BD5"/>
    <w:rsid w:val="00975C15"/>
    <w:rsid w:val="009760D2"/>
    <w:rsid w:val="00976119"/>
    <w:rsid w:val="009762F8"/>
    <w:rsid w:val="0097688D"/>
    <w:rsid w:val="009768FA"/>
    <w:rsid w:val="00976968"/>
    <w:rsid w:val="00976B15"/>
    <w:rsid w:val="00976D5B"/>
    <w:rsid w:val="00976F21"/>
    <w:rsid w:val="009770BF"/>
    <w:rsid w:val="00977153"/>
    <w:rsid w:val="0097722D"/>
    <w:rsid w:val="00977328"/>
    <w:rsid w:val="00977381"/>
    <w:rsid w:val="009773DE"/>
    <w:rsid w:val="00977A84"/>
    <w:rsid w:val="00977DB5"/>
    <w:rsid w:val="00977F7E"/>
    <w:rsid w:val="00980256"/>
    <w:rsid w:val="009802D9"/>
    <w:rsid w:val="0098035B"/>
    <w:rsid w:val="009803E9"/>
    <w:rsid w:val="00980415"/>
    <w:rsid w:val="00980444"/>
    <w:rsid w:val="00980461"/>
    <w:rsid w:val="00980610"/>
    <w:rsid w:val="00980661"/>
    <w:rsid w:val="00980917"/>
    <w:rsid w:val="00980A67"/>
    <w:rsid w:val="00980AFD"/>
    <w:rsid w:val="00980C41"/>
    <w:rsid w:val="00980D20"/>
    <w:rsid w:val="00980D5F"/>
    <w:rsid w:val="00981612"/>
    <w:rsid w:val="00981614"/>
    <w:rsid w:val="009816A3"/>
    <w:rsid w:val="009816D6"/>
    <w:rsid w:val="00981AF9"/>
    <w:rsid w:val="00981F22"/>
    <w:rsid w:val="00981FDE"/>
    <w:rsid w:val="0098202A"/>
    <w:rsid w:val="00982326"/>
    <w:rsid w:val="0098232D"/>
    <w:rsid w:val="009823D5"/>
    <w:rsid w:val="009824EC"/>
    <w:rsid w:val="00982614"/>
    <w:rsid w:val="0098278C"/>
    <w:rsid w:val="00982801"/>
    <w:rsid w:val="00982B06"/>
    <w:rsid w:val="00982BBB"/>
    <w:rsid w:val="00982D02"/>
    <w:rsid w:val="00982DA8"/>
    <w:rsid w:val="00982DD3"/>
    <w:rsid w:val="00982E90"/>
    <w:rsid w:val="0098312E"/>
    <w:rsid w:val="0098330D"/>
    <w:rsid w:val="00983527"/>
    <w:rsid w:val="009835FD"/>
    <w:rsid w:val="00983B46"/>
    <w:rsid w:val="00983CEE"/>
    <w:rsid w:val="00983E11"/>
    <w:rsid w:val="00983E9D"/>
    <w:rsid w:val="00983FD0"/>
    <w:rsid w:val="00983FFC"/>
    <w:rsid w:val="009844AF"/>
    <w:rsid w:val="00984A6F"/>
    <w:rsid w:val="00985730"/>
    <w:rsid w:val="00985803"/>
    <w:rsid w:val="00985A47"/>
    <w:rsid w:val="00985AE7"/>
    <w:rsid w:val="00985AFD"/>
    <w:rsid w:val="00985B39"/>
    <w:rsid w:val="00985BAB"/>
    <w:rsid w:val="00985CA6"/>
    <w:rsid w:val="00985CF5"/>
    <w:rsid w:val="00985FD1"/>
    <w:rsid w:val="00986067"/>
    <w:rsid w:val="009861B7"/>
    <w:rsid w:val="009861BA"/>
    <w:rsid w:val="0098699F"/>
    <w:rsid w:val="00986C71"/>
    <w:rsid w:val="00986E34"/>
    <w:rsid w:val="00986F27"/>
    <w:rsid w:val="00986FD4"/>
    <w:rsid w:val="009871F5"/>
    <w:rsid w:val="00987268"/>
    <w:rsid w:val="009872FE"/>
    <w:rsid w:val="009873F8"/>
    <w:rsid w:val="00987C4E"/>
    <w:rsid w:val="00987D4F"/>
    <w:rsid w:val="00987DBB"/>
    <w:rsid w:val="0099008D"/>
    <w:rsid w:val="009900BD"/>
    <w:rsid w:val="00990118"/>
    <w:rsid w:val="0099025E"/>
    <w:rsid w:val="00990738"/>
    <w:rsid w:val="009908D1"/>
    <w:rsid w:val="0099099C"/>
    <w:rsid w:val="009909B3"/>
    <w:rsid w:val="00990A94"/>
    <w:rsid w:val="00990E7C"/>
    <w:rsid w:val="009911F1"/>
    <w:rsid w:val="009915C0"/>
    <w:rsid w:val="009915D1"/>
    <w:rsid w:val="0099164C"/>
    <w:rsid w:val="0099174B"/>
    <w:rsid w:val="00991908"/>
    <w:rsid w:val="00991DFD"/>
    <w:rsid w:val="00992142"/>
    <w:rsid w:val="0099232D"/>
    <w:rsid w:val="00992528"/>
    <w:rsid w:val="00992729"/>
    <w:rsid w:val="0099295A"/>
    <w:rsid w:val="00992978"/>
    <w:rsid w:val="00992B9C"/>
    <w:rsid w:val="00992EA0"/>
    <w:rsid w:val="009930C4"/>
    <w:rsid w:val="009932B4"/>
    <w:rsid w:val="009935E4"/>
    <w:rsid w:val="009936FF"/>
    <w:rsid w:val="00993BC9"/>
    <w:rsid w:val="00993C06"/>
    <w:rsid w:val="00993D42"/>
    <w:rsid w:val="00993E11"/>
    <w:rsid w:val="00994047"/>
    <w:rsid w:val="009941F0"/>
    <w:rsid w:val="009945C8"/>
    <w:rsid w:val="00994A43"/>
    <w:rsid w:val="00994B49"/>
    <w:rsid w:val="0099562B"/>
    <w:rsid w:val="009956EA"/>
    <w:rsid w:val="0099595F"/>
    <w:rsid w:val="00995BB3"/>
    <w:rsid w:val="0099644B"/>
    <w:rsid w:val="009964C7"/>
    <w:rsid w:val="00996975"/>
    <w:rsid w:val="009971ED"/>
    <w:rsid w:val="00997319"/>
    <w:rsid w:val="00997330"/>
    <w:rsid w:val="0099754B"/>
    <w:rsid w:val="00997572"/>
    <w:rsid w:val="00997823"/>
    <w:rsid w:val="009978A4"/>
    <w:rsid w:val="00997B1F"/>
    <w:rsid w:val="009A0008"/>
    <w:rsid w:val="009A037F"/>
    <w:rsid w:val="009A053B"/>
    <w:rsid w:val="009A0715"/>
    <w:rsid w:val="009A0816"/>
    <w:rsid w:val="009A09F2"/>
    <w:rsid w:val="009A0C5C"/>
    <w:rsid w:val="009A0F62"/>
    <w:rsid w:val="009A1049"/>
    <w:rsid w:val="009A1141"/>
    <w:rsid w:val="009A1165"/>
    <w:rsid w:val="009A117E"/>
    <w:rsid w:val="009A1360"/>
    <w:rsid w:val="009A138A"/>
    <w:rsid w:val="009A1399"/>
    <w:rsid w:val="009A18EE"/>
    <w:rsid w:val="009A1951"/>
    <w:rsid w:val="009A1A79"/>
    <w:rsid w:val="009A1B36"/>
    <w:rsid w:val="009A1B47"/>
    <w:rsid w:val="009A1C1C"/>
    <w:rsid w:val="009A1D46"/>
    <w:rsid w:val="009A1E82"/>
    <w:rsid w:val="009A1FD4"/>
    <w:rsid w:val="009A23F5"/>
    <w:rsid w:val="009A2556"/>
    <w:rsid w:val="009A281C"/>
    <w:rsid w:val="009A28FE"/>
    <w:rsid w:val="009A2957"/>
    <w:rsid w:val="009A2AA7"/>
    <w:rsid w:val="009A2B95"/>
    <w:rsid w:val="009A2E37"/>
    <w:rsid w:val="009A2F21"/>
    <w:rsid w:val="009A305D"/>
    <w:rsid w:val="009A327C"/>
    <w:rsid w:val="009A3281"/>
    <w:rsid w:val="009A3318"/>
    <w:rsid w:val="009A3461"/>
    <w:rsid w:val="009A347E"/>
    <w:rsid w:val="009A35D1"/>
    <w:rsid w:val="009A3898"/>
    <w:rsid w:val="009A3B2C"/>
    <w:rsid w:val="009A3D6B"/>
    <w:rsid w:val="009A3E25"/>
    <w:rsid w:val="009A3EFD"/>
    <w:rsid w:val="009A4346"/>
    <w:rsid w:val="009A43A3"/>
    <w:rsid w:val="009A444B"/>
    <w:rsid w:val="009A449C"/>
    <w:rsid w:val="009A4728"/>
    <w:rsid w:val="009A48AB"/>
    <w:rsid w:val="009A4B76"/>
    <w:rsid w:val="009A4C3E"/>
    <w:rsid w:val="009A5113"/>
    <w:rsid w:val="009A51BB"/>
    <w:rsid w:val="009A525E"/>
    <w:rsid w:val="009A5353"/>
    <w:rsid w:val="009A5ABE"/>
    <w:rsid w:val="009A5C70"/>
    <w:rsid w:val="009A6240"/>
    <w:rsid w:val="009A6489"/>
    <w:rsid w:val="009A695E"/>
    <w:rsid w:val="009A69CB"/>
    <w:rsid w:val="009A6A01"/>
    <w:rsid w:val="009A6AB6"/>
    <w:rsid w:val="009A72F6"/>
    <w:rsid w:val="009A76B4"/>
    <w:rsid w:val="009A77D6"/>
    <w:rsid w:val="009A7A61"/>
    <w:rsid w:val="009A7CF7"/>
    <w:rsid w:val="009A7F9B"/>
    <w:rsid w:val="009B0264"/>
    <w:rsid w:val="009B0469"/>
    <w:rsid w:val="009B087F"/>
    <w:rsid w:val="009B0D79"/>
    <w:rsid w:val="009B0E7E"/>
    <w:rsid w:val="009B0EEB"/>
    <w:rsid w:val="009B0F93"/>
    <w:rsid w:val="009B1071"/>
    <w:rsid w:val="009B10E4"/>
    <w:rsid w:val="009B11F7"/>
    <w:rsid w:val="009B1700"/>
    <w:rsid w:val="009B17B7"/>
    <w:rsid w:val="009B191E"/>
    <w:rsid w:val="009B1ADC"/>
    <w:rsid w:val="009B1C51"/>
    <w:rsid w:val="009B1F1A"/>
    <w:rsid w:val="009B1F50"/>
    <w:rsid w:val="009B2110"/>
    <w:rsid w:val="009B21AE"/>
    <w:rsid w:val="009B21BF"/>
    <w:rsid w:val="009B222F"/>
    <w:rsid w:val="009B2529"/>
    <w:rsid w:val="009B2726"/>
    <w:rsid w:val="009B28E4"/>
    <w:rsid w:val="009B292A"/>
    <w:rsid w:val="009B2E84"/>
    <w:rsid w:val="009B347D"/>
    <w:rsid w:val="009B363E"/>
    <w:rsid w:val="009B3782"/>
    <w:rsid w:val="009B385B"/>
    <w:rsid w:val="009B3A33"/>
    <w:rsid w:val="009B3A4E"/>
    <w:rsid w:val="009B3E81"/>
    <w:rsid w:val="009B3F4E"/>
    <w:rsid w:val="009B43FC"/>
    <w:rsid w:val="009B459E"/>
    <w:rsid w:val="009B4688"/>
    <w:rsid w:val="009B4ECC"/>
    <w:rsid w:val="009B5154"/>
    <w:rsid w:val="009B5A91"/>
    <w:rsid w:val="009B5C15"/>
    <w:rsid w:val="009B5C88"/>
    <w:rsid w:val="009B5E99"/>
    <w:rsid w:val="009B6494"/>
    <w:rsid w:val="009B6857"/>
    <w:rsid w:val="009B6C1F"/>
    <w:rsid w:val="009B6C68"/>
    <w:rsid w:val="009B6D94"/>
    <w:rsid w:val="009B6F29"/>
    <w:rsid w:val="009B73C1"/>
    <w:rsid w:val="009B7643"/>
    <w:rsid w:val="009B76D7"/>
    <w:rsid w:val="009B79CF"/>
    <w:rsid w:val="009B7C49"/>
    <w:rsid w:val="009B7ECE"/>
    <w:rsid w:val="009B7FE9"/>
    <w:rsid w:val="009C006A"/>
    <w:rsid w:val="009C017D"/>
    <w:rsid w:val="009C01D3"/>
    <w:rsid w:val="009C03B4"/>
    <w:rsid w:val="009C062D"/>
    <w:rsid w:val="009C0719"/>
    <w:rsid w:val="009C0BAD"/>
    <w:rsid w:val="009C1083"/>
    <w:rsid w:val="009C1154"/>
    <w:rsid w:val="009C1226"/>
    <w:rsid w:val="009C1584"/>
    <w:rsid w:val="009C1631"/>
    <w:rsid w:val="009C1697"/>
    <w:rsid w:val="009C17EE"/>
    <w:rsid w:val="009C1A1D"/>
    <w:rsid w:val="009C1A4D"/>
    <w:rsid w:val="009C1A7D"/>
    <w:rsid w:val="009C1EC2"/>
    <w:rsid w:val="009C243C"/>
    <w:rsid w:val="009C26EB"/>
    <w:rsid w:val="009C2892"/>
    <w:rsid w:val="009C2A08"/>
    <w:rsid w:val="009C2DDB"/>
    <w:rsid w:val="009C2EAC"/>
    <w:rsid w:val="009C3340"/>
    <w:rsid w:val="009C3365"/>
    <w:rsid w:val="009C33A9"/>
    <w:rsid w:val="009C36D1"/>
    <w:rsid w:val="009C3842"/>
    <w:rsid w:val="009C3A1B"/>
    <w:rsid w:val="009C3CD7"/>
    <w:rsid w:val="009C4127"/>
    <w:rsid w:val="009C4432"/>
    <w:rsid w:val="009C4496"/>
    <w:rsid w:val="009C449B"/>
    <w:rsid w:val="009C4642"/>
    <w:rsid w:val="009C49D7"/>
    <w:rsid w:val="009C4F1A"/>
    <w:rsid w:val="009C51E0"/>
    <w:rsid w:val="009C52E8"/>
    <w:rsid w:val="009C561C"/>
    <w:rsid w:val="009C56C8"/>
    <w:rsid w:val="009C582D"/>
    <w:rsid w:val="009C583D"/>
    <w:rsid w:val="009C59C0"/>
    <w:rsid w:val="009C5B4B"/>
    <w:rsid w:val="009C5ED4"/>
    <w:rsid w:val="009C6437"/>
    <w:rsid w:val="009C692B"/>
    <w:rsid w:val="009C6930"/>
    <w:rsid w:val="009C69D5"/>
    <w:rsid w:val="009C69DF"/>
    <w:rsid w:val="009C6D14"/>
    <w:rsid w:val="009C6DDA"/>
    <w:rsid w:val="009C6FDE"/>
    <w:rsid w:val="009C70A2"/>
    <w:rsid w:val="009C7174"/>
    <w:rsid w:val="009C72ED"/>
    <w:rsid w:val="009C73E4"/>
    <w:rsid w:val="009C7508"/>
    <w:rsid w:val="009C7AC7"/>
    <w:rsid w:val="009C7AF4"/>
    <w:rsid w:val="009C7B10"/>
    <w:rsid w:val="009C7C1C"/>
    <w:rsid w:val="009C7E4F"/>
    <w:rsid w:val="009D0237"/>
    <w:rsid w:val="009D0600"/>
    <w:rsid w:val="009D06B3"/>
    <w:rsid w:val="009D09FB"/>
    <w:rsid w:val="009D0D82"/>
    <w:rsid w:val="009D114A"/>
    <w:rsid w:val="009D14AE"/>
    <w:rsid w:val="009D1634"/>
    <w:rsid w:val="009D1909"/>
    <w:rsid w:val="009D1A10"/>
    <w:rsid w:val="009D2052"/>
    <w:rsid w:val="009D2097"/>
    <w:rsid w:val="009D2185"/>
    <w:rsid w:val="009D21A6"/>
    <w:rsid w:val="009D2A99"/>
    <w:rsid w:val="009D2B4B"/>
    <w:rsid w:val="009D2E24"/>
    <w:rsid w:val="009D2E40"/>
    <w:rsid w:val="009D3553"/>
    <w:rsid w:val="009D358C"/>
    <w:rsid w:val="009D3C86"/>
    <w:rsid w:val="009D3CF3"/>
    <w:rsid w:val="009D4094"/>
    <w:rsid w:val="009D4140"/>
    <w:rsid w:val="009D4442"/>
    <w:rsid w:val="009D456F"/>
    <w:rsid w:val="009D462F"/>
    <w:rsid w:val="009D47B5"/>
    <w:rsid w:val="009D484B"/>
    <w:rsid w:val="009D4D5A"/>
    <w:rsid w:val="009D4EA3"/>
    <w:rsid w:val="009D4ED3"/>
    <w:rsid w:val="009D4F11"/>
    <w:rsid w:val="009D4F51"/>
    <w:rsid w:val="009D4FC8"/>
    <w:rsid w:val="009D503F"/>
    <w:rsid w:val="009D5740"/>
    <w:rsid w:val="009D5824"/>
    <w:rsid w:val="009D5AA5"/>
    <w:rsid w:val="009D5F1E"/>
    <w:rsid w:val="009D6317"/>
    <w:rsid w:val="009D6583"/>
    <w:rsid w:val="009D69B2"/>
    <w:rsid w:val="009D6B35"/>
    <w:rsid w:val="009D6BD6"/>
    <w:rsid w:val="009D6C0F"/>
    <w:rsid w:val="009D6E36"/>
    <w:rsid w:val="009D7288"/>
    <w:rsid w:val="009D740A"/>
    <w:rsid w:val="009D7578"/>
    <w:rsid w:val="009D758E"/>
    <w:rsid w:val="009D75E1"/>
    <w:rsid w:val="009D7745"/>
    <w:rsid w:val="009D7846"/>
    <w:rsid w:val="009D79B1"/>
    <w:rsid w:val="009D79F0"/>
    <w:rsid w:val="009D7A73"/>
    <w:rsid w:val="009E00AC"/>
    <w:rsid w:val="009E0109"/>
    <w:rsid w:val="009E0207"/>
    <w:rsid w:val="009E03E1"/>
    <w:rsid w:val="009E0535"/>
    <w:rsid w:val="009E067F"/>
    <w:rsid w:val="009E0AF9"/>
    <w:rsid w:val="009E0C30"/>
    <w:rsid w:val="009E0CEA"/>
    <w:rsid w:val="009E0CF2"/>
    <w:rsid w:val="009E1069"/>
    <w:rsid w:val="009E10D3"/>
    <w:rsid w:val="009E1131"/>
    <w:rsid w:val="009E11B0"/>
    <w:rsid w:val="009E1210"/>
    <w:rsid w:val="009E125B"/>
    <w:rsid w:val="009E1271"/>
    <w:rsid w:val="009E1354"/>
    <w:rsid w:val="009E1448"/>
    <w:rsid w:val="009E1600"/>
    <w:rsid w:val="009E16EB"/>
    <w:rsid w:val="009E1BE9"/>
    <w:rsid w:val="009E1C2F"/>
    <w:rsid w:val="009E1CB3"/>
    <w:rsid w:val="009E1D21"/>
    <w:rsid w:val="009E1E68"/>
    <w:rsid w:val="009E1F3C"/>
    <w:rsid w:val="009E1F86"/>
    <w:rsid w:val="009E206C"/>
    <w:rsid w:val="009E23EA"/>
    <w:rsid w:val="009E2451"/>
    <w:rsid w:val="009E246F"/>
    <w:rsid w:val="009E2577"/>
    <w:rsid w:val="009E260E"/>
    <w:rsid w:val="009E28F9"/>
    <w:rsid w:val="009E294E"/>
    <w:rsid w:val="009E295E"/>
    <w:rsid w:val="009E29C7"/>
    <w:rsid w:val="009E2CE4"/>
    <w:rsid w:val="009E2D2C"/>
    <w:rsid w:val="009E2E52"/>
    <w:rsid w:val="009E2F43"/>
    <w:rsid w:val="009E3151"/>
    <w:rsid w:val="009E31AB"/>
    <w:rsid w:val="009E3302"/>
    <w:rsid w:val="009E336E"/>
    <w:rsid w:val="009E33C1"/>
    <w:rsid w:val="009E341F"/>
    <w:rsid w:val="009E3551"/>
    <w:rsid w:val="009E3A59"/>
    <w:rsid w:val="009E3A60"/>
    <w:rsid w:val="009E3BEC"/>
    <w:rsid w:val="009E3D9A"/>
    <w:rsid w:val="009E3E3D"/>
    <w:rsid w:val="009E4049"/>
    <w:rsid w:val="009E4302"/>
    <w:rsid w:val="009E4513"/>
    <w:rsid w:val="009E47C2"/>
    <w:rsid w:val="009E48D8"/>
    <w:rsid w:val="009E4F36"/>
    <w:rsid w:val="009E501F"/>
    <w:rsid w:val="009E54E9"/>
    <w:rsid w:val="009E57DA"/>
    <w:rsid w:val="009E59E4"/>
    <w:rsid w:val="009E5C6A"/>
    <w:rsid w:val="009E5CC4"/>
    <w:rsid w:val="009E5D44"/>
    <w:rsid w:val="009E61D5"/>
    <w:rsid w:val="009E62CF"/>
    <w:rsid w:val="009E670D"/>
    <w:rsid w:val="009E6850"/>
    <w:rsid w:val="009E6904"/>
    <w:rsid w:val="009E6BEA"/>
    <w:rsid w:val="009E6E1C"/>
    <w:rsid w:val="009E7022"/>
    <w:rsid w:val="009E70E0"/>
    <w:rsid w:val="009E74A6"/>
    <w:rsid w:val="009E77F4"/>
    <w:rsid w:val="009E78D1"/>
    <w:rsid w:val="009E797A"/>
    <w:rsid w:val="009E7A54"/>
    <w:rsid w:val="009F0195"/>
    <w:rsid w:val="009F0354"/>
    <w:rsid w:val="009F0373"/>
    <w:rsid w:val="009F03DB"/>
    <w:rsid w:val="009F044A"/>
    <w:rsid w:val="009F0635"/>
    <w:rsid w:val="009F07D3"/>
    <w:rsid w:val="009F0C3C"/>
    <w:rsid w:val="009F0E13"/>
    <w:rsid w:val="009F11B7"/>
    <w:rsid w:val="009F11B9"/>
    <w:rsid w:val="009F11BC"/>
    <w:rsid w:val="009F14BB"/>
    <w:rsid w:val="009F14D6"/>
    <w:rsid w:val="009F1663"/>
    <w:rsid w:val="009F17A5"/>
    <w:rsid w:val="009F1960"/>
    <w:rsid w:val="009F1B19"/>
    <w:rsid w:val="009F1B52"/>
    <w:rsid w:val="009F1CD1"/>
    <w:rsid w:val="009F1F00"/>
    <w:rsid w:val="009F1F03"/>
    <w:rsid w:val="009F2090"/>
    <w:rsid w:val="009F235C"/>
    <w:rsid w:val="009F26C9"/>
    <w:rsid w:val="009F2727"/>
    <w:rsid w:val="009F2886"/>
    <w:rsid w:val="009F28E6"/>
    <w:rsid w:val="009F2A95"/>
    <w:rsid w:val="009F2B3E"/>
    <w:rsid w:val="009F2E0E"/>
    <w:rsid w:val="009F2E6A"/>
    <w:rsid w:val="009F2F83"/>
    <w:rsid w:val="009F315E"/>
    <w:rsid w:val="009F31D7"/>
    <w:rsid w:val="009F33DD"/>
    <w:rsid w:val="009F376F"/>
    <w:rsid w:val="009F3837"/>
    <w:rsid w:val="009F3A76"/>
    <w:rsid w:val="009F3AA4"/>
    <w:rsid w:val="009F3CED"/>
    <w:rsid w:val="009F3E41"/>
    <w:rsid w:val="009F4943"/>
    <w:rsid w:val="009F4950"/>
    <w:rsid w:val="009F4AED"/>
    <w:rsid w:val="009F4EC1"/>
    <w:rsid w:val="009F5331"/>
    <w:rsid w:val="009F54E5"/>
    <w:rsid w:val="009F5569"/>
    <w:rsid w:val="009F55D8"/>
    <w:rsid w:val="009F56CA"/>
    <w:rsid w:val="009F5835"/>
    <w:rsid w:val="009F590A"/>
    <w:rsid w:val="009F597E"/>
    <w:rsid w:val="009F5A5A"/>
    <w:rsid w:val="009F5C01"/>
    <w:rsid w:val="009F5C90"/>
    <w:rsid w:val="009F5F1A"/>
    <w:rsid w:val="009F62C2"/>
    <w:rsid w:val="009F65E7"/>
    <w:rsid w:val="009F6978"/>
    <w:rsid w:val="009F6B9A"/>
    <w:rsid w:val="009F6BBB"/>
    <w:rsid w:val="009F6BBC"/>
    <w:rsid w:val="009F6CD1"/>
    <w:rsid w:val="009F7815"/>
    <w:rsid w:val="009F7C0A"/>
    <w:rsid w:val="009F7F1F"/>
    <w:rsid w:val="00A001C7"/>
    <w:rsid w:val="00A005D1"/>
    <w:rsid w:val="00A00602"/>
    <w:rsid w:val="00A00875"/>
    <w:rsid w:val="00A008BA"/>
    <w:rsid w:val="00A00A73"/>
    <w:rsid w:val="00A00BE4"/>
    <w:rsid w:val="00A00CB8"/>
    <w:rsid w:val="00A00F26"/>
    <w:rsid w:val="00A0106B"/>
    <w:rsid w:val="00A0115C"/>
    <w:rsid w:val="00A015D1"/>
    <w:rsid w:val="00A015E1"/>
    <w:rsid w:val="00A0173B"/>
    <w:rsid w:val="00A01AA3"/>
    <w:rsid w:val="00A01C1B"/>
    <w:rsid w:val="00A01C54"/>
    <w:rsid w:val="00A020F5"/>
    <w:rsid w:val="00A022A2"/>
    <w:rsid w:val="00A022B1"/>
    <w:rsid w:val="00A02367"/>
    <w:rsid w:val="00A02383"/>
    <w:rsid w:val="00A02903"/>
    <w:rsid w:val="00A029A0"/>
    <w:rsid w:val="00A029E6"/>
    <w:rsid w:val="00A02E69"/>
    <w:rsid w:val="00A02F0C"/>
    <w:rsid w:val="00A02F9F"/>
    <w:rsid w:val="00A034DC"/>
    <w:rsid w:val="00A03519"/>
    <w:rsid w:val="00A0369F"/>
    <w:rsid w:val="00A0371B"/>
    <w:rsid w:val="00A03B31"/>
    <w:rsid w:val="00A03D96"/>
    <w:rsid w:val="00A03FDD"/>
    <w:rsid w:val="00A03FF9"/>
    <w:rsid w:val="00A04094"/>
    <w:rsid w:val="00A04147"/>
    <w:rsid w:val="00A04154"/>
    <w:rsid w:val="00A041EB"/>
    <w:rsid w:val="00A04479"/>
    <w:rsid w:val="00A044D3"/>
    <w:rsid w:val="00A04637"/>
    <w:rsid w:val="00A04693"/>
    <w:rsid w:val="00A047D5"/>
    <w:rsid w:val="00A04944"/>
    <w:rsid w:val="00A04BE1"/>
    <w:rsid w:val="00A0500B"/>
    <w:rsid w:val="00A05130"/>
    <w:rsid w:val="00A0521F"/>
    <w:rsid w:val="00A05659"/>
    <w:rsid w:val="00A057E2"/>
    <w:rsid w:val="00A05E72"/>
    <w:rsid w:val="00A061C9"/>
    <w:rsid w:val="00A06238"/>
    <w:rsid w:val="00A06371"/>
    <w:rsid w:val="00A06504"/>
    <w:rsid w:val="00A0651D"/>
    <w:rsid w:val="00A0678F"/>
    <w:rsid w:val="00A067A9"/>
    <w:rsid w:val="00A0695B"/>
    <w:rsid w:val="00A06D87"/>
    <w:rsid w:val="00A06DEE"/>
    <w:rsid w:val="00A06FD5"/>
    <w:rsid w:val="00A070B9"/>
    <w:rsid w:val="00A071AE"/>
    <w:rsid w:val="00A073A7"/>
    <w:rsid w:val="00A073B7"/>
    <w:rsid w:val="00A0745B"/>
    <w:rsid w:val="00A07B81"/>
    <w:rsid w:val="00A07EA6"/>
    <w:rsid w:val="00A07FA5"/>
    <w:rsid w:val="00A1003C"/>
    <w:rsid w:val="00A10132"/>
    <w:rsid w:val="00A10193"/>
    <w:rsid w:val="00A106A4"/>
    <w:rsid w:val="00A1072A"/>
    <w:rsid w:val="00A109CA"/>
    <w:rsid w:val="00A109EA"/>
    <w:rsid w:val="00A10F65"/>
    <w:rsid w:val="00A11198"/>
    <w:rsid w:val="00A112DB"/>
    <w:rsid w:val="00A115FA"/>
    <w:rsid w:val="00A1175B"/>
    <w:rsid w:val="00A11922"/>
    <w:rsid w:val="00A11A83"/>
    <w:rsid w:val="00A11DE2"/>
    <w:rsid w:val="00A11E9F"/>
    <w:rsid w:val="00A1242F"/>
    <w:rsid w:val="00A1250D"/>
    <w:rsid w:val="00A12A12"/>
    <w:rsid w:val="00A12A31"/>
    <w:rsid w:val="00A12AA2"/>
    <w:rsid w:val="00A12D28"/>
    <w:rsid w:val="00A12DF2"/>
    <w:rsid w:val="00A13008"/>
    <w:rsid w:val="00A1304D"/>
    <w:rsid w:val="00A13219"/>
    <w:rsid w:val="00A13464"/>
    <w:rsid w:val="00A135BF"/>
    <w:rsid w:val="00A139F9"/>
    <w:rsid w:val="00A13B53"/>
    <w:rsid w:val="00A13E0F"/>
    <w:rsid w:val="00A14225"/>
    <w:rsid w:val="00A14403"/>
    <w:rsid w:val="00A1447D"/>
    <w:rsid w:val="00A14499"/>
    <w:rsid w:val="00A14506"/>
    <w:rsid w:val="00A14867"/>
    <w:rsid w:val="00A148AA"/>
    <w:rsid w:val="00A148BD"/>
    <w:rsid w:val="00A14BB1"/>
    <w:rsid w:val="00A14C1D"/>
    <w:rsid w:val="00A14CBA"/>
    <w:rsid w:val="00A14EDD"/>
    <w:rsid w:val="00A15117"/>
    <w:rsid w:val="00A15389"/>
    <w:rsid w:val="00A15542"/>
    <w:rsid w:val="00A15812"/>
    <w:rsid w:val="00A15910"/>
    <w:rsid w:val="00A15B21"/>
    <w:rsid w:val="00A15DCE"/>
    <w:rsid w:val="00A16016"/>
    <w:rsid w:val="00A160A9"/>
    <w:rsid w:val="00A1627A"/>
    <w:rsid w:val="00A16543"/>
    <w:rsid w:val="00A1659F"/>
    <w:rsid w:val="00A16610"/>
    <w:rsid w:val="00A168D4"/>
    <w:rsid w:val="00A169A5"/>
    <w:rsid w:val="00A169B5"/>
    <w:rsid w:val="00A16A5A"/>
    <w:rsid w:val="00A16DD4"/>
    <w:rsid w:val="00A16F0A"/>
    <w:rsid w:val="00A17366"/>
    <w:rsid w:val="00A17420"/>
    <w:rsid w:val="00A17561"/>
    <w:rsid w:val="00A178E7"/>
    <w:rsid w:val="00A17A10"/>
    <w:rsid w:val="00A17B8E"/>
    <w:rsid w:val="00A17B92"/>
    <w:rsid w:val="00A17C63"/>
    <w:rsid w:val="00A17CF7"/>
    <w:rsid w:val="00A201AE"/>
    <w:rsid w:val="00A20469"/>
    <w:rsid w:val="00A2052F"/>
    <w:rsid w:val="00A2056A"/>
    <w:rsid w:val="00A20936"/>
    <w:rsid w:val="00A20C44"/>
    <w:rsid w:val="00A20C45"/>
    <w:rsid w:val="00A20C88"/>
    <w:rsid w:val="00A20E75"/>
    <w:rsid w:val="00A210B8"/>
    <w:rsid w:val="00A21183"/>
    <w:rsid w:val="00A21302"/>
    <w:rsid w:val="00A2159E"/>
    <w:rsid w:val="00A21601"/>
    <w:rsid w:val="00A21A13"/>
    <w:rsid w:val="00A21A38"/>
    <w:rsid w:val="00A21AA1"/>
    <w:rsid w:val="00A21AA2"/>
    <w:rsid w:val="00A21B4E"/>
    <w:rsid w:val="00A21BDC"/>
    <w:rsid w:val="00A21F72"/>
    <w:rsid w:val="00A22196"/>
    <w:rsid w:val="00A22420"/>
    <w:rsid w:val="00A22510"/>
    <w:rsid w:val="00A22765"/>
    <w:rsid w:val="00A227CC"/>
    <w:rsid w:val="00A229A2"/>
    <w:rsid w:val="00A22ADF"/>
    <w:rsid w:val="00A22BEB"/>
    <w:rsid w:val="00A22BFB"/>
    <w:rsid w:val="00A22E3B"/>
    <w:rsid w:val="00A22FFF"/>
    <w:rsid w:val="00A2307C"/>
    <w:rsid w:val="00A230AE"/>
    <w:rsid w:val="00A231C3"/>
    <w:rsid w:val="00A232E4"/>
    <w:rsid w:val="00A233AD"/>
    <w:rsid w:val="00A23717"/>
    <w:rsid w:val="00A23D7D"/>
    <w:rsid w:val="00A23F1D"/>
    <w:rsid w:val="00A2468E"/>
    <w:rsid w:val="00A247D9"/>
    <w:rsid w:val="00A24861"/>
    <w:rsid w:val="00A24D21"/>
    <w:rsid w:val="00A24F1D"/>
    <w:rsid w:val="00A2508F"/>
    <w:rsid w:val="00A2546E"/>
    <w:rsid w:val="00A2552F"/>
    <w:rsid w:val="00A255D2"/>
    <w:rsid w:val="00A25710"/>
    <w:rsid w:val="00A258D0"/>
    <w:rsid w:val="00A25B3E"/>
    <w:rsid w:val="00A25BCC"/>
    <w:rsid w:val="00A25C0F"/>
    <w:rsid w:val="00A25E99"/>
    <w:rsid w:val="00A260CE"/>
    <w:rsid w:val="00A2668B"/>
    <w:rsid w:val="00A26924"/>
    <w:rsid w:val="00A26BB7"/>
    <w:rsid w:val="00A26C59"/>
    <w:rsid w:val="00A26DEC"/>
    <w:rsid w:val="00A27040"/>
    <w:rsid w:val="00A27097"/>
    <w:rsid w:val="00A270C2"/>
    <w:rsid w:val="00A270EC"/>
    <w:rsid w:val="00A274B3"/>
    <w:rsid w:val="00A275B4"/>
    <w:rsid w:val="00A27661"/>
    <w:rsid w:val="00A27688"/>
    <w:rsid w:val="00A276D8"/>
    <w:rsid w:val="00A276EE"/>
    <w:rsid w:val="00A27703"/>
    <w:rsid w:val="00A27744"/>
    <w:rsid w:val="00A279C1"/>
    <w:rsid w:val="00A27C17"/>
    <w:rsid w:val="00A27CEA"/>
    <w:rsid w:val="00A27FA1"/>
    <w:rsid w:val="00A3011E"/>
    <w:rsid w:val="00A3033D"/>
    <w:rsid w:val="00A303AF"/>
    <w:rsid w:val="00A30A60"/>
    <w:rsid w:val="00A30A62"/>
    <w:rsid w:val="00A30AE2"/>
    <w:rsid w:val="00A30D27"/>
    <w:rsid w:val="00A3121D"/>
    <w:rsid w:val="00A31317"/>
    <w:rsid w:val="00A31391"/>
    <w:rsid w:val="00A31617"/>
    <w:rsid w:val="00A31915"/>
    <w:rsid w:val="00A31B37"/>
    <w:rsid w:val="00A31C18"/>
    <w:rsid w:val="00A32209"/>
    <w:rsid w:val="00A3269A"/>
    <w:rsid w:val="00A32AA7"/>
    <w:rsid w:val="00A32BB1"/>
    <w:rsid w:val="00A32C8B"/>
    <w:rsid w:val="00A32CB4"/>
    <w:rsid w:val="00A32CE2"/>
    <w:rsid w:val="00A32EFB"/>
    <w:rsid w:val="00A33181"/>
    <w:rsid w:val="00A331FF"/>
    <w:rsid w:val="00A3320E"/>
    <w:rsid w:val="00A332FB"/>
    <w:rsid w:val="00A33794"/>
    <w:rsid w:val="00A33986"/>
    <w:rsid w:val="00A33ABE"/>
    <w:rsid w:val="00A33DC6"/>
    <w:rsid w:val="00A33EBC"/>
    <w:rsid w:val="00A34085"/>
    <w:rsid w:val="00A34486"/>
    <w:rsid w:val="00A346E2"/>
    <w:rsid w:val="00A34B19"/>
    <w:rsid w:val="00A34C0A"/>
    <w:rsid w:val="00A34C37"/>
    <w:rsid w:val="00A3501D"/>
    <w:rsid w:val="00A35193"/>
    <w:rsid w:val="00A35284"/>
    <w:rsid w:val="00A355C2"/>
    <w:rsid w:val="00A356B5"/>
    <w:rsid w:val="00A35724"/>
    <w:rsid w:val="00A35951"/>
    <w:rsid w:val="00A35A0E"/>
    <w:rsid w:val="00A35A1B"/>
    <w:rsid w:val="00A35B15"/>
    <w:rsid w:val="00A35BF0"/>
    <w:rsid w:val="00A35CBD"/>
    <w:rsid w:val="00A35CF1"/>
    <w:rsid w:val="00A35D9B"/>
    <w:rsid w:val="00A35E25"/>
    <w:rsid w:val="00A35F21"/>
    <w:rsid w:val="00A36190"/>
    <w:rsid w:val="00A36475"/>
    <w:rsid w:val="00A36602"/>
    <w:rsid w:val="00A3660C"/>
    <w:rsid w:val="00A36622"/>
    <w:rsid w:val="00A36702"/>
    <w:rsid w:val="00A368BB"/>
    <w:rsid w:val="00A36AEC"/>
    <w:rsid w:val="00A36B2F"/>
    <w:rsid w:val="00A36B72"/>
    <w:rsid w:val="00A36F98"/>
    <w:rsid w:val="00A370E4"/>
    <w:rsid w:val="00A37235"/>
    <w:rsid w:val="00A37243"/>
    <w:rsid w:val="00A377C7"/>
    <w:rsid w:val="00A37846"/>
    <w:rsid w:val="00A37A60"/>
    <w:rsid w:val="00A37CAF"/>
    <w:rsid w:val="00A37CF1"/>
    <w:rsid w:val="00A37F04"/>
    <w:rsid w:val="00A37F14"/>
    <w:rsid w:val="00A37F41"/>
    <w:rsid w:val="00A40102"/>
    <w:rsid w:val="00A401E2"/>
    <w:rsid w:val="00A4025B"/>
    <w:rsid w:val="00A40271"/>
    <w:rsid w:val="00A4042A"/>
    <w:rsid w:val="00A40542"/>
    <w:rsid w:val="00A408A7"/>
    <w:rsid w:val="00A40940"/>
    <w:rsid w:val="00A40D16"/>
    <w:rsid w:val="00A40EA5"/>
    <w:rsid w:val="00A41090"/>
    <w:rsid w:val="00A4136B"/>
    <w:rsid w:val="00A416F8"/>
    <w:rsid w:val="00A418A0"/>
    <w:rsid w:val="00A41B17"/>
    <w:rsid w:val="00A41C8C"/>
    <w:rsid w:val="00A41CA3"/>
    <w:rsid w:val="00A41DF1"/>
    <w:rsid w:val="00A41EE2"/>
    <w:rsid w:val="00A41F22"/>
    <w:rsid w:val="00A4222A"/>
    <w:rsid w:val="00A4248C"/>
    <w:rsid w:val="00A425BD"/>
    <w:rsid w:val="00A42C30"/>
    <w:rsid w:val="00A42E16"/>
    <w:rsid w:val="00A42F25"/>
    <w:rsid w:val="00A43001"/>
    <w:rsid w:val="00A43AED"/>
    <w:rsid w:val="00A43C93"/>
    <w:rsid w:val="00A43D53"/>
    <w:rsid w:val="00A43DB1"/>
    <w:rsid w:val="00A43E72"/>
    <w:rsid w:val="00A440BF"/>
    <w:rsid w:val="00A445AD"/>
    <w:rsid w:val="00A445CC"/>
    <w:rsid w:val="00A4464E"/>
    <w:rsid w:val="00A4476F"/>
    <w:rsid w:val="00A44895"/>
    <w:rsid w:val="00A44912"/>
    <w:rsid w:val="00A44993"/>
    <w:rsid w:val="00A44AB6"/>
    <w:rsid w:val="00A44D00"/>
    <w:rsid w:val="00A44DE8"/>
    <w:rsid w:val="00A44F9C"/>
    <w:rsid w:val="00A45367"/>
    <w:rsid w:val="00A4536D"/>
    <w:rsid w:val="00A457A6"/>
    <w:rsid w:val="00A45EAB"/>
    <w:rsid w:val="00A461DD"/>
    <w:rsid w:val="00A4666F"/>
    <w:rsid w:val="00A46752"/>
    <w:rsid w:val="00A4693A"/>
    <w:rsid w:val="00A46B1A"/>
    <w:rsid w:val="00A46B2C"/>
    <w:rsid w:val="00A46F2C"/>
    <w:rsid w:val="00A4707A"/>
    <w:rsid w:val="00A477CC"/>
    <w:rsid w:val="00A47B8D"/>
    <w:rsid w:val="00A47DF5"/>
    <w:rsid w:val="00A500E3"/>
    <w:rsid w:val="00A50243"/>
    <w:rsid w:val="00A50972"/>
    <w:rsid w:val="00A50A55"/>
    <w:rsid w:val="00A50D9B"/>
    <w:rsid w:val="00A50EE9"/>
    <w:rsid w:val="00A51012"/>
    <w:rsid w:val="00A510F1"/>
    <w:rsid w:val="00A5133C"/>
    <w:rsid w:val="00A5139E"/>
    <w:rsid w:val="00A514D4"/>
    <w:rsid w:val="00A515B9"/>
    <w:rsid w:val="00A516BB"/>
    <w:rsid w:val="00A519DA"/>
    <w:rsid w:val="00A51AA7"/>
    <w:rsid w:val="00A51E83"/>
    <w:rsid w:val="00A51F14"/>
    <w:rsid w:val="00A51F8F"/>
    <w:rsid w:val="00A52049"/>
    <w:rsid w:val="00A52464"/>
    <w:rsid w:val="00A52478"/>
    <w:rsid w:val="00A524FF"/>
    <w:rsid w:val="00A5285C"/>
    <w:rsid w:val="00A52BC4"/>
    <w:rsid w:val="00A52D6B"/>
    <w:rsid w:val="00A52E78"/>
    <w:rsid w:val="00A52E79"/>
    <w:rsid w:val="00A52FE8"/>
    <w:rsid w:val="00A5306E"/>
    <w:rsid w:val="00A53310"/>
    <w:rsid w:val="00A5347B"/>
    <w:rsid w:val="00A5348E"/>
    <w:rsid w:val="00A534C3"/>
    <w:rsid w:val="00A53505"/>
    <w:rsid w:val="00A5364E"/>
    <w:rsid w:val="00A53711"/>
    <w:rsid w:val="00A53725"/>
    <w:rsid w:val="00A53BBE"/>
    <w:rsid w:val="00A53E50"/>
    <w:rsid w:val="00A53E58"/>
    <w:rsid w:val="00A5420C"/>
    <w:rsid w:val="00A5429E"/>
    <w:rsid w:val="00A544B7"/>
    <w:rsid w:val="00A5470D"/>
    <w:rsid w:val="00A548AA"/>
    <w:rsid w:val="00A54DA1"/>
    <w:rsid w:val="00A54E1A"/>
    <w:rsid w:val="00A54E7C"/>
    <w:rsid w:val="00A54F93"/>
    <w:rsid w:val="00A55118"/>
    <w:rsid w:val="00A554FE"/>
    <w:rsid w:val="00A5562F"/>
    <w:rsid w:val="00A55710"/>
    <w:rsid w:val="00A558D7"/>
    <w:rsid w:val="00A55952"/>
    <w:rsid w:val="00A55CBD"/>
    <w:rsid w:val="00A55CD2"/>
    <w:rsid w:val="00A560F8"/>
    <w:rsid w:val="00A561C6"/>
    <w:rsid w:val="00A56561"/>
    <w:rsid w:val="00A565E0"/>
    <w:rsid w:val="00A565EE"/>
    <w:rsid w:val="00A569AC"/>
    <w:rsid w:val="00A56BDD"/>
    <w:rsid w:val="00A56C0E"/>
    <w:rsid w:val="00A56CFE"/>
    <w:rsid w:val="00A56D56"/>
    <w:rsid w:val="00A56DD6"/>
    <w:rsid w:val="00A56FD8"/>
    <w:rsid w:val="00A573E8"/>
    <w:rsid w:val="00A576BA"/>
    <w:rsid w:val="00A576E2"/>
    <w:rsid w:val="00A57712"/>
    <w:rsid w:val="00A57846"/>
    <w:rsid w:val="00A57A26"/>
    <w:rsid w:val="00A57FC5"/>
    <w:rsid w:val="00A60228"/>
    <w:rsid w:val="00A60506"/>
    <w:rsid w:val="00A60612"/>
    <w:rsid w:val="00A60684"/>
    <w:rsid w:val="00A60733"/>
    <w:rsid w:val="00A60A1E"/>
    <w:rsid w:val="00A60A69"/>
    <w:rsid w:val="00A60AC3"/>
    <w:rsid w:val="00A60C6A"/>
    <w:rsid w:val="00A60CD1"/>
    <w:rsid w:val="00A60D7C"/>
    <w:rsid w:val="00A6137C"/>
    <w:rsid w:val="00A613DB"/>
    <w:rsid w:val="00A615FA"/>
    <w:rsid w:val="00A61838"/>
    <w:rsid w:val="00A6185D"/>
    <w:rsid w:val="00A619B3"/>
    <w:rsid w:val="00A619BA"/>
    <w:rsid w:val="00A61B24"/>
    <w:rsid w:val="00A61D9F"/>
    <w:rsid w:val="00A61DC9"/>
    <w:rsid w:val="00A61EF7"/>
    <w:rsid w:val="00A61FD2"/>
    <w:rsid w:val="00A62345"/>
    <w:rsid w:val="00A62411"/>
    <w:rsid w:val="00A62493"/>
    <w:rsid w:val="00A62544"/>
    <w:rsid w:val="00A625F8"/>
    <w:rsid w:val="00A62B72"/>
    <w:rsid w:val="00A62DA9"/>
    <w:rsid w:val="00A62E3F"/>
    <w:rsid w:val="00A62FF1"/>
    <w:rsid w:val="00A630DB"/>
    <w:rsid w:val="00A63105"/>
    <w:rsid w:val="00A63149"/>
    <w:rsid w:val="00A63801"/>
    <w:rsid w:val="00A63991"/>
    <w:rsid w:val="00A63C6E"/>
    <w:rsid w:val="00A63CC4"/>
    <w:rsid w:val="00A63D75"/>
    <w:rsid w:val="00A63DCA"/>
    <w:rsid w:val="00A64161"/>
    <w:rsid w:val="00A64350"/>
    <w:rsid w:val="00A644B8"/>
    <w:rsid w:val="00A644BA"/>
    <w:rsid w:val="00A6453D"/>
    <w:rsid w:val="00A646D9"/>
    <w:rsid w:val="00A646E7"/>
    <w:rsid w:val="00A647A6"/>
    <w:rsid w:val="00A6485C"/>
    <w:rsid w:val="00A64879"/>
    <w:rsid w:val="00A64C13"/>
    <w:rsid w:val="00A64E25"/>
    <w:rsid w:val="00A64F03"/>
    <w:rsid w:val="00A65806"/>
    <w:rsid w:val="00A65C6C"/>
    <w:rsid w:val="00A65D29"/>
    <w:rsid w:val="00A65FAA"/>
    <w:rsid w:val="00A663C8"/>
    <w:rsid w:val="00A66668"/>
    <w:rsid w:val="00A66785"/>
    <w:rsid w:val="00A66A3E"/>
    <w:rsid w:val="00A66B9B"/>
    <w:rsid w:val="00A66CFA"/>
    <w:rsid w:val="00A66D82"/>
    <w:rsid w:val="00A66E9A"/>
    <w:rsid w:val="00A6701D"/>
    <w:rsid w:val="00A67569"/>
    <w:rsid w:val="00A67733"/>
    <w:rsid w:val="00A679D6"/>
    <w:rsid w:val="00A67B31"/>
    <w:rsid w:val="00A67B9D"/>
    <w:rsid w:val="00A67E6C"/>
    <w:rsid w:val="00A700EE"/>
    <w:rsid w:val="00A70328"/>
    <w:rsid w:val="00A7044D"/>
    <w:rsid w:val="00A705E6"/>
    <w:rsid w:val="00A706FD"/>
    <w:rsid w:val="00A70730"/>
    <w:rsid w:val="00A708FC"/>
    <w:rsid w:val="00A7091A"/>
    <w:rsid w:val="00A70BD8"/>
    <w:rsid w:val="00A70BF8"/>
    <w:rsid w:val="00A70D2D"/>
    <w:rsid w:val="00A70FB6"/>
    <w:rsid w:val="00A70FB8"/>
    <w:rsid w:val="00A711AC"/>
    <w:rsid w:val="00A71557"/>
    <w:rsid w:val="00A71564"/>
    <w:rsid w:val="00A715AE"/>
    <w:rsid w:val="00A715E3"/>
    <w:rsid w:val="00A717B4"/>
    <w:rsid w:val="00A71CAF"/>
    <w:rsid w:val="00A720A5"/>
    <w:rsid w:val="00A721B0"/>
    <w:rsid w:val="00A72636"/>
    <w:rsid w:val="00A72E14"/>
    <w:rsid w:val="00A72E30"/>
    <w:rsid w:val="00A72F2C"/>
    <w:rsid w:val="00A73292"/>
    <w:rsid w:val="00A732A2"/>
    <w:rsid w:val="00A733BB"/>
    <w:rsid w:val="00A738E6"/>
    <w:rsid w:val="00A73C66"/>
    <w:rsid w:val="00A73DFC"/>
    <w:rsid w:val="00A73FCA"/>
    <w:rsid w:val="00A740A2"/>
    <w:rsid w:val="00A7416E"/>
    <w:rsid w:val="00A7424F"/>
    <w:rsid w:val="00A743CB"/>
    <w:rsid w:val="00A74411"/>
    <w:rsid w:val="00A74506"/>
    <w:rsid w:val="00A74630"/>
    <w:rsid w:val="00A747F9"/>
    <w:rsid w:val="00A74A25"/>
    <w:rsid w:val="00A74A5E"/>
    <w:rsid w:val="00A74F29"/>
    <w:rsid w:val="00A75071"/>
    <w:rsid w:val="00A75148"/>
    <w:rsid w:val="00A7521B"/>
    <w:rsid w:val="00A75274"/>
    <w:rsid w:val="00A7539D"/>
    <w:rsid w:val="00A7540C"/>
    <w:rsid w:val="00A7551F"/>
    <w:rsid w:val="00A755EE"/>
    <w:rsid w:val="00A757D6"/>
    <w:rsid w:val="00A75848"/>
    <w:rsid w:val="00A75BD0"/>
    <w:rsid w:val="00A75C8A"/>
    <w:rsid w:val="00A75F15"/>
    <w:rsid w:val="00A75F6A"/>
    <w:rsid w:val="00A760EF"/>
    <w:rsid w:val="00A76356"/>
    <w:rsid w:val="00A763B1"/>
    <w:rsid w:val="00A7648D"/>
    <w:rsid w:val="00A765DA"/>
    <w:rsid w:val="00A766D8"/>
    <w:rsid w:val="00A76C37"/>
    <w:rsid w:val="00A76DF4"/>
    <w:rsid w:val="00A770A9"/>
    <w:rsid w:val="00A770B4"/>
    <w:rsid w:val="00A77188"/>
    <w:rsid w:val="00A77270"/>
    <w:rsid w:val="00A7775F"/>
    <w:rsid w:val="00A77A83"/>
    <w:rsid w:val="00A77CC7"/>
    <w:rsid w:val="00A77FE1"/>
    <w:rsid w:val="00A8009A"/>
    <w:rsid w:val="00A80155"/>
    <w:rsid w:val="00A807E5"/>
    <w:rsid w:val="00A808CF"/>
    <w:rsid w:val="00A8097B"/>
    <w:rsid w:val="00A80A9E"/>
    <w:rsid w:val="00A80C3E"/>
    <w:rsid w:val="00A80C75"/>
    <w:rsid w:val="00A80DE6"/>
    <w:rsid w:val="00A811AB"/>
    <w:rsid w:val="00A813AD"/>
    <w:rsid w:val="00A81816"/>
    <w:rsid w:val="00A81E18"/>
    <w:rsid w:val="00A82002"/>
    <w:rsid w:val="00A8201F"/>
    <w:rsid w:val="00A8209B"/>
    <w:rsid w:val="00A820EF"/>
    <w:rsid w:val="00A82227"/>
    <w:rsid w:val="00A82303"/>
    <w:rsid w:val="00A82469"/>
    <w:rsid w:val="00A829A9"/>
    <w:rsid w:val="00A82A65"/>
    <w:rsid w:val="00A82CD4"/>
    <w:rsid w:val="00A82D0F"/>
    <w:rsid w:val="00A82EB7"/>
    <w:rsid w:val="00A82FAB"/>
    <w:rsid w:val="00A82FBF"/>
    <w:rsid w:val="00A8304F"/>
    <w:rsid w:val="00A831EC"/>
    <w:rsid w:val="00A83333"/>
    <w:rsid w:val="00A83349"/>
    <w:rsid w:val="00A8375F"/>
    <w:rsid w:val="00A83797"/>
    <w:rsid w:val="00A839A6"/>
    <w:rsid w:val="00A83A4D"/>
    <w:rsid w:val="00A83AB9"/>
    <w:rsid w:val="00A83B85"/>
    <w:rsid w:val="00A83BA8"/>
    <w:rsid w:val="00A83D49"/>
    <w:rsid w:val="00A83E75"/>
    <w:rsid w:val="00A84099"/>
    <w:rsid w:val="00A840CD"/>
    <w:rsid w:val="00A84107"/>
    <w:rsid w:val="00A842FE"/>
    <w:rsid w:val="00A84753"/>
    <w:rsid w:val="00A84A06"/>
    <w:rsid w:val="00A84AB1"/>
    <w:rsid w:val="00A84B61"/>
    <w:rsid w:val="00A84BA5"/>
    <w:rsid w:val="00A84CF9"/>
    <w:rsid w:val="00A84D76"/>
    <w:rsid w:val="00A8501B"/>
    <w:rsid w:val="00A857D6"/>
    <w:rsid w:val="00A857ED"/>
    <w:rsid w:val="00A85907"/>
    <w:rsid w:val="00A85DA8"/>
    <w:rsid w:val="00A85E53"/>
    <w:rsid w:val="00A8606C"/>
    <w:rsid w:val="00A864BA"/>
    <w:rsid w:val="00A865CB"/>
    <w:rsid w:val="00A8680E"/>
    <w:rsid w:val="00A86891"/>
    <w:rsid w:val="00A86A1A"/>
    <w:rsid w:val="00A86B69"/>
    <w:rsid w:val="00A86B93"/>
    <w:rsid w:val="00A86E49"/>
    <w:rsid w:val="00A872CD"/>
    <w:rsid w:val="00A875B2"/>
    <w:rsid w:val="00A875B5"/>
    <w:rsid w:val="00A877AC"/>
    <w:rsid w:val="00A877B1"/>
    <w:rsid w:val="00A87A2D"/>
    <w:rsid w:val="00A87B62"/>
    <w:rsid w:val="00A87CE5"/>
    <w:rsid w:val="00A87D89"/>
    <w:rsid w:val="00A90424"/>
    <w:rsid w:val="00A9059B"/>
    <w:rsid w:val="00A90628"/>
    <w:rsid w:val="00A90780"/>
    <w:rsid w:val="00A90AFF"/>
    <w:rsid w:val="00A90C81"/>
    <w:rsid w:val="00A90C82"/>
    <w:rsid w:val="00A91238"/>
    <w:rsid w:val="00A9130C"/>
    <w:rsid w:val="00A9152A"/>
    <w:rsid w:val="00A91577"/>
    <w:rsid w:val="00A92058"/>
    <w:rsid w:val="00A9209B"/>
    <w:rsid w:val="00A920B1"/>
    <w:rsid w:val="00A925CD"/>
    <w:rsid w:val="00A92659"/>
    <w:rsid w:val="00A926C4"/>
    <w:rsid w:val="00A92766"/>
    <w:rsid w:val="00A928E4"/>
    <w:rsid w:val="00A92A50"/>
    <w:rsid w:val="00A92AE1"/>
    <w:rsid w:val="00A92AF6"/>
    <w:rsid w:val="00A92E5F"/>
    <w:rsid w:val="00A930F8"/>
    <w:rsid w:val="00A93376"/>
    <w:rsid w:val="00A93380"/>
    <w:rsid w:val="00A9345A"/>
    <w:rsid w:val="00A9347F"/>
    <w:rsid w:val="00A935D7"/>
    <w:rsid w:val="00A939EB"/>
    <w:rsid w:val="00A93CB9"/>
    <w:rsid w:val="00A93E69"/>
    <w:rsid w:val="00A93E78"/>
    <w:rsid w:val="00A93EC2"/>
    <w:rsid w:val="00A93FB9"/>
    <w:rsid w:val="00A940A4"/>
    <w:rsid w:val="00A9410A"/>
    <w:rsid w:val="00A9434E"/>
    <w:rsid w:val="00A9454E"/>
    <w:rsid w:val="00A94619"/>
    <w:rsid w:val="00A94624"/>
    <w:rsid w:val="00A94735"/>
    <w:rsid w:val="00A9484A"/>
    <w:rsid w:val="00A94C10"/>
    <w:rsid w:val="00A94C2C"/>
    <w:rsid w:val="00A95073"/>
    <w:rsid w:val="00A954F8"/>
    <w:rsid w:val="00A9557D"/>
    <w:rsid w:val="00A955C9"/>
    <w:rsid w:val="00A956CE"/>
    <w:rsid w:val="00A95A77"/>
    <w:rsid w:val="00A95A92"/>
    <w:rsid w:val="00A95EBD"/>
    <w:rsid w:val="00A9651D"/>
    <w:rsid w:val="00A96655"/>
    <w:rsid w:val="00A966A9"/>
    <w:rsid w:val="00A966F4"/>
    <w:rsid w:val="00A96702"/>
    <w:rsid w:val="00A96A64"/>
    <w:rsid w:val="00A96A8E"/>
    <w:rsid w:val="00A96BAC"/>
    <w:rsid w:val="00A96CBD"/>
    <w:rsid w:val="00A96D1A"/>
    <w:rsid w:val="00A96EF0"/>
    <w:rsid w:val="00A96EFD"/>
    <w:rsid w:val="00A9702E"/>
    <w:rsid w:val="00A97615"/>
    <w:rsid w:val="00A9764B"/>
    <w:rsid w:val="00A977B4"/>
    <w:rsid w:val="00A978B7"/>
    <w:rsid w:val="00A97FBC"/>
    <w:rsid w:val="00AA0377"/>
    <w:rsid w:val="00AA0888"/>
    <w:rsid w:val="00AA0A54"/>
    <w:rsid w:val="00AA0B2E"/>
    <w:rsid w:val="00AA0C0E"/>
    <w:rsid w:val="00AA0CCD"/>
    <w:rsid w:val="00AA0CD0"/>
    <w:rsid w:val="00AA0FF0"/>
    <w:rsid w:val="00AA0FF8"/>
    <w:rsid w:val="00AA11D4"/>
    <w:rsid w:val="00AA149D"/>
    <w:rsid w:val="00AA14A1"/>
    <w:rsid w:val="00AA14D5"/>
    <w:rsid w:val="00AA17A0"/>
    <w:rsid w:val="00AA1F1E"/>
    <w:rsid w:val="00AA2015"/>
    <w:rsid w:val="00AA23E1"/>
    <w:rsid w:val="00AA24CA"/>
    <w:rsid w:val="00AA2748"/>
    <w:rsid w:val="00AA2CF9"/>
    <w:rsid w:val="00AA2EAC"/>
    <w:rsid w:val="00AA2EE9"/>
    <w:rsid w:val="00AA3089"/>
    <w:rsid w:val="00AA3669"/>
    <w:rsid w:val="00AA3C41"/>
    <w:rsid w:val="00AA3CE7"/>
    <w:rsid w:val="00AA3D7D"/>
    <w:rsid w:val="00AA3DED"/>
    <w:rsid w:val="00AA3E96"/>
    <w:rsid w:val="00AA40D5"/>
    <w:rsid w:val="00AA436D"/>
    <w:rsid w:val="00AA491C"/>
    <w:rsid w:val="00AA4D40"/>
    <w:rsid w:val="00AA51A2"/>
    <w:rsid w:val="00AA51CC"/>
    <w:rsid w:val="00AA51E6"/>
    <w:rsid w:val="00AA5340"/>
    <w:rsid w:val="00AA5590"/>
    <w:rsid w:val="00AA5EC6"/>
    <w:rsid w:val="00AA5EFD"/>
    <w:rsid w:val="00AA5F45"/>
    <w:rsid w:val="00AA5F53"/>
    <w:rsid w:val="00AA6723"/>
    <w:rsid w:val="00AA688B"/>
    <w:rsid w:val="00AA6978"/>
    <w:rsid w:val="00AA69C3"/>
    <w:rsid w:val="00AA6AA9"/>
    <w:rsid w:val="00AA6C3B"/>
    <w:rsid w:val="00AA6FF7"/>
    <w:rsid w:val="00AA6FFA"/>
    <w:rsid w:val="00AA7466"/>
    <w:rsid w:val="00AA75D4"/>
    <w:rsid w:val="00AA78D4"/>
    <w:rsid w:val="00AA7D12"/>
    <w:rsid w:val="00AA7D6F"/>
    <w:rsid w:val="00AA7EAF"/>
    <w:rsid w:val="00AA7F06"/>
    <w:rsid w:val="00AA7F9C"/>
    <w:rsid w:val="00AA7FFB"/>
    <w:rsid w:val="00AB0087"/>
    <w:rsid w:val="00AB00AF"/>
    <w:rsid w:val="00AB0447"/>
    <w:rsid w:val="00AB045F"/>
    <w:rsid w:val="00AB04A2"/>
    <w:rsid w:val="00AB0569"/>
    <w:rsid w:val="00AB07C2"/>
    <w:rsid w:val="00AB0870"/>
    <w:rsid w:val="00AB0ABD"/>
    <w:rsid w:val="00AB0B7D"/>
    <w:rsid w:val="00AB0F47"/>
    <w:rsid w:val="00AB1135"/>
    <w:rsid w:val="00AB1242"/>
    <w:rsid w:val="00AB176A"/>
    <w:rsid w:val="00AB1838"/>
    <w:rsid w:val="00AB19CB"/>
    <w:rsid w:val="00AB1A5B"/>
    <w:rsid w:val="00AB1BF8"/>
    <w:rsid w:val="00AB1E50"/>
    <w:rsid w:val="00AB1EA1"/>
    <w:rsid w:val="00AB204F"/>
    <w:rsid w:val="00AB209B"/>
    <w:rsid w:val="00AB213C"/>
    <w:rsid w:val="00AB2180"/>
    <w:rsid w:val="00AB22C7"/>
    <w:rsid w:val="00AB22FC"/>
    <w:rsid w:val="00AB2319"/>
    <w:rsid w:val="00AB2553"/>
    <w:rsid w:val="00AB2772"/>
    <w:rsid w:val="00AB27DE"/>
    <w:rsid w:val="00AB280A"/>
    <w:rsid w:val="00AB2AEB"/>
    <w:rsid w:val="00AB2D33"/>
    <w:rsid w:val="00AB3187"/>
    <w:rsid w:val="00AB378C"/>
    <w:rsid w:val="00AB3B47"/>
    <w:rsid w:val="00AB3BB5"/>
    <w:rsid w:val="00AB3C53"/>
    <w:rsid w:val="00AB3D1D"/>
    <w:rsid w:val="00AB3DD7"/>
    <w:rsid w:val="00AB3F67"/>
    <w:rsid w:val="00AB42E7"/>
    <w:rsid w:val="00AB4332"/>
    <w:rsid w:val="00AB4422"/>
    <w:rsid w:val="00AB4584"/>
    <w:rsid w:val="00AB4625"/>
    <w:rsid w:val="00AB4640"/>
    <w:rsid w:val="00AB4940"/>
    <w:rsid w:val="00AB4D75"/>
    <w:rsid w:val="00AB4DC6"/>
    <w:rsid w:val="00AB4E37"/>
    <w:rsid w:val="00AB4E94"/>
    <w:rsid w:val="00AB599E"/>
    <w:rsid w:val="00AB5A2E"/>
    <w:rsid w:val="00AB5A64"/>
    <w:rsid w:val="00AB5AB6"/>
    <w:rsid w:val="00AB5B63"/>
    <w:rsid w:val="00AB612B"/>
    <w:rsid w:val="00AB625F"/>
    <w:rsid w:val="00AB63B6"/>
    <w:rsid w:val="00AB646A"/>
    <w:rsid w:val="00AB6574"/>
    <w:rsid w:val="00AB6635"/>
    <w:rsid w:val="00AB6C03"/>
    <w:rsid w:val="00AB6E04"/>
    <w:rsid w:val="00AB70C1"/>
    <w:rsid w:val="00AB7271"/>
    <w:rsid w:val="00AB73C8"/>
    <w:rsid w:val="00AB7495"/>
    <w:rsid w:val="00AB7541"/>
    <w:rsid w:val="00AB75D6"/>
    <w:rsid w:val="00AB77E6"/>
    <w:rsid w:val="00AB7DDE"/>
    <w:rsid w:val="00AB7F4F"/>
    <w:rsid w:val="00AC018C"/>
    <w:rsid w:val="00AC02CD"/>
    <w:rsid w:val="00AC0459"/>
    <w:rsid w:val="00AC05C7"/>
    <w:rsid w:val="00AC0694"/>
    <w:rsid w:val="00AC070F"/>
    <w:rsid w:val="00AC07B9"/>
    <w:rsid w:val="00AC07D4"/>
    <w:rsid w:val="00AC087C"/>
    <w:rsid w:val="00AC0928"/>
    <w:rsid w:val="00AC0BDC"/>
    <w:rsid w:val="00AC0CCB"/>
    <w:rsid w:val="00AC0E34"/>
    <w:rsid w:val="00AC0FE7"/>
    <w:rsid w:val="00AC11CB"/>
    <w:rsid w:val="00AC11F8"/>
    <w:rsid w:val="00AC12BA"/>
    <w:rsid w:val="00AC12F5"/>
    <w:rsid w:val="00AC13AD"/>
    <w:rsid w:val="00AC1590"/>
    <w:rsid w:val="00AC172D"/>
    <w:rsid w:val="00AC17C6"/>
    <w:rsid w:val="00AC1C93"/>
    <w:rsid w:val="00AC1CC0"/>
    <w:rsid w:val="00AC2094"/>
    <w:rsid w:val="00AC2127"/>
    <w:rsid w:val="00AC24F0"/>
    <w:rsid w:val="00AC2899"/>
    <w:rsid w:val="00AC2A82"/>
    <w:rsid w:val="00AC2E9D"/>
    <w:rsid w:val="00AC2EEB"/>
    <w:rsid w:val="00AC3090"/>
    <w:rsid w:val="00AC31B3"/>
    <w:rsid w:val="00AC321F"/>
    <w:rsid w:val="00AC33BB"/>
    <w:rsid w:val="00AC363A"/>
    <w:rsid w:val="00AC3640"/>
    <w:rsid w:val="00AC37E3"/>
    <w:rsid w:val="00AC3AEB"/>
    <w:rsid w:val="00AC3B83"/>
    <w:rsid w:val="00AC3D1E"/>
    <w:rsid w:val="00AC3DB2"/>
    <w:rsid w:val="00AC3E86"/>
    <w:rsid w:val="00AC3F0D"/>
    <w:rsid w:val="00AC4066"/>
    <w:rsid w:val="00AC410D"/>
    <w:rsid w:val="00AC4228"/>
    <w:rsid w:val="00AC43AB"/>
    <w:rsid w:val="00AC4768"/>
    <w:rsid w:val="00AC490D"/>
    <w:rsid w:val="00AC4B7D"/>
    <w:rsid w:val="00AC4E06"/>
    <w:rsid w:val="00AC4F77"/>
    <w:rsid w:val="00AC549E"/>
    <w:rsid w:val="00AC56E5"/>
    <w:rsid w:val="00AC5805"/>
    <w:rsid w:val="00AC5900"/>
    <w:rsid w:val="00AC597A"/>
    <w:rsid w:val="00AC5A43"/>
    <w:rsid w:val="00AC5A86"/>
    <w:rsid w:val="00AC5C74"/>
    <w:rsid w:val="00AC5CB5"/>
    <w:rsid w:val="00AC5E3A"/>
    <w:rsid w:val="00AC61C4"/>
    <w:rsid w:val="00AC65FD"/>
    <w:rsid w:val="00AC69AF"/>
    <w:rsid w:val="00AC6B3A"/>
    <w:rsid w:val="00AC70D9"/>
    <w:rsid w:val="00AC766B"/>
    <w:rsid w:val="00AC782D"/>
    <w:rsid w:val="00AC7A17"/>
    <w:rsid w:val="00AC7B19"/>
    <w:rsid w:val="00AC7C41"/>
    <w:rsid w:val="00AC7FA6"/>
    <w:rsid w:val="00AD0216"/>
    <w:rsid w:val="00AD05E8"/>
    <w:rsid w:val="00AD0694"/>
    <w:rsid w:val="00AD074D"/>
    <w:rsid w:val="00AD082F"/>
    <w:rsid w:val="00AD087E"/>
    <w:rsid w:val="00AD0923"/>
    <w:rsid w:val="00AD0EC5"/>
    <w:rsid w:val="00AD0F90"/>
    <w:rsid w:val="00AD1273"/>
    <w:rsid w:val="00AD1745"/>
    <w:rsid w:val="00AD18E6"/>
    <w:rsid w:val="00AD1B6A"/>
    <w:rsid w:val="00AD1BF5"/>
    <w:rsid w:val="00AD21B0"/>
    <w:rsid w:val="00AD223C"/>
    <w:rsid w:val="00AD248E"/>
    <w:rsid w:val="00AD2647"/>
    <w:rsid w:val="00AD26D9"/>
    <w:rsid w:val="00AD2BF3"/>
    <w:rsid w:val="00AD2D51"/>
    <w:rsid w:val="00AD2D95"/>
    <w:rsid w:val="00AD2EE5"/>
    <w:rsid w:val="00AD2F7B"/>
    <w:rsid w:val="00AD2FF3"/>
    <w:rsid w:val="00AD3328"/>
    <w:rsid w:val="00AD3A06"/>
    <w:rsid w:val="00AD3A3C"/>
    <w:rsid w:val="00AD3B67"/>
    <w:rsid w:val="00AD406B"/>
    <w:rsid w:val="00AD40AE"/>
    <w:rsid w:val="00AD42E3"/>
    <w:rsid w:val="00AD445E"/>
    <w:rsid w:val="00AD46B3"/>
    <w:rsid w:val="00AD484E"/>
    <w:rsid w:val="00AD4A17"/>
    <w:rsid w:val="00AD4D79"/>
    <w:rsid w:val="00AD4FF0"/>
    <w:rsid w:val="00AD5085"/>
    <w:rsid w:val="00AD50D1"/>
    <w:rsid w:val="00AD5122"/>
    <w:rsid w:val="00AD540C"/>
    <w:rsid w:val="00AD5433"/>
    <w:rsid w:val="00AD55E9"/>
    <w:rsid w:val="00AD564B"/>
    <w:rsid w:val="00AD56F5"/>
    <w:rsid w:val="00AD5A38"/>
    <w:rsid w:val="00AD5AC7"/>
    <w:rsid w:val="00AD5EDF"/>
    <w:rsid w:val="00AD5EF8"/>
    <w:rsid w:val="00AD5F19"/>
    <w:rsid w:val="00AD6042"/>
    <w:rsid w:val="00AD60BD"/>
    <w:rsid w:val="00AD60E0"/>
    <w:rsid w:val="00AD69DF"/>
    <w:rsid w:val="00AD6A75"/>
    <w:rsid w:val="00AD6B18"/>
    <w:rsid w:val="00AD6C67"/>
    <w:rsid w:val="00AD6D30"/>
    <w:rsid w:val="00AD6FBA"/>
    <w:rsid w:val="00AD749B"/>
    <w:rsid w:val="00AD79F0"/>
    <w:rsid w:val="00AD7AFB"/>
    <w:rsid w:val="00AD7C4B"/>
    <w:rsid w:val="00AD7E1F"/>
    <w:rsid w:val="00AE01C2"/>
    <w:rsid w:val="00AE031B"/>
    <w:rsid w:val="00AE04EC"/>
    <w:rsid w:val="00AE06FB"/>
    <w:rsid w:val="00AE0CC2"/>
    <w:rsid w:val="00AE0D55"/>
    <w:rsid w:val="00AE0D8A"/>
    <w:rsid w:val="00AE1419"/>
    <w:rsid w:val="00AE1443"/>
    <w:rsid w:val="00AE145F"/>
    <w:rsid w:val="00AE15AA"/>
    <w:rsid w:val="00AE162F"/>
    <w:rsid w:val="00AE17A5"/>
    <w:rsid w:val="00AE17DF"/>
    <w:rsid w:val="00AE1929"/>
    <w:rsid w:val="00AE1C6E"/>
    <w:rsid w:val="00AE1E80"/>
    <w:rsid w:val="00AE1EF9"/>
    <w:rsid w:val="00AE1F1D"/>
    <w:rsid w:val="00AE2122"/>
    <w:rsid w:val="00AE2A6B"/>
    <w:rsid w:val="00AE2C3B"/>
    <w:rsid w:val="00AE30E7"/>
    <w:rsid w:val="00AE3246"/>
    <w:rsid w:val="00AE32CF"/>
    <w:rsid w:val="00AE32D7"/>
    <w:rsid w:val="00AE3375"/>
    <w:rsid w:val="00AE3383"/>
    <w:rsid w:val="00AE3500"/>
    <w:rsid w:val="00AE3538"/>
    <w:rsid w:val="00AE376E"/>
    <w:rsid w:val="00AE39AA"/>
    <w:rsid w:val="00AE4141"/>
    <w:rsid w:val="00AE43B9"/>
    <w:rsid w:val="00AE4422"/>
    <w:rsid w:val="00AE4512"/>
    <w:rsid w:val="00AE456B"/>
    <w:rsid w:val="00AE4677"/>
    <w:rsid w:val="00AE47F3"/>
    <w:rsid w:val="00AE4AD3"/>
    <w:rsid w:val="00AE4B6C"/>
    <w:rsid w:val="00AE4BF8"/>
    <w:rsid w:val="00AE4D68"/>
    <w:rsid w:val="00AE4E04"/>
    <w:rsid w:val="00AE51F7"/>
    <w:rsid w:val="00AE5299"/>
    <w:rsid w:val="00AE55E5"/>
    <w:rsid w:val="00AE566C"/>
    <w:rsid w:val="00AE56B9"/>
    <w:rsid w:val="00AE5733"/>
    <w:rsid w:val="00AE5790"/>
    <w:rsid w:val="00AE57E4"/>
    <w:rsid w:val="00AE5861"/>
    <w:rsid w:val="00AE5CFE"/>
    <w:rsid w:val="00AE5F15"/>
    <w:rsid w:val="00AE632D"/>
    <w:rsid w:val="00AE646E"/>
    <w:rsid w:val="00AE647D"/>
    <w:rsid w:val="00AE6524"/>
    <w:rsid w:val="00AE653E"/>
    <w:rsid w:val="00AE6597"/>
    <w:rsid w:val="00AE660E"/>
    <w:rsid w:val="00AE66B5"/>
    <w:rsid w:val="00AE6772"/>
    <w:rsid w:val="00AE67EE"/>
    <w:rsid w:val="00AE6861"/>
    <w:rsid w:val="00AE6ADF"/>
    <w:rsid w:val="00AE6E39"/>
    <w:rsid w:val="00AE6F9B"/>
    <w:rsid w:val="00AE71DA"/>
    <w:rsid w:val="00AE74DA"/>
    <w:rsid w:val="00AE77D5"/>
    <w:rsid w:val="00AE7E30"/>
    <w:rsid w:val="00AE7EEF"/>
    <w:rsid w:val="00AF0260"/>
    <w:rsid w:val="00AF0269"/>
    <w:rsid w:val="00AF0564"/>
    <w:rsid w:val="00AF097B"/>
    <w:rsid w:val="00AF0A2E"/>
    <w:rsid w:val="00AF0A5F"/>
    <w:rsid w:val="00AF0B00"/>
    <w:rsid w:val="00AF0BE6"/>
    <w:rsid w:val="00AF0C37"/>
    <w:rsid w:val="00AF0E74"/>
    <w:rsid w:val="00AF10AE"/>
    <w:rsid w:val="00AF1542"/>
    <w:rsid w:val="00AF170A"/>
    <w:rsid w:val="00AF191C"/>
    <w:rsid w:val="00AF1A0B"/>
    <w:rsid w:val="00AF1AED"/>
    <w:rsid w:val="00AF1B61"/>
    <w:rsid w:val="00AF1C40"/>
    <w:rsid w:val="00AF1F48"/>
    <w:rsid w:val="00AF208A"/>
    <w:rsid w:val="00AF2292"/>
    <w:rsid w:val="00AF24E4"/>
    <w:rsid w:val="00AF24FA"/>
    <w:rsid w:val="00AF26DA"/>
    <w:rsid w:val="00AF29BF"/>
    <w:rsid w:val="00AF2C52"/>
    <w:rsid w:val="00AF2CB8"/>
    <w:rsid w:val="00AF2DE3"/>
    <w:rsid w:val="00AF2E74"/>
    <w:rsid w:val="00AF2F89"/>
    <w:rsid w:val="00AF30E3"/>
    <w:rsid w:val="00AF31EE"/>
    <w:rsid w:val="00AF34E2"/>
    <w:rsid w:val="00AF3BC1"/>
    <w:rsid w:val="00AF3BDA"/>
    <w:rsid w:val="00AF3D7E"/>
    <w:rsid w:val="00AF3F7D"/>
    <w:rsid w:val="00AF414E"/>
    <w:rsid w:val="00AF45CC"/>
    <w:rsid w:val="00AF48AF"/>
    <w:rsid w:val="00AF4A1C"/>
    <w:rsid w:val="00AF4BE0"/>
    <w:rsid w:val="00AF4C84"/>
    <w:rsid w:val="00AF57D0"/>
    <w:rsid w:val="00AF5863"/>
    <w:rsid w:val="00AF5975"/>
    <w:rsid w:val="00AF5D12"/>
    <w:rsid w:val="00AF5DB9"/>
    <w:rsid w:val="00AF5FDB"/>
    <w:rsid w:val="00AF6142"/>
    <w:rsid w:val="00AF6241"/>
    <w:rsid w:val="00AF68A8"/>
    <w:rsid w:val="00AF6B61"/>
    <w:rsid w:val="00AF70ED"/>
    <w:rsid w:val="00AF71AF"/>
    <w:rsid w:val="00AF721A"/>
    <w:rsid w:val="00AF727D"/>
    <w:rsid w:val="00AF76DF"/>
    <w:rsid w:val="00AF7BF6"/>
    <w:rsid w:val="00AF7D92"/>
    <w:rsid w:val="00B001CC"/>
    <w:rsid w:val="00B0022E"/>
    <w:rsid w:val="00B003FA"/>
    <w:rsid w:val="00B006FD"/>
    <w:rsid w:val="00B007C9"/>
    <w:rsid w:val="00B00812"/>
    <w:rsid w:val="00B00C12"/>
    <w:rsid w:val="00B00DE3"/>
    <w:rsid w:val="00B00EB7"/>
    <w:rsid w:val="00B010B2"/>
    <w:rsid w:val="00B0119E"/>
    <w:rsid w:val="00B0124D"/>
    <w:rsid w:val="00B012C8"/>
    <w:rsid w:val="00B014EE"/>
    <w:rsid w:val="00B01599"/>
    <w:rsid w:val="00B01D5A"/>
    <w:rsid w:val="00B020AD"/>
    <w:rsid w:val="00B0216D"/>
    <w:rsid w:val="00B02479"/>
    <w:rsid w:val="00B02538"/>
    <w:rsid w:val="00B0289A"/>
    <w:rsid w:val="00B028DA"/>
    <w:rsid w:val="00B028FA"/>
    <w:rsid w:val="00B02950"/>
    <w:rsid w:val="00B02B04"/>
    <w:rsid w:val="00B02E31"/>
    <w:rsid w:val="00B03168"/>
    <w:rsid w:val="00B032E0"/>
    <w:rsid w:val="00B033BD"/>
    <w:rsid w:val="00B03545"/>
    <w:rsid w:val="00B03B85"/>
    <w:rsid w:val="00B03CD8"/>
    <w:rsid w:val="00B03DB9"/>
    <w:rsid w:val="00B040F2"/>
    <w:rsid w:val="00B041CF"/>
    <w:rsid w:val="00B04212"/>
    <w:rsid w:val="00B04331"/>
    <w:rsid w:val="00B044A2"/>
    <w:rsid w:val="00B04930"/>
    <w:rsid w:val="00B0496B"/>
    <w:rsid w:val="00B04C27"/>
    <w:rsid w:val="00B04C85"/>
    <w:rsid w:val="00B04D54"/>
    <w:rsid w:val="00B04E8C"/>
    <w:rsid w:val="00B04F55"/>
    <w:rsid w:val="00B051B4"/>
    <w:rsid w:val="00B05215"/>
    <w:rsid w:val="00B054D5"/>
    <w:rsid w:val="00B0571B"/>
    <w:rsid w:val="00B05AC2"/>
    <w:rsid w:val="00B05D69"/>
    <w:rsid w:val="00B065F5"/>
    <w:rsid w:val="00B066E6"/>
    <w:rsid w:val="00B0684D"/>
    <w:rsid w:val="00B0687E"/>
    <w:rsid w:val="00B06AA9"/>
    <w:rsid w:val="00B06B70"/>
    <w:rsid w:val="00B070B8"/>
    <w:rsid w:val="00B07275"/>
    <w:rsid w:val="00B073C2"/>
    <w:rsid w:val="00B07411"/>
    <w:rsid w:val="00B07538"/>
    <w:rsid w:val="00B075A5"/>
    <w:rsid w:val="00B0782C"/>
    <w:rsid w:val="00B079B7"/>
    <w:rsid w:val="00B07E61"/>
    <w:rsid w:val="00B10051"/>
    <w:rsid w:val="00B10280"/>
    <w:rsid w:val="00B10ED1"/>
    <w:rsid w:val="00B11072"/>
    <w:rsid w:val="00B11092"/>
    <w:rsid w:val="00B1110C"/>
    <w:rsid w:val="00B11147"/>
    <w:rsid w:val="00B112F5"/>
    <w:rsid w:val="00B11666"/>
    <w:rsid w:val="00B116CE"/>
    <w:rsid w:val="00B11970"/>
    <w:rsid w:val="00B11D58"/>
    <w:rsid w:val="00B11E18"/>
    <w:rsid w:val="00B12556"/>
    <w:rsid w:val="00B12584"/>
    <w:rsid w:val="00B12825"/>
    <w:rsid w:val="00B12AD6"/>
    <w:rsid w:val="00B12AFA"/>
    <w:rsid w:val="00B1310A"/>
    <w:rsid w:val="00B13261"/>
    <w:rsid w:val="00B134EA"/>
    <w:rsid w:val="00B13548"/>
    <w:rsid w:val="00B13B01"/>
    <w:rsid w:val="00B13B59"/>
    <w:rsid w:val="00B13C2A"/>
    <w:rsid w:val="00B13E59"/>
    <w:rsid w:val="00B13EEE"/>
    <w:rsid w:val="00B1403B"/>
    <w:rsid w:val="00B14142"/>
    <w:rsid w:val="00B144A7"/>
    <w:rsid w:val="00B14600"/>
    <w:rsid w:val="00B14BBE"/>
    <w:rsid w:val="00B14D6E"/>
    <w:rsid w:val="00B14EEC"/>
    <w:rsid w:val="00B151CE"/>
    <w:rsid w:val="00B152D4"/>
    <w:rsid w:val="00B15366"/>
    <w:rsid w:val="00B15564"/>
    <w:rsid w:val="00B1567A"/>
    <w:rsid w:val="00B1597E"/>
    <w:rsid w:val="00B15B57"/>
    <w:rsid w:val="00B15C88"/>
    <w:rsid w:val="00B15E30"/>
    <w:rsid w:val="00B160FF"/>
    <w:rsid w:val="00B16228"/>
    <w:rsid w:val="00B16471"/>
    <w:rsid w:val="00B1652B"/>
    <w:rsid w:val="00B16629"/>
    <w:rsid w:val="00B16668"/>
    <w:rsid w:val="00B16913"/>
    <w:rsid w:val="00B16B0E"/>
    <w:rsid w:val="00B16DC2"/>
    <w:rsid w:val="00B16E13"/>
    <w:rsid w:val="00B16FFB"/>
    <w:rsid w:val="00B1716E"/>
    <w:rsid w:val="00B1718A"/>
    <w:rsid w:val="00B17321"/>
    <w:rsid w:val="00B17336"/>
    <w:rsid w:val="00B17388"/>
    <w:rsid w:val="00B173DD"/>
    <w:rsid w:val="00B17410"/>
    <w:rsid w:val="00B1763B"/>
    <w:rsid w:val="00B17647"/>
    <w:rsid w:val="00B17A92"/>
    <w:rsid w:val="00B17DAF"/>
    <w:rsid w:val="00B17FD0"/>
    <w:rsid w:val="00B2010F"/>
    <w:rsid w:val="00B201A8"/>
    <w:rsid w:val="00B203A0"/>
    <w:rsid w:val="00B2050B"/>
    <w:rsid w:val="00B20514"/>
    <w:rsid w:val="00B20827"/>
    <w:rsid w:val="00B20C7E"/>
    <w:rsid w:val="00B20DBF"/>
    <w:rsid w:val="00B20E0B"/>
    <w:rsid w:val="00B211A0"/>
    <w:rsid w:val="00B2155B"/>
    <w:rsid w:val="00B21636"/>
    <w:rsid w:val="00B21B59"/>
    <w:rsid w:val="00B21DAB"/>
    <w:rsid w:val="00B21E18"/>
    <w:rsid w:val="00B22245"/>
    <w:rsid w:val="00B2261E"/>
    <w:rsid w:val="00B2282A"/>
    <w:rsid w:val="00B22B77"/>
    <w:rsid w:val="00B22CCC"/>
    <w:rsid w:val="00B22EFB"/>
    <w:rsid w:val="00B22F5B"/>
    <w:rsid w:val="00B22F8E"/>
    <w:rsid w:val="00B22FB4"/>
    <w:rsid w:val="00B231C3"/>
    <w:rsid w:val="00B2330F"/>
    <w:rsid w:val="00B23A1E"/>
    <w:rsid w:val="00B23D7F"/>
    <w:rsid w:val="00B23E01"/>
    <w:rsid w:val="00B24097"/>
    <w:rsid w:val="00B24126"/>
    <w:rsid w:val="00B24520"/>
    <w:rsid w:val="00B24847"/>
    <w:rsid w:val="00B24954"/>
    <w:rsid w:val="00B24C10"/>
    <w:rsid w:val="00B24FE5"/>
    <w:rsid w:val="00B2520B"/>
    <w:rsid w:val="00B252A4"/>
    <w:rsid w:val="00B254A5"/>
    <w:rsid w:val="00B25955"/>
    <w:rsid w:val="00B25964"/>
    <w:rsid w:val="00B25B80"/>
    <w:rsid w:val="00B25D6B"/>
    <w:rsid w:val="00B25F36"/>
    <w:rsid w:val="00B26044"/>
    <w:rsid w:val="00B26049"/>
    <w:rsid w:val="00B2640E"/>
    <w:rsid w:val="00B265E6"/>
    <w:rsid w:val="00B265EC"/>
    <w:rsid w:val="00B2661B"/>
    <w:rsid w:val="00B266ED"/>
    <w:rsid w:val="00B26769"/>
    <w:rsid w:val="00B26853"/>
    <w:rsid w:val="00B2691A"/>
    <w:rsid w:val="00B2698A"/>
    <w:rsid w:val="00B26A23"/>
    <w:rsid w:val="00B26B75"/>
    <w:rsid w:val="00B26DC2"/>
    <w:rsid w:val="00B26E08"/>
    <w:rsid w:val="00B26F6F"/>
    <w:rsid w:val="00B271D5"/>
    <w:rsid w:val="00B2758F"/>
    <w:rsid w:val="00B27670"/>
    <w:rsid w:val="00B2768C"/>
    <w:rsid w:val="00B27759"/>
    <w:rsid w:val="00B2777C"/>
    <w:rsid w:val="00B278AC"/>
    <w:rsid w:val="00B27B66"/>
    <w:rsid w:val="00B27C93"/>
    <w:rsid w:val="00B30520"/>
    <w:rsid w:val="00B30545"/>
    <w:rsid w:val="00B30769"/>
    <w:rsid w:val="00B3092F"/>
    <w:rsid w:val="00B30A0B"/>
    <w:rsid w:val="00B30D2C"/>
    <w:rsid w:val="00B30D46"/>
    <w:rsid w:val="00B30D8E"/>
    <w:rsid w:val="00B30DCE"/>
    <w:rsid w:val="00B3102A"/>
    <w:rsid w:val="00B3103F"/>
    <w:rsid w:val="00B3119A"/>
    <w:rsid w:val="00B311E2"/>
    <w:rsid w:val="00B3132A"/>
    <w:rsid w:val="00B31365"/>
    <w:rsid w:val="00B314F9"/>
    <w:rsid w:val="00B315C3"/>
    <w:rsid w:val="00B316B4"/>
    <w:rsid w:val="00B3176A"/>
    <w:rsid w:val="00B3192E"/>
    <w:rsid w:val="00B31BA1"/>
    <w:rsid w:val="00B31D61"/>
    <w:rsid w:val="00B32550"/>
    <w:rsid w:val="00B3280C"/>
    <w:rsid w:val="00B32860"/>
    <w:rsid w:val="00B328B7"/>
    <w:rsid w:val="00B32B57"/>
    <w:rsid w:val="00B32C6A"/>
    <w:rsid w:val="00B33157"/>
    <w:rsid w:val="00B3315C"/>
    <w:rsid w:val="00B331F5"/>
    <w:rsid w:val="00B338A4"/>
    <w:rsid w:val="00B33B79"/>
    <w:rsid w:val="00B33CA3"/>
    <w:rsid w:val="00B33CCA"/>
    <w:rsid w:val="00B3406E"/>
    <w:rsid w:val="00B340FE"/>
    <w:rsid w:val="00B342B8"/>
    <w:rsid w:val="00B343AC"/>
    <w:rsid w:val="00B34588"/>
    <w:rsid w:val="00B3459A"/>
    <w:rsid w:val="00B34C4A"/>
    <w:rsid w:val="00B3500E"/>
    <w:rsid w:val="00B3512B"/>
    <w:rsid w:val="00B35283"/>
    <w:rsid w:val="00B35467"/>
    <w:rsid w:val="00B3546B"/>
    <w:rsid w:val="00B35616"/>
    <w:rsid w:val="00B3596E"/>
    <w:rsid w:val="00B35BF0"/>
    <w:rsid w:val="00B35C46"/>
    <w:rsid w:val="00B35D6D"/>
    <w:rsid w:val="00B35E93"/>
    <w:rsid w:val="00B3625B"/>
    <w:rsid w:val="00B363F2"/>
    <w:rsid w:val="00B36799"/>
    <w:rsid w:val="00B36838"/>
    <w:rsid w:val="00B36971"/>
    <w:rsid w:val="00B3697E"/>
    <w:rsid w:val="00B36B15"/>
    <w:rsid w:val="00B36B7F"/>
    <w:rsid w:val="00B36F8F"/>
    <w:rsid w:val="00B372C5"/>
    <w:rsid w:val="00B37424"/>
    <w:rsid w:val="00B376FE"/>
    <w:rsid w:val="00B3776C"/>
    <w:rsid w:val="00B379C8"/>
    <w:rsid w:val="00B37A63"/>
    <w:rsid w:val="00B37AA7"/>
    <w:rsid w:val="00B37CE7"/>
    <w:rsid w:val="00B40181"/>
    <w:rsid w:val="00B402AE"/>
    <w:rsid w:val="00B40482"/>
    <w:rsid w:val="00B40483"/>
    <w:rsid w:val="00B405DB"/>
    <w:rsid w:val="00B40928"/>
    <w:rsid w:val="00B40DF0"/>
    <w:rsid w:val="00B40E29"/>
    <w:rsid w:val="00B40EEA"/>
    <w:rsid w:val="00B4115E"/>
    <w:rsid w:val="00B41215"/>
    <w:rsid w:val="00B41247"/>
    <w:rsid w:val="00B41456"/>
    <w:rsid w:val="00B415A5"/>
    <w:rsid w:val="00B41691"/>
    <w:rsid w:val="00B41700"/>
    <w:rsid w:val="00B4175F"/>
    <w:rsid w:val="00B418BE"/>
    <w:rsid w:val="00B41925"/>
    <w:rsid w:val="00B41AE8"/>
    <w:rsid w:val="00B41B7A"/>
    <w:rsid w:val="00B41BD2"/>
    <w:rsid w:val="00B41C4D"/>
    <w:rsid w:val="00B41DDD"/>
    <w:rsid w:val="00B41F13"/>
    <w:rsid w:val="00B41F54"/>
    <w:rsid w:val="00B41F8C"/>
    <w:rsid w:val="00B41FA1"/>
    <w:rsid w:val="00B423B8"/>
    <w:rsid w:val="00B42640"/>
    <w:rsid w:val="00B42870"/>
    <w:rsid w:val="00B428D7"/>
    <w:rsid w:val="00B428F3"/>
    <w:rsid w:val="00B42949"/>
    <w:rsid w:val="00B42D77"/>
    <w:rsid w:val="00B42E08"/>
    <w:rsid w:val="00B43237"/>
    <w:rsid w:val="00B4364A"/>
    <w:rsid w:val="00B43991"/>
    <w:rsid w:val="00B43A58"/>
    <w:rsid w:val="00B43A9E"/>
    <w:rsid w:val="00B43D1C"/>
    <w:rsid w:val="00B44625"/>
    <w:rsid w:val="00B447B0"/>
    <w:rsid w:val="00B4480A"/>
    <w:rsid w:val="00B44B78"/>
    <w:rsid w:val="00B44C9D"/>
    <w:rsid w:val="00B44F50"/>
    <w:rsid w:val="00B44F7B"/>
    <w:rsid w:val="00B450C8"/>
    <w:rsid w:val="00B45197"/>
    <w:rsid w:val="00B45229"/>
    <w:rsid w:val="00B452A3"/>
    <w:rsid w:val="00B452A8"/>
    <w:rsid w:val="00B452E3"/>
    <w:rsid w:val="00B45360"/>
    <w:rsid w:val="00B453F0"/>
    <w:rsid w:val="00B458FE"/>
    <w:rsid w:val="00B45C15"/>
    <w:rsid w:val="00B45C25"/>
    <w:rsid w:val="00B45C3E"/>
    <w:rsid w:val="00B45D20"/>
    <w:rsid w:val="00B460A6"/>
    <w:rsid w:val="00B462B3"/>
    <w:rsid w:val="00B46383"/>
    <w:rsid w:val="00B464F9"/>
    <w:rsid w:val="00B4656A"/>
    <w:rsid w:val="00B46787"/>
    <w:rsid w:val="00B46A5E"/>
    <w:rsid w:val="00B46BEB"/>
    <w:rsid w:val="00B46C2F"/>
    <w:rsid w:val="00B47024"/>
    <w:rsid w:val="00B4743D"/>
    <w:rsid w:val="00B47883"/>
    <w:rsid w:val="00B47A8C"/>
    <w:rsid w:val="00B47B78"/>
    <w:rsid w:val="00B500C8"/>
    <w:rsid w:val="00B503B4"/>
    <w:rsid w:val="00B50579"/>
    <w:rsid w:val="00B505AA"/>
    <w:rsid w:val="00B50775"/>
    <w:rsid w:val="00B5081C"/>
    <w:rsid w:val="00B50837"/>
    <w:rsid w:val="00B508E3"/>
    <w:rsid w:val="00B50D81"/>
    <w:rsid w:val="00B50DA4"/>
    <w:rsid w:val="00B5100B"/>
    <w:rsid w:val="00B510D9"/>
    <w:rsid w:val="00B511FB"/>
    <w:rsid w:val="00B512ED"/>
    <w:rsid w:val="00B514B5"/>
    <w:rsid w:val="00B516F9"/>
    <w:rsid w:val="00B51A19"/>
    <w:rsid w:val="00B5216A"/>
    <w:rsid w:val="00B52339"/>
    <w:rsid w:val="00B52473"/>
    <w:rsid w:val="00B5264C"/>
    <w:rsid w:val="00B52708"/>
    <w:rsid w:val="00B52893"/>
    <w:rsid w:val="00B52F16"/>
    <w:rsid w:val="00B533C7"/>
    <w:rsid w:val="00B5341A"/>
    <w:rsid w:val="00B535C1"/>
    <w:rsid w:val="00B53772"/>
    <w:rsid w:val="00B537F4"/>
    <w:rsid w:val="00B53893"/>
    <w:rsid w:val="00B53B0A"/>
    <w:rsid w:val="00B53D26"/>
    <w:rsid w:val="00B53EA0"/>
    <w:rsid w:val="00B540A9"/>
    <w:rsid w:val="00B540CF"/>
    <w:rsid w:val="00B544CD"/>
    <w:rsid w:val="00B5474E"/>
    <w:rsid w:val="00B547AA"/>
    <w:rsid w:val="00B54A3D"/>
    <w:rsid w:val="00B54AE5"/>
    <w:rsid w:val="00B54B22"/>
    <w:rsid w:val="00B54B3B"/>
    <w:rsid w:val="00B54DE2"/>
    <w:rsid w:val="00B54EDA"/>
    <w:rsid w:val="00B54F0F"/>
    <w:rsid w:val="00B55166"/>
    <w:rsid w:val="00B553FB"/>
    <w:rsid w:val="00B55784"/>
    <w:rsid w:val="00B55975"/>
    <w:rsid w:val="00B559D5"/>
    <w:rsid w:val="00B55B63"/>
    <w:rsid w:val="00B55C53"/>
    <w:rsid w:val="00B55E81"/>
    <w:rsid w:val="00B56221"/>
    <w:rsid w:val="00B56753"/>
    <w:rsid w:val="00B5688B"/>
    <w:rsid w:val="00B569A6"/>
    <w:rsid w:val="00B56A2D"/>
    <w:rsid w:val="00B56A6A"/>
    <w:rsid w:val="00B56AB6"/>
    <w:rsid w:val="00B56AFC"/>
    <w:rsid w:val="00B56B06"/>
    <w:rsid w:val="00B56DFF"/>
    <w:rsid w:val="00B56F14"/>
    <w:rsid w:val="00B5735B"/>
    <w:rsid w:val="00B57805"/>
    <w:rsid w:val="00B57987"/>
    <w:rsid w:val="00B57A03"/>
    <w:rsid w:val="00B57A2A"/>
    <w:rsid w:val="00B57A31"/>
    <w:rsid w:val="00B57A3B"/>
    <w:rsid w:val="00B57A8A"/>
    <w:rsid w:val="00B57B60"/>
    <w:rsid w:val="00B57C35"/>
    <w:rsid w:val="00B57CD1"/>
    <w:rsid w:val="00B57DF8"/>
    <w:rsid w:val="00B57E65"/>
    <w:rsid w:val="00B602B5"/>
    <w:rsid w:val="00B602BB"/>
    <w:rsid w:val="00B602FE"/>
    <w:rsid w:val="00B60360"/>
    <w:rsid w:val="00B604BE"/>
    <w:rsid w:val="00B60832"/>
    <w:rsid w:val="00B60DFE"/>
    <w:rsid w:val="00B61165"/>
    <w:rsid w:val="00B614FF"/>
    <w:rsid w:val="00B61526"/>
    <w:rsid w:val="00B61595"/>
    <w:rsid w:val="00B6167A"/>
    <w:rsid w:val="00B6169D"/>
    <w:rsid w:val="00B617DC"/>
    <w:rsid w:val="00B61931"/>
    <w:rsid w:val="00B61FC3"/>
    <w:rsid w:val="00B620E7"/>
    <w:rsid w:val="00B621A3"/>
    <w:rsid w:val="00B621A9"/>
    <w:rsid w:val="00B623DA"/>
    <w:rsid w:val="00B6248A"/>
    <w:rsid w:val="00B625D4"/>
    <w:rsid w:val="00B62E62"/>
    <w:rsid w:val="00B6303F"/>
    <w:rsid w:val="00B630E9"/>
    <w:rsid w:val="00B6313F"/>
    <w:rsid w:val="00B63376"/>
    <w:rsid w:val="00B634B3"/>
    <w:rsid w:val="00B63B0F"/>
    <w:rsid w:val="00B63E23"/>
    <w:rsid w:val="00B63E44"/>
    <w:rsid w:val="00B63F2C"/>
    <w:rsid w:val="00B63F3E"/>
    <w:rsid w:val="00B640EA"/>
    <w:rsid w:val="00B642D4"/>
    <w:rsid w:val="00B647B2"/>
    <w:rsid w:val="00B647E7"/>
    <w:rsid w:val="00B648D4"/>
    <w:rsid w:val="00B649A2"/>
    <w:rsid w:val="00B649E5"/>
    <w:rsid w:val="00B6505C"/>
    <w:rsid w:val="00B650E5"/>
    <w:rsid w:val="00B6545F"/>
    <w:rsid w:val="00B654B7"/>
    <w:rsid w:val="00B6559E"/>
    <w:rsid w:val="00B6568A"/>
    <w:rsid w:val="00B6572D"/>
    <w:rsid w:val="00B6597B"/>
    <w:rsid w:val="00B65E2E"/>
    <w:rsid w:val="00B65F1E"/>
    <w:rsid w:val="00B6607B"/>
    <w:rsid w:val="00B660BE"/>
    <w:rsid w:val="00B6648D"/>
    <w:rsid w:val="00B665D8"/>
    <w:rsid w:val="00B66937"/>
    <w:rsid w:val="00B66A2A"/>
    <w:rsid w:val="00B66B39"/>
    <w:rsid w:val="00B66B6D"/>
    <w:rsid w:val="00B66C42"/>
    <w:rsid w:val="00B6706F"/>
    <w:rsid w:val="00B671FB"/>
    <w:rsid w:val="00B6760E"/>
    <w:rsid w:val="00B6776E"/>
    <w:rsid w:val="00B67920"/>
    <w:rsid w:val="00B67EAF"/>
    <w:rsid w:val="00B67F10"/>
    <w:rsid w:val="00B67FCE"/>
    <w:rsid w:val="00B700C8"/>
    <w:rsid w:val="00B700F5"/>
    <w:rsid w:val="00B7027C"/>
    <w:rsid w:val="00B703E6"/>
    <w:rsid w:val="00B70414"/>
    <w:rsid w:val="00B707C7"/>
    <w:rsid w:val="00B709C3"/>
    <w:rsid w:val="00B70D04"/>
    <w:rsid w:val="00B70DFD"/>
    <w:rsid w:val="00B70FD0"/>
    <w:rsid w:val="00B71010"/>
    <w:rsid w:val="00B712F1"/>
    <w:rsid w:val="00B7158C"/>
    <w:rsid w:val="00B71718"/>
    <w:rsid w:val="00B71A44"/>
    <w:rsid w:val="00B71ACD"/>
    <w:rsid w:val="00B71AD4"/>
    <w:rsid w:val="00B71B0B"/>
    <w:rsid w:val="00B71D2A"/>
    <w:rsid w:val="00B720AD"/>
    <w:rsid w:val="00B72245"/>
    <w:rsid w:val="00B7228E"/>
    <w:rsid w:val="00B72441"/>
    <w:rsid w:val="00B72563"/>
    <w:rsid w:val="00B729B1"/>
    <w:rsid w:val="00B72AAB"/>
    <w:rsid w:val="00B72F44"/>
    <w:rsid w:val="00B731B0"/>
    <w:rsid w:val="00B731D4"/>
    <w:rsid w:val="00B731F2"/>
    <w:rsid w:val="00B73282"/>
    <w:rsid w:val="00B732DC"/>
    <w:rsid w:val="00B73391"/>
    <w:rsid w:val="00B73544"/>
    <w:rsid w:val="00B735AC"/>
    <w:rsid w:val="00B737AC"/>
    <w:rsid w:val="00B73F40"/>
    <w:rsid w:val="00B73FF8"/>
    <w:rsid w:val="00B74096"/>
    <w:rsid w:val="00B7424B"/>
    <w:rsid w:val="00B7430C"/>
    <w:rsid w:val="00B7451F"/>
    <w:rsid w:val="00B748BF"/>
    <w:rsid w:val="00B748EF"/>
    <w:rsid w:val="00B749A2"/>
    <w:rsid w:val="00B74A71"/>
    <w:rsid w:val="00B74A88"/>
    <w:rsid w:val="00B74B2C"/>
    <w:rsid w:val="00B74E63"/>
    <w:rsid w:val="00B74EBD"/>
    <w:rsid w:val="00B74EE9"/>
    <w:rsid w:val="00B7530F"/>
    <w:rsid w:val="00B75830"/>
    <w:rsid w:val="00B7590D"/>
    <w:rsid w:val="00B75B13"/>
    <w:rsid w:val="00B75BD6"/>
    <w:rsid w:val="00B75EEA"/>
    <w:rsid w:val="00B75F21"/>
    <w:rsid w:val="00B761F5"/>
    <w:rsid w:val="00B762FE"/>
    <w:rsid w:val="00B763B2"/>
    <w:rsid w:val="00B764D8"/>
    <w:rsid w:val="00B7652A"/>
    <w:rsid w:val="00B7682E"/>
    <w:rsid w:val="00B768BF"/>
    <w:rsid w:val="00B76CCD"/>
    <w:rsid w:val="00B76D0B"/>
    <w:rsid w:val="00B76FF4"/>
    <w:rsid w:val="00B770F5"/>
    <w:rsid w:val="00B77397"/>
    <w:rsid w:val="00B773B0"/>
    <w:rsid w:val="00B77619"/>
    <w:rsid w:val="00B77D55"/>
    <w:rsid w:val="00B800B7"/>
    <w:rsid w:val="00B800F2"/>
    <w:rsid w:val="00B8010C"/>
    <w:rsid w:val="00B802AE"/>
    <w:rsid w:val="00B806FB"/>
    <w:rsid w:val="00B80AD2"/>
    <w:rsid w:val="00B80B4A"/>
    <w:rsid w:val="00B80B81"/>
    <w:rsid w:val="00B81045"/>
    <w:rsid w:val="00B810B7"/>
    <w:rsid w:val="00B813C0"/>
    <w:rsid w:val="00B81668"/>
    <w:rsid w:val="00B816CF"/>
    <w:rsid w:val="00B816DC"/>
    <w:rsid w:val="00B81762"/>
    <w:rsid w:val="00B81802"/>
    <w:rsid w:val="00B81920"/>
    <w:rsid w:val="00B81926"/>
    <w:rsid w:val="00B819AD"/>
    <w:rsid w:val="00B81C3D"/>
    <w:rsid w:val="00B81CA3"/>
    <w:rsid w:val="00B81CE0"/>
    <w:rsid w:val="00B81DE5"/>
    <w:rsid w:val="00B81E5F"/>
    <w:rsid w:val="00B81F87"/>
    <w:rsid w:val="00B82016"/>
    <w:rsid w:val="00B82029"/>
    <w:rsid w:val="00B82451"/>
    <w:rsid w:val="00B82472"/>
    <w:rsid w:val="00B82B89"/>
    <w:rsid w:val="00B82F72"/>
    <w:rsid w:val="00B8303E"/>
    <w:rsid w:val="00B8351B"/>
    <w:rsid w:val="00B835DA"/>
    <w:rsid w:val="00B83892"/>
    <w:rsid w:val="00B8394E"/>
    <w:rsid w:val="00B83ADD"/>
    <w:rsid w:val="00B83B09"/>
    <w:rsid w:val="00B83B29"/>
    <w:rsid w:val="00B83F6D"/>
    <w:rsid w:val="00B84044"/>
    <w:rsid w:val="00B84253"/>
    <w:rsid w:val="00B842ED"/>
    <w:rsid w:val="00B843AF"/>
    <w:rsid w:val="00B84466"/>
    <w:rsid w:val="00B844F9"/>
    <w:rsid w:val="00B84542"/>
    <w:rsid w:val="00B847BE"/>
    <w:rsid w:val="00B84931"/>
    <w:rsid w:val="00B8495C"/>
    <w:rsid w:val="00B84A07"/>
    <w:rsid w:val="00B84A90"/>
    <w:rsid w:val="00B84AF7"/>
    <w:rsid w:val="00B8504D"/>
    <w:rsid w:val="00B8513D"/>
    <w:rsid w:val="00B85457"/>
    <w:rsid w:val="00B856BF"/>
    <w:rsid w:val="00B8599C"/>
    <w:rsid w:val="00B859CD"/>
    <w:rsid w:val="00B85B97"/>
    <w:rsid w:val="00B85CC7"/>
    <w:rsid w:val="00B86168"/>
    <w:rsid w:val="00B864FC"/>
    <w:rsid w:val="00B86651"/>
    <w:rsid w:val="00B8677C"/>
    <w:rsid w:val="00B868FA"/>
    <w:rsid w:val="00B86A18"/>
    <w:rsid w:val="00B86D09"/>
    <w:rsid w:val="00B86E8E"/>
    <w:rsid w:val="00B87672"/>
    <w:rsid w:val="00B87770"/>
    <w:rsid w:val="00B8791F"/>
    <w:rsid w:val="00B87B56"/>
    <w:rsid w:val="00B87C05"/>
    <w:rsid w:val="00B87C18"/>
    <w:rsid w:val="00B90153"/>
    <w:rsid w:val="00B901F6"/>
    <w:rsid w:val="00B9020E"/>
    <w:rsid w:val="00B90492"/>
    <w:rsid w:val="00B90836"/>
    <w:rsid w:val="00B90A7E"/>
    <w:rsid w:val="00B90AE5"/>
    <w:rsid w:val="00B90EDE"/>
    <w:rsid w:val="00B90F97"/>
    <w:rsid w:val="00B91013"/>
    <w:rsid w:val="00B914B3"/>
    <w:rsid w:val="00B91593"/>
    <w:rsid w:val="00B91647"/>
    <w:rsid w:val="00B91684"/>
    <w:rsid w:val="00B919B9"/>
    <w:rsid w:val="00B91BDD"/>
    <w:rsid w:val="00B91BDE"/>
    <w:rsid w:val="00B91D7E"/>
    <w:rsid w:val="00B92030"/>
    <w:rsid w:val="00B920B9"/>
    <w:rsid w:val="00B92242"/>
    <w:rsid w:val="00B922E4"/>
    <w:rsid w:val="00B925D7"/>
    <w:rsid w:val="00B92661"/>
    <w:rsid w:val="00B928C4"/>
    <w:rsid w:val="00B92AE4"/>
    <w:rsid w:val="00B92AE8"/>
    <w:rsid w:val="00B92BA0"/>
    <w:rsid w:val="00B92C09"/>
    <w:rsid w:val="00B92C69"/>
    <w:rsid w:val="00B92DF3"/>
    <w:rsid w:val="00B92E82"/>
    <w:rsid w:val="00B92FB0"/>
    <w:rsid w:val="00B933C9"/>
    <w:rsid w:val="00B93436"/>
    <w:rsid w:val="00B93B0A"/>
    <w:rsid w:val="00B93BED"/>
    <w:rsid w:val="00B93C9A"/>
    <w:rsid w:val="00B93FB0"/>
    <w:rsid w:val="00B9440F"/>
    <w:rsid w:val="00B94721"/>
    <w:rsid w:val="00B9492E"/>
    <w:rsid w:val="00B94C93"/>
    <w:rsid w:val="00B9530F"/>
    <w:rsid w:val="00B95442"/>
    <w:rsid w:val="00B956EB"/>
    <w:rsid w:val="00B95724"/>
    <w:rsid w:val="00B95789"/>
    <w:rsid w:val="00B95BA4"/>
    <w:rsid w:val="00B95DF3"/>
    <w:rsid w:val="00B95E90"/>
    <w:rsid w:val="00B95EF4"/>
    <w:rsid w:val="00B95FD0"/>
    <w:rsid w:val="00B96036"/>
    <w:rsid w:val="00B96139"/>
    <w:rsid w:val="00B9626D"/>
    <w:rsid w:val="00B962B7"/>
    <w:rsid w:val="00B963B0"/>
    <w:rsid w:val="00B96452"/>
    <w:rsid w:val="00B96501"/>
    <w:rsid w:val="00B9665B"/>
    <w:rsid w:val="00B96712"/>
    <w:rsid w:val="00B96724"/>
    <w:rsid w:val="00B96726"/>
    <w:rsid w:val="00B9692A"/>
    <w:rsid w:val="00B96A7A"/>
    <w:rsid w:val="00B96C43"/>
    <w:rsid w:val="00B96CE3"/>
    <w:rsid w:val="00B96F0C"/>
    <w:rsid w:val="00B9739C"/>
    <w:rsid w:val="00B97438"/>
    <w:rsid w:val="00B9745C"/>
    <w:rsid w:val="00B977B2"/>
    <w:rsid w:val="00B97D46"/>
    <w:rsid w:val="00B97D8B"/>
    <w:rsid w:val="00B97DDD"/>
    <w:rsid w:val="00B97E5F"/>
    <w:rsid w:val="00BA0024"/>
    <w:rsid w:val="00BA00AD"/>
    <w:rsid w:val="00BA028B"/>
    <w:rsid w:val="00BA02FB"/>
    <w:rsid w:val="00BA0311"/>
    <w:rsid w:val="00BA0342"/>
    <w:rsid w:val="00BA0575"/>
    <w:rsid w:val="00BA0801"/>
    <w:rsid w:val="00BA0D65"/>
    <w:rsid w:val="00BA100B"/>
    <w:rsid w:val="00BA1154"/>
    <w:rsid w:val="00BA11E8"/>
    <w:rsid w:val="00BA12D4"/>
    <w:rsid w:val="00BA1301"/>
    <w:rsid w:val="00BA1372"/>
    <w:rsid w:val="00BA1914"/>
    <w:rsid w:val="00BA1922"/>
    <w:rsid w:val="00BA1AB6"/>
    <w:rsid w:val="00BA1FA0"/>
    <w:rsid w:val="00BA22DE"/>
    <w:rsid w:val="00BA2310"/>
    <w:rsid w:val="00BA2B1F"/>
    <w:rsid w:val="00BA2C19"/>
    <w:rsid w:val="00BA2CA3"/>
    <w:rsid w:val="00BA2CFE"/>
    <w:rsid w:val="00BA2D94"/>
    <w:rsid w:val="00BA2F09"/>
    <w:rsid w:val="00BA3074"/>
    <w:rsid w:val="00BA307E"/>
    <w:rsid w:val="00BA30DD"/>
    <w:rsid w:val="00BA335D"/>
    <w:rsid w:val="00BA34DD"/>
    <w:rsid w:val="00BA3525"/>
    <w:rsid w:val="00BA37AD"/>
    <w:rsid w:val="00BA3894"/>
    <w:rsid w:val="00BA3A78"/>
    <w:rsid w:val="00BA3BAE"/>
    <w:rsid w:val="00BA3C8C"/>
    <w:rsid w:val="00BA3F2F"/>
    <w:rsid w:val="00BA3F4D"/>
    <w:rsid w:val="00BA42CB"/>
    <w:rsid w:val="00BA43F7"/>
    <w:rsid w:val="00BA4434"/>
    <w:rsid w:val="00BA4556"/>
    <w:rsid w:val="00BA4A7B"/>
    <w:rsid w:val="00BA4AF1"/>
    <w:rsid w:val="00BA4D7A"/>
    <w:rsid w:val="00BA4DE7"/>
    <w:rsid w:val="00BA4F02"/>
    <w:rsid w:val="00BA506C"/>
    <w:rsid w:val="00BA5416"/>
    <w:rsid w:val="00BA55B2"/>
    <w:rsid w:val="00BA57EA"/>
    <w:rsid w:val="00BA5A1A"/>
    <w:rsid w:val="00BA5B81"/>
    <w:rsid w:val="00BA5DB2"/>
    <w:rsid w:val="00BA5DF3"/>
    <w:rsid w:val="00BA6253"/>
    <w:rsid w:val="00BA62B8"/>
    <w:rsid w:val="00BA6383"/>
    <w:rsid w:val="00BA6686"/>
    <w:rsid w:val="00BA6743"/>
    <w:rsid w:val="00BA6971"/>
    <w:rsid w:val="00BA69AE"/>
    <w:rsid w:val="00BA6CA3"/>
    <w:rsid w:val="00BA6DDF"/>
    <w:rsid w:val="00BA6E4C"/>
    <w:rsid w:val="00BA6F71"/>
    <w:rsid w:val="00BA717C"/>
    <w:rsid w:val="00BA7411"/>
    <w:rsid w:val="00BA7729"/>
    <w:rsid w:val="00BA77FD"/>
    <w:rsid w:val="00BA7971"/>
    <w:rsid w:val="00BA7F97"/>
    <w:rsid w:val="00BB0112"/>
    <w:rsid w:val="00BB04F4"/>
    <w:rsid w:val="00BB05DF"/>
    <w:rsid w:val="00BB0699"/>
    <w:rsid w:val="00BB09D9"/>
    <w:rsid w:val="00BB0CAB"/>
    <w:rsid w:val="00BB0D08"/>
    <w:rsid w:val="00BB0FFD"/>
    <w:rsid w:val="00BB1372"/>
    <w:rsid w:val="00BB1390"/>
    <w:rsid w:val="00BB1541"/>
    <w:rsid w:val="00BB163A"/>
    <w:rsid w:val="00BB1642"/>
    <w:rsid w:val="00BB17FB"/>
    <w:rsid w:val="00BB18B3"/>
    <w:rsid w:val="00BB1DD0"/>
    <w:rsid w:val="00BB1E62"/>
    <w:rsid w:val="00BB1ECA"/>
    <w:rsid w:val="00BB1ED1"/>
    <w:rsid w:val="00BB1F1B"/>
    <w:rsid w:val="00BB21DC"/>
    <w:rsid w:val="00BB224F"/>
    <w:rsid w:val="00BB2357"/>
    <w:rsid w:val="00BB25A8"/>
    <w:rsid w:val="00BB25EF"/>
    <w:rsid w:val="00BB270F"/>
    <w:rsid w:val="00BB2920"/>
    <w:rsid w:val="00BB294E"/>
    <w:rsid w:val="00BB29A8"/>
    <w:rsid w:val="00BB2DC0"/>
    <w:rsid w:val="00BB2F71"/>
    <w:rsid w:val="00BB309C"/>
    <w:rsid w:val="00BB357A"/>
    <w:rsid w:val="00BB3617"/>
    <w:rsid w:val="00BB3660"/>
    <w:rsid w:val="00BB3705"/>
    <w:rsid w:val="00BB38F7"/>
    <w:rsid w:val="00BB393B"/>
    <w:rsid w:val="00BB3A2D"/>
    <w:rsid w:val="00BB3AE2"/>
    <w:rsid w:val="00BB418D"/>
    <w:rsid w:val="00BB42FB"/>
    <w:rsid w:val="00BB49AA"/>
    <w:rsid w:val="00BB4BA5"/>
    <w:rsid w:val="00BB4BAE"/>
    <w:rsid w:val="00BB4CB6"/>
    <w:rsid w:val="00BB4F09"/>
    <w:rsid w:val="00BB502C"/>
    <w:rsid w:val="00BB509D"/>
    <w:rsid w:val="00BB5451"/>
    <w:rsid w:val="00BB54EB"/>
    <w:rsid w:val="00BB559B"/>
    <w:rsid w:val="00BB5631"/>
    <w:rsid w:val="00BB58E1"/>
    <w:rsid w:val="00BB5939"/>
    <w:rsid w:val="00BB59DF"/>
    <w:rsid w:val="00BB5A03"/>
    <w:rsid w:val="00BB5F1B"/>
    <w:rsid w:val="00BB5F6F"/>
    <w:rsid w:val="00BB5FCB"/>
    <w:rsid w:val="00BB6190"/>
    <w:rsid w:val="00BB6755"/>
    <w:rsid w:val="00BB67D2"/>
    <w:rsid w:val="00BB69A5"/>
    <w:rsid w:val="00BB6ED4"/>
    <w:rsid w:val="00BB6EDE"/>
    <w:rsid w:val="00BB6FEE"/>
    <w:rsid w:val="00BB75F5"/>
    <w:rsid w:val="00BB7864"/>
    <w:rsid w:val="00BB7AC6"/>
    <w:rsid w:val="00BB7EB4"/>
    <w:rsid w:val="00BB7F89"/>
    <w:rsid w:val="00BC006D"/>
    <w:rsid w:val="00BC0233"/>
    <w:rsid w:val="00BC0A1A"/>
    <w:rsid w:val="00BC0E68"/>
    <w:rsid w:val="00BC13F7"/>
    <w:rsid w:val="00BC1400"/>
    <w:rsid w:val="00BC1566"/>
    <w:rsid w:val="00BC15CB"/>
    <w:rsid w:val="00BC1632"/>
    <w:rsid w:val="00BC1A76"/>
    <w:rsid w:val="00BC1B7C"/>
    <w:rsid w:val="00BC1DAD"/>
    <w:rsid w:val="00BC2179"/>
    <w:rsid w:val="00BC236C"/>
    <w:rsid w:val="00BC25C6"/>
    <w:rsid w:val="00BC2701"/>
    <w:rsid w:val="00BC29EE"/>
    <w:rsid w:val="00BC2DC5"/>
    <w:rsid w:val="00BC2E4A"/>
    <w:rsid w:val="00BC3049"/>
    <w:rsid w:val="00BC313F"/>
    <w:rsid w:val="00BC3197"/>
    <w:rsid w:val="00BC31CD"/>
    <w:rsid w:val="00BC3528"/>
    <w:rsid w:val="00BC38A7"/>
    <w:rsid w:val="00BC3A24"/>
    <w:rsid w:val="00BC3B2C"/>
    <w:rsid w:val="00BC3C96"/>
    <w:rsid w:val="00BC3DBA"/>
    <w:rsid w:val="00BC3E05"/>
    <w:rsid w:val="00BC3F95"/>
    <w:rsid w:val="00BC3FE4"/>
    <w:rsid w:val="00BC404D"/>
    <w:rsid w:val="00BC412F"/>
    <w:rsid w:val="00BC42D7"/>
    <w:rsid w:val="00BC4436"/>
    <w:rsid w:val="00BC48CB"/>
    <w:rsid w:val="00BC4A1F"/>
    <w:rsid w:val="00BC500C"/>
    <w:rsid w:val="00BC50FD"/>
    <w:rsid w:val="00BC526A"/>
    <w:rsid w:val="00BC52A0"/>
    <w:rsid w:val="00BC5413"/>
    <w:rsid w:val="00BC565E"/>
    <w:rsid w:val="00BC57B6"/>
    <w:rsid w:val="00BC5826"/>
    <w:rsid w:val="00BC58D5"/>
    <w:rsid w:val="00BC58E5"/>
    <w:rsid w:val="00BC5B00"/>
    <w:rsid w:val="00BC5BD6"/>
    <w:rsid w:val="00BC5CCE"/>
    <w:rsid w:val="00BC60C1"/>
    <w:rsid w:val="00BC6167"/>
    <w:rsid w:val="00BC6241"/>
    <w:rsid w:val="00BC632D"/>
    <w:rsid w:val="00BC63B2"/>
    <w:rsid w:val="00BC63EB"/>
    <w:rsid w:val="00BC6453"/>
    <w:rsid w:val="00BC64AA"/>
    <w:rsid w:val="00BC67EA"/>
    <w:rsid w:val="00BC68BD"/>
    <w:rsid w:val="00BC699F"/>
    <w:rsid w:val="00BC6B60"/>
    <w:rsid w:val="00BC6C35"/>
    <w:rsid w:val="00BC6C84"/>
    <w:rsid w:val="00BC6C92"/>
    <w:rsid w:val="00BC6EC7"/>
    <w:rsid w:val="00BC6FEB"/>
    <w:rsid w:val="00BC721C"/>
    <w:rsid w:val="00BC7486"/>
    <w:rsid w:val="00BC75AC"/>
    <w:rsid w:val="00BC7A3E"/>
    <w:rsid w:val="00BC7BC2"/>
    <w:rsid w:val="00BC7E9F"/>
    <w:rsid w:val="00BD016A"/>
    <w:rsid w:val="00BD020C"/>
    <w:rsid w:val="00BD0288"/>
    <w:rsid w:val="00BD03CA"/>
    <w:rsid w:val="00BD0412"/>
    <w:rsid w:val="00BD0467"/>
    <w:rsid w:val="00BD050D"/>
    <w:rsid w:val="00BD0728"/>
    <w:rsid w:val="00BD0795"/>
    <w:rsid w:val="00BD07E3"/>
    <w:rsid w:val="00BD0B29"/>
    <w:rsid w:val="00BD0BC3"/>
    <w:rsid w:val="00BD0D1C"/>
    <w:rsid w:val="00BD10FC"/>
    <w:rsid w:val="00BD138F"/>
    <w:rsid w:val="00BD1584"/>
    <w:rsid w:val="00BD15BE"/>
    <w:rsid w:val="00BD1AAC"/>
    <w:rsid w:val="00BD1B64"/>
    <w:rsid w:val="00BD1CB8"/>
    <w:rsid w:val="00BD20B2"/>
    <w:rsid w:val="00BD2135"/>
    <w:rsid w:val="00BD2806"/>
    <w:rsid w:val="00BD2EB2"/>
    <w:rsid w:val="00BD2FE3"/>
    <w:rsid w:val="00BD3085"/>
    <w:rsid w:val="00BD30AA"/>
    <w:rsid w:val="00BD3138"/>
    <w:rsid w:val="00BD316B"/>
    <w:rsid w:val="00BD331B"/>
    <w:rsid w:val="00BD3CC3"/>
    <w:rsid w:val="00BD3D02"/>
    <w:rsid w:val="00BD3FE7"/>
    <w:rsid w:val="00BD3FFE"/>
    <w:rsid w:val="00BD40B1"/>
    <w:rsid w:val="00BD4311"/>
    <w:rsid w:val="00BD4323"/>
    <w:rsid w:val="00BD4478"/>
    <w:rsid w:val="00BD46A0"/>
    <w:rsid w:val="00BD46CB"/>
    <w:rsid w:val="00BD492E"/>
    <w:rsid w:val="00BD49EB"/>
    <w:rsid w:val="00BD4B0A"/>
    <w:rsid w:val="00BD4C9D"/>
    <w:rsid w:val="00BD5113"/>
    <w:rsid w:val="00BD55B5"/>
    <w:rsid w:val="00BD568A"/>
    <w:rsid w:val="00BD5720"/>
    <w:rsid w:val="00BD573F"/>
    <w:rsid w:val="00BD5A8C"/>
    <w:rsid w:val="00BD5BA1"/>
    <w:rsid w:val="00BD5D09"/>
    <w:rsid w:val="00BD5E57"/>
    <w:rsid w:val="00BD5ECD"/>
    <w:rsid w:val="00BD6069"/>
    <w:rsid w:val="00BD6092"/>
    <w:rsid w:val="00BD66CD"/>
    <w:rsid w:val="00BD678E"/>
    <w:rsid w:val="00BD6B1C"/>
    <w:rsid w:val="00BD6C86"/>
    <w:rsid w:val="00BD6FF0"/>
    <w:rsid w:val="00BD7269"/>
    <w:rsid w:val="00BD72E7"/>
    <w:rsid w:val="00BD72F0"/>
    <w:rsid w:val="00BD73E0"/>
    <w:rsid w:val="00BD75DE"/>
    <w:rsid w:val="00BD7677"/>
    <w:rsid w:val="00BD7808"/>
    <w:rsid w:val="00BD78AB"/>
    <w:rsid w:val="00BD7D05"/>
    <w:rsid w:val="00BE0327"/>
    <w:rsid w:val="00BE03C0"/>
    <w:rsid w:val="00BE0688"/>
    <w:rsid w:val="00BE0730"/>
    <w:rsid w:val="00BE07F5"/>
    <w:rsid w:val="00BE07F7"/>
    <w:rsid w:val="00BE090D"/>
    <w:rsid w:val="00BE0B3A"/>
    <w:rsid w:val="00BE0E88"/>
    <w:rsid w:val="00BE0F06"/>
    <w:rsid w:val="00BE0FC0"/>
    <w:rsid w:val="00BE1138"/>
    <w:rsid w:val="00BE1233"/>
    <w:rsid w:val="00BE1566"/>
    <w:rsid w:val="00BE15F6"/>
    <w:rsid w:val="00BE16C5"/>
    <w:rsid w:val="00BE18C4"/>
    <w:rsid w:val="00BE197D"/>
    <w:rsid w:val="00BE1998"/>
    <w:rsid w:val="00BE1CF8"/>
    <w:rsid w:val="00BE1E7B"/>
    <w:rsid w:val="00BE1F8B"/>
    <w:rsid w:val="00BE2264"/>
    <w:rsid w:val="00BE22F5"/>
    <w:rsid w:val="00BE248E"/>
    <w:rsid w:val="00BE2882"/>
    <w:rsid w:val="00BE294F"/>
    <w:rsid w:val="00BE2B2F"/>
    <w:rsid w:val="00BE2B5E"/>
    <w:rsid w:val="00BE2C7E"/>
    <w:rsid w:val="00BE2D1F"/>
    <w:rsid w:val="00BE2D4A"/>
    <w:rsid w:val="00BE2D80"/>
    <w:rsid w:val="00BE3038"/>
    <w:rsid w:val="00BE306A"/>
    <w:rsid w:val="00BE3090"/>
    <w:rsid w:val="00BE3204"/>
    <w:rsid w:val="00BE35C0"/>
    <w:rsid w:val="00BE35F3"/>
    <w:rsid w:val="00BE3BCE"/>
    <w:rsid w:val="00BE3E65"/>
    <w:rsid w:val="00BE3E6F"/>
    <w:rsid w:val="00BE41D6"/>
    <w:rsid w:val="00BE4552"/>
    <w:rsid w:val="00BE45E5"/>
    <w:rsid w:val="00BE4B3B"/>
    <w:rsid w:val="00BE4B3F"/>
    <w:rsid w:val="00BE4D7A"/>
    <w:rsid w:val="00BE4F81"/>
    <w:rsid w:val="00BE4FD9"/>
    <w:rsid w:val="00BE51CF"/>
    <w:rsid w:val="00BE537C"/>
    <w:rsid w:val="00BE553E"/>
    <w:rsid w:val="00BE55B5"/>
    <w:rsid w:val="00BE55EC"/>
    <w:rsid w:val="00BE55ED"/>
    <w:rsid w:val="00BE57E2"/>
    <w:rsid w:val="00BE584A"/>
    <w:rsid w:val="00BE598C"/>
    <w:rsid w:val="00BE5A84"/>
    <w:rsid w:val="00BE5E69"/>
    <w:rsid w:val="00BE5F05"/>
    <w:rsid w:val="00BE61DD"/>
    <w:rsid w:val="00BE6257"/>
    <w:rsid w:val="00BE6633"/>
    <w:rsid w:val="00BE6982"/>
    <w:rsid w:val="00BE6AB7"/>
    <w:rsid w:val="00BE6BCE"/>
    <w:rsid w:val="00BE6D67"/>
    <w:rsid w:val="00BE6E22"/>
    <w:rsid w:val="00BE6FCE"/>
    <w:rsid w:val="00BE7301"/>
    <w:rsid w:val="00BE75EF"/>
    <w:rsid w:val="00BE7932"/>
    <w:rsid w:val="00BE7B50"/>
    <w:rsid w:val="00BE7B5E"/>
    <w:rsid w:val="00BE7D42"/>
    <w:rsid w:val="00BE7E76"/>
    <w:rsid w:val="00BF0461"/>
    <w:rsid w:val="00BF06F8"/>
    <w:rsid w:val="00BF0C44"/>
    <w:rsid w:val="00BF10C2"/>
    <w:rsid w:val="00BF13BA"/>
    <w:rsid w:val="00BF1C9A"/>
    <w:rsid w:val="00BF1CDA"/>
    <w:rsid w:val="00BF20B1"/>
    <w:rsid w:val="00BF20EE"/>
    <w:rsid w:val="00BF263F"/>
    <w:rsid w:val="00BF28B2"/>
    <w:rsid w:val="00BF2B2A"/>
    <w:rsid w:val="00BF2C24"/>
    <w:rsid w:val="00BF2CD0"/>
    <w:rsid w:val="00BF2FE6"/>
    <w:rsid w:val="00BF3042"/>
    <w:rsid w:val="00BF3059"/>
    <w:rsid w:val="00BF30C8"/>
    <w:rsid w:val="00BF331E"/>
    <w:rsid w:val="00BF3414"/>
    <w:rsid w:val="00BF341B"/>
    <w:rsid w:val="00BF3783"/>
    <w:rsid w:val="00BF3834"/>
    <w:rsid w:val="00BF39D9"/>
    <w:rsid w:val="00BF3AB5"/>
    <w:rsid w:val="00BF3C9E"/>
    <w:rsid w:val="00BF4368"/>
    <w:rsid w:val="00BF45A8"/>
    <w:rsid w:val="00BF46F5"/>
    <w:rsid w:val="00BF4A20"/>
    <w:rsid w:val="00BF4BD6"/>
    <w:rsid w:val="00BF4D8E"/>
    <w:rsid w:val="00BF4EBC"/>
    <w:rsid w:val="00BF5114"/>
    <w:rsid w:val="00BF51FB"/>
    <w:rsid w:val="00BF551C"/>
    <w:rsid w:val="00BF560F"/>
    <w:rsid w:val="00BF5612"/>
    <w:rsid w:val="00BF5624"/>
    <w:rsid w:val="00BF57BE"/>
    <w:rsid w:val="00BF58A6"/>
    <w:rsid w:val="00BF5DA0"/>
    <w:rsid w:val="00BF5F19"/>
    <w:rsid w:val="00BF63DA"/>
    <w:rsid w:val="00BF644E"/>
    <w:rsid w:val="00BF64D1"/>
    <w:rsid w:val="00BF6678"/>
    <w:rsid w:val="00BF6883"/>
    <w:rsid w:val="00BF6C09"/>
    <w:rsid w:val="00BF6C5C"/>
    <w:rsid w:val="00BF6D4D"/>
    <w:rsid w:val="00BF6DA7"/>
    <w:rsid w:val="00BF6DB5"/>
    <w:rsid w:val="00BF6DF8"/>
    <w:rsid w:val="00BF6F1C"/>
    <w:rsid w:val="00BF6FE5"/>
    <w:rsid w:val="00BF7161"/>
    <w:rsid w:val="00BF71CB"/>
    <w:rsid w:val="00BF74D7"/>
    <w:rsid w:val="00BF75D6"/>
    <w:rsid w:val="00BF766E"/>
    <w:rsid w:val="00BF77F6"/>
    <w:rsid w:val="00BF79A2"/>
    <w:rsid w:val="00BF7A74"/>
    <w:rsid w:val="00BF7CDF"/>
    <w:rsid w:val="00BF7DB5"/>
    <w:rsid w:val="00BF7EC7"/>
    <w:rsid w:val="00BF7F93"/>
    <w:rsid w:val="00BF7FD4"/>
    <w:rsid w:val="00C00370"/>
    <w:rsid w:val="00C00975"/>
    <w:rsid w:val="00C00A6A"/>
    <w:rsid w:val="00C00B01"/>
    <w:rsid w:val="00C00CDC"/>
    <w:rsid w:val="00C00D9E"/>
    <w:rsid w:val="00C00DA9"/>
    <w:rsid w:val="00C011C4"/>
    <w:rsid w:val="00C01381"/>
    <w:rsid w:val="00C0158D"/>
    <w:rsid w:val="00C0168D"/>
    <w:rsid w:val="00C016EE"/>
    <w:rsid w:val="00C01717"/>
    <w:rsid w:val="00C01987"/>
    <w:rsid w:val="00C01C1C"/>
    <w:rsid w:val="00C01D4C"/>
    <w:rsid w:val="00C01D7F"/>
    <w:rsid w:val="00C02093"/>
    <w:rsid w:val="00C02575"/>
    <w:rsid w:val="00C02B97"/>
    <w:rsid w:val="00C02E4E"/>
    <w:rsid w:val="00C02F1C"/>
    <w:rsid w:val="00C03038"/>
    <w:rsid w:val="00C0318A"/>
    <w:rsid w:val="00C031D5"/>
    <w:rsid w:val="00C0320C"/>
    <w:rsid w:val="00C03295"/>
    <w:rsid w:val="00C0329C"/>
    <w:rsid w:val="00C032DC"/>
    <w:rsid w:val="00C03627"/>
    <w:rsid w:val="00C03651"/>
    <w:rsid w:val="00C036AF"/>
    <w:rsid w:val="00C03BF8"/>
    <w:rsid w:val="00C0439D"/>
    <w:rsid w:val="00C046C5"/>
    <w:rsid w:val="00C04703"/>
    <w:rsid w:val="00C04803"/>
    <w:rsid w:val="00C049ED"/>
    <w:rsid w:val="00C04A2C"/>
    <w:rsid w:val="00C04B34"/>
    <w:rsid w:val="00C04B56"/>
    <w:rsid w:val="00C04B84"/>
    <w:rsid w:val="00C04C2A"/>
    <w:rsid w:val="00C05384"/>
    <w:rsid w:val="00C0568E"/>
    <w:rsid w:val="00C056E8"/>
    <w:rsid w:val="00C05B29"/>
    <w:rsid w:val="00C05B92"/>
    <w:rsid w:val="00C05C41"/>
    <w:rsid w:val="00C05EDF"/>
    <w:rsid w:val="00C060FD"/>
    <w:rsid w:val="00C06179"/>
    <w:rsid w:val="00C061DE"/>
    <w:rsid w:val="00C06300"/>
    <w:rsid w:val="00C06584"/>
    <w:rsid w:val="00C0664E"/>
    <w:rsid w:val="00C066B3"/>
    <w:rsid w:val="00C067CD"/>
    <w:rsid w:val="00C06A11"/>
    <w:rsid w:val="00C06C5D"/>
    <w:rsid w:val="00C06CFC"/>
    <w:rsid w:val="00C070CE"/>
    <w:rsid w:val="00C073A4"/>
    <w:rsid w:val="00C07443"/>
    <w:rsid w:val="00C0747F"/>
    <w:rsid w:val="00C0757A"/>
    <w:rsid w:val="00C075D9"/>
    <w:rsid w:val="00C07971"/>
    <w:rsid w:val="00C07DCC"/>
    <w:rsid w:val="00C10003"/>
    <w:rsid w:val="00C10365"/>
    <w:rsid w:val="00C105BF"/>
    <w:rsid w:val="00C10AB5"/>
    <w:rsid w:val="00C10B9B"/>
    <w:rsid w:val="00C10B9F"/>
    <w:rsid w:val="00C10CAB"/>
    <w:rsid w:val="00C10EA9"/>
    <w:rsid w:val="00C111C2"/>
    <w:rsid w:val="00C1126B"/>
    <w:rsid w:val="00C11381"/>
    <w:rsid w:val="00C113C8"/>
    <w:rsid w:val="00C1143C"/>
    <w:rsid w:val="00C1155A"/>
    <w:rsid w:val="00C1155B"/>
    <w:rsid w:val="00C11708"/>
    <w:rsid w:val="00C1183A"/>
    <w:rsid w:val="00C1196B"/>
    <w:rsid w:val="00C11DF1"/>
    <w:rsid w:val="00C12210"/>
    <w:rsid w:val="00C126FC"/>
    <w:rsid w:val="00C12769"/>
    <w:rsid w:val="00C127E6"/>
    <w:rsid w:val="00C12AC8"/>
    <w:rsid w:val="00C12E55"/>
    <w:rsid w:val="00C12E87"/>
    <w:rsid w:val="00C12F7C"/>
    <w:rsid w:val="00C1316F"/>
    <w:rsid w:val="00C132FA"/>
    <w:rsid w:val="00C1340C"/>
    <w:rsid w:val="00C13496"/>
    <w:rsid w:val="00C136DA"/>
    <w:rsid w:val="00C1384E"/>
    <w:rsid w:val="00C13CA8"/>
    <w:rsid w:val="00C13E9D"/>
    <w:rsid w:val="00C13F4A"/>
    <w:rsid w:val="00C14000"/>
    <w:rsid w:val="00C1419E"/>
    <w:rsid w:val="00C14219"/>
    <w:rsid w:val="00C14680"/>
    <w:rsid w:val="00C14727"/>
    <w:rsid w:val="00C148A5"/>
    <w:rsid w:val="00C14A1C"/>
    <w:rsid w:val="00C14BD5"/>
    <w:rsid w:val="00C14BE5"/>
    <w:rsid w:val="00C14C99"/>
    <w:rsid w:val="00C14CC1"/>
    <w:rsid w:val="00C14E37"/>
    <w:rsid w:val="00C14EA4"/>
    <w:rsid w:val="00C14EBF"/>
    <w:rsid w:val="00C14EE2"/>
    <w:rsid w:val="00C14F8D"/>
    <w:rsid w:val="00C150EB"/>
    <w:rsid w:val="00C1533B"/>
    <w:rsid w:val="00C153CC"/>
    <w:rsid w:val="00C15498"/>
    <w:rsid w:val="00C155E5"/>
    <w:rsid w:val="00C15928"/>
    <w:rsid w:val="00C15946"/>
    <w:rsid w:val="00C15C91"/>
    <w:rsid w:val="00C15D94"/>
    <w:rsid w:val="00C15D98"/>
    <w:rsid w:val="00C15E71"/>
    <w:rsid w:val="00C15FA4"/>
    <w:rsid w:val="00C15FDC"/>
    <w:rsid w:val="00C160B1"/>
    <w:rsid w:val="00C16391"/>
    <w:rsid w:val="00C163EB"/>
    <w:rsid w:val="00C16755"/>
    <w:rsid w:val="00C167AC"/>
    <w:rsid w:val="00C169F3"/>
    <w:rsid w:val="00C16A5B"/>
    <w:rsid w:val="00C16F6A"/>
    <w:rsid w:val="00C170F9"/>
    <w:rsid w:val="00C1715B"/>
    <w:rsid w:val="00C172B1"/>
    <w:rsid w:val="00C175F8"/>
    <w:rsid w:val="00C17965"/>
    <w:rsid w:val="00C17A90"/>
    <w:rsid w:val="00C17B8F"/>
    <w:rsid w:val="00C17BFA"/>
    <w:rsid w:val="00C17CB5"/>
    <w:rsid w:val="00C17F6D"/>
    <w:rsid w:val="00C17FC0"/>
    <w:rsid w:val="00C20183"/>
    <w:rsid w:val="00C206CC"/>
    <w:rsid w:val="00C207EC"/>
    <w:rsid w:val="00C20954"/>
    <w:rsid w:val="00C20A5D"/>
    <w:rsid w:val="00C20C3B"/>
    <w:rsid w:val="00C20C6B"/>
    <w:rsid w:val="00C20D3A"/>
    <w:rsid w:val="00C211F9"/>
    <w:rsid w:val="00C218F7"/>
    <w:rsid w:val="00C21901"/>
    <w:rsid w:val="00C21B29"/>
    <w:rsid w:val="00C21B7F"/>
    <w:rsid w:val="00C21D10"/>
    <w:rsid w:val="00C21F21"/>
    <w:rsid w:val="00C21F54"/>
    <w:rsid w:val="00C21FC5"/>
    <w:rsid w:val="00C220D5"/>
    <w:rsid w:val="00C22458"/>
    <w:rsid w:val="00C227CC"/>
    <w:rsid w:val="00C22918"/>
    <w:rsid w:val="00C22B07"/>
    <w:rsid w:val="00C22C71"/>
    <w:rsid w:val="00C22CA8"/>
    <w:rsid w:val="00C22D4E"/>
    <w:rsid w:val="00C22DA6"/>
    <w:rsid w:val="00C230A5"/>
    <w:rsid w:val="00C23341"/>
    <w:rsid w:val="00C2361B"/>
    <w:rsid w:val="00C23638"/>
    <w:rsid w:val="00C2384D"/>
    <w:rsid w:val="00C239B2"/>
    <w:rsid w:val="00C23BF4"/>
    <w:rsid w:val="00C23D62"/>
    <w:rsid w:val="00C23E4E"/>
    <w:rsid w:val="00C243C3"/>
    <w:rsid w:val="00C243FD"/>
    <w:rsid w:val="00C244FF"/>
    <w:rsid w:val="00C24B92"/>
    <w:rsid w:val="00C24D35"/>
    <w:rsid w:val="00C24EAA"/>
    <w:rsid w:val="00C24EC4"/>
    <w:rsid w:val="00C24F5E"/>
    <w:rsid w:val="00C24FB0"/>
    <w:rsid w:val="00C251D5"/>
    <w:rsid w:val="00C25389"/>
    <w:rsid w:val="00C255DF"/>
    <w:rsid w:val="00C257EE"/>
    <w:rsid w:val="00C25868"/>
    <w:rsid w:val="00C259B4"/>
    <w:rsid w:val="00C25B8A"/>
    <w:rsid w:val="00C25C28"/>
    <w:rsid w:val="00C2603D"/>
    <w:rsid w:val="00C261B7"/>
    <w:rsid w:val="00C26262"/>
    <w:rsid w:val="00C26499"/>
    <w:rsid w:val="00C268A4"/>
    <w:rsid w:val="00C26953"/>
    <w:rsid w:val="00C26985"/>
    <w:rsid w:val="00C269D1"/>
    <w:rsid w:val="00C26ADD"/>
    <w:rsid w:val="00C26D20"/>
    <w:rsid w:val="00C273B2"/>
    <w:rsid w:val="00C27508"/>
    <w:rsid w:val="00C27516"/>
    <w:rsid w:val="00C2752D"/>
    <w:rsid w:val="00C2766E"/>
    <w:rsid w:val="00C277BA"/>
    <w:rsid w:val="00C277F7"/>
    <w:rsid w:val="00C27855"/>
    <w:rsid w:val="00C27979"/>
    <w:rsid w:val="00C27B57"/>
    <w:rsid w:val="00C27DAD"/>
    <w:rsid w:val="00C27E15"/>
    <w:rsid w:val="00C3009D"/>
    <w:rsid w:val="00C301A9"/>
    <w:rsid w:val="00C302FC"/>
    <w:rsid w:val="00C303A2"/>
    <w:rsid w:val="00C30521"/>
    <w:rsid w:val="00C3084F"/>
    <w:rsid w:val="00C30867"/>
    <w:rsid w:val="00C308CC"/>
    <w:rsid w:val="00C30D20"/>
    <w:rsid w:val="00C3107C"/>
    <w:rsid w:val="00C310A4"/>
    <w:rsid w:val="00C31197"/>
    <w:rsid w:val="00C31239"/>
    <w:rsid w:val="00C312B9"/>
    <w:rsid w:val="00C31366"/>
    <w:rsid w:val="00C31758"/>
    <w:rsid w:val="00C318A6"/>
    <w:rsid w:val="00C31C4D"/>
    <w:rsid w:val="00C31C7A"/>
    <w:rsid w:val="00C31EDD"/>
    <w:rsid w:val="00C31F26"/>
    <w:rsid w:val="00C324D2"/>
    <w:rsid w:val="00C32750"/>
    <w:rsid w:val="00C3295E"/>
    <w:rsid w:val="00C32C32"/>
    <w:rsid w:val="00C32CC6"/>
    <w:rsid w:val="00C32D13"/>
    <w:rsid w:val="00C32DBA"/>
    <w:rsid w:val="00C33464"/>
    <w:rsid w:val="00C33936"/>
    <w:rsid w:val="00C3397B"/>
    <w:rsid w:val="00C33A17"/>
    <w:rsid w:val="00C33B07"/>
    <w:rsid w:val="00C33B54"/>
    <w:rsid w:val="00C33DF7"/>
    <w:rsid w:val="00C343BC"/>
    <w:rsid w:val="00C343CA"/>
    <w:rsid w:val="00C34767"/>
    <w:rsid w:val="00C3490D"/>
    <w:rsid w:val="00C349F2"/>
    <w:rsid w:val="00C34B77"/>
    <w:rsid w:val="00C34B79"/>
    <w:rsid w:val="00C34B9E"/>
    <w:rsid w:val="00C34C0E"/>
    <w:rsid w:val="00C35115"/>
    <w:rsid w:val="00C352F3"/>
    <w:rsid w:val="00C353A2"/>
    <w:rsid w:val="00C353C6"/>
    <w:rsid w:val="00C354DA"/>
    <w:rsid w:val="00C3553B"/>
    <w:rsid w:val="00C3559D"/>
    <w:rsid w:val="00C35CE5"/>
    <w:rsid w:val="00C35CFA"/>
    <w:rsid w:val="00C36001"/>
    <w:rsid w:val="00C3613B"/>
    <w:rsid w:val="00C36199"/>
    <w:rsid w:val="00C36490"/>
    <w:rsid w:val="00C364C5"/>
    <w:rsid w:val="00C365D9"/>
    <w:rsid w:val="00C366C4"/>
    <w:rsid w:val="00C367BE"/>
    <w:rsid w:val="00C36871"/>
    <w:rsid w:val="00C36A65"/>
    <w:rsid w:val="00C36B30"/>
    <w:rsid w:val="00C36C0A"/>
    <w:rsid w:val="00C36DA8"/>
    <w:rsid w:val="00C3709D"/>
    <w:rsid w:val="00C370E6"/>
    <w:rsid w:val="00C37185"/>
    <w:rsid w:val="00C371E9"/>
    <w:rsid w:val="00C372D6"/>
    <w:rsid w:val="00C374EA"/>
    <w:rsid w:val="00C37A04"/>
    <w:rsid w:val="00C37AF2"/>
    <w:rsid w:val="00C37CCE"/>
    <w:rsid w:val="00C37E81"/>
    <w:rsid w:val="00C37ED9"/>
    <w:rsid w:val="00C4029A"/>
    <w:rsid w:val="00C4031A"/>
    <w:rsid w:val="00C4047B"/>
    <w:rsid w:val="00C404CC"/>
    <w:rsid w:val="00C4060B"/>
    <w:rsid w:val="00C40889"/>
    <w:rsid w:val="00C40E89"/>
    <w:rsid w:val="00C41329"/>
    <w:rsid w:val="00C41820"/>
    <w:rsid w:val="00C418B4"/>
    <w:rsid w:val="00C41969"/>
    <w:rsid w:val="00C41B48"/>
    <w:rsid w:val="00C41BAF"/>
    <w:rsid w:val="00C4214B"/>
    <w:rsid w:val="00C425F8"/>
    <w:rsid w:val="00C42632"/>
    <w:rsid w:val="00C427E7"/>
    <w:rsid w:val="00C429D4"/>
    <w:rsid w:val="00C42A10"/>
    <w:rsid w:val="00C42AAB"/>
    <w:rsid w:val="00C42B94"/>
    <w:rsid w:val="00C42FEE"/>
    <w:rsid w:val="00C43249"/>
    <w:rsid w:val="00C4393D"/>
    <w:rsid w:val="00C43CDC"/>
    <w:rsid w:val="00C43D7A"/>
    <w:rsid w:val="00C43F4A"/>
    <w:rsid w:val="00C43F85"/>
    <w:rsid w:val="00C4427F"/>
    <w:rsid w:val="00C446B1"/>
    <w:rsid w:val="00C44A35"/>
    <w:rsid w:val="00C44B11"/>
    <w:rsid w:val="00C44CF9"/>
    <w:rsid w:val="00C44F94"/>
    <w:rsid w:val="00C4501E"/>
    <w:rsid w:val="00C4510F"/>
    <w:rsid w:val="00C4522D"/>
    <w:rsid w:val="00C45478"/>
    <w:rsid w:val="00C455A4"/>
    <w:rsid w:val="00C45AB6"/>
    <w:rsid w:val="00C45AF3"/>
    <w:rsid w:val="00C45C67"/>
    <w:rsid w:val="00C45D7A"/>
    <w:rsid w:val="00C45E8A"/>
    <w:rsid w:val="00C46030"/>
    <w:rsid w:val="00C4631F"/>
    <w:rsid w:val="00C463B1"/>
    <w:rsid w:val="00C465C3"/>
    <w:rsid w:val="00C46980"/>
    <w:rsid w:val="00C46ADE"/>
    <w:rsid w:val="00C46C58"/>
    <w:rsid w:val="00C46E29"/>
    <w:rsid w:val="00C46E8C"/>
    <w:rsid w:val="00C46F09"/>
    <w:rsid w:val="00C4711F"/>
    <w:rsid w:val="00C4747E"/>
    <w:rsid w:val="00C4766F"/>
    <w:rsid w:val="00C4795D"/>
    <w:rsid w:val="00C479DA"/>
    <w:rsid w:val="00C47ED4"/>
    <w:rsid w:val="00C50218"/>
    <w:rsid w:val="00C50814"/>
    <w:rsid w:val="00C50842"/>
    <w:rsid w:val="00C50BBD"/>
    <w:rsid w:val="00C50F11"/>
    <w:rsid w:val="00C51044"/>
    <w:rsid w:val="00C51083"/>
    <w:rsid w:val="00C51085"/>
    <w:rsid w:val="00C5177B"/>
    <w:rsid w:val="00C5190D"/>
    <w:rsid w:val="00C51A49"/>
    <w:rsid w:val="00C51B9B"/>
    <w:rsid w:val="00C51C2F"/>
    <w:rsid w:val="00C51C92"/>
    <w:rsid w:val="00C51EBF"/>
    <w:rsid w:val="00C51F08"/>
    <w:rsid w:val="00C51F77"/>
    <w:rsid w:val="00C5201F"/>
    <w:rsid w:val="00C520F8"/>
    <w:rsid w:val="00C52251"/>
    <w:rsid w:val="00C5244B"/>
    <w:rsid w:val="00C52641"/>
    <w:rsid w:val="00C52807"/>
    <w:rsid w:val="00C529ED"/>
    <w:rsid w:val="00C52EFB"/>
    <w:rsid w:val="00C531BB"/>
    <w:rsid w:val="00C53206"/>
    <w:rsid w:val="00C53596"/>
    <w:rsid w:val="00C5373A"/>
    <w:rsid w:val="00C5384D"/>
    <w:rsid w:val="00C539DA"/>
    <w:rsid w:val="00C53A43"/>
    <w:rsid w:val="00C53B40"/>
    <w:rsid w:val="00C53B7D"/>
    <w:rsid w:val="00C54563"/>
    <w:rsid w:val="00C54A38"/>
    <w:rsid w:val="00C54CDE"/>
    <w:rsid w:val="00C5520A"/>
    <w:rsid w:val="00C554CE"/>
    <w:rsid w:val="00C554E2"/>
    <w:rsid w:val="00C5551E"/>
    <w:rsid w:val="00C55560"/>
    <w:rsid w:val="00C55574"/>
    <w:rsid w:val="00C556C6"/>
    <w:rsid w:val="00C5594D"/>
    <w:rsid w:val="00C55C7E"/>
    <w:rsid w:val="00C562D2"/>
    <w:rsid w:val="00C5674F"/>
    <w:rsid w:val="00C568DA"/>
    <w:rsid w:val="00C56D26"/>
    <w:rsid w:val="00C56DD3"/>
    <w:rsid w:val="00C56FF1"/>
    <w:rsid w:val="00C572DF"/>
    <w:rsid w:val="00C57378"/>
    <w:rsid w:val="00C573F2"/>
    <w:rsid w:val="00C5749F"/>
    <w:rsid w:val="00C574D8"/>
    <w:rsid w:val="00C57883"/>
    <w:rsid w:val="00C57C68"/>
    <w:rsid w:val="00C57C6D"/>
    <w:rsid w:val="00C57C8A"/>
    <w:rsid w:val="00C57CED"/>
    <w:rsid w:val="00C600B8"/>
    <w:rsid w:val="00C600C4"/>
    <w:rsid w:val="00C600DC"/>
    <w:rsid w:val="00C603FD"/>
    <w:rsid w:val="00C605A6"/>
    <w:rsid w:val="00C60B9D"/>
    <w:rsid w:val="00C60BC3"/>
    <w:rsid w:val="00C60CBC"/>
    <w:rsid w:val="00C61030"/>
    <w:rsid w:val="00C6112A"/>
    <w:rsid w:val="00C612B1"/>
    <w:rsid w:val="00C61445"/>
    <w:rsid w:val="00C617B4"/>
    <w:rsid w:val="00C61829"/>
    <w:rsid w:val="00C61841"/>
    <w:rsid w:val="00C62079"/>
    <w:rsid w:val="00C6209D"/>
    <w:rsid w:val="00C62142"/>
    <w:rsid w:val="00C62749"/>
    <w:rsid w:val="00C62776"/>
    <w:rsid w:val="00C629A5"/>
    <w:rsid w:val="00C62DBC"/>
    <w:rsid w:val="00C62E0C"/>
    <w:rsid w:val="00C62F9A"/>
    <w:rsid w:val="00C631F7"/>
    <w:rsid w:val="00C6344C"/>
    <w:rsid w:val="00C63578"/>
    <w:rsid w:val="00C639C8"/>
    <w:rsid w:val="00C63AB4"/>
    <w:rsid w:val="00C63AE1"/>
    <w:rsid w:val="00C63DAE"/>
    <w:rsid w:val="00C63E1F"/>
    <w:rsid w:val="00C63F3E"/>
    <w:rsid w:val="00C63F54"/>
    <w:rsid w:val="00C64045"/>
    <w:rsid w:val="00C641FE"/>
    <w:rsid w:val="00C6425D"/>
    <w:rsid w:val="00C642B8"/>
    <w:rsid w:val="00C647A6"/>
    <w:rsid w:val="00C64B61"/>
    <w:rsid w:val="00C6506D"/>
    <w:rsid w:val="00C651C7"/>
    <w:rsid w:val="00C6537A"/>
    <w:rsid w:val="00C655B2"/>
    <w:rsid w:val="00C65668"/>
    <w:rsid w:val="00C656A1"/>
    <w:rsid w:val="00C659F2"/>
    <w:rsid w:val="00C65F44"/>
    <w:rsid w:val="00C6603D"/>
    <w:rsid w:val="00C661AC"/>
    <w:rsid w:val="00C66245"/>
    <w:rsid w:val="00C663A1"/>
    <w:rsid w:val="00C664FD"/>
    <w:rsid w:val="00C66952"/>
    <w:rsid w:val="00C66C07"/>
    <w:rsid w:val="00C67110"/>
    <w:rsid w:val="00C672A7"/>
    <w:rsid w:val="00C6731F"/>
    <w:rsid w:val="00C6771C"/>
    <w:rsid w:val="00C67925"/>
    <w:rsid w:val="00C6798A"/>
    <w:rsid w:val="00C67CA5"/>
    <w:rsid w:val="00C702AD"/>
    <w:rsid w:val="00C704B2"/>
    <w:rsid w:val="00C705D7"/>
    <w:rsid w:val="00C707D5"/>
    <w:rsid w:val="00C70834"/>
    <w:rsid w:val="00C70909"/>
    <w:rsid w:val="00C70A6E"/>
    <w:rsid w:val="00C70C34"/>
    <w:rsid w:val="00C70CA3"/>
    <w:rsid w:val="00C70EBA"/>
    <w:rsid w:val="00C70F92"/>
    <w:rsid w:val="00C71151"/>
    <w:rsid w:val="00C711AB"/>
    <w:rsid w:val="00C71219"/>
    <w:rsid w:val="00C715B3"/>
    <w:rsid w:val="00C71AA0"/>
    <w:rsid w:val="00C71D25"/>
    <w:rsid w:val="00C71D2B"/>
    <w:rsid w:val="00C71E67"/>
    <w:rsid w:val="00C71F0C"/>
    <w:rsid w:val="00C72086"/>
    <w:rsid w:val="00C72095"/>
    <w:rsid w:val="00C721E7"/>
    <w:rsid w:val="00C722CA"/>
    <w:rsid w:val="00C72365"/>
    <w:rsid w:val="00C72472"/>
    <w:rsid w:val="00C727CA"/>
    <w:rsid w:val="00C72898"/>
    <w:rsid w:val="00C7293C"/>
    <w:rsid w:val="00C72BF8"/>
    <w:rsid w:val="00C72CB4"/>
    <w:rsid w:val="00C72F68"/>
    <w:rsid w:val="00C731DB"/>
    <w:rsid w:val="00C7366F"/>
    <w:rsid w:val="00C7396B"/>
    <w:rsid w:val="00C73AF1"/>
    <w:rsid w:val="00C73B24"/>
    <w:rsid w:val="00C73D7F"/>
    <w:rsid w:val="00C73E02"/>
    <w:rsid w:val="00C73EAD"/>
    <w:rsid w:val="00C73F8C"/>
    <w:rsid w:val="00C74148"/>
    <w:rsid w:val="00C7421A"/>
    <w:rsid w:val="00C7433E"/>
    <w:rsid w:val="00C743F1"/>
    <w:rsid w:val="00C746C3"/>
    <w:rsid w:val="00C74E64"/>
    <w:rsid w:val="00C7504D"/>
    <w:rsid w:val="00C75099"/>
    <w:rsid w:val="00C75361"/>
    <w:rsid w:val="00C75435"/>
    <w:rsid w:val="00C755C4"/>
    <w:rsid w:val="00C755C6"/>
    <w:rsid w:val="00C7562A"/>
    <w:rsid w:val="00C75C6A"/>
    <w:rsid w:val="00C75D18"/>
    <w:rsid w:val="00C75F36"/>
    <w:rsid w:val="00C75FB2"/>
    <w:rsid w:val="00C7649A"/>
    <w:rsid w:val="00C766DA"/>
    <w:rsid w:val="00C76898"/>
    <w:rsid w:val="00C76957"/>
    <w:rsid w:val="00C76A05"/>
    <w:rsid w:val="00C7735F"/>
    <w:rsid w:val="00C7751E"/>
    <w:rsid w:val="00C778E4"/>
    <w:rsid w:val="00C77BA9"/>
    <w:rsid w:val="00C77E49"/>
    <w:rsid w:val="00C8008E"/>
    <w:rsid w:val="00C806D4"/>
    <w:rsid w:val="00C80736"/>
    <w:rsid w:val="00C80810"/>
    <w:rsid w:val="00C80CAF"/>
    <w:rsid w:val="00C80D71"/>
    <w:rsid w:val="00C80EBB"/>
    <w:rsid w:val="00C81246"/>
    <w:rsid w:val="00C812E3"/>
    <w:rsid w:val="00C8175C"/>
    <w:rsid w:val="00C81821"/>
    <w:rsid w:val="00C81897"/>
    <w:rsid w:val="00C81AE1"/>
    <w:rsid w:val="00C81D2B"/>
    <w:rsid w:val="00C820A0"/>
    <w:rsid w:val="00C8214C"/>
    <w:rsid w:val="00C823BE"/>
    <w:rsid w:val="00C8291E"/>
    <w:rsid w:val="00C82B24"/>
    <w:rsid w:val="00C82CD7"/>
    <w:rsid w:val="00C82EB0"/>
    <w:rsid w:val="00C82FEF"/>
    <w:rsid w:val="00C831EA"/>
    <w:rsid w:val="00C836C8"/>
    <w:rsid w:val="00C83807"/>
    <w:rsid w:val="00C83833"/>
    <w:rsid w:val="00C83A11"/>
    <w:rsid w:val="00C83A71"/>
    <w:rsid w:val="00C83F65"/>
    <w:rsid w:val="00C843D6"/>
    <w:rsid w:val="00C846B5"/>
    <w:rsid w:val="00C846DB"/>
    <w:rsid w:val="00C848F2"/>
    <w:rsid w:val="00C84E9F"/>
    <w:rsid w:val="00C84F8F"/>
    <w:rsid w:val="00C84FEB"/>
    <w:rsid w:val="00C85291"/>
    <w:rsid w:val="00C8559A"/>
    <w:rsid w:val="00C85D62"/>
    <w:rsid w:val="00C860A7"/>
    <w:rsid w:val="00C8611C"/>
    <w:rsid w:val="00C862A2"/>
    <w:rsid w:val="00C8631E"/>
    <w:rsid w:val="00C86556"/>
    <w:rsid w:val="00C865C4"/>
    <w:rsid w:val="00C865DD"/>
    <w:rsid w:val="00C8679B"/>
    <w:rsid w:val="00C86B1F"/>
    <w:rsid w:val="00C87071"/>
    <w:rsid w:val="00C8743F"/>
    <w:rsid w:val="00C875E0"/>
    <w:rsid w:val="00C87730"/>
    <w:rsid w:val="00C87897"/>
    <w:rsid w:val="00C878DB"/>
    <w:rsid w:val="00C87B2B"/>
    <w:rsid w:val="00C87BA4"/>
    <w:rsid w:val="00C87C1E"/>
    <w:rsid w:val="00C87D99"/>
    <w:rsid w:val="00C9004A"/>
    <w:rsid w:val="00C9034F"/>
    <w:rsid w:val="00C90BD8"/>
    <w:rsid w:val="00C90EFF"/>
    <w:rsid w:val="00C91110"/>
    <w:rsid w:val="00C913C6"/>
    <w:rsid w:val="00C9149B"/>
    <w:rsid w:val="00C916CB"/>
    <w:rsid w:val="00C91D93"/>
    <w:rsid w:val="00C92000"/>
    <w:rsid w:val="00C922B0"/>
    <w:rsid w:val="00C9259F"/>
    <w:rsid w:val="00C926AE"/>
    <w:rsid w:val="00C92991"/>
    <w:rsid w:val="00C92D45"/>
    <w:rsid w:val="00C9336D"/>
    <w:rsid w:val="00C935E7"/>
    <w:rsid w:val="00C936FF"/>
    <w:rsid w:val="00C937A0"/>
    <w:rsid w:val="00C93BDC"/>
    <w:rsid w:val="00C93D25"/>
    <w:rsid w:val="00C93EB3"/>
    <w:rsid w:val="00C93F91"/>
    <w:rsid w:val="00C93F98"/>
    <w:rsid w:val="00C94268"/>
    <w:rsid w:val="00C942C6"/>
    <w:rsid w:val="00C944CE"/>
    <w:rsid w:val="00C9465D"/>
    <w:rsid w:val="00C946A9"/>
    <w:rsid w:val="00C947F3"/>
    <w:rsid w:val="00C94C6A"/>
    <w:rsid w:val="00C94DE3"/>
    <w:rsid w:val="00C95188"/>
    <w:rsid w:val="00C95350"/>
    <w:rsid w:val="00C95372"/>
    <w:rsid w:val="00C95916"/>
    <w:rsid w:val="00C95919"/>
    <w:rsid w:val="00C95964"/>
    <w:rsid w:val="00C95D4E"/>
    <w:rsid w:val="00C9606A"/>
    <w:rsid w:val="00C96182"/>
    <w:rsid w:val="00C961B0"/>
    <w:rsid w:val="00C961D4"/>
    <w:rsid w:val="00C96453"/>
    <w:rsid w:val="00C96678"/>
    <w:rsid w:val="00C9688B"/>
    <w:rsid w:val="00C9694F"/>
    <w:rsid w:val="00C9698B"/>
    <w:rsid w:val="00C96A82"/>
    <w:rsid w:val="00C96AA5"/>
    <w:rsid w:val="00C96C12"/>
    <w:rsid w:val="00C96FB9"/>
    <w:rsid w:val="00C97189"/>
    <w:rsid w:val="00C9728A"/>
    <w:rsid w:val="00C973B9"/>
    <w:rsid w:val="00C97450"/>
    <w:rsid w:val="00C97544"/>
    <w:rsid w:val="00C97963"/>
    <w:rsid w:val="00C97C89"/>
    <w:rsid w:val="00C97C9E"/>
    <w:rsid w:val="00C97CF1"/>
    <w:rsid w:val="00C97D9C"/>
    <w:rsid w:val="00CA009C"/>
    <w:rsid w:val="00CA021B"/>
    <w:rsid w:val="00CA06F2"/>
    <w:rsid w:val="00CA09A0"/>
    <w:rsid w:val="00CA0C2C"/>
    <w:rsid w:val="00CA0C84"/>
    <w:rsid w:val="00CA0C8E"/>
    <w:rsid w:val="00CA123A"/>
    <w:rsid w:val="00CA13F2"/>
    <w:rsid w:val="00CA1509"/>
    <w:rsid w:val="00CA16A5"/>
    <w:rsid w:val="00CA1AF7"/>
    <w:rsid w:val="00CA1B82"/>
    <w:rsid w:val="00CA1C93"/>
    <w:rsid w:val="00CA1CDD"/>
    <w:rsid w:val="00CA1E44"/>
    <w:rsid w:val="00CA1F3E"/>
    <w:rsid w:val="00CA1F94"/>
    <w:rsid w:val="00CA1FC5"/>
    <w:rsid w:val="00CA202A"/>
    <w:rsid w:val="00CA2100"/>
    <w:rsid w:val="00CA256F"/>
    <w:rsid w:val="00CA29FE"/>
    <w:rsid w:val="00CA2A9F"/>
    <w:rsid w:val="00CA2AE3"/>
    <w:rsid w:val="00CA2C82"/>
    <w:rsid w:val="00CA2EA1"/>
    <w:rsid w:val="00CA2FD1"/>
    <w:rsid w:val="00CA302F"/>
    <w:rsid w:val="00CA3041"/>
    <w:rsid w:val="00CA343A"/>
    <w:rsid w:val="00CA3457"/>
    <w:rsid w:val="00CA35B6"/>
    <w:rsid w:val="00CA39A3"/>
    <w:rsid w:val="00CA39EE"/>
    <w:rsid w:val="00CA3CD2"/>
    <w:rsid w:val="00CA3D10"/>
    <w:rsid w:val="00CA3D8B"/>
    <w:rsid w:val="00CA44F3"/>
    <w:rsid w:val="00CA4507"/>
    <w:rsid w:val="00CA463B"/>
    <w:rsid w:val="00CA4AC5"/>
    <w:rsid w:val="00CA4B38"/>
    <w:rsid w:val="00CA4B5B"/>
    <w:rsid w:val="00CA4E21"/>
    <w:rsid w:val="00CA4E87"/>
    <w:rsid w:val="00CA4F40"/>
    <w:rsid w:val="00CA4F4B"/>
    <w:rsid w:val="00CA5160"/>
    <w:rsid w:val="00CA542D"/>
    <w:rsid w:val="00CA5533"/>
    <w:rsid w:val="00CA561E"/>
    <w:rsid w:val="00CA562F"/>
    <w:rsid w:val="00CA5C5C"/>
    <w:rsid w:val="00CA5EFF"/>
    <w:rsid w:val="00CA5F18"/>
    <w:rsid w:val="00CA60FF"/>
    <w:rsid w:val="00CA61C6"/>
    <w:rsid w:val="00CA63A8"/>
    <w:rsid w:val="00CA63C0"/>
    <w:rsid w:val="00CA68B7"/>
    <w:rsid w:val="00CA68D4"/>
    <w:rsid w:val="00CA6A23"/>
    <w:rsid w:val="00CA6A56"/>
    <w:rsid w:val="00CA6ACB"/>
    <w:rsid w:val="00CA6BCF"/>
    <w:rsid w:val="00CA6CC8"/>
    <w:rsid w:val="00CA6E98"/>
    <w:rsid w:val="00CA6F04"/>
    <w:rsid w:val="00CA6F83"/>
    <w:rsid w:val="00CA725B"/>
    <w:rsid w:val="00CA73ED"/>
    <w:rsid w:val="00CA787E"/>
    <w:rsid w:val="00CA7A55"/>
    <w:rsid w:val="00CA7F84"/>
    <w:rsid w:val="00CB0269"/>
    <w:rsid w:val="00CB027A"/>
    <w:rsid w:val="00CB0381"/>
    <w:rsid w:val="00CB03C0"/>
    <w:rsid w:val="00CB03F5"/>
    <w:rsid w:val="00CB066E"/>
    <w:rsid w:val="00CB07B8"/>
    <w:rsid w:val="00CB0ADE"/>
    <w:rsid w:val="00CB0E47"/>
    <w:rsid w:val="00CB10B8"/>
    <w:rsid w:val="00CB1166"/>
    <w:rsid w:val="00CB11FD"/>
    <w:rsid w:val="00CB15E9"/>
    <w:rsid w:val="00CB1738"/>
    <w:rsid w:val="00CB1876"/>
    <w:rsid w:val="00CB1958"/>
    <w:rsid w:val="00CB1C19"/>
    <w:rsid w:val="00CB1C87"/>
    <w:rsid w:val="00CB1E74"/>
    <w:rsid w:val="00CB229B"/>
    <w:rsid w:val="00CB243A"/>
    <w:rsid w:val="00CB255C"/>
    <w:rsid w:val="00CB2639"/>
    <w:rsid w:val="00CB2662"/>
    <w:rsid w:val="00CB28E7"/>
    <w:rsid w:val="00CB2BD7"/>
    <w:rsid w:val="00CB369D"/>
    <w:rsid w:val="00CB39FA"/>
    <w:rsid w:val="00CB3AE2"/>
    <w:rsid w:val="00CB3BBD"/>
    <w:rsid w:val="00CB3C1F"/>
    <w:rsid w:val="00CB3D8D"/>
    <w:rsid w:val="00CB415F"/>
    <w:rsid w:val="00CB457D"/>
    <w:rsid w:val="00CB463F"/>
    <w:rsid w:val="00CB480D"/>
    <w:rsid w:val="00CB4AD5"/>
    <w:rsid w:val="00CB4B1E"/>
    <w:rsid w:val="00CB5243"/>
    <w:rsid w:val="00CB527A"/>
    <w:rsid w:val="00CB531C"/>
    <w:rsid w:val="00CB58E9"/>
    <w:rsid w:val="00CB5B42"/>
    <w:rsid w:val="00CB5C29"/>
    <w:rsid w:val="00CB5C76"/>
    <w:rsid w:val="00CB5C8F"/>
    <w:rsid w:val="00CB5FF0"/>
    <w:rsid w:val="00CB6198"/>
    <w:rsid w:val="00CB622A"/>
    <w:rsid w:val="00CB62F4"/>
    <w:rsid w:val="00CB641B"/>
    <w:rsid w:val="00CB652E"/>
    <w:rsid w:val="00CB656F"/>
    <w:rsid w:val="00CB6620"/>
    <w:rsid w:val="00CB6689"/>
    <w:rsid w:val="00CB673A"/>
    <w:rsid w:val="00CB68D2"/>
    <w:rsid w:val="00CB69EE"/>
    <w:rsid w:val="00CB6DD2"/>
    <w:rsid w:val="00CB6EFA"/>
    <w:rsid w:val="00CB6FAF"/>
    <w:rsid w:val="00CB7202"/>
    <w:rsid w:val="00CB7555"/>
    <w:rsid w:val="00CB764A"/>
    <w:rsid w:val="00CB7768"/>
    <w:rsid w:val="00CB7889"/>
    <w:rsid w:val="00CB79A1"/>
    <w:rsid w:val="00CB79DA"/>
    <w:rsid w:val="00CB7B28"/>
    <w:rsid w:val="00CB7E9A"/>
    <w:rsid w:val="00CB7FD3"/>
    <w:rsid w:val="00CC000F"/>
    <w:rsid w:val="00CC003D"/>
    <w:rsid w:val="00CC00BD"/>
    <w:rsid w:val="00CC0547"/>
    <w:rsid w:val="00CC0782"/>
    <w:rsid w:val="00CC0901"/>
    <w:rsid w:val="00CC09A6"/>
    <w:rsid w:val="00CC0A01"/>
    <w:rsid w:val="00CC0CCD"/>
    <w:rsid w:val="00CC0CD3"/>
    <w:rsid w:val="00CC0D45"/>
    <w:rsid w:val="00CC0E2B"/>
    <w:rsid w:val="00CC0E3D"/>
    <w:rsid w:val="00CC0FC9"/>
    <w:rsid w:val="00CC1092"/>
    <w:rsid w:val="00CC112A"/>
    <w:rsid w:val="00CC1423"/>
    <w:rsid w:val="00CC14A4"/>
    <w:rsid w:val="00CC1582"/>
    <w:rsid w:val="00CC15AF"/>
    <w:rsid w:val="00CC166C"/>
    <w:rsid w:val="00CC1B81"/>
    <w:rsid w:val="00CC1D07"/>
    <w:rsid w:val="00CC1F10"/>
    <w:rsid w:val="00CC2241"/>
    <w:rsid w:val="00CC241A"/>
    <w:rsid w:val="00CC246D"/>
    <w:rsid w:val="00CC25C2"/>
    <w:rsid w:val="00CC275B"/>
    <w:rsid w:val="00CC27DF"/>
    <w:rsid w:val="00CC2BE5"/>
    <w:rsid w:val="00CC2EE2"/>
    <w:rsid w:val="00CC2FCA"/>
    <w:rsid w:val="00CC302C"/>
    <w:rsid w:val="00CC3144"/>
    <w:rsid w:val="00CC33FF"/>
    <w:rsid w:val="00CC34AE"/>
    <w:rsid w:val="00CC3800"/>
    <w:rsid w:val="00CC3816"/>
    <w:rsid w:val="00CC3A03"/>
    <w:rsid w:val="00CC3C13"/>
    <w:rsid w:val="00CC3FF3"/>
    <w:rsid w:val="00CC44CD"/>
    <w:rsid w:val="00CC45BF"/>
    <w:rsid w:val="00CC4711"/>
    <w:rsid w:val="00CC4C3E"/>
    <w:rsid w:val="00CC4D52"/>
    <w:rsid w:val="00CC4F49"/>
    <w:rsid w:val="00CC4F56"/>
    <w:rsid w:val="00CC4F63"/>
    <w:rsid w:val="00CC50AA"/>
    <w:rsid w:val="00CC530B"/>
    <w:rsid w:val="00CC54DD"/>
    <w:rsid w:val="00CC5675"/>
    <w:rsid w:val="00CC56A7"/>
    <w:rsid w:val="00CC5844"/>
    <w:rsid w:val="00CC5860"/>
    <w:rsid w:val="00CC58D0"/>
    <w:rsid w:val="00CC5B0C"/>
    <w:rsid w:val="00CC5BAA"/>
    <w:rsid w:val="00CC5C50"/>
    <w:rsid w:val="00CC5D54"/>
    <w:rsid w:val="00CC5D8D"/>
    <w:rsid w:val="00CC5E77"/>
    <w:rsid w:val="00CC5FC2"/>
    <w:rsid w:val="00CC5FF0"/>
    <w:rsid w:val="00CC6085"/>
    <w:rsid w:val="00CC60DA"/>
    <w:rsid w:val="00CC6135"/>
    <w:rsid w:val="00CC622C"/>
    <w:rsid w:val="00CC633E"/>
    <w:rsid w:val="00CC6368"/>
    <w:rsid w:val="00CC64CE"/>
    <w:rsid w:val="00CC6508"/>
    <w:rsid w:val="00CC6565"/>
    <w:rsid w:val="00CC6772"/>
    <w:rsid w:val="00CC683F"/>
    <w:rsid w:val="00CC69DE"/>
    <w:rsid w:val="00CC6AEB"/>
    <w:rsid w:val="00CC6B8E"/>
    <w:rsid w:val="00CC6F45"/>
    <w:rsid w:val="00CC714E"/>
    <w:rsid w:val="00CC7618"/>
    <w:rsid w:val="00CC7767"/>
    <w:rsid w:val="00CC7930"/>
    <w:rsid w:val="00CC79F9"/>
    <w:rsid w:val="00CC7AA7"/>
    <w:rsid w:val="00CC7B69"/>
    <w:rsid w:val="00CC7D12"/>
    <w:rsid w:val="00CC7DF0"/>
    <w:rsid w:val="00CC7F48"/>
    <w:rsid w:val="00CC7FBF"/>
    <w:rsid w:val="00CD0513"/>
    <w:rsid w:val="00CD05BC"/>
    <w:rsid w:val="00CD05E6"/>
    <w:rsid w:val="00CD070A"/>
    <w:rsid w:val="00CD072B"/>
    <w:rsid w:val="00CD08CB"/>
    <w:rsid w:val="00CD096F"/>
    <w:rsid w:val="00CD0C6F"/>
    <w:rsid w:val="00CD0E3C"/>
    <w:rsid w:val="00CD1048"/>
    <w:rsid w:val="00CD1413"/>
    <w:rsid w:val="00CD1695"/>
    <w:rsid w:val="00CD1A26"/>
    <w:rsid w:val="00CD1A98"/>
    <w:rsid w:val="00CD1C89"/>
    <w:rsid w:val="00CD1EBD"/>
    <w:rsid w:val="00CD21A0"/>
    <w:rsid w:val="00CD21D6"/>
    <w:rsid w:val="00CD2298"/>
    <w:rsid w:val="00CD23F3"/>
    <w:rsid w:val="00CD24F0"/>
    <w:rsid w:val="00CD255C"/>
    <w:rsid w:val="00CD255F"/>
    <w:rsid w:val="00CD263B"/>
    <w:rsid w:val="00CD2681"/>
    <w:rsid w:val="00CD2920"/>
    <w:rsid w:val="00CD2A4B"/>
    <w:rsid w:val="00CD2B57"/>
    <w:rsid w:val="00CD2BA4"/>
    <w:rsid w:val="00CD2C10"/>
    <w:rsid w:val="00CD2EF0"/>
    <w:rsid w:val="00CD33E3"/>
    <w:rsid w:val="00CD35CF"/>
    <w:rsid w:val="00CD36D2"/>
    <w:rsid w:val="00CD3CEE"/>
    <w:rsid w:val="00CD4489"/>
    <w:rsid w:val="00CD4542"/>
    <w:rsid w:val="00CD46FA"/>
    <w:rsid w:val="00CD4796"/>
    <w:rsid w:val="00CD4A2F"/>
    <w:rsid w:val="00CD4C3A"/>
    <w:rsid w:val="00CD4F20"/>
    <w:rsid w:val="00CD5166"/>
    <w:rsid w:val="00CD5369"/>
    <w:rsid w:val="00CD54D4"/>
    <w:rsid w:val="00CD55EB"/>
    <w:rsid w:val="00CD561E"/>
    <w:rsid w:val="00CD579E"/>
    <w:rsid w:val="00CD58EA"/>
    <w:rsid w:val="00CD5BCC"/>
    <w:rsid w:val="00CD60EA"/>
    <w:rsid w:val="00CD62DD"/>
    <w:rsid w:val="00CD649D"/>
    <w:rsid w:val="00CD64F5"/>
    <w:rsid w:val="00CD653C"/>
    <w:rsid w:val="00CD6624"/>
    <w:rsid w:val="00CD6783"/>
    <w:rsid w:val="00CD67B3"/>
    <w:rsid w:val="00CD6A9C"/>
    <w:rsid w:val="00CD6AC7"/>
    <w:rsid w:val="00CD6D6B"/>
    <w:rsid w:val="00CD6FE6"/>
    <w:rsid w:val="00CD7144"/>
    <w:rsid w:val="00CD71AD"/>
    <w:rsid w:val="00CD72E1"/>
    <w:rsid w:val="00CD73B4"/>
    <w:rsid w:val="00CD74EC"/>
    <w:rsid w:val="00CD752D"/>
    <w:rsid w:val="00CD7A64"/>
    <w:rsid w:val="00CD7B75"/>
    <w:rsid w:val="00CD7D27"/>
    <w:rsid w:val="00CE0287"/>
    <w:rsid w:val="00CE052C"/>
    <w:rsid w:val="00CE05B6"/>
    <w:rsid w:val="00CE05BD"/>
    <w:rsid w:val="00CE084C"/>
    <w:rsid w:val="00CE0923"/>
    <w:rsid w:val="00CE0AD6"/>
    <w:rsid w:val="00CE0C73"/>
    <w:rsid w:val="00CE0D8D"/>
    <w:rsid w:val="00CE0D98"/>
    <w:rsid w:val="00CE0F53"/>
    <w:rsid w:val="00CE0F94"/>
    <w:rsid w:val="00CE1141"/>
    <w:rsid w:val="00CE116B"/>
    <w:rsid w:val="00CE1520"/>
    <w:rsid w:val="00CE168A"/>
    <w:rsid w:val="00CE174C"/>
    <w:rsid w:val="00CE1B0F"/>
    <w:rsid w:val="00CE1BC3"/>
    <w:rsid w:val="00CE1C2D"/>
    <w:rsid w:val="00CE1EF7"/>
    <w:rsid w:val="00CE1F02"/>
    <w:rsid w:val="00CE1F8C"/>
    <w:rsid w:val="00CE21D5"/>
    <w:rsid w:val="00CE2263"/>
    <w:rsid w:val="00CE24F4"/>
    <w:rsid w:val="00CE253C"/>
    <w:rsid w:val="00CE25B1"/>
    <w:rsid w:val="00CE27FA"/>
    <w:rsid w:val="00CE28D3"/>
    <w:rsid w:val="00CE2995"/>
    <w:rsid w:val="00CE2B01"/>
    <w:rsid w:val="00CE2D11"/>
    <w:rsid w:val="00CE30D8"/>
    <w:rsid w:val="00CE3293"/>
    <w:rsid w:val="00CE34FA"/>
    <w:rsid w:val="00CE3590"/>
    <w:rsid w:val="00CE37C3"/>
    <w:rsid w:val="00CE3D9A"/>
    <w:rsid w:val="00CE3F19"/>
    <w:rsid w:val="00CE404A"/>
    <w:rsid w:val="00CE405F"/>
    <w:rsid w:val="00CE4064"/>
    <w:rsid w:val="00CE4258"/>
    <w:rsid w:val="00CE4365"/>
    <w:rsid w:val="00CE45FD"/>
    <w:rsid w:val="00CE4789"/>
    <w:rsid w:val="00CE4870"/>
    <w:rsid w:val="00CE4D40"/>
    <w:rsid w:val="00CE4E1A"/>
    <w:rsid w:val="00CE4E92"/>
    <w:rsid w:val="00CE5337"/>
    <w:rsid w:val="00CE5375"/>
    <w:rsid w:val="00CE5707"/>
    <w:rsid w:val="00CE5716"/>
    <w:rsid w:val="00CE58FD"/>
    <w:rsid w:val="00CE5B10"/>
    <w:rsid w:val="00CE5DF1"/>
    <w:rsid w:val="00CE5F50"/>
    <w:rsid w:val="00CE5FFE"/>
    <w:rsid w:val="00CE627F"/>
    <w:rsid w:val="00CE6414"/>
    <w:rsid w:val="00CE6875"/>
    <w:rsid w:val="00CE6AB3"/>
    <w:rsid w:val="00CE6BAA"/>
    <w:rsid w:val="00CE6C92"/>
    <w:rsid w:val="00CE6F0D"/>
    <w:rsid w:val="00CE7011"/>
    <w:rsid w:val="00CE7182"/>
    <w:rsid w:val="00CE72E8"/>
    <w:rsid w:val="00CE72EE"/>
    <w:rsid w:val="00CE7458"/>
    <w:rsid w:val="00CE7622"/>
    <w:rsid w:val="00CE7693"/>
    <w:rsid w:val="00CE7D49"/>
    <w:rsid w:val="00CF01C2"/>
    <w:rsid w:val="00CF02FB"/>
    <w:rsid w:val="00CF0444"/>
    <w:rsid w:val="00CF0475"/>
    <w:rsid w:val="00CF0640"/>
    <w:rsid w:val="00CF0961"/>
    <w:rsid w:val="00CF0A51"/>
    <w:rsid w:val="00CF0A6D"/>
    <w:rsid w:val="00CF0A79"/>
    <w:rsid w:val="00CF0CEE"/>
    <w:rsid w:val="00CF0D8E"/>
    <w:rsid w:val="00CF0E1A"/>
    <w:rsid w:val="00CF1694"/>
    <w:rsid w:val="00CF16B6"/>
    <w:rsid w:val="00CF16CD"/>
    <w:rsid w:val="00CF1709"/>
    <w:rsid w:val="00CF1801"/>
    <w:rsid w:val="00CF1916"/>
    <w:rsid w:val="00CF1CCB"/>
    <w:rsid w:val="00CF1DE7"/>
    <w:rsid w:val="00CF1E06"/>
    <w:rsid w:val="00CF24F8"/>
    <w:rsid w:val="00CF2599"/>
    <w:rsid w:val="00CF2609"/>
    <w:rsid w:val="00CF2801"/>
    <w:rsid w:val="00CF28AB"/>
    <w:rsid w:val="00CF2922"/>
    <w:rsid w:val="00CF32F8"/>
    <w:rsid w:val="00CF3346"/>
    <w:rsid w:val="00CF3595"/>
    <w:rsid w:val="00CF35D4"/>
    <w:rsid w:val="00CF3952"/>
    <w:rsid w:val="00CF39EB"/>
    <w:rsid w:val="00CF3C71"/>
    <w:rsid w:val="00CF3CA7"/>
    <w:rsid w:val="00CF3D3D"/>
    <w:rsid w:val="00CF3FC9"/>
    <w:rsid w:val="00CF4115"/>
    <w:rsid w:val="00CF41D0"/>
    <w:rsid w:val="00CF43E3"/>
    <w:rsid w:val="00CF44E3"/>
    <w:rsid w:val="00CF4597"/>
    <w:rsid w:val="00CF4BAE"/>
    <w:rsid w:val="00CF4BD8"/>
    <w:rsid w:val="00CF4DA9"/>
    <w:rsid w:val="00CF508D"/>
    <w:rsid w:val="00CF509C"/>
    <w:rsid w:val="00CF5317"/>
    <w:rsid w:val="00CF579A"/>
    <w:rsid w:val="00CF5972"/>
    <w:rsid w:val="00CF5A88"/>
    <w:rsid w:val="00CF5D4E"/>
    <w:rsid w:val="00CF5DE4"/>
    <w:rsid w:val="00CF6239"/>
    <w:rsid w:val="00CF6B68"/>
    <w:rsid w:val="00CF6BF0"/>
    <w:rsid w:val="00CF6FC1"/>
    <w:rsid w:val="00CF7028"/>
    <w:rsid w:val="00CF7072"/>
    <w:rsid w:val="00CF7397"/>
    <w:rsid w:val="00CF7629"/>
    <w:rsid w:val="00CF765F"/>
    <w:rsid w:val="00CF7851"/>
    <w:rsid w:val="00CF787A"/>
    <w:rsid w:val="00CF797E"/>
    <w:rsid w:val="00CF7A6F"/>
    <w:rsid w:val="00CF7A7B"/>
    <w:rsid w:val="00CF7F16"/>
    <w:rsid w:val="00CF7F1A"/>
    <w:rsid w:val="00D000EB"/>
    <w:rsid w:val="00D00221"/>
    <w:rsid w:val="00D0072D"/>
    <w:rsid w:val="00D007F1"/>
    <w:rsid w:val="00D00904"/>
    <w:rsid w:val="00D00B63"/>
    <w:rsid w:val="00D00DD8"/>
    <w:rsid w:val="00D00FFB"/>
    <w:rsid w:val="00D01021"/>
    <w:rsid w:val="00D01645"/>
    <w:rsid w:val="00D01B35"/>
    <w:rsid w:val="00D02172"/>
    <w:rsid w:val="00D02181"/>
    <w:rsid w:val="00D0234C"/>
    <w:rsid w:val="00D0256E"/>
    <w:rsid w:val="00D02A19"/>
    <w:rsid w:val="00D02A4C"/>
    <w:rsid w:val="00D02AD3"/>
    <w:rsid w:val="00D02BEB"/>
    <w:rsid w:val="00D02D97"/>
    <w:rsid w:val="00D02DC8"/>
    <w:rsid w:val="00D02EBF"/>
    <w:rsid w:val="00D02F8C"/>
    <w:rsid w:val="00D02FA6"/>
    <w:rsid w:val="00D02FFB"/>
    <w:rsid w:val="00D03099"/>
    <w:rsid w:val="00D031C9"/>
    <w:rsid w:val="00D032C2"/>
    <w:rsid w:val="00D032C4"/>
    <w:rsid w:val="00D0342E"/>
    <w:rsid w:val="00D03463"/>
    <w:rsid w:val="00D034F8"/>
    <w:rsid w:val="00D0358D"/>
    <w:rsid w:val="00D03599"/>
    <w:rsid w:val="00D03846"/>
    <w:rsid w:val="00D03923"/>
    <w:rsid w:val="00D03AD2"/>
    <w:rsid w:val="00D03CF4"/>
    <w:rsid w:val="00D03D36"/>
    <w:rsid w:val="00D03FC3"/>
    <w:rsid w:val="00D0429E"/>
    <w:rsid w:val="00D04332"/>
    <w:rsid w:val="00D04568"/>
    <w:rsid w:val="00D046C3"/>
    <w:rsid w:val="00D0473C"/>
    <w:rsid w:val="00D048E3"/>
    <w:rsid w:val="00D049FB"/>
    <w:rsid w:val="00D04A1B"/>
    <w:rsid w:val="00D04DB1"/>
    <w:rsid w:val="00D050FD"/>
    <w:rsid w:val="00D0536B"/>
    <w:rsid w:val="00D053C5"/>
    <w:rsid w:val="00D053D8"/>
    <w:rsid w:val="00D05756"/>
    <w:rsid w:val="00D0584F"/>
    <w:rsid w:val="00D05B9D"/>
    <w:rsid w:val="00D05F1D"/>
    <w:rsid w:val="00D06652"/>
    <w:rsid w:val="00D0668C"/>
    <w:rsid w:val="00D066D9"/>
    <w:rsid w:val="00D06A20"/>
    <w:rsid w:val="00D06A5E"/>
    <w:rsid w:val="00D06C70"/>
    <w:rsid w:val="00D06F03"/>
    <w:rsid w:val="00D0749A"/>
    <w:rsid w:val="00D0760F"/>
    <w:rsid w:val="00D076CC"/>
    <w:rsid w:val="00D07785"/>
    <w:rsid w:val="00D07A6C"/>
    <w:rsid w:val="00D07BD2"/>
    <w:rsid w:val="00D07C10"/>
    <w:rsid w:val="00D10045"/>
    <w:rsid w:val="00D100C3"/>
    <w:rsid w:val="00D10375"/>
    <w:rsid w:val="00D10C0F"/>
    <w:rsid w:val="00D10D67"/>
    <w:rsid w:val="00D11BEE"/>
    <w:rsid w:val="00D11D06"/>
    <w:rsid w:val="00D11D20"/>
    <w:rsid w:val="00D11ED5"/>
    <w:rsid w:val="00D1210E"/>
    <w:rsid w:val="00D121B6"/>
    <w:rsid w:val="00D12386"/>
    <w:rsid w:val="00D125A2"/>
    <w:rsid w:val="00D12675"/>
    <w:rsid w:val="00D126A9"/>
    <w:rsid w:val="00D12A11"/>
    <w:rsid w:val="00D12ABE"/>
    <w:rsid w:val="00D12D9C"/>
    <w:rsid w:val="00D12F2E"/>
    <w:rsid w:val="00D130EE"/>
    <w:rsid w:val="00D13199"/>
    <w:rsid w:val="00D13429"/>
    <w:rsid w:val="00D13474"/>
    <w:rsid w:val="00D13800"/>
    <w:rsid w:val="00D1386F"/>
    <w:rsid w:val="00D139CC"/>
    <w:rsid w:val="00D13C66"/>
    <w:rsid w:val="00D13F6B"/>
    <w:rsid w:val="00D1435D"/>
    <w:rsid w:val="00D14395"/>
    <w:rsid w:val="00D146B2"/>
    <w:rsid w:val="00D14807"/>
    <w:rsid w:val="00D14969"/>
    <w:rsid w:val="00D14BDE"/>
    <w:rsid w:val="00D14C93"/>
    <w:rsid w:val="00D15143"/>
    <w:rsid w:val="00D15226"/>
    <w:rsid w:val="00D155CE"/>
    <w:rsid w:val="00D1563F"/>
    <w:rsid w:val="00D15771"/>
    <w:rsid w:val="00D15881"/>
    <w:rsid w:val="00D1596E"/>
    <w:rsid w:val="00D15CE9"/>
    <w:rsid w:val="00D15D3F"/>
    <w:rsid w:val="00D15E54"/>
    <w:rsid w:val="00D15E62"/>
    <w:rsid w:val="00D15F30"/>
    <w:rsid w:val="00D16082"/>
    <w:rsid w:val="00D16195"/>
    <w:rsid w:val="00D161EA"/>
    <w:rsid w:val="00D162BF"/>
    <w:rsid w:val="00D1678E"/>
    <w:rsid w:val="00D16936"/>
    <w:rsid w:val="00D16DF1"/>
    <w:rsid w:val="00D170CF"/>
    <w:rsid w:val="00D1729B"/>
    <w:rsid w:val="00D17681"/>
    <w:rsid w:val="00D17686"/>
    <w:rsid w:val="00D177FD"/>
    <w:rsid w:val="00D1784F"/>
    <w:rsid w:val="00D17908"/>
    <w:rsid w:val="00D179CF"/>
    <w:rsid w:val="00D179F1"/>
    <w:rsid w:val="00D17C08"/>
    <w:rsid w:val="00D17D39"/>
    <w:rsid w:val="00D17E6D"/>
    <w:rsid w:val="00D17E6E"/>
    <w:rsid w:val="00D17EF9"/>
    <w:rsid w:val="00D17F7A"/>
    <w:rsid w:val="00D20018"/>
    <w:rsid w:val="00D203C6"/>
    <w:rsid w:val="00D20676"/>
    <w:rsid w:val="00D20730"/>
    <w:rsid w:val="00D207D6"/>
    <w:rsid w:val="00D208D5"/>
    <w:rsid w:val="00D20A55"/>
    <w:rsid w:val="00D20C88"/>
    <w:rsid w:val="00D20CC3"/>
    <w:rsid w:val="00D20FE2"/>
    <w:rsid w:val="00D2131A"/>
    <w:rsid w:val="00D213BA"/>
    <w:rsid w:val="00D214FE"/>
    <w:rsid w:val="00D2150F"/>
    <w:rsid w:val="00D21523"/>
    <w:rsid w:val="00D2182F"/>
    <w:rsid w:val="00D21984"/>
    <w:rsid w:val="00D21A8A"/>
    <w:rsid w:val="00D21C1A"/>
    <w:rsid w:val="00D21C62"/>
    <w:rsid w:val="00D21CF9"/>
    <w:rsid w:val="00D21EFE"/>
    <w:rsid w:val="00D221BB"/>
    <w:rsid w:val="00D222DB"/>
    <w:rsid w:val="00D22718"/>
    <w:rsid w:val="00D229A6"/>
    <w:rsid w:val="00D22FB9"/>
    <w:rsid w:val="00D23054"/>
    <w:rsid w:val="00D23358"/>
    <w:rsid w:val="00D233F4"/>
    <w:rsid w:val="00D2341F"/>
    <w:rsid w:val="00D2342E"/>
    <w:rsid w:val="00D234D8"/>
    <w:rsid w:val="00D23546"/>
    <w:rsid w:val="00D235B5"/>
    <w:rsid w:val="00D235F2"/>
    <w:rsid w:val="00D23BEF"/>
    <w:rsid w:val="00D23EB6"/>
    <w:rsid w:val="00D23F97"/>
    <w:rsid w:val="00D240A3"/>
    <w:rsid w:val="00D24144"/>
    <w:rsid w:val="00D249FE"/>
    <w:rsid w:val="00D24D05"/>
    <w:rsid w:val="00D24DFF"/>
    <w:rsid w:val="00D24F9B"/>
    <w:rsid w:val="00D25049"/>
    <w:rsid w:val="00D25074"/>
    <w:rsid w:val="00D251C7"/>
    <w:rsid w:val="00D253BD"/>
    <w:rsid w:val="00D258DB"/>
    <w:rsid w:val="00D258F2"/>
    <w:rsid w:val="00D25B26"/>
    <w:rsid w:val="00D25D14"/>
    <w:rsid w:val="00D25E0D"/>
    <w:rsid w:val="00D25F22"/>
    <w:rsid w:val="00D26098"/>
    <w:rsid w:val="00D2621F"/>
    <w:rsid w:val="00D26701"/>
    <w:rsid w:val="00D2683F"/>
    <w:rsid w:val="00D2685D"/>
    <w:rsid w:val="00D268FA"/>
    <w:rsid w:val="00D26951"/>
    <w:rsid w:val="00D26A1F"/>
    <w:rsid w:val="00D26A4B"/>
    <w:rsid w:val="00D26BFE"/>
    <w:rsid w:val="00D26E29"/>
    <w:rsid w:val="00D26E42"/>
    <w:rsid w:val="00D26E8E"/>
    <w:rsid w:val="00D26F10"/>
    <w:rsid w:val="00D26F16"/>
    <w:rsid w:val="00D27008"/>
    <w:rsid w:val="00D27530"/>
    <w:rsid w:val="00D27579"/>
    <w:rsid w:val="00D2758D"/>
    <w:rsid w:val="00D27837"/>
    <w:rsid w:val="00D27861"/>
    <w:rsid w:val="00D27A55"/>
    <w:rsid w:val="00D27C6E"/>
    <w:rsid w:val="00D30123"/>
    <w:rsid w:val="00D3027A"/>
    <w:rsid w:val="00D30421"/>
    <w:rsid w:val="00D30831"/>
    <w:rsid w:val="00D30841"/>
    <w:rsid w:val="00D308AD"/>
    <w:rsid w:val="00D309D4"/>
    <w:rsid w:val="00D30B1C"/>
    <w:rsid w:val="00D30B2C"/>
    <w:rsid w:val="00D30BE8"/>
    <w:rsid w:val="00D30E99"/>
    <w:rsid w:val="00D3107C"/>
    <w:rsid w:val="00D3117A"/>
    <w:rsid w:val="00D315A8"/>
    <w:rsid w:val="00D316A5"/>
    <w:rsid w:val="00D31882"/>
    <w:rsid w:val="00D31A06"/>
    <w:rsid w:val="00D31BB0"/>
    <w:rsid w:val="00D325D0"/>
    <w:rsid w:val="00D3260B"/>
    <w:rsid w:val="00D32616"/>
    <w:rsid w:val="00D327A3"/>
    <w:rsid w:val="00D327D6"/>
    <w:rsid w:val="00D3287D"/>
    <w:rsid w:val="00D329B6"/>
    <w:rsid w:val="00D32A3F"/>
    <w:rsid w:val="00D32BCF"/>
    <w:rsid w:val="00D32F17"/>
    <w:rsid w:val="00D3305B"/>
    <w:rsid w:val="00D33521"/>
    <w:rsid w:val="00D338B4"/>
    <w:rsid w:val="00D33AED"/>
    <w:rsid w:val="00D33B18"/>
    <w:rsid w:val="00D3444F"/>
    <w:rsid w:val="00D344A3"/>
    <w:rsid w:val="00D344B1"/>
    <w:rsid w:val="00D34991"/>
    <w:rsid w:val="00D34DBB"/>
    <w:rsid w:val="00D34FC1"/>
    <w:rsid w:val="00D350BD"/>
    <w:rsid w:val="00D3526B"/>
    <w:rsid w:val="00D353CE"/>
    <w:rsid w:val="00D353E3"/>
    <w:rsid w:val="00D35423"/>
    <w:rsid w:val="00D355ED"/>
    <w:rsid w:val="00D359E2"/>
    <w:rsid w:val="00D359F2"/>
    <w:rsid w:val="00D35AB2"/>
    <w:rsid w:val="00D35B8F"/>
    <w:rsid w:val="00D35CEA"/>
    <w:rsid w:val="00D35FBD"/>
    <w:rsid w:val="00D36152"/>
    <w:rsid w:val="00D361BD"/>
    <w:rsid w:val="00D364D9"/>
    <w:rsid w:val="00D367D8"/>
    <w:rsid w:val="00D369FB"/>
    <w:rsid w:val="00D36AA7"/>
    <w:rsid w:val="00D36AED"/>
    <w:rsid w:val="00D36DD2"/>
    <w:rsid w:val="00D36E74"/>
    <w:rsid w:val="00D36E94"/>
    <w:rsid w:val="00D3718F"/>
    <w:rsid w:val="00D374A7"/>
    <w:rsid w:val="00D3772D"/>
    <w:rsid w:val="00D400EE"/>
    <w:rsid w:val="00D40201"/>
    <w:rsid w:val="00D403E8"/>
    <w:rsid w:val="00D407FA"/>
    <w:rsid w:val="00D40844"/>
    <w:rsid w:val="00D40BDC"/>
    <w:rsid w:val="00D40F06"/>
    <w:rsid w:val="00D40F69"/>
    <w:rsid w:val="00D40F6C"/>
    <w:rsid w:val="00D411D5"/>
    <w:rsid w:val="00D412DB"/>
    <w:rsid w:val="00D41381"/>
    <w:rsid w:val="00D4177C"/>
    <w:rsid w:val="00D417B7"/>
    <w:rsid w:val="00D4198A"/>
    <w:rsid w:val="00D41A6F"/>
    <w:rsid w:val="00D41B45"/>
    <w:rsid w:val="00D41E82"/>
    <w:rsid w:val="00D42009"/>
    <w:rsid w:val="00D42423"/>
    <w:rsid w:val="00D426EA"/>
    <w:rsid w:val="00D428CE"/>
    <w:rsid w:val="00D42943"/>
    <w:rsid w:val="00D42A03"/>
    <w:rsid w:val="00D42B28"/>
    <w:rsid w:val="00D42D52"/>
    <w:rsid w:val="00D42EA4"/>
    <w:rsid w:val="00D42FDB"/>
    <w:rsid w:val="00D430C7"/>
    <w:rsid w:val="00D432ED"/>
    <w:rsid w:val="00D43366"/>
    <w:rsid w:val="00D43A2B"/>
    <w:rsid w:val="00D43B2C"/>
    <w:rsid w:val="00D43BE8"/>
    <w:rsid w:val="00D4401E"/>
    <w:rsid w:val="00D4449C"/>
    <w:rsid w:val="00D44697"/>
    <w:rsid w:val="00D446D3"/>
    <w:rsid w:val="00D44838"/>
    <w:rsid w:val="00D448BD"/>
    <w:rsid w:val="00D448E0"/>
    <w:rsid w:val="00D44B93"/>
    <w:rsid w:val="00D44E77"/>
    <w:rsid w:val="00D4500C"/>
    <w:rsid w:val="00D45190"/>
    <w:rsid w:val="00D452E7"/>
    <w:rsid w:val="00D45845"/>
    <w:rsid w:val="00D4599E"/>
    <w:rsid w:val="00D45A75"/>
    <w:rsid w:val="00D45D7B"/>
    <w:rsid w:val="00D45EF7"/>
    <w:rsid w:val="00D4629C"/>
    <w:rsid w:val="00D4634F"/>
    <w:rsid w:val="00D464B5"/>
    <w:rsid w:val="00D466F0"/>
    <w:rsid w:val="00D4692D"/>
    <w:rsid w:val="00D46B1F"/>
    <w:rsid w:val="00D47029"/>
    <w:rsid w:val="00D472AF"/>
    <w:rsid w:val="00D473DD"/>
    <w:rsid w:val="00D47452"/>
    <w:rsid w:val="00D47D89"/>
    <w:rsid w:val="00D47F73"/>
    <w:rsid w:val="00D47F88"/>
    <w:rsid w:val="00D47FA3"/>
    <w:rsid w:val="00D50143"/>
    <w:rsid w:val="00D503BD"/>
    <w:rsid w:val="00D5051D"/>
    <w:rsid w:val="00D50664"/>
    <w:rsid w:val="00D506CC"/>
    <w:rsid w:val="00D50799"/>
    <w:rsid w:val="00D508B3"/>
    <w:rsid w:val="00D50B06"/>
    <w:rsid w:val="00D50F55"/>
    <w:rsid w:val="00D51205"/>
    <w:rsid w:val="00D51289"/>
    <w:rsid w:val="00D512D9"/>
    <w:rsid w:val="00D512FD"/>
    <w:rsid w:val="00D51369"/>
    <w:rsid w:val="00D514BA"/>
    <w:rsid w:val="00D514D2"/>
    <w:rsid w:val="00D514DE"/>
    <w:rsid w:val="00D514F9"/>
    <w:rsid w:val="00D51530"/>
    <w:rsid w:val="00D51882"/>
    <w:rsid w:val="00D519E8"/>
    <w:rsid w:val="00D51A1E"/>
    <w:rsid w:val="00D51B4A"/>
    <w:rsid w:val="00D51B74"/>
    <w:rsid w:val="00D51CEF"/>
    <w:rsid w:val="00D51E6E"/>
    <w:rsid w:val="00D51FAF"/>
    <w:rsid w:val="00D5201C"/>
    <w:rsid w:val="00D521CA"/>
    <w:rsid w:val="00D52336"/>
    <w:rsid w:val="00D52484"/>
    <w:rsid w:val="00D526F5"/>
    <w:rsid w:val="00D527C9"/>
    <w:rsid w:val="00D52D15"/>
    <w:rsid w:val="00D52D5B"/>
    <w:rsid w:val="00D52E4F"/>
    <w:rsid w:val="00D52FE1"/>
    <w:rsid w:val="00D53584"/>
    <w:rsid w:val="00D537E3"/>
    <w:rsid w:val="00D53BF1"/>
    <w:rsid w:val="00D53F94"/>
    <w:rsid w:val="00D5418C"/>
    <w:rsid w:val="00D542BA"/>
    <w:rsid w:val="00D5441F"/>
    <w:rsid w:val="00D547ED"/>
    <w:rsid w:val="00D548CC"/>
    <w:rsid w:val="00D54911"/>
    <w:rsid w:val="00D5497C"/>
    <w:rsid w:val="00D54B6C"/>
    <w:rsid w:val="00D54C58"/>
    <w:rsid w:val="00D54F47"/>
    <w:rsid w:val="00D5509F"/>
    <w:rsid w:val="00D55182"/>
    <w:rsid w:val="00D551BD"/>
    <w:rsid w:val="00D55858"/>
    <w:rsid w:val="00D55898"/>
    <w:rsid w:val="00D559AC"/>
    <w:rsid w:val="00D55EC5"/>
    <w:rsid w:val="00D56063"/>
    <w:rsid w:val="00D5612A"/>
    <w:rsid w:val="00D566D2"/>
    <w:rsid w:val="00D567F9"/>
    <w:rsid w:val="00D57047"/>
    <w:rsid w:val="00D5709F"/>
    <w:rsid w:val="00D5715B"/>
    <w:rsid w:val="00D571AA"/>
    <w:rsid w:val="00D572D9"/>
    <w:rsid w:val="00D57447"/>
    <w:rsid w:val="00D5749A"/>
    <w:rsid w:val="00D57869"/>
    <w:rsid w:val="00D578F5"/>
    <w:rsid w:val="00D57913"/>
    <w:rsid w:val="00D57C1D"/>
    <w:rsid w:val="00D57E5E"/>
    <w:rsid w:val="00D57E67"/>
    <w:rsid w:val="00D6012A"/>
    <w:rsid w:val="00D60152"/>
    <w:rsid w:val="00D602CD"/>
    <w:rsid w:val="00D603D3"/>
    <w:rsid w:val="00D603E7"/>
    <w:rsid w:val="00D6061F"/>
    <w:rsid w:val="00D6091B"/>
    <w:rsid w:val="00D60921"/>
    <w:rsid w:val="00D60AB5"/>
    <w:rsid w:val="00D60B6A"/>
    <w:rsid w:val="00D60D67"/>
    <w:rsid w:val="00D610CF"/>
    <w:rsid w:val="00D612DB"/>
    <w:rsid w:val="00D61472"/>
    <w:rsid w:val="00D61679"/>
    <w:rsid w:val="00D617D6"/>
    <w:rsid w:val="00D619C1"/>
    <w:rsid w:val="00D61CDB"/>
    <w:rsid w:val="00D61D80"/>
    <w:rsid w:val="00D61F18"/>
    <w:rsid w:val="00D61F83"/>
    <w:rsid w:val="00D620DD"/>
    <w:rsid w:val="00D62300"/>
    <w:rsid w:val="00D6246F"/>
    <w:rsid w:val="00D62520"/>
    <w:rsid w:val="00D629EB"/>
    <w:rsid w:val="00D62F15"/>
    <w:rsid w:val="00D62FC9"/>
    <w:rsid w:val="00D630B8"/>
    <w:rsid w:val="00D63351"/>
    <w:rsid w:val="00D633BE"/>
    <w:rsid w:val="00D634A2"/>
    <w:rsid w:val="00D63874"/>
    <w:rsid w:val="00D63C08"/>
    <w:rsid w:val="00D63C3A"/>
    <w:rsid w:val="00D63C51"/>
    <w:rsid w:val="00D63E82"/>
    <w:rsid w:val="00D63FC5"/>
    <w:rsid w:val="00D64032"/>
    <w:rsid w:val="00D6406B"/>
    <w:rsid w:val="00D640B3"/>
    <w:rsid w:val="00D64585"/>
    <w:rsid w:val="00D647FB"/>
    <w:rsid w:val="00D64A66"/>
    <w:rsid w:val="00D64D2D"/>
    <w:rsid w:val="00D64E8B"/>
    <w:rsid w:val="00D650AF"/>
    <w:rsid w:val="00D651DA"/>
    <w:rsid w:val="00D652AF"/>
    <w:rsid w:val="00D65539"/>
    <w:rsid w:val="00D65543"/>
    <w:rsid w:val="00D6599E"/>
    <w:rsid w:val="00D65EC0"/>
    <w:rsid w:val="00D65F08"/>
    <w:rsid w:val="00D65F21"/>
    <w:rsid w:val="00D66648"/>
    <w:rsid w:val="00D6682B"/>
    <w:rsid w:val="00D66922"/>
    <w:rsid w:val="00D66A2B"/>
    <w:rsid w:val="00D66B82"/>
    <w:rsid w:val="00D66D7F"/>
    <w:rsid w:val="00D66DFE"/>
    <w:rsid w:val="00D66E98"/>
    <w:rsid w:val="00D66F51"/>
    <w:rsid w:val="00D670FE"/>
    <w:rsid w:val="00D6710E"/>
    <w:rsid w:val="00D671C2"/>
    <w:rsid w:val="00D6735D"/>
    <w:rsid w:val="00D67502"/>
    <w:rsid w:val="00D6771A"/>
    <w:rsid w:val="00D6788D"/>
    <w:rsid w:val="00D678D4"/>
    <w:rsid w:val="00D679D1"/>
    <w:rsid w:val="00D67AC7"/>
    <w:rsid w:val="00D67BE2"/>
    <w:rsid w:val="00D67C30"/>
    <w:rsid w:val="00D67D35"/>
    <w:rsid w:val="00D67F7A"/>
    <w:rsid w:val="00D70224"/>
    <w:rsid w:val="00D7026E"/>
    <w:rsid w:val="00D702C6"/>
    <w:rsid w:val="00D7040D"/>
    <w:rsid w:val="00D7052C"/>
    <w:rsid w:val="00D708DD"/>
    <w:rsid w:val="00D7092E"/>
    <w:rsid w:val="00D70DEC"/>
    <w:rsid w:val="00D70E30"/>
    <w:rsid w:val="00D70F29"/>
    <w:rsid w:val="00D71110"/>
    <w:rsid w:val="00D7130B"/>
    <w:rsid w:val="00D71422"/>
    <w:rsid w:val="00D7143A"/>
    <w:rsid w:val="00D71509"/>
    <w:rsid w:val="00D716ED"/>
    <w:rsid w:val="00D7186A"/>
    <w:rsid w:val="00D7191C"/>
    <w:rsid w:val="00D71972"/>
    <w:rsid w:val="00D71982"/>
    <w:rsid w:val="00D71CF7"/>
    <w:rsid w:val="00D71DAC"/>
    <w:rsid w:val="00D71E05"/>
    <w:rsid w:val="00D71EDA"/>
    <w:rsid w:val="00D71F01"/>
    <w:rsid w:val="00D71F1D"/>
    <w:rsid w:val="00D71FF8"/>
    <w:rsid w:val="00D721EF"/>
    <w:rsid w:val="00D721FD"/>
    <w:rsid w:val="00D72348"/>
    <w:rsid w:val="00D72374"/>
    <w:rsid w:val="00D7251C"/>
    <w:rsid w:val="00D727A8"/>
    <w:rsid w:val="00D7293F"/>
    <w:rsid w:val="00D72980"/>
    <w:rsid w:val="00D72BCC"/>
    <w:rsid w:val="00D72DC7"/>
    <w:rsid w:val="00D73319"/>
    <w:rsid w:val="00D733FC"/>
    <w:rsid w:val="00D73527"/>
    <w:rsid w:val="00D736B7"/>
    <w:rsid w:val="00D73831"/>
    <w:rsid w:val="00D73888"/>
    <w:rsid w:val="00D73A6E"/>
    <w:rsid w:val="00D73B64"/>
    <w:rsid w:val="00D73C67"/>
    <w:rsid w:val="00D73DEE"/>
    <w:rsid w:val="00D73E71"/>
    <w:rsid w:val="00D73FF3"/>
    <w:rsid w:val="00D73FF7"/>
    <w:rsid w:val="00D740D9"/>
    <w:rsid w:val="00D74300"/>
    <w:rsid w:val="00D74378"/>
    <w:rsid w:val="00D74598"/>
    <w:rsid w:val="00D74838"/>
    <w:rsid w:val="00D74862"/>
    <w:rsid w:val="00D74B57"/>
    <w:rsid w:val="00D74C4F"/>
    <w:rsid w:val="00D74D3C"/>
    <w:rsid w:val="00D74DA6"/>
    <w:rsid w:val="00D74EB3"/>
    <w:rsid w:val="00D75038"/>
    <w:rsid w:val="00D751C6"/>
    <w:rsid w:val="00D75513"/>
    <w:rsid w:val="00D757DB"/>
    <w:rsid w:val="00D757EF"/>
    <w:rsid w:val="00D759EE"/>
    <w:rsid w:val="00D75C56"/>
    <w:rsid w:val="00D75C89"/>
    <w:rsid w:val="00D75F52"/>
    <w:rsid w:val="00D760C7"/>
    <w:rsid w:val="00D7647E"/>
    <w:rsid w:val="00D76B1D"/>
    <w:rsid w:val="00D76D9C"/>
    <w:rsid w:val="00D76DF4"/>
    <w:rsid w:val="00D76FC1"/>
    <w:rsid w:val="00D77087"/>
    <w:rsid w:val="00D770EE"/>
    <w:rsid w:val="00D77441"/>
    <w:rsid w:val="00D7754B"/>
    <w:rsid w:val="00D779B0"/>
    <w:rsid w:val="00D77AF2"/>
    <w:rsid w:val="00D77B71"/>
    <w:rsid w:val="00D77F04"/>
    <w:rsid w:val="00D80073"/>
    <w:rsid w:val="00D80117"/>
    <w:rsid w:val="00D80842"/>
    <w:rsid w:val="00D80998"/>
    <w:rsid w:val="00D80B30"/>
    <w:rsid w:val="00D80C05"/>
    <w:rsid w:val="00D80C4C"/>
    <w:rsid w:val="00D80C60"/>
    <w:rsid w:val="00D80E11"/>
    <w:rsid w:val="00D80ECE"/>
    <w:rsid w:val="00D80F2B"/>
    <w:rsid w:val="00D8130D"/>
    <w:rsid w:val="00D81541"/>
    <w:rsid w:val="00D81981"/>
    <w:rsid w:val="00D819F5"/>
    <w:rsid w:val="00D8202B"/>
    <w:rsid w:val="00D82131"/>
    <w:rsid w:val="00D82226"/>
    <w:rsid w:val="00D82275"/>
    <w:rsid w:val="00D82384"/>
    <w:rsid w:val="00D82686"/>
    <w:rsid w:val="00D82848"/>
    <w:rsid w:val="00D828CA"/>
    <w:rsid w:val="00D829D4"/>
    <w:rsid w:val="00D82B39"/>
    <w:rsid w:val="00D82FDB"/>
    <w:rsid w:val="00D83152"/>
    <w:rsid w:val="00D83220"/>
    <w:rsid w:val="00D8357A"/>
    <w:rsid w:val="00D8398A"/>
    <w:rsid w:val="00D83AB7"/>
    <w:rsid w:val="00D841CB"/>
    <w:rsid w:val="00D84376"/>
    <w:rsid w:val="00D8455A"/>
    <w:rsid w:val="00D84573"/>
    <w:rsid w:val="00D846A8"/>
    <w:rsid w:val="00D84932"/>
    <w:rsid w:val="00D84A15"/>
    <w:rsid w:val="00D84C56"/>
    <w:rsid w:val="00D84F88"/>
    <w:rsid w:val="00D84FA1"/>
    <w:rsid w:val="00D850F4"/>
    <w:rsid w:val="00D85457"/>
    <w:rsid w:val="00D8550A"/>
    <w:rsid w:val="00D856C5"/>
    <w:rsid w:val="00D85B1E"/>
    <w:rsid w:val="00D85D9A"/>
    <w:rsid w:val="00D85F42"/>
    <w:rsid w:val="00D86069"/>
    <w:rsid w:val="00D8628D"/>
    <w:rsid w:val="00D862F8"/>
    <w:rsid w:val="00D86316"/>
    <w:rsid w:val="00D8638B"/>
    <w:rsid w:val="00D863E7"/>
    <w:rsid w:val="00D8641B"/>
    <w:rsid w:val="00D865F7"/>
    <w:rsid w:val="00D8666B"/>
    <w:rsid w:val="00D86BFB"/>
    <w:rsid w:val="00D86F11"/>
    <w:rsid w:val="00D8700B"/>
    <w:rsid w:val="00D872AF"/>
    <w:rsid w:val="00D87324"/>
    <w:rsid w:val="00D87448"/>
    <w:rsid w:val="00D87620"/>
    <w:rsid w:val="00D876A1"/>
    <w:rsid w:val="00D87BA1"/>
    <w:rsid w:val="00D87C10"/>
    <w:rsid w:val="00D87D68"/>
    <w:rsid w:val="00D87ECF"/>
    <w:rsid w:val="00D904EA"/>
    <w:rsid w:val="00D9062F"/>
    <w:rsid w:val="00D906DE"/>
    <w:rsid w:val="00D90733"/>
    <w:rsid w:val="00D90748"/>
    <w:rsid w:val="00D907D3"/>
    <w:rsid w:val="00D90AE7"/>
    <w:rsid w:val="00D90FB3"/>
    <w:rsid w:val="00D90FF0"/>
    <w:rsid w:val="00D91139"/>
    <w:rsid w:val="00D9115D"/>
    <w:rsid w:val="00D9119A"/>
    <w:rsid w:val="00D911D7"/>
    <w:rsid w:val="00D912FB"/>
    <w:rsid w:val="00D91335"/>
    <w:rsid w:val="00D9144F"/>
    <w:rsid w:val="00D91456"/>
    <w:rsid w:val="00D9152C"/>
    <w:rsid w:val="00D91A47"/>
    <w:rsid w:val="00D91ACA"/>
    <w:rsid w:val="00D91C4A"/>
    <w:rsid w:val="00D91EC8"/>
    <w:rsid w:val="00D91EF5"/>
    <w:rsid w:val="00D92667"/>
    <w:rsid w:val="00D927C5"/>
    <w:rsid w:val="00D928FD"/>
    <w:rsid w:val="00D92991"/>
    <w:rsid w:val="00D92AD2"/>
    <w:rsid w:val="00D92AD5"/>
    <w:rsid w:val="00D92D24"/>
    <w:rsid w:val="00D92D39"/>
    <w:rsid w:val="00D931D5"/>
    <w:rsid w:val="00D932B2"/>
    <w:rsid w:val="00D932E9"/>
    <w:rsid w:val="00D93724"/>
    <w:rsid w:val="00D93768"/>
    <w:rsid w:val="00D93C6C"/>
    <w:rsid w:val="00D93E0E"/>
    <w:rsid w:val="00D93EA8"/>
    <w:rsid w:val="00D94120"/>
    <w:rsid w:val="00D94172"/>
    <w:rsid w:val="00D942F9"/>
    <w:rsid w:val="00D943AF"/>
    <w:rsid w:val="00D94453"/>
    <w:rsid w:val="00D9455D"/>
    <w:rsid w:val="00D9458F"/>
    <w:rsid w:val="00D946A6"/>
    <w:rsid w:val="00D94EA2"/>
    <w:rsid w:val="00D94ED2"/>
    <w:rsid w:val="00D951DB"/>
    <w:rsid w:val="00D95422"/>
    <w:rsid w:val="00D95543"/>
    <w:rsid w:val="00D95661"/>
    <w:rsid w:val="00D9577B"/>
    <w:rsid w:val="00D958CA"/>
    <w:rsid w:val="00D95AE7"/>
    <w:rsid w:val="00D96013"/>
    <w:rsid w:val="00D960EC"/>
    <w:rsid w:val="00D96126"/>
    <w:rsid w:val="00D961AF"/>
    <w:rsid w:val="00D9620C"/>
    <w:rsid w:val="00D96272"/>
    <w:rsid w:val="00D964CE"/>
    <w:rsid w:val="00D96668"/>
    <w:rsid w:val="00D967F5"/>
    <w:rsid w:val="00D9680B"/>
    <w:rsid w:val="00D969A1"/>
    <w:rsid w:val="00D96A13"/>
    <w:rsid w:val="00D96D06"/>
    <w:rsid w:val="00D97205"/>
    <w:rsid w:val="00D9771E"/>
    <w:rsid w:val="00D97743"/>
    <w:rsid w:val="00D97AB5"/>
    <w:rsid w:val="00D97EC2"/>
    <w:rsid w:val="00D97FDB"/>
    <w:rsid w:val="00DA025A"/>
    <w:rsid w:val="00DA0362"/>
    <w:rsid w:val="00DA0A54"/>
    <w:rsid w:val="00DA0B17"/>
    <w:rsid w:val="00DA0B6E"/>
    <w:rsid w:val="00DA0C7E"/>
    <w:rsid w:val="00DA0DCD"/>
    <w:rsid w:val="00DA1096"/>
    <w:rsid w:val="00DA1344"/>
    <w:rsid w:val="00DA1544"/>
    <w:rsid w:val="00DA167F"/>
    <w:rsid w:val="00DA19A2"/>
    <w:rsid w:val="00DA1AB1"/>
    <w:rsid w:val="00DA1B93"/>
    <w:rsid w:val="00DA237E"/>
    <w:rsid w:val="00DA23EF"/>
    <w:rsid w:val="00DA282F"/>
    <w:rsid w:val="00DA2DF5"/>
    <w:rsid w:val="00DA2EFB"/>
    <w:rsid w:val="00DA3179"/>
    <w:rsid w:val="00DA337D"/>
    <w:rsid w:val="00DA350B"/>
    <w:rsid w:val="00DA3529"/>
    <w:rsid w:val="00DA367F"/>
    <w:rsid w:val="00DA39C0"/>
    <w:rsid w:val="00DA3B79"/>
    <w:rsid w:val="00DA3E43"/>
    <w:rsid w:val="00DA3FB1"/>
    <w:rsid w:val="00DA4123"/>
    <w:rsid w:val="00DA422B"/>
    <w:rsid w:val="00DA43B8"/>
    <w:rsid w:val="00DA43BD"/>
    <w:rsid w:val="00DA447F"/>
    <w:rsid w:val="00DA454E"/>
    <w:rsid w:val="00DA46AC"/>
    <w:rsid w:val="00DA4E13"/>
    <w:rsid w:val="00DA5067"/>
    <w:rsid w:val="00DA53B6"/>
    <w:rsid w:val="00DA5B7F"/>
    <w:rsid w:val="00DA5BE9"/>
    <w:rsid w:val="00DA64AC"/>
    <w:rsid w:val="00DA6956"/>
    <w:rsid w:val="00DA6A73"/>
    <w:rsid w:val="00DA6B09"/>
    <w:rsid w:val="00DA6D28"/>
    <w:rsid w:val="00DA703A"/>
    <w:rsid w:val="00DA7157"/>
    <w:rsid w:val="00DA722A"/>
    <w:rsid w:val="00DA726D"/>
    <w:rsid w:val="00DA7576"/>
    <w:rsid w:val="00DA78D7"/>
    <w:rsid w:val="00DA78D9"/>
    <w:rsid w:val="00DB022F"/>
    <w:rsid w:val="00DB0235"/>
    <w:rsid w:val="00DB0768"/>
    <w:rsid w:val="00DB0790"/>
    <w:rsid w:val="00DB0793"/>
    <w:rsid w:val="00DB07B2"/>
    <w:rsid w:val="00DB0941"/>
    <w:rsid w:val="00DB0CFE"/>
    <w:rsid w:val="00DB0F31"/>
    <w:rsid w:val="00DB108A"/>
    <w:rsid w:val="00DB11B3"/>
    <w:rsid w:val="00DB1232"/>
    <w:rsid w:val="00DB1273"/>
    <w:rsid w:val="00DB138F"/>
    <w:rsid w:val="00DB1447"/>
    <w:rsid w:val="00DB1458"/>
    <w:rsid w:val="00DB14ED"/>
    <w:rsid w:val="00DB170E"/>
    <w:rsid w:val="00DB1786"/>
    <w:rsid w:val="00DB17A9"/>
    <w:rsid w:val="00DB1931"/>
    <w:rsid w:val="00DB1B55"/>
    <w:rsid w:val="00DB207C"/>
    <w:rsid w:val="00DB22C8"/>
    <w:rsid w:val="00DB25EA"/>
    <w:rsid w:val="00DB28A0"/>
    <w:rsid w:val="00DB3063"/>
    <w:rsid w:val="00DB3387"/>
    <w:rsid w:val="00DB3580"/>
    <w:rsid w:val="00DB38B2"/>
    <w:rsid w:val="00DB39BC"/>
    <w:rsid w:val="00DB3B01"/>
    <w:rsid w:val="00DB3F03"/>
    <w:rsid w:val="00DB3FDD"/>
    <w:rsid w:val="00DB410F"/>
    <w:rsid w:val="00DB4BAC"/>
    <w:rsid w:val="00DB4BB9"/>
    <w:rsid w:val="00DB56A0"/>
    <w:rsid w:val="00DB58C4"/>
    <w:rsid w:val="00DB58F6"/>
    <w:rsid w:val="00DB595C"/>
    <w:rsid w:val="00DB59CF"/>
    <w:rsid w:val="00DB59EB"/>
    <w:rsid w:val="00DB5AF3"/>
    <w:rsid w:val="00DB5D74"/>
    <w:rsid w:val="00DB5DA2"/>
    <w:rsid w:val="00DB5F54"/>
    <w:rsid w:val="00DB6068"/>
    <w:rsid w:val="00DB615F"/>
    <w:rsid w:val="00DB64C1"/>
    <w:rsid w:val="00DB6531"/>
    <w:rsid w:val="00DB66CA"/>
    <w:rsid w:val="00DB671B"/>
    <w:rsid w:val="00DB6869"/>
    <w:rsid w:val="00DB70FC"/>
    <w:rsid w:val="00DB7225"/>
    <w:rsid w:val="00DB7465"/>
    <w:rsid w:val="00DB7616"/>
    <w:rsid w:val="00DB7964"/>
    <w:rsid w:val="00DB79A2"/>
    <w:rsid w:val="00DB79D6"/>
    <w:rsid w:val="00DB7BF0"/>
    <w:rsid w:val="00DB7C30"/>
    <w:rsid w:val="00DB7C7D"/>
    <w:rsid w:val="00DB7F10"/>
    <w:rsid w:val="00DB7F8B"/>
    <w:rsid w:val="00DC00C2"/>
    <w:rsid w:val="00DC0318"/>
    <w:rsid w:val="00DC0393"/>
    <w:rsid w:val="00DC0609"/>
    <w:rsid w:val="00DC0656"/>
    <w:rsid w:val="00DC0F50"/>
    <w:rsid w:val="00DC111B"/>
    <w:rsid w:val="00DC130B"/>
    <w:rsid w:val="00DC131B"/>
    <w:rsid w:val="00DC132A"/>
    <w:rsid w:val="00DC134D"/>
    <w:rsid w:val="00DC14A3"/>
    <w:rsid w:val="00DC15A5"/>
    <w:rsid w:val="00DC1624"/>
    <w:rsid w:val="00DC1871"/>
    <w:rsid w:val="00DC1916"/>
    <w:rsid w:val="00DC1A70"/>
    <w:rsid w:val="00DC1CA4"/>
    <w:rsid w:val="00DC1EF3"/>
    <w:rsid w:val="00DC1FFC"/>
    <w:rsid w:val="00DC2069"/>
    <w:rsid w:val="00DC20BE"/>
    <w:rsid w:val="00DC20E0"/>
    <w:rsid w:val="00DC210F"/>
    <w:rsid w:val="00DC21AF"/>
    <w:rsid w:val="00DC227F"/>
    <w:rsid w:val="00DC2390"/>
    <w:rsid w:val="00DC2655"/>
    <w:rsid w:val="00DC2BC7"/>
    <w:rsid w:val="00DC2DF9"/>
    <w:rsid w:val="00DC2E58"/>
    <w:rsid w:val="00DC2F63"/>
    <w:rsid w:val="00DC3054"/>
    <w:rsid w:val="00DC3282"/>
    <w:rsid w:val="00DC3516"/>
    <w:rsid w:val="00DC35CC"/>
    <w:rsid w:val="00DC36DA"/>
    <w:rsid w:val="00DC3751"/>
    <w:rsid w:val="00DC379A"/>
    <w:rsid w:val="00DC38B4"/>
    <w:rsid w:val="00DC39A2"/>
    <w:rsid w:val="00DC39F9"/>
    <w:rsid w:val="00DC3B61"/>
    <w:rsid w:val="00DC404A"/>
    <w:rsid w:val="00DC4295"/>
    <w:rsid w:val="00DC4557"/>
    <w:rsid w:val="00DC468A"/>
    <w:rsid w:val="00DC4696"/>
    <w:rsid w:val="00DC48CF"/>
    <w:rsid w:val="00DC4A42"/>
    <w:rsid w:val="00DC50EE"/>
    <w:rsid w:val="00DC5179"/>
    <w:rsid w:val="00DC51DA"/>
    <w:rsid w:val="00DC525D"/>
    <w:rsid w:val="00DC52C4"/>
    <w:rsid w:val="00DC53C4"/>
    <w:rsid w:val="00DC548F"/>
    <w:rsid w:val="00DC552E"/>
    <w:rsid w:val="00DC5563"/>
    <w:rsid w:val="00DC55FA"/>
    <w:rsid w:val="00DC5972"/>
    <w:rsid w:val="00DC5A52"/>
    <w:rsid w:val="00DC5A5B"/>
    <w:rsid w:val="00DC5AC1"/>
    <w:rsid w:val="00DC5B5F"/>
    <w:rsid w:val="00DC5D72"/>
    <w:rsid w:val="00DC5E78"/>
    <w:rsid w:val="00DC6021"/>
    <w:rsid w:val="00DC6093"/>
    <w:rsid w:val="00DC60BF"/>
    <w:rsid w:val="00DC62BB"/>
    <w:rsid w:val="00DC636B"/>
    <w:rsid w:val="00DC63B2"/>
    <w:rsid w:val="00DC67CD"/>
    <w:rsid w:val="00DC68B9"/>
    <w:rsid w:val="00DC693C"/>
    <w:rsid w:val="00DC6977"/>
    <w:rsid w:val="00DC6A0F"/>
    <w:rsid w:val="00DC6A5D"/>
    <w:rsid w:val="00DC6B31"/>
    <w:rsid w:val="00DC702A"/>
    <w:rsid w:val="00DC7086"/>
    <w:rsid w:val="00DC7147"/>
    <w:rsid w:val="00DC7192"/>
    <w:rsid w:val="00DC71B0"/>
    <w:rsid w:val="00DC7460"/>
    <w:rsid w:val="00DC7474"/>
    <w:rsid w:val="00DC77FA"/>
    <w:rsid w:val="00DC7901"/>
    <w:rsid w:val="00DC7994"/>
    <w:rsid w:val="00DC7B1A"/>
    <w:rsid w:val="00DC7D2B"/>
    <w:rsid w:val="00DC7E8A"/>
    <w:rsid w:val="00DD01D9"/>
    <w:rsid w:val="00DD0350"/>
    <w:rsid w:val="00DD08D3"/>
    <w:rsid w:val="00DD099A"/>
    <w:rsid w:val="00DD0A06"/>
    <w:rsid w:val="00DD0A7B"/>
    <w:rsid w:val="00DD0B99"/>
    <w:rsid w:val="00DD0EB2"/>
    <w:rsid w:val="00DD0F11"/>
    <w:rsid w:val="00DD1015"/>
    <w:rsid w:val="00DD1478"/>
    <w:rsid w:val="00DD1872"/>
    <w:rsid w:val="00DD1D51"/>
    <w:rsid w:val="00DD20DC"/>
    <w:rsid w:val="00DD22F0"/>
    <w:rsid w:val="00DD2A58"/>
    <w:rsid w:val="00DD2A63"/>
    <w:rsid w:val="00DD2A9B"/>
    <w:rsid w:val="00DD2CED"/>
    <w:rsid w:val="00DD2E84"/>
    <w:rsid w:val="00DD2F29"/>
    <w:rsid w:val="00DD314D"/>
    <w:rsid w:val="00DD3285"/>
    <w:rsid w:val="00DD34E9"/>
    <w:rsid w:val="00DD3520"/>
    <w:rsid w:val="00DD3544"/>
    <w:rsid w:val="00DD35B7"/>
    <w:rsid w:val="00DD38C3"/>
    <w:rsid w:val="00DD38EC"/>
    <w:rsid w:val="00DD395F"/>
    <w:rsid w:val="00DD3A7D"/>
    <w:rsid w:val="00DD3B75"/>
    <w:rsid w:val="00DD3D80"/>
    <w:rsid w:val="00DD3DE1"/>
    <w:rsid w:val="00DD4195"/>
    <w:rsid w:val="00DD430A"/>
    <w:rsid w:val="00DD4542"/>
    <w:rsid w:val="00DD47C7"/>
    <w:rsid w:val="00DD47CF"/>
    <w:rsid w:val="00DD4A59"/>
    <w:rsid w:val="00DD4C80"/>
    <w:rsid w:val="00DD4F42"/>
    <w:rsid w:val="00DD5140"/>
    <w:rsid w:val="00DD51C0"/>
    <w:rsid w:val="00DD51F2"/>
    <w:rsid w:val="00DD53E3"/>
    <w:rsid w:val="00DD558A"/>
    <w:rsid w:val="00DD5F3A"/>
    <w:rsid w:val="00DD5F97"/>
    <w:rsid w:val="00DD61DD"/>
    <w:rsid w:val="00DD626A"/>
    <w:rsid w:val="00DD6420"/>
    <w:rsid w:val="00DD6AC3"/>
    <w:rsid w:val="00DD6E49"/>
    <w:rsid w:val="00DD6EA3"/>
    <w:rsid w:val="00DD719D"/>
    <w:rsid w:val="00DD726F"/>
    <w:rsid w:val="00DD72AC"/>
    <w:rsid w:val="00DD78DA"/>
    <w:rsid w:val="00DD7B1A"/>
    <w:rsid w:val="00DD7B99"/>
    <w:rsid w:val="00DE01EF"/>
    <w:rsid w:val="00DE04B8"/>
    <w:rsid w:val="00DE057D"/>
    <w:rsid w:val="00DE05A7"/>
    <w:rsid w:val="00DE0605"/>
    <w:rsid w:val="00DE067A"/>
    <w:rsid w:val="00DE06A4"/>
    <w:rsid w:val="00DE07BE"/>
    <w:rsid w:val="00DE0824"/>
    <w:rsid w:val="00DE087A"/>
    <w:rsid w:val="00DE092E"/>
    <w:rsid w:val="00DE0977"/>
    <w:rsid w:val="00DE0996"/>
    <w:rsid w:val="00DE0FD8"/>
    <w:rsid w:val="00DE0FFA"/>
    <w:rsid w:val="00DE118E"/>
    <w:rsid w:val="00DE12B3"/>
    <w:rsid w:val="00DE1318"/>
    <w:rsid w:val="00DE14C7"/>
    <w:rsid w:val="00DE1F11"/>
    <w:rsid w:val="00DE1F14"/>
    <w:rsid w:val="00DE204A"/>
    <w:rsid w:val="00DE2486"/>
    <w:rsid w:val="00DE2598"/>
    <w:rsid w:val="00DE2632"/>
    <w:rsid w:val="00DE26C7"/>
    <w:rsid w:val="00DE28AE"/>
    <w:rsid w:val="00DE28BF"/>
    <w:rsid w:val="00DE29B5"/>
    <w:rsid w:val="00DE2B83"/>
    <w:rsid w:val="00DE2E0A"/>
    <w:rsid w:val="00DE2EF8"/>
    <w:rsid w:val="00DE3017"/>
    <w:rsid w:val="00DE306B"/>
    <w:rsid w:val="00DE3563"/>
    <w:rsid w:val="00DE36C7"/>
    <w:rsid w:val="00DE3722"/>
    <w:rsid w:val="00DE3727"/>
    <w:rsid w:val="00DE3761"/>
    <w:rsid w:val="00DE3803"/>
    <w:rsid w:val="00DE390D"/>
    <w:rsid w:val="00DE39E8"/>
    <w:rsid w:val="00DE3DFD"/>
    <w:rsid w:val="00DE3E85"/>
    <w:rsid w:val="00DE3EC9"/>
    <w:rsid w:val="00DE4385"/>
    <w:rsid w:val="00DE4668"/>
    <w:rsid w:val="00DE4671"/>
    <w:rsid w:val="00DE46F0"/>
    <w:rsid w:val="00DE4E42"/>
    <w:rsid w:val="00DE541C"/>
    <w:rsid w:val="00DE5608"/>
    <w:rsid w:val="00DE5996"/>
    <w:rsid w:val="00DE5AAE"/>
    <w:rsid w:val="00DE5AD3"/>
    <w:rsid w:val="00DE5F1C"/>
    <w:rsid w:val="00DE5FB0"/>
    <w:rsid w:val="00DE5FCC"/>
    <w:rsid w:val="00DE6189"/>
    <w:rsid w:val="00DE619D"/>
    <w:rsid w:val="00DE6489"/>
    <w:rsid w:val="00DE64F0"/>
    <w:rsid w:val="00DE6908"/>
    <w:rsid w:val="00DE69B2"/>
    <w:rsid w:val="00DE6A80"/>
    <w:rsid w:val="00DE6AA6"/>
    <w:rsid w:val="00DE6B06"/>
    <w:rsid w:val="00DE6BED"/>
    <w:rsid w:val="00DE6FBF"/>
    <w:rsid w:val="00DE70B8"/>
    <w:rsid w:val="00DE7111"/>
    <w:rsid w:val="00DE71D8"/>
    <w:rsid w:val="00DE737B"/>
    <w:rsid w:val="00DE76C4"/>
    <w:rsid w:val="00DE7943"/>
    <w:rsid w:val="00DE7C6A"/>
    <w:rsid w:val="00DE7D6C"/>
    <w:rsid w:val="00DE7FE6"/>
    <w:rsid w:val="00DF009A"/>
    <w:rsid w:val="00DF00EA"/>
    <w:rsid w:val="00DF0184"/>
    <w:rsid w:val="00DF023F"/>
    <w:rsid w:val="00DF0718"/>
    <w:rsid w:val="00DF077A"/>
    <w:rsid w:val="00DF08ED"/>
    <w:rsid w:val="00DF090A"/>
    <w:rsid w:val="00DF0A23"/>
    <w:rsid w:val="00DF0AE8"/>
    <w:rsid w:val="00DF0B2D"/>
    <w:rsid w:val="00DF1072"/>
    <w:rsid w:val="00DF1516"/>
    <w:rsid w:val="00DF152F"/>
    <w:rsid w:val="00DF1533"/>
    <w:rsid w:val="00DF154F"/>
    <w:rsid w:val="00DF15CD"/>
    <w:rsid w:val="00DF1754"/>
    <w:rsid w:val="00DF1792"/>
    <w:rsid w:val="00DF1835"/>
    <w:rsid w:val="00DF18EA"/>
    <w:rsid w:val="00DF18FF"/>
    <w:rsid w:val="00DF1978"/>
    <w:rsid w:val="00DF1A30"/>
    <w:rsid w:val="00DF1FDD"/>
    <w:rsid w:val="00DF1FFF"/>
    <w:rsid w:val="00DF20E5"/>
    <w:rsid w:val="00DF21CB"/>
    <w:rsid w:val="00DF21F6"/>
    <w:rsid w:val="00DF21FD"/>
    <w:rsid w:val="00DF2527"/>
    <w:rsid w:val="00DF25D1"/>
    <w:rsid w:val="00DF2623"/>
    <w:rsid w:val="00DF28A3"/>
    <w:rsid w:val="00DF29BD"/>
    <w:rsid w:val="00DF2D1D"/>
    <w:rsid w:val="00DF303D"/>
    <w:rsid w:val="00DF3775"/>
    <w:rsid w:val="00DF3790"/>
    <w:rsid w:val="00DF3908"/>
    <w:rsid w:val="00DF392E"/>
    <w:rsid w:val="00DF3A84"/>
    <w:rsid w:val="00DF3CF8"/>
    <w:rsid w:val="00DF3D60"/>
    <w:rsid w:val="00DF3E29"/>
    <w:rsid w:val="00DF41D5"/>
    <w:rsid w:val="00DF429F"/>
    <w:rsid w:val="00DF42D2"/>
    <w:rsid w:val="00DF4A2E"/>
    <w:rsid w:val="00DF4AEA"/>
    <w:rsid w:val="00DF50B8"/>
    <w:rsid w:val="00DF5359"/>
    <w:rsid w:val="00DF5420"/>
    <w:rsid w:val="00DF5577"/>
    <w:rsid w:val="00DF5686"/>
    <w:rsid w:val="00DF568C"/>
    <w:rsid w:val="00DF569F"/>
    <w:rsid w:val="00DF585F"/>
    <w:rsid w:val="00DF5B27"/>
    <w:rsid w:val="00DF5CB7"/>
    <w:rsid w:val="00DF5CFE"/>
    <w:rsid w:val="00DF6110"/>
    <w:rsid w:val="00DF61FA"/>
    <w:rsid w:val="00DF63FE"/>
    <w:rsid w:val="00DF65C9"/>
    <w:rsid w:val="00DF6651"/>
    <w:rsid w:val="00DF6AC9"/>
    <w:rsid w:val="00DF6B04"/>
    <w:rsid w:val="00DF6C53"/>
    <w:rsid w:val="00DF6D8A"/>
    <w:rsid w:val="00DF6DA7"/>
    <w:rsid w:val="00DF6E7E"/>
    <w:rsid w:val="00DF6FEA"/>
    <w:rsid w:val="00DF7968"/>
    <w:rsid w:val="00DF7A85"/>
    <w:rsid w:val="00DF7E75"/>
    <w:rsid w:val="00DF7EC5"/>
    <w:rsid w:val="00DF7FF9"/>
    <w:rsid w:val="00E00060"/>
    <w:rsid w:val="00E00192"/>
    <w:rsid w:val="00E00249"/>
    <w:rsid w:val="00E00483"/>
    <w:rsid w:val="00E0059C"/>
    <w:rsid w:val="00E0069E"/>
    <w:rsid w:val="00E00EA2"/>
    <w:rsid w:val="00E010E9"/>
    <w:rsid w:val="00E011CB"/>
    <w:rsid w:val="00E01868"/>
    <w:rsid w:val="00E020CC"/>
    <w:rsid w:val="00E022DD"/>
    <w:rsid w:val="00E027D7"/>
    <w:rsid w:val="00E02836"/>
    <w:rsid w:val="00E02ADD"/>
    <w:rsid w:val="00E0347B"/>
    <w:rsid w:val="00E038D6"/>
    <w:rsid w:val="00E03AD8"/>
    <w:rsid w:val="00E03EF5"/>
    <w:rsid w:val="00E04177"/>
    <w:rsid w:val="00E0426F"/>
    <w:rsid w:val="00E0446C"/>
    <w:rsid w:val="00E045FB"/>
    <w:rsid w:val="00E04708"/>
    <w:rsid w:val="00E047BC"/>
    <w:rsid w:val="00E04949"/>
    <w:rsid w:val="00E04A34"/>
    <w:rsid w:val="00E04ACC"/>
    <w:rsid w:val="00E04C74"/>
    <w:rsid w:val="00E04C99"/>
    <w:rsid w:val="00E04CA0"/>
    <w:rsid w:val="00E054C2"/>
    <w:rsid w:val="00E0565D"/>
    <w:rsid w:val="00E062E9"/>
    <w:rsid w:val="00E06480"/>
    <w:rsid w:val="00E0661E"/>
    <w:rsid w:val="00E06885"/>
    <w:rsid w:val="00E068AD"/>
    <w:rsid w:val="00E06A25"/>
    <w:rsid w:val="00E06BAD"/>
    <w:rsid w:val="00E07083"/>
    <w:rsid w:val="00E0715E"/>
    <w:rsid w:val="00E0747D"/>
    <w:rsid w:val="00E07526"/>
    <w:rsid w:val="00E07763"/>
    <w:rsid w:val="00E07D63"/>
    <w:rsid w:val="00E07D81"/>
    <w:rsid w:val="00E101BB"/>
    <w:rsid w:val="00E10230"/>
    <w:rsid w:val="00E10260"/>
    <w:rsid w:val="00E106EB"/>
    <w:rsid w:val="00E1097B"/>
    <w:rsid w:val="00E109DE"/>
    <w:rsid w:val="00E10DCB"/>
    <w:rsid w:val="00E110B1"/>
    <w:rsid w:val="00E110FB"/>
    <w:rsid w:val="00E11599"/>
    <w:rsid w:val="00E118D7"/>
    <w:rsid w:val="00E11AB2"/>
    <w:rsid w:val="00E11B02"/>
    <w:rsid w:val="00E11B67"/>
    <w:rsid w:val="00E11BEF"/>
    <w:rsid w:val="00E11ED3"/>
    <w:rsid w:val="00E12372"/>
    <w:rsid w:val="00E12421"/>
    <w:rsid w:val="00E12431"/>
    <w:rsid w:val="00E12897"/>
    <w:rsid w:val="00E12D65"/>
    <w:rsid w:val="00E12D7C"/>
    <w:rsid w:val="00E12DA3"/>
    <w:rsid w:val="00E12E97"/>
    <w:rsid w:val="00E1300C"/>
    <w:rsid w:val="00E133EB"/>
    <w:rsid w:val="00E13465"/>
    <w:rsid w:val="00E135EE"/>
    <w:rsid w:val="00E138B0"/>
    <w:rsid w:val="00E138E6"/>
    <w:rsid w:val="00E13A3D"/>
    <w:rsid w:val="00E13A48"/>
    <w:rsid w:val="00E13A56"/>
    <w:rsid w:val="00E13B1A"/>
    <w:rsid w:val="00E13C3F"/>
    <w:rsid w:val="00E1407D"/>
    <w:rsid w:val="00E140A4"/>
    <w:rsid w:val="00E1415F"/>
    <w:rsid w:val="00E141DA"/>
    <w:rsid w:val="00E145F7"/>
    <w:rsid w:val="00E14615"/>
    <w:rsid w:val="00E14937"/>
    <w:rsid w:val="00E14988"/>
    <w:rsid w:val="00E14A13"/>
    <w:rsid w:val="00E14AAF"/>
    <w:rsid w:val="00E14EB1"/>
    <w:rsid w:val="00E15525"/>
    <w:rsid w:val="00E15527"/>
    <w:rsid w:val="00E155F0"/>
    <w:rsid w:val="00E156C0"/>
    <w:rsid w:val="00E15898"/>
    <w:rsid w:val="00E158D7"/>
    <w:rsid w:val="00E159C5"/>
    <w:rsid w:val="00E16169"/>
    <w:rsid w:val="00E163A0"/>
    <w:rsid w:val="00E1648F"/>
    <w:rsid w:val="00E16671"/>
    <w:rsid w:val="00E168BF"/>
    <w:rsid w:val="00E16EB2"/>
    <w:rsid w:val="00E16FEC"/>
    <w:rsid w:val="00E17058"/>
    <w:rsid w:val="00E17296"/>
    <w:rsid w:val="00E1747F"/>
    <w:rsid w:val="00E175AF"/>
    <w:rsid w:val="00E17612"/>
    <w:rsid w:val="00E17707"/>
    <w:rsid w:val="00E179FF"/>
    <w:rsid w:val="00E17A62"/>
    <w:rsid w:val="00E17B75"/>
    <w:rsid w:val="00E17BA1"/>
    <w:rsid w:val="00E17C3F"/>
    <w:rsid w:val="00E17D05"/>
    <w:rsid w:val="00E17E70"/>
    <w:rsid w:val="00E17F52"/>
    <w:rsid w:val="00E17FE5"/>
    <w:rsid w:val="00E200B3"/>
    <w:rsid w:val="00E20155"/>
    <w:rsid w:val="00E2025E"/>
    <w:rsid w:val="00E20381"/>
    <w:rsid w:val="00E20609"/>
    <w:rsid w:val="00E20874"/>
    <w:rsid w:val="00E20A41"/>
    <w:rsid w:val="00E20AAC"/>
    <w:rsid w:val="00E20AB5"/>
    <w:rsid w:val="00E20AC4"/>
    <w:rsid w:val="00E20B29"/>
    <w:rsid w:val="00E20FAC"/>
    <w:rsid w:val="00E2106D"/>
    <w:rsid w:val="00E211F7"/>
    <w:rsid w:val="00E21475"/>
    <w:rsid w:val="00E21481"/>
    <w:rsid w:val="00E21598"/>
    <w:rsid w:val="00E215ED"/>
    <w:rsid w:val="00E2161C"/>
    <w:rsid w:val="00E21944"/>
    <w:rsid w:val="00E219D3"/>
    <w:rsid w:val="00E21B73"/>
    <w:rsid w:val="00E21C19"/>
    <w:rsid w:val="00E21F8E"/>
    <w:rsid w:val="00E221AB"/>
    <w:rsid w:val="00E2238E"/>
    <w:rsid w:val="00E223B4"/>
    <w:rsid w:val="00E225CE"/>
    <w:rsid w:val="00E22A5C"/>
    <w:rsid w:val="00E22B99"/>
    <w:rsid w:val="00E23057"/>
    <w:rsid w:val="00E230CE"/>
    <w:rsid w:val="00E231B7"/>
    <w:rsid w:val="00E2338A"/>
    <w:rsid w:val="00E237D3"/>
    <w:rsid w:val="00E23A1B"/>
    <w:rsid w:val="00E23AC1"/>
    <w:rsid w:val="00E23AFB"/>
    <w:rsid w:val="00E23B7D"/>
    <w:rsid w:val="00E23BAF"/>
    <w:rsid w:val="00E23C88"/>
    <w:rsid w:val="00E23DB0"/>
    <w:rsid w:val="00E2422E"/>
    <w:rsid w:val="00E24247"/>
    <w:rsid w:val="00E242C9"/>
    <w:rsid w:val="00E2435C"/>
    <w:rsid w:val="00E24491"/>
    <w:rsid w:val="00E24694"/>
    <w:rsid w:val="00E246E2"/>
    <w:rsid w:val="00E247F7"/>
    <w:rsid w:val="00E2485F"/>
    <w:rsid w:val="00E24908"/>
    <w:rsid w:val="00E24CAE"/>
    <w:rsid w:val="00E2504F"/>
    <w:rsid w:val="00E251C0"/>
    <w:rsid w:val="00E251C7"/>
    <w:rsid w:val="00E25367"/>
    <w:rsid w:val="00E253B4"/>
    <w:rsid w:val="00E254B6"/>
    <w:rsid w:val="00E2574B"/>
    <w:rsid w:val="00E2574F"/>
    <w:rsid w:val="00E25A6C"/>
    <w:rsid w:val="00E25C5E"/>
    <w:rsid w:val="00E25D7C"/>
    <w:rsid w:val="00E26071"/>
    <w:rsid w:val="00E260E7"/>
    <w:rsid w:val="00E260EA"/>
    <w:rsid w:val="00E26132"/>
    <w:rsid w:val="00E261CF"/>
    <w:rsid w:val="00E26448"/>
    <w:rsid w:val="00E266A6"/>
    <w:rsid w:val="00E26869"/>
    <w:rsid w:val="00E26B90"/>
    <w:rsid w:val="00E26BA9"/>
    <w:rsid w:val="00E26BC6"/>
    <w:rsid w:val="00E26BE5"/>
    <w:rsid w:val="00E26D99"/>
    <w:rsid w:val="00E26DF4"/>
    <w:rsid w:val="00E26F96"/>
    <w:rsid w:val="00E26FD1"/>
    <w:rsid w:val="00E27062"/>
    <w:rsid w:val="00E2711D"/>
    <w:rsid w:val="00E274CB"/>
    <w:rsid w:val="00E27694"/>
    <w:rsid w:val="00E276D3"/>
    <w:rsid w:val="00E276D8"/>
    <w:rsid w:val="00E279E4"/>
    <w:rsid w:val="00E27B14"/>
    <w:rsid w:val="00E27D06"/>
    <w:rsid w:val="00E30219"/>
    <w:rsid w:val="00E303D9"/>
    <w:rsid w:val="00E30D94"/>
    <w:rsid w:val="00E3112A"/>
    <w:rsid w:val="00E312B0"/>
    <w:rsid w:val="00E31646"/>
    <w:rsid w:val="00E31759"/>
    <w:rsid w:val="00E31DFD"/>
    <w:rsid w:val="00E31E79"/>
    <w:rsid w:val="00E32074"/>
    <w:rsid w:val="00E3208B"/>
    <w:rsid w:val="00E32142"/>
    <w:rsid w:val="00E32234"/>
    <w:rsid w:val="00E322F6"/>
    <w:rsid w:val="00E324BE"/>
    <w:rsid w:val="00E32555"/>
    <w:rsid w:val="00E32581"/>
    <w:rsid w:val="00E32945"/>
    <w:rsid w:val="00E32A77"/>
    <w:rsid w:val="00E32F96"/>
    <w:rsid w:val="00E33677"/>
    <w:rsid w:val="00E336DB"/>
    <w:rsid w:val="00E3394D"/>
    <w:rsid w:val="00E33BAE"/>
    <w:rsid w:val="00E34041"/>
    <w:rsid w:val="00E34050"/>
    <w:rsid w:val="00E34658"/>
    <w:rsid w:val="00E3487C"/>
    <w:rsid w:val="00E3492E"/>
    <w:rsid w:val="00E3498D"/>
    <w:rsid w:val="00E350B9"/>
    <w:rsid w:val="00E351E6"/>
    <w:rsid w:val="00E355E6"/>
    <w:rsid w:val="00E35764"/>
    <w:rsid w:val="00E3579B"/>
    <w:rsid w:val="00E35A64"/>
    <w:rsid w:val="00E35B05"/>
    <w:rsid w:val="00E35B06"/>
    <w:rsid w:val="00E35BA0"/>
    <w:rsid w:val="00E35BC0"/>
    <w:rsid w:val="00E35DB7"/>
    <w:rsid w:val="00E35E67"/>
    <w:rsid w:val="00E35F6A"/>
    <w:rsid w:val="00E3607C"/>
    <w:rsid w:val="00E36192"/>
    <w:rsid w:val="00E361E8"/>
    <w:rsid w:val="00E366A2"/>
    <w:rsid w:val="00E368C6"/>
    <w:rsid w:val="00E36978"/>
    <w:rsid w:val="00E36A8E"/>
    <w:rsid w:val="00E36ACF"/>
    <w:rsid w:val="00E36D0E"/>
    <w:rsid w:val="00E36F98"/>
    <w:rsid w:val="00E371A6"/>
    <w:rsid w:val="00E372DA"/>
    <w:rsid w:val="00E37833"/>
    <w:rsid w:val="00E379AF"/>
    <w:rsid w:val="00E37C7D"/>
    <w:rsid w:val="00E37CA6"/>
    <w:rsid w:val="00E37FD3"/>
    <w:rsid w:val="00E401B0"/>
    <w:rsid w:val="00E402DD"/>
    <w:rsid w:val="00E4042E"/>
    <w:rsid w:val="00E40460"/>
    <w:rsid w:val="00E40818"/>
    <w:rsid w:val="00E4087D"/>
    <w:rsid w:val="00E4096C"/>
    <w:rsid w:val="00E40A30"/>
    <w:rsid w:val="00E40B8A"/>
    <w:rsid w:val="00E40C5F"/>
    <w:rsid w:val="00E40CCB"/>
    <w:rsid w:val="00E40CDA"/>
    <w:rsid w:val="00E40F6D"/>
    <w:rsid w:val="00E414E6"/>
    <w:rsid w:val="00E414EE"/>
    <w:rsid w:val="00E4150A"/>
    <w:rsid w:val="00E417AF"/>
    <w:rsid w:val="00E41899"/>
    <w:rsid w:val="00E419E7"/>
    <w:rsid w:val="00E41AE9"/>
    <w:rsid w:val="00E41B88"/>
    <w:rsid w:val="00E41C88"/>
    <w:rsid w:val="00E41E48"/>
    <w:rsid w:val="00E41F61"/>
    <w:rsid w:val="00E41FB0"/>
    <w:rsid w:val="00E425EA"/>
    <w:rsid w:val="00E425EE"/>
    <w:rsid w:val="00E42912"/>
    <w:rsid w:val="00E42BBF"/>
    <w:rsid w:val="00E42DDF"/>
    <w:rsid w:val="00E432F3"/>
    <w:rsid w:val="00E43BBE"/>
    <w:rsid w:val="00E43F3F"/>
    <w:rsid w:val="00E43F42"/>
    <w:rsid w:val="00E43FDB"/>
    <w:rsid w:val="00E43FE6"/>
    <w:rsid w:val="00E43FFF"/>
    <w:rsid w:val="00E44070"/>
    <w:rsid w:val="00E441D4"/>
    <w:rsid w:val="00E4436F"/>
    <w:rsid w:val="00E44437"/>
    <w:rsid w:val="00E445B5"/>
    <w:rsid w:val="00E44643"/>
    <w:rsid w:val="00E446FF"/>
    <w:rsid w:val="00E44766"/>
    <w:rsid w:val="00E44947"/>
    <w:rsid w:val="00E44AA2"/>
    <w:rsid w:val="00E44C8A"/>
    <w:rsid w:val="00E44F4F"/>
    <w:rsid w:val="00E4592C"/>
    <w:rsid w:val="00E45932"/>
    <w:rsid w:val="00E45A4D"/>
    <w:rsid w:val="00E45C88"/>
    <w:rsid w:val="00E45CBE"/>
    <w:rsid w:val="00E45D65"/>
    <w:rsid w:val="00E45EFD"/>
    <w:rsid w:val="00E45F06"/>
    <w:rsid w:val="00E46152"/>
    <w:rsid w:val="00E46469"/>
    <w:rsid w:val="00E46471"/>
    <w:rsid w:val="00E464D7"/>
    <w:rsid w:val="00E464E9"/>
    <w:rsid w:val="00E4661B"/>
    <w:rsid w:val="00E46870"/>
    <w:rsid w:val="00E468CA"/>
    <w:rsid w:val="00E47496"/>
    <w:rsid w:val="00E47B5A"/>
    <w:rsid w:val="00E47CF4"/>
    <w:rsid w:val="00E50060"/>
    <w:rsid w:val="00E501E8"/>
    <w:rsid w:val="00E5028B"/>
    <w:rsid w:val="00E5035A"/>
    <w:rsid w:val="00E503F0"/>
    <w:rsid w:val="00E50695"/>
    <w:rsid w:val="00E5078D"/>
    <w:rsid w:val="00E50840"/>
    <w:rsid w:val="00E50901"/>
    <w:rsid w:val="00E5094D"/>
    <w:rsid w:val="00E50A0A"/>
    <w:rsid w:val="00E50C1F"/>
    <w:rsid w:val="00E50E73"/>
    <w:rsid w:val="00E5115F"/>
    <w:rsid w:val="00E511E5"/>
    <w:rsid w:val="00E51473"/>
    <w:rsid w:val="00E5169C"/>
    <w:rsid w:val="00E51726"/>
    <w:rsid w:val="00E5179E"/>
    <w:rsid w:val="00E519B3"/>
    <w:rsid w:val="00E51AD9"/>
    <w:rsid w:val="00E51F96"/>
    <w:rsid w:val="00E520EA"/>
    <w:rsid w:val="00E5219B"/>
    <w:rsid w:val="00E5228B"/>
    <w:rsid w:val="00E5247C"/>
    <w:rsid w:val="00E52783"/>
    <w:rsid w:val="00E527B0"/>
    <w:rsid w:val="00E52822"/>
    <w:rsid w:val="00E52A8E"/>
    <w:rsid w:val="00E52C24"/>
    <w:rsid w:val="00E52D21"/>
    <w:rsid w:val="00E53107"/>
    <w:rsid w:val="00E5323B"/>
    <w:rsid w:val="00E53363"/>
    <w:rsid w:val="00E534DE"/>
    <w:rsid w:val="00E5357F"/>
    <w:rsid w:val="00E53851"/>
    <w:rsid w:val="00E53888"/>
    <w:rsid w:val="00E53940"/>
    <w:rsid w:val="00E53BBD"/>
    <w:rsid w:val="00E53D60"/>
    <w:rsid w:val="00E5415E"/>
    <w:rsid w:val="00E54371"/>
    <w:rsid w:val="00E543B5"/>
    <w:rsid w:val="00E5448A"/>
    <w:rsid w:val="00E5450A"/>
    <w:rsid w:val="00E545E1"/>
    <w:rsid w:val="00E54645"/>
    <w:rsid w:val="00E54661"/>
    <w:rsid w:val="00E54808"/>
    <w:rsid w:val="00E54A6F"/>
    <w:rsid w:val="00E54D6B"/>
    <w:rsid w:val="00E5510C"/>
    <w:rsid w:val="00E55522"/>
    <w:rsid w:val="00E55893"/>
    <w:rsid w:val="00E55A00"/>
    <w:rsid w:val="00E55A35"/>
    <w:rsid w:val="00E55C70"/>
    <w:rsid w:val="00E55E42"/>
    <w:rsid w:val="00E562D5"/>
    <w:rsid w:val="00E562FC"/>
    <w:rsid w:val="00E564C8"/>
    <w:rsid w:val="00E56849"/>
    <w:rsid w:val="00E56B25"/>
    <w:rsid w:val="00E56B2F"/>
    <w:rsid w:val="00E56B6C"/>
    <w:rsid w:val="00E56D2D"/>
    <w:rsid w:val="00E5712B"/>
    <w:rsid w:val="00E57153"/>
    <w:rsid w:val="00E57271"/>
    <w:rsid w:val="00E5738F"/>
    <w:rsid w:val="00E574F0"/>
    <w:rsid w:val="00E57645"/>
    <w:rsid w:val="00E576E6"/>
    <w:rsid w:val="00E57A1F"/>
    <w:rsid w:val="00E57C11"/>
    <w:rsid w:val="00E57C3D"/>
    <w:rsid w:val="00E57C7D"/>
    <w:rsid w:val="00E57EE0"/>
    <w:rsid w:val="00E60111"/>
    <w:rsid w:val="00E6030B"/>
    <w:rsid w:val="00E6034D"/>
    <w:rsid w:val="00E605D4"/>
    <w:rsid w:val="00E60681"/>
    <w:rsid w:val="00E608B8"/>
    <w:rsid w:val="00E60DEA"/>
    <w:rsid w:val="00E60E18"/>
    <w:rsid w:val="00E60E85"/>
    <w:rsid w:val="00E61346"/>
    <w:rsid w:val="00E61398"/>
    <w:rsid w:val="00E61431"/>
    <w:rsid w:val="00E61493"/>
    <w:rsid w:val="00E6154E"/>
    <w:rsid w:val="00E61590"/>
    <w:rsid w:val="00E6184E"/>
    <w:rsid w:val="00E61A2E"/>
    <w:rsid w:val="00E61AB0"/>
    <w:rsid w:val="00E61E5C"/>
    <w:rsid w:val="00E61FD6"/>
    <w:rsid w:val="00E62013"/>
    <w:rsid w:val="00E62359"/>
    <w:rsid w:val="00E62415"/>
    <w:rsid w:val="00E625D7"/>
    <w:rsid w:val="00E62765"/>
    <w:rsid w:val="00E628C1"/>
    <w:rsid w:val="00E629C2"/>
    <w:rsid w:val="00E629C9"/>
    <w:rsid w:val="00E62C7F"/>
    <w:rsid w:val="00E62D0C"/>
    <w:rsid w:val="00E62D15"/>
    <w:rsid w:val="00E62F88"/>
    <w:rsid w:val="00E630A5"/>
    <w:rsid w:val="00E63305"/>
    <w:rsid w:val="00E633D0"/>
    <w:rsid w:val="00E634CA"/>
    <w:rsid w:val="00E6352B"/>
    <w:rsid w:val="00E63BE6"/>
    <w:rsid w:val="00E63F0D"/>
    <w:rsid w:val="00E63FF4"/>
    <w:rsid w:val="00E645A4"/>
    <w:rsid w:val="00E6468B"/>
    <w:rsid w:val="00E6482E"/>
    <w:rsid w:val="00E64948"/>
    <w:rsid w:val="00E6498F"/>
    <w:rsid w:val="00E64B49"/>
    <w:rsid w:val="00E64C5D"/>
    <w:rsid w:val="00E64F35"/>
    <w:rsid w:val="00E65323"/>
    <w:rsid w:val="00E65347"/>
    <w:rsid w:val="00E654BF"/>
    <w:rsid w:val="00E655E0"/>
    <w:rsid w:val="00E656DE"/>
    <w:rsid w:val="00E659C0"/>
    <w:rsid w:val="00E65A1D"/>
    <w:rsid w:val="00E65B98"/>
    <w:rsid w:val="00E65BC0"/>
    <w:rsid w:val="00E65C4E"/>
    <w:rsid w:val="00E65F32"/>
    <w:rsid w:val="00E66384"/>
    <w:rsid w:val="00E668F6"/>
    <w:rsid w:val="00E6692B"/>
    <w:rsid w:val="00E669D2"/>
    <w:rsid w:val="00E66AE2"/>
    <w:rsid w:val="00E66C67"/>
    <w:rsid w:val="00E66CBD"/>
    <w:rsid w:val="00E66E25"/>
    <w:rsid w:val="00E66F24"/>
    <w:rsid w:val="00E67104"/>
    <w:rsid w:val="00E6721E"/>
    <w:rsid w:val="00E67826"/>
    <w:rsid w:val="00E67865"/>
    <w:rsid w:val="00E67891"/>
    <w:rsid w:val="00E6799B"/>
    <w:rsid w:val="00E67A73"/>
    <w:rsid w:val="00E67BB1"/>
    <w:rsid w:val="00E67BCD"/>
    <w:rsid w:val="00E67C99"/>
    <w:rsid w:val="00E67CD1"/>
    <w:rsid w:val="00E67E7D"/>
    <w:rsid w:val="00E70085"/>
    <w:rsid w:val="00E700E9"/>
    <w:rsid w:val="00E70192"/>
    <w:rsid w:val="00E7021A"/>
    <w:rsid w:val="00E70233"/>
    <w:rsid w:val="00E7027A"/>
    <w:rsid w:val="00E702CB"/>
    <w:rsid w:val="00E70427"/>
    <w:rsid w:val="00E70755"/>
    <w:rsid w:val="00E70C37"/>
    <w:rsid w:val="00E70CB5"/>
    <w:rsid w:val="00E70DC0"/>
    <w:rsid w:val="00E7119C"/>
    <w:rsid w:val="00E716E7"/>
    <w:rsid w:val="00E716F1"/>
    <w:rsid w:val="00E7190E"/>
    <w:rsid w:val="00E71973"/>
    <w:rsid w:val="00E71B79"/>
    <w:rsid w:val="00E71F3D"/>
    <w:rsid w:val="00E71F5A"/>
    <w:rsid w:val="00E7217A"/>
    <w:rsid w:val="00E7221D"/>
    <w:rsid w:val="00E723AC"/>
    <w:rsid w:val="00E72473"/>
    <w:rsid w:val="00E7284E"/>
    <w:rsid w:val="00E72A73"/>
    <w:rsid w:val="00E72A7B"/>
    <w:rsid w:val="00E72C43"/>
    <w:rsid w:val="00E73540"/>
    <w:rsid w:val="00E736E8"/>
    <w:rsid w:val="00E73979"/>
    <w:rsid w:val="00E73B5E"/>
    <w:rsid w:val="00E73BEC"/>
    <w:rsid w:val="00E73C66"/>
    <w:rsid w:val="00E7450D"/>
    <w:rsid w:val="00E74728"/>
    <w:rsid w:val="00E747DA"/>
    <w:rsid w:val="00E749D7"/>
    <w:rsid w:val="00E74EAA"/>
    <w:rsid w:val="00E75145"/>
    <w:rsid w:val="00E754C1"/>
    <w:rsid w:val="00E755E5"/>
    <w:rsid w:val="00E7560F"/>
    <w:rsid w:val="00E757D8"/>
    <w:rsid w:val="00E758C1"/>
    <w:rsid w:val="00E75A58"/>
    <w:rsid w:val="00E75A8B"/>
    <w:rsid w:val="00E75AA1"/>
    <w:rsid w:val="00E75BA3"/>
    <w:rsid w:val="00E75CB4"/>
    <w:rsid w:val="00E75D54"/>
    <w:rsid w:val="00E75E7F"/>
    <w:rsid w:val="00E76120"/>
    <w:rsid w:val="00E76185"/>
    <w:rsid w:val="00E7624E"/>
    <w:rsid w:val="00E764D3"/>
    <w:rsid w:val="00E76574"/>
    <w:rsid w:val="00E766CA"/>
    <w:rsid w:val="00E76783"/>
    <w:rsid w:val="00E769F6"/>
    <w:rsid w:val="00E76B6C"/>
    <w:rsid w:val="00E76BBD"/>
    <w:rsid w:val="00E76CC9"/>
    <w:rsid w:val="00E76D6C"/>
    <w:rsid w:val="00E76F34"/>
    <w:rsid w:val="00E76F94"/>
    <w:rsid w:val="00E778F4"/>
    <w:rsid w:val="00E77B33"/>
    <w:rsid w:val="00E77E40"/>
    <w:rsid w:val="00E77EA4"/>
    <w:rsid w:val="00E77FB7"/>
    <w:rsid w:val="00E8003F"/>
    <w:rsid w:val="00E8038F"/>
    <w:rsid w:val="00E80437"/>
    <w:rsid w:val="00E804D6"/>
    <w:rsid w:val="00E804F0"/>
    <w:rsid w:val="00E806D9"/>
    <w:rsid w:val="00E808C3"/>
    <w:rsid w:val="00E80972"/>
    <w:rsid w:val="00E80ACF"/>
    <w:rsid w:val="00E80B0C"/>
    <w:rsid w:val="00E80B93"/>
    <w:rsid w:val="00E80C85"/>
    <w:rsid w:val="00E81086"/>
    <w:rsid w:val="00E81138"/>
    <w:rsid w:val="00E81281"/>
    <w:rsid w:val="00E8149A"/>
    <w:rsid w:val="00E814F7"/>
    <w:rsid w:val="00E818AB"/>
    <w:rsid w:val="00E81A2A"/>
    <w:rsid w:val="00E81F99"/>
    <w:rsid w:val="00E821FD"/>
    <w:rsid w:val="00E82516"/>
    <w:rsid w:val="00E826AF"/>
    <w:rsid w:val="00E8271A"/>
    <w:rsid w:val="00E828F7"/>
    <w:rsid w:val="00E82DF2"/>
    <w:rsid w:val="00E82EC1"/>
    <w:rsid w:val="00E83025"/>
    <w:rsid w:val="00E83031"/>
    <w:rsid w:val="00E8309E"/>
    <w:rsid w:val="00E83275"/>
    <w:rsid w:val="00E832AC"/>
    <w:rsid w:val="00E83634"/>
    <w:rsid w:val="00E83770"/>
    <w:rsid w:val="00E83771"/>
    <w:rsid w:val="00E837EE"/>
    <w:rsid w:val="00E83B37"/>
    <w:rsid w:val="00E83B92"/>
    <w:rsid w:val="00E83D80"/>
    <w:rsid w:val="00E840C8"/>
    <w:rsid w:val="00E84350"/>
    <w:rsid w:val="00E8439A"/>
    <w:rsid w:val="00E8448D"/>
    <w:rsid w:val="00E84538"/>
    <w:rsid w:val="00E84588"/>
    <w:rsid w:val="00E847F4"/>
    <w:rsid w:val="00E848DD"/>
    <w:rsid w:val="00E84B7D"/>
    <w:rsid w:val="00E84BE6"/>
    <w:rsid w:val="00E84CAF"/>
    <w:rsid w:val="00E84D89"/>
    <w:rsid w:val="00E84FDE"/>
    <w:rsid w:val="00E8509C"/>
    <w:rsid w:val="00E851BC"/>
    <w:rsid w:val="00E8534C"/>
    <w:rsid w:val="00E85365"/>
    <w:rsid w:val="00E85621"/>
    <w:rsid w:val="00E85657"/>
    <w:rsid w:val="00E85706"/>
    <w:rsid w:val="00E858EC"/>
    <w:rsid w:val="00E859C1"/>
    <w:rsid w:val="00E85A84"/>
    <w:rsid w:val="00E85AEE"/>
    <w:rsid w:val="00E85E50"/>
    <w:rsid w:val="00E85E82"/>
    <w:rsid w:val="00E85FA7"/>
    <w:rsid w:val="00E86028"/>
    <w:rsid w:val="00E8649E"/>
    <w:rsid w:val="00E86A3B"/>
    <w:rsid w:val="00E86A8E"/>
    <w:rsid w:val="00E86CF4"/>
    <w:rsid w:val="00E86E8F"/>
    <w:rsid w:val="00E86F5A"/>
    <w:rsid w:val="00E870A8"/>
    <w:rsid w:val="00E87148"/>
    <w:rsid w:val="00E87331"/>
    <w:rsid w:val="00E875B6"/>
    <w:rsid w:val="00E87615"/>
    <w:rsid w:val="00E87727"/>
    <w:rsid w:val="00E87B1C"/>
    <w:rsid w:val="00E87C25"/>
    <w:rsid w:val="00E87D0B"/>
    <w:rsid w:val="00E87D58"/>
    <w:rsid w:val="00E90010"/>
    <w:rsid w:val="00E90159"/>
    <w:rsid w:val="00E901EF"/>
    <w:rsid w:val="00E902F0"/>
    <w:rsid w:val="00E90CF8"/>
    <w:rsid w:val="00E90E19"/>
    <w:rsid w:val="00E90FBD"/>
    <w:rsid w:val="00E912BD"/>
    <w:rsid w:val="00E91394"/>
    <w:rsid w:val="00E914B5"/>
    <w:rsid w:val="00E9170D"/>
    <w:rsid w:val="00E91789"/>
    <w:rsid w:val="00E9179A"/>
    <w:rsid w:val="00E919E5"/>
    <w:rsid w:val="00E91D70"/>
    <w:rsid w:val="00E91E09"/>
    <w:rsid w:val="00E91E3D"/>
    <w:rsid w:val="00E91E9E"/>
    <w:rsid w:val="00E92318"/>
    <w:rsid w:val="00E92566"/>
    <w:rsid w:val="00E9257A"/>
    <w:rsid w:val="00E9271E"/>
    <w:rsid w:val="00E9293B"/>
    <w:rsid w:val="00E92FF3"/>
    <w:rsid w:val="00E9307E"/>
    <w:rsid w:val="00E930A1"/>
    <w:rsid w:val="00E930C1"/>
    <w:rsid w:val="00E9313E"/>
    <w:rsid w:val="00E9332D"/>
    <w:rsid w:val="00E933FB"/>
    <w:rsid w:val="00E93593"/>
    <w:rsid w:val="00E93B19"/>
    <w:rsid w:val="00E93BEF"/>
    <w:rsid w:val="00E93D34"/>
    <w:rsid w:val="00E940B6"/>
    <w:rsid w:val="00E940F8"/>
    <w:rsid w:val="00E946B5"/>
    <w:rsid w:val="00E94994"/>
    <w:rsid w:val="00E94A08"/>
    <w:rsid w:val="00E94A6E"/>
    <w:rsid w:val="00E94AA5"/>
    <w:rsid w:val="00E94AE8"/>
    <w:rsid w:val="00E94CF4"/>
    <w:rsid w:val="00E94E63"/>
    <w:rsid w:val="00E94FBE"/>
    <w:rsid w:val="00E95363"/>
    <w:rsid w:val="00E95573"/>
    <w:rsid w:val="00E9558F"/>
    <w:rsid w:val="00E95658"/>
    <w:rsid w:val="00E95970"/>
    <w:rsid w:val="00E95BD6"/>
    <w:rsid w:val="00E95CA8"/>
    <w:rsid w:val="00E95F08"/>
    <w:rsid w:val="00E95FE2"/>
    <w:rsid w:val="00E96113"/>
    <w:rsid w:val="00E961A7"/>
    <w:rsid w:val="00E96628"/>
    <w:rsid w:val="00E9668F"/>
    <w:rsid w:val="00E9699E"/>
    <w:rsid w:val="00E96A72"/>
    <w:rsid w:val="00E96BC6"/>
    <w:rsid w:val="00E96CD1"/>
    <w:rsid w:val="00E97014"/>
    <w:rsid w:val="00E9706F"/>
    <w:rsid w:val="00E97188"/>
    <w:rsid w:val="00E9733F"/>
    <w:rsid w:val="00E976BB"/>
    <w:rsid w:val="00E97724"/>
    <w:rsid w:val="00E9782F"/>
    <w:rsid w:val="00E97831"/>
    <w:rsid w:val="00EA0023"/>
    <w:rsid w:val="00EA026F"/>
    <w:rsid w:val="00EA0337"/>
    <w:rsid w:val="00EA0516"/>
    <w:rsid w:val="00EA0656"/>
    <w:rsid w:val="00EA07CF"/>
    <w:rsid w:val="00EA09D0"/>
    <w:rsid w:val="00EA0A7B"/>
    <w:rsid w:val="00EA0C33"/>
    <w:rsid w:val="00EA13A3"/>
    <w:rsid w:val="00EA141A"/>
    <w:rsid w:val="00EA1535"/>
    <w:rsid w:val="00EA153C"/>
    <w:rsid w:val="00EA15AC"/>
    <w:rsid w:val="00EA17AD"/>
    <w:rsid w:val="00EA1A5A"/>
    <w:rsid w:val="00EA1B56"/>
    <w:rsid w:val="00EA1DF7"/>
    <w:rsid w:val="00EA1E3F"/>
    <w:rsid w:val="00EA1F05"/>
    <w:rsid w:val="00EA1F0C"/>
    <w:rsid w:val="00EA1F13"/>
    <w:rsid w:val="00EA1F6E"/>
    <w:rsid w:val="00EA2109"/>
    <w:rsid w:val="00EA23D3"/>
    <w:rsid w:val="00EA2779"/>
    <w:rsid w:val="00EA29C6"/>
    <w:rsid w:val="00EA2AA3"/>
    <w:rsid w:val="00EA2E0B"/>
    <w:rsid w:val="00EA2E56"/>
    <w:rsid w:val="00EA2F29"/>
    <w:rsid w:val="00EA2F33"/>
    <w:rsid w:val="00EA308B"/>
    <w:rsid w:val="00EA3380"/>
    <w:rsid w:val="00EA36D3"/>
    <w:rsid w:val="00EA3D4A"/>
    <w:rsid w:val="00EA3D4C"/>
    <w:rsid w:val="00EA4132"/>
    <w:rsid w:val="00EA4665"/>
    <w:rsid w:val="00EA467F"/>
    <w:rsid w:val="00EA4BA9"/>
    <w:rsid w:val="00EA4F46"/>
    <w:rsid w:val="00EA4FE4"/>
    <w:rsid w:val="00EA5058"/>
    <w:rsid w:val="00EA527B"/>
    <w:rsid w:val="00EA55E3"/>
    <w:rsid w:val="00EA583A"/>
    <w:rsid w:val="00EA59FC"/>
    <w:rsid w:val="00EA5D90"/>
    <w:rsid w:val="00EA5DF1"/>
    <w:rsid w:val="00EA638F"/>
    <w:rsid w:val="00EA6554"/>
    <w:rsid w:val="00EA6836"/>
    <w:rsid w:val="00EA6896"/>
    <w:rsid w:val="00EA6BF2"/>
    <w:rsid w:val="00EA7053"/>
    <w:rsid w:val="00EA72D0"/>
    <w:rsid w:val="00EA7390"/>
    <w:rsid w:val="00EA7639"/>
    <w:rsid w:val="00EA7877"/>
    <w:rsid w:val="00EA7B31"/>
    <w:rsid w:val="00EA7BC7"/>
    <w:rsid w:val="00EB0280"/>
    <w:rsid w:val="00EB08BB"/>
    <w:rsid w:val="00EB0AE7"/>
    <w:rsid w:val="00EB11C5"/>
    <w:rsid w:val="00EB1219"/>
    <w:rsid w:val="00EB13FA"/>
    <w:rsid w:val="00EB1486"/>
    <w:rsid w:val="00EB1538"/>
    <w:rsid w:val="00EB163C"/>
    <w:rsid w:val="00EB18A0"/>
    <w:rsid w:val="00EB18D6"/>
    <w:rsid w:val="00EB1932"/>
    <w:rsid w:val="00EB1EF1"/>
    <w:rsid w:val="00EB1FD1"/>
    <w:rsid w:val="00EB2243"/>
    <w:rsid w:val="00EB24EB"/>
    <w:rsid w:val="00EB2D0C"/>
    <w:rsid w:val="00EB33A5"/>
    <w:rsid w:val="00EB3573"/>
    <w:rsid w:val="00EB3896"/>
    <w:rsid w:val="00EB38ED"/>
    <w:rsid w:val="00EB392F"/>
    <w:rsid w:val="00EB3A34"/>
    <w:rsid w:val="00EB3A56"/>
    <w:rsid w:val="00EB4047"/>
    <w:rsid w:val="00EB4752"/>
    <w:rsid w:val="00EB4753"/>
    <w:rsid w:val="00EB4797"/>
    <w:rsid w:val="00EB4DC2"/>
    <w:rsid w:val="00EB4DCC"/>
    <w:rsid w:val="00EB53D4"/>
    <w:rsid w:val="00EB5495"/>
    <w:rsid w:val="00EB550C"/>
    <w:rsid w:val="00EB5917"/>
    <w:rsid w:val="00EB59A7"/>
    <w:rsid w:val="00EB5B46"/>
    <w:rsid w:val="00EB5E1A"/>
    <w:rsid w:val="00EB5FAC"/>
    <w:rsid w:val="00EB61E7"/>
    <w:rsid w:val="00EB6268"/>
    <w:rsid w:val="00EB6610"/>
    <w:rsid w:val="00EB668C"/>
    <w:rsid w:val="00EB6691"/>
    <w:rsid w:val="00EB67BF"/>
    <w:rsid w:val="00EB67D4"/>
    <w:rsid w:val="00EB682B"/>
    <w:rsid w:val="00EB6876"/>
    <w:rsid w:val="00EB6944"/>
    <w:rsid w:val="00EB6958"/>
    <w:rsid w:val="00EB6CFF"/>
    <w:rsid w:val="00EB6D59"/>
    <w:rsid w:val="00EB6EAF"/>
    <w:rsid w:val="00EB6FB2"/>
    <w:rsid w:val="00EB72A7"/>
    <w:rsid w:val="00EB72BA"/>
    <w:rsid w:val="00EB752A"/>
    <w:rsid w:val="00EB75AB"/>
    <w:rsid w:val="00EB7974"/>
    <w:rsid w:val="00EB7D74"/>
    <w:rsid w:val="00EC0306"/>
    <w:rsid w:val="00EC045D"/>
    <w:rsid w:val="00EC0CDE"/>
    <w:rsid w:val="00EC0D25"/>
    <w:rsid w:val="00EC0D82"/>
    <w:rsid w:val="00EC0FEE"/>
    <w:rsid w:val="00EC10B1"/>
    <w:rsid w:val="00EC143F"/>
    <w:rsid w:val="00EC159A"/>
    <w:rsid w:val="00EC1754"/>
    <w:rsid w:val="00EC1897"/>
    <w:rsid w:val="00EC1A9F"/>
    <w:rsid w:val="00EC1C04"/>
    <w:rsid w:val="00EC1C72"/>
    <w:rsid w:val="00EC1CFE"/>
    <w:rsid w:val="00EC1D19"/>
    <w:rsid w:val="00EC20B6"/>
    <w:rsid w:val="00EC2344"/>
    <w:rsid w:val="00EC23B1"/>
    <w:rsid w:val="00EC256F"/>
    <w:rsid w:val="00EC274D"/>
    <w:rsid w:val="00EC279C"/>
    <w:rsid w:val="00EC2C76"/>
    <w:rsid w:val="00EC2E61"/>
    <w:rsid w:val="00EC2EB9"/>
    <w:rsid w:val="00EC3167"/>
    <w:rsid w:val="00EC3855"/>
    <w:rsid w:val="00EC3BD7"/>
    <w:rsid w:val="00EC3CB3"/>
    <w:rsid w:val="00EC4096"/>
    <w:rsid w:val="00EC415A"/>
    <w:rsid w:val="00EC4216"/>
    <w:rsid w:val="00EC4307"/>
    <w:rsid w:val="00EC453E"/>
    <w:rsid w:val="00EC4599"/>
    <w:rsid w:val="00EC46B7"/>
    <w:rsid w:val="00EC471B"/>
    <w:rsid w:val="00EC47F1"/>
    <w:rsid w:val="00EC4899"/>
    <w:rsid w:val="00EC49FC"/>
    <w:rsid w:val="00EC4D01"/>
    <w:rsid w:val="00EC4FEF"/>
    <w:rsid w:val="00EC5066"/>
    <w:rsid w:val="00EC524E"/>
    <w:rsid w:val="00EC52AE"/>
    <w:rsid w:val="00EC5351"/>
    <w:rsid w:val="00EC563F"/>
    <w:rsid w:val="00EC5768"/>
    <w:rsid w:val="00EC58C6"/>
    <w:rsid w:val="00EC5A88"/>
    <w:rsid w:val="00EC5B3B"/>
    <w:rsid w:val="00EC5BEF"/>
    <w:rsid w:val="00EC5C5B"/>
    <w:rsid w:val="00EC5C9C"/>
    <w:rsid w:val="00EC5CF7"/>
    <w:rsid w:val="00EC5F87"/>
    <w:rsid w:val="00EC6020"/>
    <w:rsid w:val="00EC6038"/>
    <w:rsid w:val="00EC6413"/>
    <w:rsid w:val="00EC6487"/>
    <w:rsid w:val="00EC662B"/>
    <w:rsid w:val="00EC680F"/>
    <w:rsid w:val="00EC6950"/>
    <w:rsid w:val="00EC6CB3"/>
    <w:rsid w:val="00EC6DAA"/>
    <w:rsid w:val="00EC6F75"/>
    <w:rsid w:val="00EC6F9E"/>
    <w:rsid w:val="00EC727C"/>
    <w:rsid w:val="00EC7339"/>
    <w:rsid w:val="00EC74FD"/>
    <w:rsid w:val="00EC7A65"/>
    <w:rsid w:val="00EC7C20"/>
    <w:rsid w:val="00EC7C34"/>
    <w:rsid w:val="00EC7C39"/>
    <w:rsid w:val="00EC7E9D"/>
    <w:rsid w:val="00EC7FB4"/>
    <w:rsid w:val="00EC7FF3"/>
    <w:rsid w:val="00ED0097"/>
    <w:rsid w:val="00ED00B2"/>
    <w:rsid w:val="00ED043C"/>
    <w:rsid w:val="00ED0470"/>
    <w:rsid w:val="00ED048A"/>
    <w:rsid w:val="00ED0811"/>
    <w:rsid w:val="00ED08DE"/>
    <w:rsid w:val="00ED0A1B"/>
    <w:rsid w:val="00ED0DF6"/>
    <w:rsid w:val="00ED10A4"/>
    <w:rsid w:val="00ED12FC"/>
    <w:rsid w:val="00ED164C"/>
    <w:rsid w:val="00ED1771"/>
    <w:rsid w:val="00ED1ACC"/>
    <w:rsid w:val="00ED209C"/>
    <w:rsid w:val="00ED24AD"/>
    <w:rsid w:val="00ED2BE2"/>
    <w:rsid w:val="00ED2DBB"/>
    <w:rsid w:val="00ED2FB5"/>
    <w:rsid w:val="00ED3514"/>
    <w:rsid w:val="00ED3787"/>
    <w:rsid w:val="00ED3788"/>
    <w:rsid w:val="00ED395A"/>
    <w:rsid w:val="00ED39D2"/>
    <w:rsid w:val="00ED3BF9"/>
    <w:rsid w:val="00ED3D4D"/>
    <w:rsid w:val="00ED3F38"/>
    <w:rsid w:val="00ED41E7"/>
    <w:rsid w:val="00ED432F"/>
    <w:rsid w:val="00ED440B"/>
    <w:rsid w:val="00ED4438"/>
    <w:rsid w:val="00ED458D"/>
    <w:rsid w:val="00ED4951"/>
    <w:rsid w:val="00ED49D9"/>
    <w:rsid w:val="00ED4CBA"/>
    <w:rsid w:val="00ED4E20"/>
    <w:rsid w:val="00ED5005"/>
    <w:rsid w:val="00ED51CF"/>
    <w:rsid w:val="00ED5414"/>
    <w:rsid w:val="00ED551E"/>
    <w:rsid w:val="00ED55F6"/>
    <w:rsid w:val="00ED5688"/>
    <w:rsid w:val="00ED582C"/>
    <w:rsid w:val="00ED5A95"/>
    <w:rsid w:val="00ED5E65"/>
    <w:rsid w:val="00ED5E73"/>
    <w:rsid w:val="00ED64A5"/>
    <w:rsid w:val="00ED64C9"/>
    <w:rsid w:val="00ED65B1"/>
    <w:rsid w:val="00ED699F"/>
    <w:rsid w:val="00ED6B8F"/>
    <w:rsid w:val="00ED6C8D"/>
    <w:rsid w:val="00ED6CE4"/>
    <w:rsid w:val="00ED6F28"/>
    <w:rsid w:val="00ED6FB5"/>
    <w:rsid w:val="00ED70A6"/>
    <w:rsid w:val="00ED7971"/>
    <w:rsid w:val="00ED79F9"/>
    <w:rsid w:val="00ED7A9F"/>
    <w:rsid w:val="00ED7B97"/>
    <w:rsid w:val="00ED7E71"/>
    <w:rsid w:val="00EE01F7"/>
    <w:rsid w:val="00EE0805"/>
    <w:rsid w:val="00EE08ED"/>
    <w:rsid w:val="00EE09CE"/>
    <w:rsid w:val="00EE0A27"/>
    <w:rsid w:val="00EE0B38"/>
    <w:rsid w:val="00EE0B3B"/>
    <w:rsid w:val="00EE0BE6"/>
    <w:rsid w:val="00EE128C"/>
    <w:rsid w:val="00EE1658"/>
    <w:rsid w:val="00EE19D9"/>
    <w:rsid w:val="00EE1AAB"/>
    <w:rsid w:val="00EE1F11"/>
    <w:rsid w:val="00EE21DF"/>
    <w:rsid w:val="00EE2254"/>
    <w:rsid w:val="00EE242D"/>
    <w:rsid w:val="00EE2456"/>
    <w:rsid w:val="00EE26B2"/>
    <w:rsid w:val="00EE270E"/>
    <w:rsid w:val="00EE2982"/>
    <w:rsid w:val="00EE29FB"/>
    <w:rsid w:val="00EE2AC7"/>
    <w:rsid w:val="00EE2B02"/>
    <w:rsid w:val="00EE2BA3"/>
    <w:rsid w:val="00EE312E"/>
    <w:rsid w:val="00EE31A4"/>
    <w:rsid w:val="00EE3246"/>
    <w:rsid w:val="00EE329C"/>
    <w:rsid w:val="00EE32D0"/>
    <w:rsid w:val="00EE3406"/>
    <w:rsid w:val="00EE36EA"/>
    <w:rsid w:val="00EE381D"/>
    <w:rsid w:val="00EE395E"/>
    <w:rsid w:val="00EE3AF6"/>
    <w:rsid w:val="00EE3BD8"/>
    <w:rsid w:val="00EE3CA3"/>
    <w:rsid w:val="00EE3FE7"/>
    <w:rsid w:val="00EE40A6"/>
    <w:rsid w:val="00EE40F9"/>
    <w:rsid w:val="00EE41BF"/>
    <w:rsid w:val="00EE43AC"/>
    <w:rsid w:val="00EE4461"/>
    <w:rsid w:val="00EE47AB"/>
    <w:rsid w:val="00EE49FA"/>
    <w:rsid w:val="00EE4B8B"/>
    <w:rsid w:val="00EE4BA5"/>
    <w:rsid w:val="00EE4D2F"/>
    <w:rsid w:val="00EE4F1B"/>
    <w:rsid w:val="00EE5158"/>
    <w:rsid w:val="00EE51B6"/>
    <w:rsid w:val="00EE5448"/>
    <w:rsid w:val="00EE5609"/>
    <w:rsid w:val="00EE58BA"/>
    <w:rsid w:val="00EE59B2"/>
    <w:rsid w:val="00EE5CC7"/>
    <w:rsid w:val="00EE5D6A"/>
    <w:rsid w:val="00EE5E82"/>
    <w:rsid w:val="00EE614A"/>
    <w:rsid w:val="00EE656C"/>
    <w:rsid w:val="00EE657F"/>
    <w:rsid w:val="00EE66C2"/>
    <w:rsid w:val="00EE69A4"/>
    <w:rsid w:val="00EE6C70"/>
    <w:rsid w:val="00EE6CCF"/>
    <w:rsid w:val="00EE6CE9"/>
    <w:rsid w:val="00EE6D85"/>
    <w:rsid w:val="00EE7021"/>
    <w:rsid w:val="00EE70E6"/>
    <w:rsid w:val="00EE719C"/>
    <w:rsid w:val="00EE72F2"/>
    <w:rsid w:val="00EE738C"/>
    <w:rsid w:val="00EE740B"/>
    <w:rsid w:val="00EE756F"/>
    <w:rsid w:val="00EE75FD"/>
    <w:rsid w:val="00EE76B2"/>
    <w:rsid w:val="00EE7964"/>
    <w:rsid w:val="00EE7B33"/>
    <w:rsid w:val="00EE7C8D"/>
    <w:rsid w:val="00EE7CCE"/>
    <w:rsid w:val="00EE7D83"/>
    <w:rsid w:val="00EE7DC3"/>
    <w:rsid w:val="00EE7F72"/>
    <w:rsid w:val="00EF0012"/>
    <w:rsid w:val="00EF0039"/>
    <w:rsid w:val="00EF0191"/>
    <w:rsid w:val="00EF0384"/>
    <w:rsid w:val="00EF0523"/>
    <w:rsid w:val="00EF05AE"/>
    <w:rsid w:val="00EF0757"/>
    <w:rsid w:val="00EF0A2B"/>
    <w:rsid w:val="00EF0CD5"/>
    <w:rsid w:val="00EF0E2E"/>
    <w:rsid w:val="00EF0F1B"/>
    <w:rsid w:val="00EF1223"/>
    <w:rsid w:val="00EF130E"/>
    <w:rsid w:val="00EF1529"/>
    <w:rsid w:val="00EF16AB"/>
    <w:rsid w:val="00EF16C3"/>
    <w:rsid w:val="00EF1AAB"/>
    <w:rsid w:val="00EF1B92"/>
    <w:rsid w:val="00EF1E89"/>
    <w:rsid w:val="00EF1F06"/>
    <w:rsid w:val="00EF20B9"/>
    <w:rsid w:val="00EF222F"/>
    <w:rsid w:val="00EF2240"/>
    <w:rsid w:val="00EF23CE"/>
    <w:rsid w:val="00EF24D7"/>
    <w:rsid w:val="00EF250E"/>
    <w:rsid w:val="00EF26B3"/>
    <w:rsid w:val="00EF29B6"/>
    <w:rsid w:val="00EF29C0"/>
    <w:rsid w:val="00EF2A36"/>
    <w:rsid w:val="00EF2B9C"/>
    <w:rsid w:val="00EF2C78"/>
    <w:rsid w:val="00EF2CB6"/>
    <w:rsid w:val="00EF30F4"/>
    <w:rsid w:val="00EF31B7"/>
    <w:rsid w:val="00EF33B9"/>
    <w:rsid w:val="00EF3433"/>
    <w:rsid w:val="00EF3556"/>
    <w:rsid w:val="00EF37F3"/>
    <w:rsid w:val="00EF396B"/>
    <w:rsid w:val="00EF39E3"/>
    <w:rsid w:val="00EF4058"/>
    <w:rsid w:val="00EF42F1"/>
    <w:rsid w:val="00EF439D"/>
    <w:rsid w:val="00EF477A"/>
    <w:rsid w:val="00EF49C2"/>
    <w:rsid w:val="00EF4ABF"/>
    <w:rsid w:val="00EF4CD9"/>
    <w:rsid w:val="00EF5178"/>
    <w:rsid w:val="00EF5317"/>
    <w:rsid w:val="00EF53ED"/>
    <w:rsid w:val="00EF54B4"/>
    <w:rsid w:val="00EF58AC"/>
    <w:rsid w:val="00EF59E2"/>
    <w:rsid w:val="00EF5D14"/>
    <w:rsid w:val="00EF6139"/>
    <w:rsid w:val="00EF6366"/>
    <w:rsid w:val="00EF6461"/>
    <w:rsid w:val="00EF6486"/>
    <w:rsid w:val="00EF6A8B"/>
    <w:rsid w:val="00EF6B34"/>
    <w:rsid w:val="00EF6BD1"/>
    <w:rsid w:val="00EF6D66"/>
    <w:rsid w:val="00EF78DF"/>
    <w:rsid w:val="00EF7957"/>
    <w:rsid w:val="00EF7A5A"/>
    <w:rsid w:val="00EF7CD2"/>
    <w:rsid w:val="00EF7CE1"/>
    <w:rsid w:val="00EF7E3B"/>
    <w:rsid w:val="00F000A7"/>
    <w:rsid w:val="00F0050C"/>
    <w:rsid w:val="00F0078F"/>
    <w:rsid w:val="00F00D92"/>
    <w:rsid w:val="00F00FDE"/>
    <w:rsid w:val="00F01076"/>
    <w:rsid w:val="00F010FE"/>
    <w:rsid w:val="00F0122F"/>
    <w:rsid w:val="00F0145D"/>
    <w:rsid w:val="00F01497"/>
    <w:rsid w:val="00F014DB"/>
    <w:rsid w:val="00F01826"/>
    <w:rsid w:val="00F01913"/>
    <w:rsid w:val="00F01D21"/>
    <w:rsid w:val="00F01E32"/>
    <w:rsid w:val="00F01E38"/>
    <w:rsid w:val="00F01ECD"/>
    <w:rsid w:val="00F021A3"/>
    <w:rsid w:val="00F028D2"/>
    <w:rsid w:val="00F02B10"/>
    <w:rsid w:val="00F02C04"/>
    <w:rsid w:val="00F02C58"/>
    <w:rsid w:val="00F02CBD"/>
    <w:rsid w:val="00F02DF1"/>
    <w:rsid w:val="00F02F51"/>
    <w:rsid w:val="00F02F76"/>
    <w:rsid w:val="00F03085"/>
    <w:rsid w:val="00F032C8"/>
    <w:rsid w:val="00F03384"/>
    <w:rsid w:val="00F03403"/>
    <w:rsid w:val="00F0350C"/>
    <w:rsid w:val="00F035CC"/>
    <w:rsid w:val="00F037E8"/>
    <w:rsid w:val="00F0393D"/>
    <w:rsid w:val="00F0398D"/>
    <w:rsid w:val="00F03C0D"/>
    <w:rsid w:val="00F03E46"/>
    <w:rsid w:val="00F03FCC"/>
    <w:rsid w:val="00F042C5"/>
    <w:rsid w:val="00F0493E"/>
    <w:rsid w:val="00F04A68"/>
    <w:rsid w:val="00F04D99"/>
    <w:rsid w:val="00F05003"/>
    <w:rsid w:val="00F05026"/>
    <w:rsid w:val="00F053DD"/>
    <w:rsid w:val="00F0558C"/>
    <w:rsid w:val="00F057E5"/>
    <w:rsid w:val="00F05E7E"/>
    <w:rsid w:val="00F06215"/>
    <w:rsid w:val="00F062AB"/>
    <w:rsid w:val="00F0633D"/>
    <w:rsid w:val="00F064E0"/>
    <w:rsid w:val="00F06B18"/>
    <w:rsid w:val="00F06C43"/>
    <w:rsid w:val="00F06D75"/>
    <w:rsid w:val="00F06EB4"/>
    <w:rsid w:val="00F06EEF"/>
    <w:rsid w:val="00F06F7C"/>
    <w:rsid w:val="00F070AA"/>
    <w:rsid w:val="00F07C05"/>
    <w:rsid w:val="00F07E83"/>
    <w:rsid w:val="00F1012C"/>
    <w:rsid w:val="00F106E8"/>
    <w:rsid w:val="00F10B38"/>
    <w:rsid w:val="00F10C64"/>
    <w:rsid w:val="00F11135"/>
    <w:rsid w:val="00F115D0"/>
    <w:rsid w:val="00F116BB"/>
    <w:rsid w:val="00F11D38"/>
    <w:rsid w:val="00F11E02"/>
    <w:rsid w:val="00F11EEA"/>
    <w:rsid w:val="00F11F4B"/>
    <w:rsid w:val="00F12002"/>
    <w:rsid w:val="00F1210E"/>
    <w:rsid w:val="00F122EF"/>
    <w:rsid w:val="00F1230C"/>
    <w:rsid w:val="00F12423"/>
    <w:rsid w:val="00F1296B"/>
    <w:rsid w:val="00F12AD7"/>
    <w:rsid w:val="00F12CED"/>
    <w:rsid w:val="00F12D34"/>
    <w:rsid w:val="00F1344F"/>
    <w:rsid w:val="00F13532"/>
    <w:rsid w:val="00F13C9F"/>
    <w:rsid w:val="00F13E64"/>
    <w:rsid w:val="00F14042"/>
    <w:rsid w:val="00F142B8"/>
    <w:rsid w:val="00F142E6"/>
    <w:rsid w:val="00F14343"/>
    <w:rsid w:val="00F143F0"/>
    <w:rsid w:val="00F14445"/>
    <w:rsid w:val="00F144D4"/>
    <w:rsid w:val="00F14628"/>
    <w:rsid w:val="00F14715"/>
    <w:rsid w:val="00F148D0"/>
    <w:rsid w:val="00F1496F"/>
    <w:rsid w:val="00F14B86"/>
    <w:rsid w:val="00F14FBD"/>
    <w:rsid w:val="00F1500F"/>
    <w:rsid w:val="00F1527B"/>
    <w:rsid w:val="00F15514"/>
    <w:rsid w:val="00F155D3"/>
    <w:rsid w:val="00F156C1"/>
    <w:rsid w:val="00F156F7"/>
    <w:rsid w:val="00F158AD"/>
    <w:rsid w:val="00F159B5"/>
    <w:rsid w:val="00F15A81"/>
    <w:rsid w:val="00F15BF7"/>
    <w:rsid w:val="00F15C79"/>
    <w:rsid w:val="00F15C96"/>
    <w:rsid w:val="00F15F63"/>
    <w:rsid w:val="00F1604F"/>
    <w:rsid w:val="00F163F4"/>
    <w:rsid w:val="00F1650E"/>
    <w:rsid w:val="00F16666"/>
    <w:rsid w:val="00F166D2"/>
    <w:rsid w:val="00F167A6"/>
    <w:rsid w:val="00F16838"/>
    <w:rsid w:val="00F16A46"/>
    <w:rsid w:val="00F16AFE"/>
    <w:rsid w:val="00F16B21"/>
    <w:rsid w:val="00F16D2E"/>
    <w:rsid w:val="00F16DDE"/>
    <w:rsid w:val="00F16EF5"/>
    <w:rsid w:val="00F16F91"/>
    <w:rsid w:val="00F175C8"/>
    <w:rsid w:val="00F177E8"/>
    <w:rsid w:val="00F17883"/>
    <w:rsid w:val="00F17BB7"/>
    <w:rsid w:val="00F20041"/>
    <w:rsid w:val="00F202EF"/>
    <w:rsid w:val="00F204A5"/>
    <w:rsid w:val="00F205A7"/>
    <w:rsid w:val="00F205D5"/>
    <w:rsid w:val="00F2064A"/>
    <w:rsid w:val="00F20C88"/>
    <w:rsid w:val="00F20C9E"/>
    <w:rsid w:val="00F20D84"/>
    <w:rsid w:val="00F20DCA"/>
    <w:rsid w:val="00F21223"/>
    <w:rsid w:val="00F21267"/>
    <w:rsid w:val="00F21419"/>
    <w:rsid w:val="00F214B0"/>
    <w:rsid w:val="00F21570"/>
    <w:rsid w:val="00F2173A"/>
    <w:rsid w:val="00F21961"/>
    <w:rsid w:val="00F21975"/>
    <w:rsid w:val="00F21981"/>
    <w:rsid w:val="00F21A5E"/>
    <w:rsid w:val="00F21B90"/>
    <w:rsid w:val="00F21F13"/>
    <w:rsid w:val="00F22011"/>
    <w:rsid w:val="00F2201D"/>
    <w:rsid w:val="00F220DD"/>
    <w:rsid w:val="00F22227"/>
    <w:rsid w:val="00F222FB"/>
    <w:rsid w:val="00F223A1"/>
    <w:rsid w:val="00F22400"/>
    <w:rsid w:val="00F224AE"/>
    <w:rsid w:val="00F22610"/>
    <w:rsid w:val="00F22829"/>
    <w:rsid w:val="00F22877"/>
    <w:rsid w:val="00F22C75"/>
    <w:rsid w:val="00F231D7"/>
    <w:rsid w:val="00F232A6"/>
    <w:rsid w:val="00F233BF"/>
    <w:rsid w:val="00F234C9"/>
    <w:rsid w:val="00F2381F"/>
    <w:rsid w:val="00F23986"/>
    <w:rsid w:val="00F239A1"/>
    <w:rsid w:val="00F23B18"/>
    <w:rsid w:val="00F23C71"/>
    <w:rsid w:val="00F23D83"/>
    <w:rsid w:val="00F23E6A"/>
    <w:rsid w:val="00F24426"/>
    <w:rsid w:val="00F24865"/>
    <w:rsid w:val="00F24E86"/>
    <w:rsid w:val="00F256C7"/>
    <w:rsid w:val="00F25703"/>
    <w:rsid w:val="00F25709"/>
    <w:rsid w:val="00F2588A"/>
    <w:rsid w:val="00F25B79"/>
    <w:rsid w:val="00F25DCA"/>
    <w:rsid w:val="00F25E9B"/>
    <w:rsid w:val="00F2651D"/>
    <w:rsid w:val="00F26575"/>
    <w:rsid w:val="00F266FD"/>
    <w:rsid w:val="00F268AE"/>
    <w:rsid w:val="00F26973"/>
    <w:rsid w:val="00F26DC5"/>
    <w:rsid w:val="00F2738C"/>
    <w:rsid w:val="00F2753C"/>
    <w:rsid w:val="00F27693"/>
    <w:rsid w:val="00F2799F"/>
    <w:rsid w:val="00F27B9D"/>
    <w:rsid w:val="00F27BBE"/>
    <w:rsid w:val="00F27C73"/>
    <w:rsid w:val="00F27C91"/>
    <w:rsid w:val="00F27F5D"/>
    <w:rsid w:val="00F300E6"/>
    <w:rsid w:val="00F300F1"/>
    <w:rsid w:val="00F3016E"/>
    <w:rsid w:val="00F301AE"/>
    <w:rsid w:val="00F3027A"/>
    <w:rsid w:val="00F3034F"/>
    <w:rsid w:val="00F30496"/>
    <w:rsid w:val="00F304BD"/>
    <w:rsid w:val="00F304EA"/>
    <w:rsid w:val="00F30A23"/>
    <w:rsid w:val="00F30CC6"/>
    <w:rsid w:val="00F30DA6"/>
    <w:rsid w:val="00F30ECD"/>
    <w:rsid w:val="00F31017"/>
    <w:rsid w:val="00F31129"/>
    <w:rsid w:val="00F3121C"/>
    <w:rsid w:val="00F315C3"/>
    <w:rsid w:val="00F31ABC"/>
    <w:rsid w:val="00F31ADF"/>
    <w:rsid w:val="00F31BDB"/>
    <w:rsid w:val="00F3255F"/>
    <w:rsid w:val="00F325A9"/>
    <w:rsid w:val="00F327A4"/>
    <w:rsid w:val="00F32830"/>
    <w:rsid w:val="00F3285A"/>
    <w:rsid w:val="00F32BD7"/>
    <w:rsid w:val="00F3345B"/>
    <w:rsid w:val="00F3377E"/>
    <w:rsid w:val="00F3398D"/>
    <w:rsid w:val="00F33A89"/>
    <w:rsid w:val="00F33B84"/>
    <w:rsid w:val="00F33B9E"/>
    <w:rsid w:val="00F34245"/>
    <w:rsid w:val="00F3425F"/>
    <w:rsid w:val="00F34267"/>
    <w:rsid w:val="00F342EB"/>
    <w:rsid w:val="00F34393"/>
    <w:rsid w:val="00F34448"/>
    <w:rsid w:val="00F3459D"/>
    <w:rsid w:val="00F34C71"/>
    <w:rsid w:val="00F34C8D"/>
    <w:rsid w:val="00F34C8E"/>
    <w:rsid w:val="00F34E66"/>
    <w:rsid w:val="00F34E6E"/>
    <w:rsid w:val="00F35216"/>
    <w:rsid w:val="00F35275"/>
    <w:rsid w:val="00F3532A"/>
    <w:rsid w:val="00F353FF"/>
    <w:rsid w:val="00F358DA"/>
    <w:rsid w:val="00F35FC6"/>
    <w:rsid w:val="00F36160"/>
    <w:rsid w:val="00F36645"/>
    <w:rsid w:val="00F3679A"/>
    <w:rsid w:val="00F36835"/>
    <w:rsid w:val="00F36952"/>
    <w:rsid w:val="00F36CEB"/>
    <w:rsid w:val="00F36D9D"/>
    <w:rsid w:val="00F36F68"/>
    <w:rsid w:val="00F37060"/>
    <w:rsid w:val="00F37146"/>
    <w:rsid w:val="00F372EE"/>
    <w:rsid w:val="00F37519"/>
    <w:rsid w:val="00F378E5"/>
    <w:rsid w:val="00F379F3"/>
    <w:rsid w:val="00F37A23"/>
    <w:rsid w:val="00F37ACC"/>
    <w:rsid w:val="00F37E36"/>
    <w:rsid w:val="00F40023"/>
    <w:rsid w:val="00F40296"/>
    <w:rsid w:val="00F402EE"/>
    <w:rsid w:val="00F403F6"/>
    <w:rsid w:val="00F40541"/>
    <w:rsid w:val="00F405FE"/>
    <w:rsid w:val="00F40999"/>
    <w:rsid w:val="00F40DFA"/>
    <w:rsid w:val="00F41371"/>
    <w:rsid w:val="00F41389"/>
    <w:rsid w:val="00F4150F"/>
    <w:rsid w:val="00F4167F"/>
    <w:rsid w:val="00F41727"/>
    <w:rsid w:val="00F41904"/>
    <w:rsid w:val="00F41DC3"/>
    <w:rsid w:val="00F41E88"/>
    <w:rsid w:val="00F41F97"/>
    <w:rsid w:val="00F421BF"/>
    <w:rsid w:val="00F42224"/>
    <w:rsid w:val="00F4236A"/>
    <w:rsid w:val="00F42466"/>
    <w:rsid w:val="00F4265C"/>
    <w:rsid w:val="00F428BA"/>
    <w:rsid w:val="00F42948"/>
    <w:rsid w:val="00F42A3C"/>
    <w:rsid w:val="00F42EBD"/>
    <w:rsid w:val="00F42ECF"/>
    <w:rsid w:val="00F43127"/>
    <w:rsid w:val="00F433A9"/>
    <w:rsid w:val="00F4364F"/>
    <w:rsid w:val="00F4367B"/>
    <w:rsid w:val="00F4375E"/>
    <w:rsid w:val="00F43B21"/>
    <w:rsid w:val="00F441E4"/>
    <w:rsid w:val="00F442B2"/>
    <w:rsid w:val="00F44355"/>
    <w:rsid w:val="00F44A89"/>
    <w:rsid w:val="00F44EEC"/>
    <w:rsid w:val="00F44FA3"/>
    <w:rsid w:val="00F450F3"/>
    <w:rsid w:val="00F451BA"/>
    <w:rsid w:val="00F4520A"/>
    <w:rsid w:val="00F452E1"/>
    <w:rsid w:val="00F453AE"/>
    <w:rsid w:val="00F4579A"/>
    <w:rsid w:val="00F458C9"/>
    <w:rsid w:val="00F4591A"/>
    <w:rsid w:val="00F45A36"/>
    <w:rsid w:val="00F46015"/>
    <w:rsid w:val="00F4644B"/>
    <w:rsid w:val="00F46472"/>
    <w:rsid w:val="00F46596"/>
    <w:rsid w:val="00F46693"/>
    <w:rsid w:val="00F46917"/>
    <w:rsid w:val="00F469FE"/>
    <w:rsid w:val="00F46AFD"/>
    <w:rsid w:val="00F46AFE"/>
    <w:rsid w:val="00F46D66"/>
    <w:rsid w:val="00F47079"/>
    <w:rsid w:val="00F471C1"/>
    <w:rsid w:val="00F47AB8"/>
    <w:rsid w:val="00F47C5A"/>
    <w:rsid w:val="00F47D3C"/>
    <w:rsid w:val="00F500C9"/>
    <w:rsid w:val="00F5015F"/>
    <w:rsid w:val="00F502C6"/>
    <w:rsid w:val="00F505AE"/>
    <w:rsid w:val="00F50825"/>
    <w:rsid w:val="00F50C7E"/>
    <w:rsid w:val="00F50DE5"/>
    <w:rsid w:val="00F513FC"/>
    <w:rsid w:val="00F51A19"/>
    <w:rsid w:val="00F51F8A"/>
    <w:rsid w:val="00F52194"/>
    <w:rsid w:val="00F5251F"/>
    <w:rsid w:val="00F52667"/>
    <w:rsid w:val="00F526BE"/>
    <w:rsid w:val="00F529D5"/>
    <w:rsid w:val="00F52BC0"/>
    <w:rsid w:val="00F5309C"/>
    <w:rsid w:val="00F530FE"/>
    <w:rsid w:val="00F531F0"/>
    <w:rsid w:val="00F539B2"/>
    <w:rsid w:val="00F539EF"/>
    <w:rsid w:val="00F53A5C"/>
    <w:rsid w:val="00F53A9C"/>
    <w:rsid w:val="00F53AAD"/>
    <w:rsid w:val="00F53BE0"/>
    <w:rsid w:val="00F54176"/>
    <w:rsid w:val="00F5421F"/>
    <w:rsid w:val="00F54266"/>
    <w:rsid w:val="00F54422"/>
    <w:rsid w:val="00F5453A"/>
    <w:rsid w:val="00F545BB"/>
    <w:rsid w:val="00F54705"/>
    <w:rsid w:val="00F54C47"/>
    <w:rsid w:val="00F54DC4"/>
    <w:rsid w:val="00F54F42"/>
    <w:rsid w:val="00F55163"/>
    <w:rsid w:val="00F5531A"/>
    <w:rsid w:val="00F5562F"/>
    <w:rsid w:val="00F556D1"/>
    <w:rsid w:val="00F556F2"/>
    <w:rsid w:val="00F55862"/>
    <w:rsid w:val="00F5587F"/>
    <w:rsid w:val="00F55B8D"/>
    <w:rsid w:val="00F55C72"/>
    <w:rsid w:val="00F56324"/>
    <w:rsid w:val="00F5667D"/>
    <w:rsid w:val="00F5673A"/>
    <w:rsid w:val="00F567F3"/>
    <w:rsid w:val="00F56AF1"/>
    <w:rsid w:val="00F56CFB"/>
    <w:rsid w:val="00F56F3D"/>
    <w:rsid w:val="00F56FC3"/>
    <w:rsid w:val="00F570A5"/>
    <w:rsid w:val="00F5772C"/>
    <w:rsid w:val="00F57871"/>
    <w:rsid w:val="00F578D9"/>
    <w:rsid w:val="00F57943"/>
    <w:rsid w:val="00F579CE"/>
    <w:rsid w:val="00F57F19"/>
    <w:rsid w:val="00F60215"/>
    <w:rsid w:val="00F60326"/>
    <w:rsid w:val="00F606AF"/>
    <w:rsid w:val="00F608E1"/>
    <w:rsid w:val="00F6092C"/>
    <w:rsid w:val="00F60BB6"/>
    <w:rsid w:val="00F60C24"/>
    <w:rsid w:val="00F60DC9"/>
    <w:rsid w:val="00F60EA0"/>
    <w:rsid w:val="00F60FF4"/>
    <w:rsid w:val="00F61139"/>
    <w:rsid w:val="00F61251"/>
    <w:rsid w:val="00F61261"/>
    <w:rsid w:val="00F61383"/>
    <w:rsid w:val="00F61582"/>
    <w:rsid w:val="00F617E6"/>
    <w:rsid w:val="00F618C8"/>
    <w:rsid w:val="00F6196A"/>
    <w:rsid w:val="00F619F4"/>
    <w:rsid w:val="00F61A51"/>
    <w:rsid w:val="00F61B01"/>
    <w:rsid w:val="00F61F7C"/>
    <w:rsid w:val="00F621E6"/>
    <w:rsid w:val="00F62209"/>
    <w:rsid w:val="00F62300"/>
    <w:rsid w:val="00F628AB"/>
    <w:rsid w:val="00F62BCF"/>
    <w:rsid w:val="00F62EB9"/>
    <w:rsid w:val="00F62F7B"/>
    <w:rsid w:val="00F62FED"/>
    <w:rsid w:val="00F63170"/>
    <w:rsid w:val="00F631F8"/>
    <w:rsid w:val="00F633A2"/>
    <w:rsid w:val="00F63743"/>
    <w:rsid w:val="00F6376D"/>
    <w:rsid w:val="00F63B65"/>
    <w:rsid w:val="00F63C23"/>
    <w:rsid w:val="00F63CB5"/>
    <w:rsid w:val="00F64346"/>
    <w:rsid w:val="00F6443F"/>
    <w:rsid w:val="00F64A93"/>
    <w:rsid w:val="00F64ADE"/>
    <w:rsid w:val="00F64C58"/>
    <w:rsid w:val="00F64D26"/>
    <w:rsid w:val="00F65017"/>
    <w:rsid w:val="00F653BF"/>
    <w:rsid w:val="00F65499"/>
    <w:rsid w:val="00F65580"/>
    <w:rsid w:val="00F65762"/>
    <w:rsid w:val="00F657B9"/>
    <w:rsid w:val="00F65A3E"/>
    <w:rsid w:val="00F65C0D"/>
    <w:rsid w:val="00F65E84"/>
    <w:rsid w:val="00F65E9F"/>
    <w:rsid w:val="00F65EA3"/>
    <w:rsid w:val="00F65F99"/>
    <w:rsid w:val="00F66039"/>
    <w:rsid w:val="00F66882"/>
    <w:rsid w:val="00F668A0"/>
    <w:rsid w:val="00F66940"/>
    <w:rsid w:val="00F67146"/>
    <w:rsid w:val="00F67368"/>
    <w:rsid w:val="00F673CD"/>
    <w:rsid w:val="00F67508"/>
    <w:rsid w:val="00F67587"/>
    <w:rsid w:val="00F676EF"/>
    <w:rsid w:val="00F6785F"/>
    <w:rsid w:val="00F678E4"/>
    <w:rsid w:val="00F67CDA"/>
    <w:rsid w:val="00F67DF4"/>
    <w:rsid w:val="00F70422"/>
    <w:rsid w:val="00F706A5"/>
    <w:rsid w:val="00F70953"/>
    <w:rsid w:val="00F70B1E"/>
    <w:rsid w:val="00F71180"/>
    <w:rsid w:val="00F7145A"/>
    <w:rsid w:val="00F7182A"/>
    <w:rsid w:val="00F71883"/>
    <w:rsid w:val="00F71BF7"/>
    <w:rsid w:val="00F71D02"/>
    <w:rsid w:val="00F71E26"/>
    <w:rsid w:val="00F71EA0"/>
    <w:rsid w:val="00F720A6"/>
    <w:rsid w:val="00F72242"/>
    <w:rsid w:val="00F72252"/>
    <w:rsid w:val="00F7263F"/>
    <w:rsid w:val="00F727C3"/>
    <w:rsid w:val="00F72924"/>
    <w:rsid w:val="00F72CB4"/>
    <w:rsid w:val="00F7330B"/>
    <w:rsid w:val="00F7361D"/>
    <w:rsid w:val="00F73838"/>
    <w:rsid w:val="00F73881"/>
    <w:rsid w:val="00F73907"/>
    <w:rsid w:val="00F73A1D"/>
    <w:rsid w:val="00F73A2B"/>
    <w:rsid w:val="00F73C85"/>
    <w:rsid w:val="00F73D90"/>
    <w:rsid w:val="00F73DBB"/>
    <w:rsid w:val="00F73F47"/>
    <w:rsid w:val="00F74099"/>
    <w:rsid w:val="00F740BD"/>
    <w:rsid w:val="00F7426C"/>
    <w:rsid w:val="00F7429E"/>
    <w:rsid w:val="00F743FF"/>
    <w:rsid w:val="00F7447B"/>
    <w:rsid w:val="00F746D6"/>
    <w:rsid w:val="00F746EF"/>
    <w:rsid w:val="00F74798"/>
    <w:rsid w:val="00F74AC8"/>
    <w:rsid w:val="00F74DFB"/>
    <w:rsid w:val="00F74F07"/>
    <w:rsid w:val="00F7504D"/>
    <w:rsid w:val="00F75128"/>
    <w:rsid w:val="00F75362"/>
    <w:rsid w:val="00F75520"/>
    <w:rsid w:val="00F75932"/>
    <w:rsid w:val="00F75B71"/>
    <w:rsid w:val="00F75BA5"/>
    <w:rsid w:val="00F75DF0"/>
    <w:rsid w:val="00F75FEB"/>
    <w:rsid w:val="00F7621D"/>
    <w:rsid w:val="00F764FD"/>
    <w:rsid w:val="00F76516"/>
    <w:rsid w:val="00F76B75"/>
    <w:rsid w:val="00F76C2E"/>
    <w:rsid w:val="00F76C74"/>
    <w:rsid w:val="00F76CE2"/>
    <w:rsid w:val="00F76F2D"/>
    <w:rsid w:val="00F77035"/>
    <w:rsid w:val="00F7709F"/>
    <w:rsid w:val="00F770D0"/>
    <w:rsid w:val="00F775AD"/>
    <w:rsid w:val="00F77655"/>
    <w:rsid w:val="00F77A6A"/>
    <w:rsid w:val="00F77CAE"/>
    <w:rsid w:val="00F77D1E"/>
    <w:rsid w:val="00F77D20"/>
    <w:rsid w:val="00F77E46"/>
    <w:rsid w:val="00F8018C"/>
    <w:rsid w:val="00F80272"/>
    <w:rsid w:val="00F802A7"/>
    <w:rsid w:val="00F8047C"/>
    <w:rsid w:val="00F804D8"/>
    <w:rsid w:val="00F80997"/>
    <w:rsid w:val="00F80AAC"/>
    <w:rsid w:val="00F80DEC"/>
    <w:rsid w:val="00F80F3D"/>
    <w:rsid w:val="00F8102C"/>
    <w:rsid w:val="00F813BD"/>
    <w:rsid w:val="00F816BF"/>
    <w:rsid w:val="00F81B61"/>
    <w:rsid w:val="00F81F0E"/>
    <w:rsid w:val="00F82118"/>
    <w:rsid w:val="00F82301"/>
    <w:rsid w:val="00F82419"/>
    <w:rsid w:val="00F826A0"/>
    <w:rsid w:val="00F828BE"/>
    <w:rsid w:val="00F8291A"/>
    <w:rsid w:val="00F82C16"/>
    <w:rsid w:val="00F82F7B"/>
    <w:rsid w:val="00F83003"/>
    <w:rsid w:val="00F8309A"/>
    <w:rsid w:val="00F83185"/>
    <w:rsid w:val="00F8327B"/>
    <w:rsid w:val="00F8339A"/>
    <w:rsid w:val="00F83616"/>
    <w:rsid w:val="00F836B6"/>
    <w:rsid w:val="00F837F0"/>
    <w:rsid w:val="00F83A97"/>
    <w:rsid w:val="00F83B86"/>
    <w:rsid w:val="00F83DBE"/>
    <w:rsid w:val="00F84069"/>
    <w:rsid w:val="00F842A2"/>
    <w:rsid w:val="00F84478"/>
    <w:rsid w:val="00F847BF"/>
    <w:rsid w:val="00F84946"/>
    <w:rsid w:val="00F84AFB"/>
    <w:rsid w:val="00F84C4D"/>
    <w:rsid w:val="00F84D18"/>
    <w:rsid w:val="00F84E05"/>
    <w:rsid w:val="00F850BF"/>
    <w:rsid w:val="00F853E3"/>
    <w:rsid w:val="00F85425"/>
    <w:rsid w:val="00F85635"/>
    <w:rsid w:val="00F858E5"/>
    <w:rsid w:val="00F85A8D"/>
    <w:rsid w:val="00F85CA6"/>
    <w:rsid w:val="00F85DC5"/>
    <w:rsid w:val="00F85F86"/>
    <w:rsid w:val="00F86074"/>
    <w:rsid w:val="00F8608F"/>
    <w:rsid w:val="00F8631F"/>
    <w:rsid w:val="00F8650B"/>
    <w:rsid w:val="00F86621"/>
    <w:rsid w:val="00F86938"/>
    <w:rsid w:val="00F86BAE"/>
    <w:rsid w:val="00F86C6F"/>
    <w:rsid w:val="00F86CD2"/>
    <w:rsid w:val="00F86DC3"/>
    <w:rsid w:val="00F86FA3"/>
    <w:rsid w:val="00F86FD4"/>
    <w:rsid w:val="00F874E9"/>
    <w:rsid w:val="00F87570"/>
    <w:rsid w:val="00F8778E"/>
    <w:rsid w:val="00F87A46"/>
    <w:rsid w:val="00F87C91"/>
    <w:rsid w:val="00F87DF3"/>
    <w:rsid w:val="00F87E0F"/>
    <w:rsid w:val="00F87E21"/>
    <w:rsid w:val="00F900BD"/>
    <w:rsid w:val="00F9015C"/>
    <w:rsid w:val="00F901A9"/>
    <w:rsid w:val="00F901D1"/>
    <w:rsid w:val="00F90261"/>
    <w:rsid w:val="00F9039E"/>
    <w:rsid w:val="00F905F0"/>
    <w:rsid w:val="00F906AC"/>
    <w:rsid w:val="00F906C1"/>
    <w:rsid w:val="00F906CA"/>
    <w:rsid w:val="00F90874"/>
    <w:rsid w:val="00F90970"/>
    <w:rsid w:val="00F9110C"/>
    <w:rsid w:val="00F912E8"/>
    <w:rsid w:val="00F918FE"/>
    <w:rsid w:val="00F91948"/>
    <w:rsid w:val="00F91DEF"/>
    <w:rsid w:val="00F9200A"/>
    <w:rsid w:val="00F92043"/>
    <w:rsid w:val="00F92182"/>
    <w:rsid w:val="00F921A6"/>
    <w:rsid w:val="00F922E1"/>
    <w:rsid w:val="00F92713"/>
    <w:rsid w:val="00F92A04"/>
    <w:rsid w:val="00F92A1D"/>
    <w:rsid w:val="00F92A68"/>
    <w:rsid w:val="00F92C27"/>
    <w:rsid w:val="00F92E44"/>
    <w:rsid w:val="00F92E86"/>
    <w:rsid w:val="00F9307E"/>
    <w:rsid w:val="00F9319B"/>
    <w:rsid w:val="00F9344E"/>
    <w:rsid w:val="00F9371A"/>
    <w:rsid w:val="00F93D69"/>
    <w:rsid w:val="00F93EEE"/>
    <w:rsid w:val="00F93FA1"/>
    <w:rsid w:val="00F93FB5"/>
    <w:rsid w:val="00F93FC3"/>
    <w:rsid w:val="00F9407E"/>
    <w:rsid w:val="00F94102"/>
    <w:rsid w:val="00F94193"/>
    <w:rsid w:val="00F94402"/>
    <w:rsid w:val="00F9449D"/>
    <w:rsid w:val="00F945FC"/>
    <w:rsid w:val="00F947CC"/>
    <w:rsid w:val="00F94849"/>
    <w:rsid w:val="00F94C60"/>
    <w:rsid w:val="00F95105"/>
    <w:rsid w:val="00F95196"/>
    <w:rsid w:val="00F9523D"/>
    <w:rsid w:val="00F95403"/>
    <w:rsid w:val="00F954AF"/>
    <w:rsid w:val="00F9560F"/>
    <w:rsid w:val="00F957BB"/>
    <w:rsid w:val="00F95905"/>
    <w:rsid w:val="00F95B46"/>
    <w:rsid w:val="00F95D7D"/>
    <w:rsid w:val="00F95E4A"/>
    <w:rsid w:val="00F95EC3"/>
    <w:rsid w:val="00F95FB5"/>
    <w:rsid w:val="00F96017"/>
    <w:rsid w:val="00F961BC"/>
    <w:rsid w:val="00F96476"/>
    <w:rsid w:val="00F96718"/>
    <w:rsid w:val="00F967D0"/>
    <w:rsid w:val="00F96911"/>
    <w:rsid w:val="00F96DF7"/>
    <w:rsid w:val="00F97004"/>
    <w:rsid w:val="00F974A7"/>
    <w:rsid w:val="00F974CE"/>
    <w:rsid w:val="00F97594"/>
    <w:rsid w:val="00F9769D"/>
    <w:rsid w:val="00F97754"/>
    <w:rsid w:val="00F9799F"/>
    <w:rsid w:val="00F97A45"/>
    <w:rsid w:val="00F97EC1"/>
    <w:rsid w:val="00F97F14"/>
    <w:rsid w:val="00FA0444"/>
    <w:rsid w:val="00FA076C"/>
    <w:rsid w:val="00FA07F6"/>
    <w:rsid w:val="00FA0C93"/>
    <w:rsid w:val="00FA0DDA"/>
    <w:rsid w:val="00FA0E40"/>
    <w:rsid w:val="00FA0EFD"/>
    <w:rsid w:val="00FA0F7B"/>
    <w:rsid w:val="00FA10B2"/>
    <w:rsid w:val="00FA160C"/>
    <w:rsid w:val="00FA1752"/>
    <w:rsid w:val="00FA1795"/>
    <w:rsid w:val="00FA183D"/>
    <w:rsid w:val="00FA1882"/>
    <w:rsid w:val="00FA1ABF"/>
    <w:rsid w:val="00FA1B92"/>
    <w:rsid w:val="00FA1E4A"/>
    <w:rsid w:val="00FA1E98"/>
    <w:rsid w:val="00FA205F"/>
    <w:rsid w:val="00FA2273"/>
    <w:rsid w:val="00FA2332"/>
    <w:rsid w:val="00FA2515"/>
    <w:rsid w:val="00FA2525"/>
    <w:rsid w:val="00FA2557"/>
    <w:rsid w:val="00FA26E7"/>
    <w:rsid w:val="00FA2716"/>
    <w:rsid w:val="00FA2A84"/>
    <w:rsid w:val="00FA2DC4"/>
    <w:rsid w:val="00FA2E11"/>
    <w:rsid w:val="00FA328F"/>
    <w:rsid w:val="00FA3324"/>
    <w:rsid w:val="00FA33BD"/>
    <w:rsid w:val="00FA33D4"/>
    <w:rsid w:val="00FA343B"/>
    <w:rsid w:val="00FA35E5"/>
    <w:rsid w:val="00FA36CF"/>
    <w:rsid w:val="00FA37F2"/>
    <w:rsid w:val="00FA38BE"/>
    <w:rsid w:val="00FA3DE7"/>
    <w:rsid w:val="00FA3FBC"/>
    <w:rsid w:val="00FA4031"/>
    <w:rsid w:val="00FA407F"/>
    <w:rsid w:val="00FA4191"/>
    <w:rsid w:val="00FA42C3"/>
    <w:rsid w:val="00FA4324"/>
    <w:rsid w:val="00FA438B"/>
    <w:rsid w:val="00FA44E2"/>
    <w:rsid w:val="00FA4568"/>
    <w:rsid w:val="00FA4D08"/>
    <w:rsid w:val="00FA4E93"/>
    <w:rsid w:val="00FA550F"/>
    <w:rsid w:val="00FA55D3"/>
    <w:rsid w:val="00FA569D"/>
    <w:rsid w:val="00FA58D7"/>
    <w:rsid w:val="00FA5901"/>
    <w:rsid w:val="00FA59EB"/>
    <w:rsid w:val="00FA5A56"/>
    <w:rsid w:val="00FA6256"/>
    <w:rsid w:val="00FA62B8"/>
    <w:rsid w:val="00FA6332"/>
    <w:rsid w:val="00FA653F"/>
    <w:rsid w:val="00FA6694"/>
    <w:rsid w:val="00FA677B"/>
    <w:rsid w:val="00FA68D9"/>
    <w:rsid w:val="00FA6AD0"/>
    <w:rsid w:val="00FA6CEF"/>
    <w:rsid w:val="00FA6D22"/>
    <w:rsid w:val="00FA6DCF"/>
    <w:rsid w:val="00FA6DE0"/>
    <w:rsid w:val="00FA71C3"/>
    <w:rsid w:val="00FA739E"/>
    <w:rsid w:val="00FA7411"/>
    <w:rsid w:val="00FA7541"/>
    <w:rsid w:val="00FA7593"/>
    <w:rsid w:val="00FA75F0"/>
    <w:rsid w:val="00FA77D1"/>
    <w:rsid w:val="00FA786F"/>
    <w:rsid w:val="00FA7A65"/>
    <w:rsid w:val="00FA7FBC"/>
    <w:rsid w:val="00FB029B"/>
    <w:rsid w:val="00FB05D8"/>
    <w:rsid w:val="00FB05EA"/>
    <w:rsid w:val="00FB0647"/>
    <w:rsid w:val="00FB075F"/>
    <w:rsid w:val="00FB082E"/>
    <w:rsid w:val="00FB0A49"/>
    <w:rsid w:val="00FB0D8A"/>
    <w:rsid w:val="00FB0D8F"/>
    <w:rsid w:val="00FB0DEF"/>
    <w:rsid w:val="00FB10D2"/>
    <w:rsid w:val="00FB1349"/>
    <w:rsid w:val="00FB159A"/>
    <w:rsid w:val="00FB16B6"/>
    <w:rsid w:val="00FB1851"/>
    <w:rsid w:val="00FB193F"/>
    <w:rsid w:val="00FB1D38"/>
    <w:rsid w:val="00FB2234"/>
    <w:rsid w:val="00FB2260"/>
    <w:rsid w:val="00FB24BA"/>
    <w:rsid w:val="00FB24F9"/>
    <w:rsid w:val="00FB263F"/>
    <w:rsid w:val="00FB2692"/>
    <w:rsid w:val="00FB281D"/>
    <w:rsid w:val="00FB285E"/>
    <w:rsid w:val="00FB28B2"/>
    <w:rsid w:val="00FB29D7"/>
    <w:rsid w:val="00FB2B21"/>
    <w:rsid w:val="00FB2B66"/>
    <w:rsid w:val="00FB2E77"/>
    <w:rsid w:val="00FB2F52"/>
    <w:rsid w:val="00FB3268"/>
    <w:rsid w:val="00FB32B8"/>
    <w:rsid w:val="00FB35CF"/>
    <w:rsid w:val="00FB36DF"/>
    <w:rsid w:val="00FB39A0"/>
    <w:rsid w:val="00FB39E3"/>
    <w:rsid w:val="00FB4063"/>
    <w:rsid w:val="00FB4125"/>
    <w:rsid w:val="00FB436C"/>
    <w:rsid w:val="00FB438B"/>
    <w:rsid w:val="00FB447C"/>
    <w:rsid w:val="00FB448F"/>
    <w:rsid w:val="00FB47B2"/>
    <w:rsid w:val="00FB4BB7"/>
    <w:rsid w:val="00FB4D4B"/>
    <w:rsid w:val="00FB4FC4"/>
    <w:rsid w:val="00FB503B"/>
    <w:rsid w:val="00FB5075"/>
    <w:rsid w:val="00FB50A5"/>
    <w:rsid w:val="00FB52A5"/>
    <w:rsid w:val="00FB5329"/>
    <w:rsid w:val="00FB55B9"/>
    <w:rsid w:val="00FB5E0B"/>
    <w:rsid w:val="00FB666C"/>
    <w:rsid w:val="00FB6845"/>
    <w:rsid w:val="00FB68B0"/>
    <w:rsid w:val="00FB6909"/>
    <w:rsid w:val="00FB6A12"/>
    <w:rsid w:val="00FB6AC0"/>
    <w:rsid w:val="00FB6FCA"/>
    <w:rsid w:val="00FB7172"/>
    <w:rsid w:val="00FB73CD"/>
    <w:rsid w:val="00FB7553"/>
    <w:rsid w:val="00FB7606"/>
    <w:rsid w:val="00FB76C4"/>
    <w:rsid w:val="00FB7732"/>
    <w:rsid w:val="00FB78D8"/>
    <w:rsid w:val="00FB7904"/>
    <w:rsid w:val="00FB7918"/>
    <w:rsid w:val="00FB7EDE"/>
    <w:rsid w:val="00FC01EC"/>
    <w:rsid w:val="00FC02C3"/>
    <w:rsid w:val="00FC04F1"/>
    <w:rsid w:val="00FC0515"/>
    <w:rsid w:val="00FC080E"/>
    <w:rsid w:val="00FC0952"/>
    <w:rsid w:val="00FC0E9F"/>
    <w:rsid w:val="00FC109A"/>
    <w:rsid w:val="00FC131B"/>
    <w:rsid w:val="00FC16FC"/>
    <w:rsid w:val="00FC1828"/>
    <w:rsid w:val="00FC19E8"/>
    <w:rsid w:val="00FC1A1E"/>
    <w:rsid w:val="00FC1A7A"/>
    <w:rsid w:val="00FC1A8C"/>
    <w:rsid w:val="00FC1CE5"/>
    <w:rsid w:val="00FC1F46"/>
    <w:rsid w:val="00FC205C"/>
    <w:rsid w:val="00FC21E4"/>
    <w:rsid w:val="00FC2633"/>
    <w:rsid w:val="00FC2906"/>
    <w:rsid w:val="00FC2A84"/>
    <w:rsid w:val="00FC2ADE"/>
    <w:rsid w:val="00FC3179"/>
    <w:rsid w:val="00FC31B4"/>
    <w:rsid w:val="00FC3261"/>
    <w:rsid w:val="00FC3652"/>
    <w:rsid w:val="00FC3A20"/>
    <w:rsid w:val="00FC3B39"/>
    <w:rsid w:val="00FC3C52"/>
    <w:rsid w:val="00FC3DD1"/>
    <w:rsid w:val="00FC3F06"/>
    <w:rsid w:val="00FC4144"/>
    <w:rsid w:val="00FC44E0"/>
    <w:rsid w:val="00FC4A7F"/>
    <w:rsid w:val="00FC4AA3"/>
    <w:rsid w:val="00FC4C29"/>
    <w:rsid w:val="00FC4CE6"/>
    <w:rsid w:val="00FC4E19"/>
    <w:rsid w:val="00FC52B1"/>
    <w:rsid w:val="00FC5322"/>
    <w:rsid w:val="00FC546A"/>
    <w:rsid w:val="00FC5584"/>
    <w:rsid w:val="00FC5709"/>
    <w:rsid w:val="00FC5A8C"/>
    <w:rsid w:val="00FC5AC8"/>
    <w:rsid w:val="00FC5BF8"/>
    <w:rsid w:val="00FC5C08"/>
    <w:rsid w:val="00FC5C55"/>
    <w:rsid w:val="00FC5C6C"/>
    <w:rsid w:val="00FC5DAC"/>
    <w:rsid w:val="00FC6019"/>
    <w:rsid w:val="00FC667F"/>
    <w:rsid w:val="00FC66B8"/>
    <w:rsid w:val="00FC67BB"/>
    <w:rsid w:val="00FC67C1"/>
    <w:rsid w:val="00FC6809"/>
    <w:rsid w:val="00FC6C46"/>
    <w:rsid w:val="00FC6C8A"/>
    <w:rsid w:val="00FC6EB6"/>
    <w:rsid w:val="00FC7088"/>
    <w:rsid w:val="00FC7602"/>
    <w:rsid w:val="00FC760B"/>
    <w:rsid w:val="00FC77A5"/>
    <w:rsid w:val="00FC7895"/>
    <w:rsid w:val="00FC78BF"/>
    <w:rsid w:val="00FC7AD9"/>
    <w:rsid w:val="00FC7B4E"/>
    <w:rsid w:val="00FC7CDC"/>
    <w:rsid w:val="00FC7D05"/>
    <w:rsid w:val="00FC7EF8"/>
    <w:rsid w:val="00FC7F13"/>
    <w:rsid w:val="00FC7FCD"/>
    <w:rsid w:val="00FD0344"/>
    <w:rsid w:val="00FD0347"/>
    <w:rsid w:val="00FD04D1"/>
    <w:rsid w:val="00FD0506"/>
    <w:rsid w:val="00FD068D"/>
    <w:rsid w:val="00FD06F3"/>
    <w:rsid w:val="00FD0892"/>
    <w:rsid w:val="00FD08DE"/>
    <w:rsid w:val="00FD0B0E"/>
    <w:rsid w:val="00FD0D60"/>
    <w:rsid w:val="00FD0D6A"/>
    <w:rsid w:val="00FD1452"/>
    <w:rsid w:val="00FD14F2"/>
    <w:rsid w:val="00FD17FA"/>
    <w:rsid w:val="00FD1A31"/>
    <w:rsid w:val="00FD1EF6"/>
    <w:rsid w:val="00FD1F8A"/>
    <w:rsid w:val="00FD21A8"/>
    <w:rsid w:val="00FD21F8"/>
    <w:rsid w:val="00FD222E"/>
    <w:rsid w:val="00FD24BF"/>
    <w:rsid w:val="00FD281F"/>
    <w:rsid w:val="00FD2975"/>
    <w:rsid w:val="00FD315A"/>
    <w:rsid w:val="00FD3197"/>
    <w:rsid w:val="00FD31C5"/>
    <w:rsid w:val="00FD3263"/>
    <w:rsid w:val="00FD32DC"/>
    <w:rsid w:val="00FD3451"/>
    <w:rsid w:val="00FD350F"/>
    <w:rsid w:val="00FD3866"/>
    <w:rsid w:val="00FD3A5D"/>
    <w:rsid w:val="00FD3B52"/>
    <w:rsid w:val="00FD3BDA"/>
    <w:rsid w:val="00FD3BFE"/>
    <w:rsid w:val="00FD3CE1"/>
    <w:rsid w:val="00FD3D59"/>
    <w:rsid w:val="00FD4240"/>
    <w:rsid w:val="00FD429B"/>
    <w:rsid w:val="00FD42DB"/>
    <w:rsid w:val="00FD459C"/>
    <w:rsid w:val="00FD4892"/>
    <w:rsid w:val="00FD4D13"/>
    <w:rsid w:val="00FD4ECA"/>
    <w:rsid w:val="00FD4EF1"/>
    <w:rsid w:val="00FD51AC"/>
    <w:rsid w:val="00FD5213"/>
    <w:rsid w:val="00FD524E"/>
    <w:rsid w:val="00FD527F"/>
    <w:rsid w:val="00FD530B"/>
    <w:rsid w:val="00FD54FE"/>
    <w:rsid w:val="00FD552F"/>
    <w:rsid w:val="00FD55EA"/>
    <w:rsid w:val="00FD5658"/>
    <w:rsid w:val="00FD56C8"/>
    <w:rsid w:val="00FD58B7"/>
    <w:rsid w:val="00FD5BFB"/>
    <w:rsid w:val="00FD5DE3"/>
    <w:rsid w:val="00FD5E89"/>
    <w:rsid w:val="00FD60F9"/>
    <w:rsid w:val="00FD63FD"/>
    <w:rsid w:val="00FD671C"/>
    <w:rsid w:val="00FD6875"/>
    <w:rsid w:val="00FD6F63"/>
    <w:rsid w:val="00FD732D"/>
    <w:rsid w:val="00FD73EE"/>
    <w:rsid w:val="00FD7941"/>
    <w:rsid w:val="00FD7A73"/>
    <w:rsid w:val="00FD7AB9"/>
    <w:rsid w:val="00FD7AC0"/>
    <w:rsid w:val="00FD7E78"/>
    <w:rsid w:val="00FD7EAD"/>
    <w:rsid w:val="00FE016C"/>
    <w:rsid w:val="00FE04FA"/>
    <w:rsid w:val="00FE0677"/>
    <w:rsid w:val="00FE0B57"/>
    <w:rsid w:val="00FE0EB1"/>
    <w:rsid w:val="00FE10C8"/>
    <w:rsid w:val="00FE1606"/>
    <w:rsid w:val="00FE1B8B"/>
    <w:rsid w:val="00FE1EEE"/>
    <w:rsid w:val="00FE1F0B"/>
    <w:rsid w:val="00FE1F3B"/>
    <w:rsid w:val="00FE20B5"/>
    <w:rsid w:val="00FE2165"/>
    <w:rsid w:val="00FE2179"/>
    <w:rsid w:val="00FE2432"/>
    <w:rsid w:val="00FE26ED"/>
    <w:rsid w:val="00FE2791"/>
    <w:rsid w:val="00FE28DA"/>
    <w:rsid w:val="00FE2BF2"/>
    <w:rsid w:val="00FE2C6E"/>
    <w:rsid w:val="00FE2E3D"/>
    <w:rsid w:val="00FE2F16"/>
    <w:rsid w:val="00FE312E"/>
    <w:rsid w:val="00FE314B"/>
    <w:rsid w:val="00FE3320"/>
    <w:rsid w:val="00FE3348"/>
    <w:rsid w:val="00FE3475"/>
    <w:rsid w:val="00FE3479"/>
    <w:rsid w:val="00FE36ED"/>
    <w:rsid w:val="00FE3832"/>
    <w:rsid w:val="00FE3847"/>
    <w:rsid w:val="00FE3951"/>
    <w:rsid w:val="00FE3B0D"/>
    <w:rsid w:val="00FE3D1A"/>
    <w:rsid w:val="00FE3D3E"/>
    <w:rsid w:val="00FE3DF7"/>
    <w:rsid w:val="00FE3ED8"/>
    <w:rsid w:val="00FE3F29"/>
    <w:rsid w:val="00FE40ED"/>
    <w:rsid w:val="00FE433A"/>
    <w:rsid w:val="00FE4499"/>
    <w:rsid w:val="00FE4638"/>
    <w:rsid w:val="00FE47C9"/>
    <w:rsid w:val="00FE4B8F"/>
    <w:rsid w:val="00FE4BBA"/>
    <w:rsid w:val="00FE4D42"/>
    <w:rsid w:val="00FE4DC9"/>
    <w:rsid w:val="00FE4DE3"/>
    <w:rsid w:val="00FE4E10"/>
    <w:rsid w:val="00FE4F0C"/>
    <w:rsid w:val="00FE4F2B"/>
    <w:rsid w:val="00FE4F69"/>
    <w:rsid w:val="00FE4F9E"/>
    <w:rsid w:val="00FE4FD4"/>
    <w:rsid w:val="00FE509E"/>
    <w:rsid w:val="00FE51B9"/>
    <w:rsid w:val="00FE52F1"/>
    <w:rsid w:val="00FE532D"/>
    <w:rsid w:val="00FE54FF"/>
    <w:rsid w:val="00FE559F"/>
    <w:rsid w:val="00FE572E"/>
    <w:rsid w:val="00FE5832"/>
    <w:rsid w:val="00FE5A8F"/>
    <w:rsid w:val="00FE5DAD"/>
    <w:rsid w:val="00FE5DE0"/>
    <w:rsid w:val="00FE60EA"/>
    <w:rsid w:val="00FE614E"/>
    <w:rsid w:val="00FE6379"/>
    <w:rsid w:val="00FE639E"/>
    <w:rsid w:val="00FE64F6"/>
    <w:rsid w:val="00FE6761"/>
    <w:rsid w:val="00FE68FD"/>
    <w:rsid w:val="00FE6A5E"/>
    <w:rsid w:val="00FE6A75"/>
    <w:rsid w:val="00FE6DF1"/>
    <w:rsid w:val="00FE6F36"/>
    <w:rsid w:val="00FE7100"/>
    <w:rsid w:val="00FE7342"/>
    <w:rsid w:val="00FE74F6"/>
    <w:rsid w:val="00FE786C"/>
    <w:rsid w:val="00FE7BA8"/>
    <w:rsid w:val="00FE7BE5"/>
    <w:rsid w:val="00FE7C56"/>
    <w:rsid w:val="00FE7E39"/>
    <w:rsid w:val="00FF00E4"/>
    <w:rsid w:val="00FF0449"/>
    <w:rsid w:val="00FF058C"/>
    <w:rsid w:val="00FF0656"/>
    <w:rsid w:val="00FF07AE"/>
    <w:rsid w:val="00FF07B5"/>
    <w:rsid w:val="00FF07B6"/>
    <w:rsid w:val="00FF07F8"/>
    <w:rsid w:val="00FF0BA7"/>
    <w:rsid w:val="00FF1305"/>
    <w:rsid w:val="00FF1436"/>
    <w:rsid w:val="00FF1776"/>
    <w:rsid w:val="00FF18B1"/>
    <w:rsid w:val="00FF1CDE"/>
    <w:rsid w:val="00FF1D73"/>
    <w:rsid w:val="00FF1F4A"/>
    <w:rsid w:val="00FF1F4C"/>
    <w:rsid w:val="00FF2154"/>
    <w:rsid w:val="00FF221C"/>
    <w:rsid w:val="00FF2505"/>
    <w:rsid w:val="00FF2AE4"/>
    <w:rsid w:val="00FF2D0B"/>
    <w:rsid w:val="00FF2FF6"/>
    <w:rsid w:val="00FF33E9"/>
    <w:rsid w:val="00FF3484"/>
    <w:rsid w:val="00FF3550"/>
    <w:rsid w:val="00FF357F"/>
    <w:rsid w:val="00FF38B4"/>
    <w:rsid w:val="00FF3BB6"/>
    <w:rsid w:val="00FF3C9C"/>
    <w:rsid w:val="00FF3D79"/>
    <w:rsid w:val="00FF4397"/>
    <w:rsid w:val="00FF4417"/>
    <w:rsid w:val="00FF4534"/>
    <w:rsid w:val="00FF48DC"/>
    <w:rsid w:val="00FF4A5B"/>
    <w:rsid w:val="00FF4CBD"/>
    <w:rsid w:val="00FF4F37"/>
    <w:rsid w:val="00FF4F54"/>
    <w:rsid w:val="00FF5004"/>
    <w:rsid w:val="00FF518F"/>
    <w:rsid w:val="00FF51D5"/>
    <w:rsid w:val="00FF533A"/>
    <w:rsid w:val="00FF538C"/>
    <w:rsid w:val="00FF5443"/>
    <w:rsid w:val="00FF56C5"/>
    <w:rsid w:val="00FF58E7"/>
    <w:rsid w:val="00FF58ED"/>
    <w:rsid w:val="00FF5DB1"/>
    <w:rsid w:val="00FF5E33"/>
    <w:rsid w:val="00FF606C"/>
    <w:rsid w:val="00FF60A4"/>
    <w:rsid w:val="00FF6125"/>
    <w:rsid w:val="00FF63E0"/>
    <w:rsid w:val="00FF65B1"/>
    <w:rsid w:val="00FF68CD"/>
    <w:rsid w:val="00FF69CF"/>
    <w:rsid w:val="00FF6D43"/>
    <w:rsid w:val="00FF7258"/>
    <w:rsid w:val="00FF73EF"/>
    <w:rsid w:val="00FF74B0"/>
    <w:rsid w:val="00FF78DB"/>
    <w:rsid w:val="00FF7D74"/>
    <w:rsid w:val="00FF7DDE"/>
    <w:rsid w:val="00FF7E03"/>
    <w:rsid w:val="00FF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3647F"/>
  <w15:chartTrackingRefBased/>
  <w15:docId w15:val="{FE4269CA-CBD2-4480-BF1E-8F5BECB1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1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6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838"/>
    <w:pPr>
      <w:tabs>
        <w:tab w:val="left" w:pos="1440"/>
        <w:tab w:val="center" w:pos="4320"/>
        <w:tab w:val="right" w:pos="9072"/>
      </w:tabs>
      <w:snapToGrid w:val="0"/>
    </w:pPr>
    <w:rPr>
      <w:rFonts w:ascii="Times New Roman" w:hAnsi="Times New Roman"/>
      <w:sz w:val="28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784D"/>
    <w:pPr>
      <w:keepNext/>
      <w:tabs>
        <w:tab w:val="clear" w:pos="1440"/>
        <w:tab w:val="clear" w:pos="4320"/>
        <w:tab w:val="clear" w:pos="9072"/>
      </w:tabs>
      <w:snapToGrid/>
      <w:spacing w:line="360" w:lineRule="auto"/>
      <w:jc w:val="center"/>
      <w:outlineLvl w:val="0"/>
    </w:pPr>
    <w:rPr>
      <w:b/>
      <w:kern w:val="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36703"/>
    <w:pPr>
      <w:keepNext/>
      <w:snapToGrid/>
      <w:outlineLvl w:val="1"/>
    </w:pPr>
    <w:rPr>
      <w:b/>
      <w:bCs/>
      <w:sz w:val="20"/>
      <w:szCs w:val="24"/>
      <w:lang w:eastAsia="x-non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36703"/>
    <w:pPr>
      <w:keepNext/>
      <w:snapToGrid/>
      <w:jc w:val="center"/>
      <w:outlineLvl w:val="2"/>
    </w:pPr>
    <w:rPr>
      <w:b/>
      <w:bCs/>
      <w:sz w:val="20"/>
      <w:szCs w:val="24"/>
      <w:lang w:eastAsia="x-none"/>
    </w:rPr>
  </w:style>
  <w:style w:type="paragraph" w:styleId="Heading4">
    <w:name w:val="heading 4"/>
    <w:basedOn w:val="Normal"/>
    <w:next w:val="Normal"/>
    <w:link w:val="Heading4Char"/>
    <w:uiPriority w:val="10"/>
    <w:qFormat/>
    <w:rsid w:val="001B784D"/>
    <w:pPr>
      <w:keepNext/>
      <w:tabs>
        <w:tab w:val="clear" w:pos="1440"/>
        <w:tab w:val="clear" w:pos="4320"/>
        <w:tab w:val="clear" w:pos="9072"/>
      </w:tabs>
      <w:snapToGrid/>
      <w:jc w:val="both"/>
      <w:outlineLvl w:val="3"/>
    </w:pPr>
    <w:rPr>
      <w:b/>
      <w:kern w:val="2"/>
      <w:sz w:val="21"/>
      <w:lang w:val="en-US"/>
    </w:rPr>
  </w:style>
  <w:style w:type="paragraph" w:styleId="Heading5">
    <w:name w:val="heading 5"/>
    <w:basedOn w:val="Normal"/>
    <w:next w:val="Normal"/>
    <w:link w:val="Heading5Char"/>
    <w:qFormat/>
    <w:rsid w:val="001B784D"/>
    <w:pPr>
      <w:keepNext/>
      <w:tabs>
        <w:tab w:val="clear" w:pos="1440"/>
        <w:tab w:val="clear" w:pos="4320"/>
        <w:tab w:val="clear" w:pos="9072"/>
      </w:tabs>
      <w:snapToGrid/>
      <w:jc w:val="right"/>
      <w:outlineLvl w:val="4"/>
    </w:pPr>
    <w:rPr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16B"/>
    <w:pPr>
      <w:spacing w:before="240" w:after="60"/>
      <w:outlineLvl w:val="5"/>
    </w:pPr>
    <w:rPr>
      <w:rFonts w:ascii="Calibri" w:eastAsia="等线" w:hAnsi="Calibri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BB1"/>
    <w:pPr>
      <w:keepNext/>
      <w:tabs>
        <w:tab w:val="clear" w:pos="1440"/>
        <w:tab w:val="clear" w:pos="4320"/>
        <w:tab w:val="clear" w:pos="9072"/>
      </w:tabs>
      <w:snapToGrid/>
      <w:spacing w:line="720" w:lineRule="auto"/>
      <w:ind w:leftChars="400" w:left="400"/>
      <w:contextualSpacing/>
      <w:jc w:val="both"/>
      <w:outlineLvl w:val="8"/>
    </w:pPr>
    <w:rPr>
      <w:rFonts w:asciiTheme="majorHAnsi" w:eastAsiaTheme="majorEastAsia" w:hAnsiTheme="majorHAnsi" w:cstheme="majorBidi"/>
      <w:sz w:val="36"/>
      <w:szCs w:val="3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536703"/>
    <w:rPr>
      <w:rFonts w:ascii="Times New Roman" w:eastAsia="宋体" w:hAnsi="Times New Roman" w:cs="Times New Roman"/>
      <w:b/>
      <w:bCs/>
      <w:sz w:val="20"/>
      <w:szCs w:val="24"/>
      <w:lang w:val="en-GB"/>
    </w:rPr>
  </w:style>
  <w:style w:type="character" w:customStyle="1" w:styleId="Heading3Char">
    <w:name w:val="Heading 3 Char"/>
    <w:link w:val="Heading3"/>
    <w:uiPriority w:val="99"/>
    <w:rsid w:val="00536703"/>
    <w:rPr>
      <w:rFonts w:ascii="Times New Roman" w:eastAsia="宋体" w:hAnsi="Times New Roman" w:cs="Times New Roman"/>
      <w:b/>
      <w:bCs/>
      <w:sz w:val="20"/>
      <w:szCs w:val="24"/>
      <w:lang w:val="en-GB"/>
    </w:rPr>
  </w:style>
  <w:style w:type="paragraph" w:styleId="Header">
    <w:name w:val="header"/>
    <w:basedOn w:val="Normal"/>
    <w:link w:val="HeaderChar"/>
    <w:uiPriority w:val="99"/>
    <w:rsid w:val="00536703"/>
    <w:pPr>
      <w:tabs>
        <w:tab w:val="center" w:pos="4153"/>
        <w:tab w:val="right" w:pos="8306"/>
      </w:tabs>
      <w:jc w:val="center"/>
    </w:pPr>
    <w:rPr>
      <w:sz w:val="18"/>
      <w:lang w:eastAsia="x-none"/>
    </w:rPr>
  </w:style>
  <w:style w:type="character" w:customStyle="1" w:styleId="HeaderChar">
    <w:name w:val="Header Char"/>
    <w:link w:val="Header"/>
    <w:uiPriority w:val="99"/>
    <w:rsid w:val="00536703"/>
    <w:rPr>
      <w:rFonts w:ascii="Times New Roman" w:eastAsia="宋体" w:hAnsi="Times New Roman" w:cs="Times New Roman"/>
      <w:sz w:val="1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536703"/>
    <w:pPr>
      <w:tabs>
        <w:tab w:val="center" w:pos="4153"/>
        <w:tab w:val="right" w:pos="8306"/>
      </w:tabs>
    </w:pPr>
    <w:rPr>
      <w:sz w:val="20"/>
      <w:lang w:eastAsia="x-none"/>
    </w:rPr>
  </w:style>
  <w:style w:type="character" w:customStyle="1" w:styleId="FooterChar">
    <w:name w:val="Footer Char"/>
    <w:link w:val="Footer"/>
    <w:uiPriority w:val="99"/>
    <w:rsid w:val="00536703"/>
    <w:rPr>
      <w:rFonts w:ascii="Times New Roman" w:eastAsia="宋体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uiPriority w:val="99"/>
    <w:semiHidden/>
    <w:rsid w:val="00536703"/>
  </w:style>
  <w:style w:type="paragraph" w:customStyle="1" w:styleId="Final1">
    <w:name w:val="Final(1)"/>
    <w:basedOn w:val="Normal"/>
    <w:rsid w:val="00536703"/>
    <w:pPr>
      <w:spacing w:line="360" w:lineRule="auto"/>
    </w:pPr>
  </w:style>
  <w:style w:type="paragraph" w:customStyle="1" w:styleId="hspace">
    <w:name w:val="hspace"/>
    <w:basedOn w:val="Normal"/>
    <w:rsid w:val="00536703"/>
    <w:pPr>
      <w:spacing w:line="200" w:lineRule="exact"/>
    </w:pPr>
  </w:style>
  <w:style w:type="paragraph" w:styleId="FootnoteText">
    <w:name w:val="footnote text"/>
    <w:basedOn w:val="Normal"/>
    <w:link w:val="FootnoteTextChar"/>
    <w:uiPriority w:val="99"/>
    <w:unhideWhenUsed/>
    <w:qFormat/>
    <w:rsid w:val="00E50A0A"/>
    <w:pPr>
      <w:keepLines/>
      <w:tabs>
        <w:tab w:val="clear" w:pos="1440"/>
        <w:tab w:val="clear" w:pos="4320"/>
        <w:tab w:val="clear" w:pos="9072"/>
        <w:tab w:val="left" w:pos="360"/>
      </w:tabs>
      <w:snapToGrid/>
      <w:ind w:left="360" w:hanging="360"/>
      <w:jc w:val="both"/>
    </w:pPr>
    <w:rPr>
      <w:sz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E50A0A"/>
    <w:rPr>
      <w:rFonts w:ascii="Times New Roman" w:hAnsi="Times New Roman"/>
      <w:lang w:val="x-none" w:eastAsia="x-none"/>
    </w:rPr>
  </w:style>
  <w:style w:type="character" w:styleId="FootnoteReference">
    <w:name w:val="footnote reference"/>
    <w:uiPriority w:val="99"/>
    <w:unhideWhenUsed/>
    <w:rsid w:val="00536703"/>
    <w:rPr>
      <w:vertAlign w:val="superscript"/>
    </w:rPr>
  </w:style>
  <w:style w:type="paragraph" w:customStyle="1" w:styleId="H-11">
    <w:name w:val="H-1(1)"/>
    <w:basedOn w:val="Normal"/>
    <w:rsid w:val="00F53AAD"/>
    <w:pPr>
      <w:keepNext/>
      <w:tabs>
        <w:tab w:val="clear" w:pos="4320"/>
        <w:tab w:val="clear" w:pos="9072"/>
        <w:tab w:val="center" w:pos="3946"/>
        <w:tab w:val="center" w:pos="4234"/>
        <w:tab w:val="right" w:pos="8453"/>
      </w:tabs>
      <w:spacing w:before="200"/>
      <w:jc w:val="both"/>
    </w:pPr>
    <w:rPr>
      <w:i/>
      <w:kern w:val="2"/>
    </w:rPr>
  </w:style>
  <w:style w:type="paragraph" w:styleId="NormalWeb">
    <w:name w:val="Normal (Web)"/>
    <w:basedOn w:val="Normal"/>
    <w:uiPriority w:val="99"/>
    <w:unhideWhenUsed/>
    <w:rsid w:val="00AB0F47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color w:val="000000"/>
      <w:sz w:val="24"/>
      <w:szCs w:val="24"/>
      <w:lang w:val="en-US"/>
    </w:rPr>
  </w:style>
  <w:style w:type="paragraph" w:customStyle="1" w:styleId="Final">
    <w:name w:val="Final"/>
    <w:basedOn w:val="Normal"/>
    <w:qFormat/>
    <w:rsid w:val="002D2BE5"/>
    <w:pPr>
      <w:tabs>
        <w:tab w:val="clear" w:pos="4320"/>
        <w:tab w:val="clear" w:pos="9072"/>
        <w:tab w:val="center" w:pos="4234"/>
        <w:tab w:val="right" w:pos="8453"/>
      </w:tabs>
      <w:spacing w:before="360" w:after="80" w:line="360" w:lineRule="auto"/>
      <w:jc w:val="both"/>
    </w:pPr>
  </w:style>
  <w:style w:type="paragraph" w:customStyle="1" w:styleId="H-1">
    <w:name w:val="H-1"/>
    <w:basedOn w:val="Normal"/>
    <w:rsid w:val="00192A2A"/>
    <w:pPr>
      <w:keepNext/>
      <w:tabs>
        <w:tab w:val="clear" w:pos="1440"/>
        <w:tab w:val="clear" w:pos="4320"/>
        <w:tab w:val="clear" w:pos="9072"/>
        <w:tab w:val="left" w:pos="1080"/>
        <w:tab w:val="center" w:pos="3946"/>
        <w:tab w:val="center" w:pos="4234"/>
        <w:tab w:val="right" w:pos="8453"/>
      </w:tabs>
      <w:spacing w:before="480" w:after="80"/>
      <w:jc w:val="both"/>
      <w:outlineLvl w:val="0"/>
    </w:pPr>
    <w:rPr>
      <w:i/>
      <w:kern w:val="2"/>
    </w:rPr>
  </w:style>
  <w:style w:type="paragraph" w:customStyle="1" w:styleId="Quotation">
    <w:name w:val="Quotation"/>
    <w:basedOn w:val="Normal"/>
    <w:qFormat/>
    <w:rsid w:val="00EF6B34"/>
    <w:pPr>
      <w:tabs>
        <w:tab w:val="clear" w:pos="4320"/>
        <w:tab w:val="clear" w:pos="9072"/>
        <w:tab w:val="left" w:pos="2016"/>
        <w:tab w:val="left" w:pos="2448"/>
        <w:tab w:val="center" w:pos="3946"/>
        <w:tab w:val="right" w:pos="8453"/>
      </w:tabs>
      <w:spacing w:before="120" w:after="120"/>
      <w:ind w:left="1541" w:right="720" w:hanging="101"/>
      <w:jc w:val="both"/>
    </w:pPr>
    <w:rPr>
      <w:kern w:val="2"/>
      <w:sz w:val="24"/>
    </w:rPr>
  </w:style>
  <w:style w:type="paragraph" w:customStyle="1" w:styleId="Hanging">
    <w:name w:val="Hanging"/>
    <w:basedOn w:val="Normal"/>
    <w:link w:val="HangingChar"/>
    <w:rsid w:val="00EF42F1"/>
    <w:pPr>
      <w:tabs>
        <w:tab w:val="clear" w:pos="4320"/>
        <w:tab w:val="clear" w:pos="9072"/>
        <w:tab w:val="center" w:pos="3946"/>
        <w:tab w:val="center" w:pos="4234"/>
        <w:tab w:val="right" w:pos="8453"/>
      </w:tabs>
      <w:spacing w:before="80" w:after="240" w:line="440" w:lineRule="exact"/>
      <w:ind w:left="1440" w:hanging="720"/>
      <w:jc w:val="both"/>
    </w:pPr>
    <w:rPr>
      <w:kern w:val="2"/>
      <w:lang w:val="x-none" w:eastAsia="x-none"/>
    </w:rPr>
  </w:style>
  <w:style w:type="character" w:customStyle="1" w:styleId="HangingChar">
    <w:name w:val="Hanging Char"/>
    <w:link w:val="Hanging"/>
    <w:rsid w:val="001C4BDB"/>
    <w:rPr>
      <w:rFonts w:ascii="Times New Roman" w:hAnsi="Times New Roman"/>
      <w:kern w:val="2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0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60BE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ListBul1"/>
    <w:basedOn w:val="Normal"/>
    <w:link w:val="ListParagraphChar"/>
    <w:uiPriority w:val="34"/>
    <w:qFormat/>
    <w:rsid w:val="00B82B89"/>
    <w:pPr>
      <w:ind w:left="720"/>
    </w:pPr>
  </w:style>
  <w:style w:type="character" w:customStyle="1" w:styleId="Heading6Char">
    <w:name w:val="Heading 6 Char"/>
    <w:link w:val="Heading6"/>
    <w:uiPriority w:val="9"/>
    <w:semiHidden/>
    <w:rsid w:val="0032616B"/>
    <w:rPr>
      <w:rFonts w:ascii="Calibri" w:eastAsia="等线" w:hAnsi="Calibri" w:cs="Times New Roman"/>
      <w:b/>
      <w:bCs/>
      <w:sz w:val="22"/>
      <w:szCs w:val="22"/>
    </w:rPr>
  </w:style>
  <w:style w:type="paragraph" w:customStyle="1" w:styleId="normal1">
    <w:name w:val="normal1"/>
    <w:basedOn w:val="Normal"/>
    <w:rsid w:val="0032616B"/>
    <w:pPr>
      <w:tabs>
        <w:tab w:val="clear" w:pos="1440"/>
        <w:tab w:val="clear" w:pos="4320"/>
        <w:tab w:val="clear" w:pos="9072"/>
        <w:tab w:val="left" w:pos="1411"/>
      </w:tabs>
      <w:kinsoku w:val="0"/>
      <w:overflowPunct w:val="0"/>
      <w:autoSpaceDE w:val="0"/>
      <w:autoSpaceDN w:val="0"/>
      <w:adjustRightInd w:val="0"/>
      <w:jc w:val="center"/>
    </w:pPr>
    <w:rPr>
      <w:rFonts w:eastAsia="MingLiU"/>
      <w:snapToGrid w:val="0"/>
    </w:rPr>
  </w:style>
  <w:style w:type="paragraph" w:customStyle="1" w:styleId="normal2">
    <w:name w:val="normal2"/>
    <w:rsid w:val="0032616B"/>
    <w:pPr>
      <w:kinsoku w:val="0"/>
      <w:overflowPunct w:val="0"/>
      <w:autoSpaceDE w:val="0"/>
      <w:autoSpaceDN w:val="0"/>
      <w:adjustRightInd w:val="0"/>
      <w:snapToGrid w:val="0"/>
      <w:jc w:val="center"/>
    </w:pPr>
    <w:rPr>
      <w:rFonts w:ascii="Times New Roman" w:hAnsi="Times New Roman"/>
      <w:caps/>
      <w:kern w:val="28"/>
      <w:sz w:val="28"/>
      <w:szCs w:val="28"/>
      <w:lang w:val="en-GB" w:eastAsia="en-US"/>
    </w:rPr>
  </w:style>
  <w:style w:type="paragraph" w:customStyle="1" w:styleId="normal3">
    <w:name w:val="normal3"/>
    <w:rsid w:val="0032616B"/>
    <w:pPr>
      <w:tabs>
        <w:tab w:val="center" w:pos="4500"/>
        <w:tab w:val="right" w:pos="9000"/>
      </w:tabs>
      <w:kinsoku w:val="0"/>
      <w:overflowPunct w:val="0"/>
      <w:autoSpaceDE w:val="0"/>
      <w:autoSpaceDN w:val="0"/>
      <w:adjustRightInd w:val="0"/>
      <w:spacing w:after="60"/>
      <w:jc w:val="center"/>
    </w:pPr>
    <w:rPr>
      <w:rFonts w:ascii="Times New Roman" w:eastAsia="MingLiU" w:hAnsi="Times New Roman"/>
      <w:b/>
      <w:caps/>
      <w:sz w:val="28"/>
      <w:lang w:val="en-GB" w:eastAsia="en-US"/>
    </w:rPr>
  </w:style>
  <w:style w:type="paragraph" w:customStyle="1" w:styleId="ar-draft">
    <w:name w:val="ar-draft"/>
    <w:basedOn w:val="Normal"/>
    <w:rsid w:val="0032616B"/>
    <w:pPr>
      <w:numPr>
        <w:numId w:val="1"/>
      </w:numPr>
      <w:tabs>
        <w:tab w:val="clear" w:pos="4320"/>
        <w:tab w:val="clear" w:pos="9072"/>
      </w:tabs>
      <w:spacing w:before="360" w:line="360" w:lineRule="auto"/>
      <w:jc w:val="both"/>
    </w:pPr>
    <w:rPr>
      <w:rFonts w:eastAsia="MingLiU"/>
    </w:rPr>
  </w:style>
  <w:style w:type="paragraph" w:customStyle="1" w:styleId="ar-heading1">
    <w:name w:val="ar-heading1"/>
    <w:basedOn w:val="Normal"/>
    <w:rsid w:val="0032616B"/>
    <w:pPr>
      <w:keepNext/>
      <w:spacing w:before="360" w:line="360" w:lineRule="auto"/>
    </w:pPr>
    <w:rPr>
      <w:rFonts w:eastAsia="MingLiU"/>
      <w:i/>
    </w:rPr>
  </w:style>
  <w:style w:type="paragraph" w:customStyle="1" w:styleId="sh">
    <w:name w:val="sh"/>
    <w:basedOn w:val="Normal"/>
    <w:rsid w:val="0032616B"/>
    <w:pPr>
      <w:tabs>
        <w:tab w:val="left" w:pos="720"/>
      </w:tabs>
      <w:snapToGrid/>
    </w:pPr>
    <w:rPr>
      <w:lang w:val="en-US"/>
    </w:rPr>
  </w:style>
  <w:style w:type="paragraph" w:styleId="Revision">
    <w:name w:val="Revision"/>
    <w:hidden/>
    <w:uiPriority w:val="99"/>
    <w:semiHidden/>
    <w:rsid w:val="00131F39"/>
    <w:rPr>
      <w:rFonts w:ascii="Times New Roman" w:hAnsi="Times New Roman"/>
      <w:sz w:val="28"/>
      <w:lang w:val="en-GB"/>
    </w:rPr>
  </w:style>
  <w:style w:type="paragraph" w:customStyle="1" w:styleId="Bob1">
    <w:name w:val="Bob1"/>
    <w:autoRedefine/>
    <w:qFormat/>
    <w:rsid w:val="00131F39"/>
    <w:pPr>
      <w:numPr>
        <w:numId w:val="2"/>
      </w:numPr>
      <w:tabs>
        <w:tab w:val="clear" w:pos="720"/>
        <w:tab w:val="num" w:pos="1400"/>
      </w:tabs>
      <w:kinsoku w:val="0"/>
      <w:autoSpaceDE w:val="0"/>
      <w:autoSpaceDN w:val="0"/>
      <w:snapToGrid w:val="0"/>
      <w:spacing w:after="120" w:line="360" w:lineRule="auto"/>
      <w:ind w:left="0" w:firstLine="0"/>
      <w:jc w:val="both"/>
    </w:pPr>
    <w:rPr>
      <w:rFonts w:ascii="Times New Roman" w:eastAsia="MingLiU" w:hAnsi="Times New Roman"/>
      <w:sz w:val="28"/>
      <w:szCs w:val="28"/>
      <w:lang w:val="en-GB" w:eastAsia="zh-HK"/>
    </w:rPr>
  </w:style>
  <w:style w:type="paragraph" w:styleId="NormalIndent">
    <w:name w:val="Normal Indent"/>
    <w:basedOn w:val="Normal"/>
    <w:semiHidden/>
    <w:rsid w:val="00131F39"/>
    <w:pPr>
      <w:tabs>
        <w:tab w:val="clear" w:pos="1440"/>
        <w:tab w:val="clear" w:pos="4320"/>
        <w:tab w:val="clear" w:pos="9072"/>
        <w:tab w:val="right" w:pos="9000"/>
      </w:tabs>
      <w:overflowPunct w:val="0"/>
      <w:autoSpaceDE w:val="0"/>
      <w:autoSpaceDN w:val="0"/>
      <w:adjustRightInd w:val="0"/>
      <w:spacing w:after="240"/>
      <w:ind w:left="720"/>
      <w:jc w:val="both"/>
    </w:pPr>
    <w:rPr>
      <w:rFonts w:eastAsia="MingLiU"/>
      <w:color w:val="000000"/>
      <w:szCs w:val="24"/>
    </w:rPr>
  </w:style>
  <w:style w:type="paragraph" w:customStyle="1" w:styleId="j">
    <w:name w:val="j"/>
    <w:basedOn w:val="Final"/>
    <w:rsid w:val="00F15BF7"/>
  </w:style>
  <w:style w:type="paragraph" w:customStyle="1" w:styleId="points">
    <w:name w:val="points"/>
    <w:basedOn w:val="Normal"/>
    <w:qFormat/>
    <w:rsid w:val="00836220"/>
    <w:pPr>
      <w:tabs>
        <w:tab w:val="clear" w:pos="1440"/>
        <w:tab w:val="clear" w:pos="4320"/>
        <w:tab w:val="clear" w:pos="9072"/>
        <w:tab w:val="left" w:pos="1400"/>
        <w:tab w:val="left" w:pos="1960"/>
      </w:tabs>
      <w:spacing w:before="240" w:line="360" w:lineRule="auto"/>
      <w:ind w:left="1440" w:hanging="720"/>
      <w:jc w:val="both"/>
    </w:pPr>
  </w:style>
  <w:style w:type="paragraph" w:customStyle="1" w:styleId="SignatureSpace">
    <w:name w:val="Signature Space"/>
    <w:basedOn w:val="Normal"/>
    <w:next w:val="Undersigned"/>
    <w:rsid w:val="00FF63E0"/>
    <w:pPr>
      <w:keepNext/>
      <w:tabs>
        <w:tab w:val="clear" w:pos="9072"/>
        <w:tab w:val="center" w:pos="5928"/>
        <w:tab w:val="right" w:pos="8453"/>
      </w:tabs>
      <w:spacing w:beforeLines="700"/>
    </w:pPr>
    <w:rPr>
      <w:kern w:val="2"/>
    </w:rPr>
  </w:style>
  <w:style w:type="paragraph" w:customStyle="1" w:styleId="Undersigned">
    <w:name w:val="Undersigned"/>
    <w:basedOn w:val="Normal"/>
    <w:rsid w:val="00FF63E0"/>
    <w:pPr>
      <w:keepNext/>
      <w:framePr w:w="4320" w:wrap="notBeside" w:vAnchor="text" w:hAnchor="text" w:xAlign="right" w:y="1" w:anchorLock="1"/>
      <w:tabs>
        <w:tab w:val="clear" w:pos="1440"/>
        <w:tab w:val="clear" w:pos="4320"/>
        <w:tab w:val="clear" w:pos="9072"/>
        <w:tab w:val="center" w:pos="5940"/>
        <w:tab w:val="right" w:pos="8453"/>
        <w:tab w:val="right" w:pos="8550"/>
      </w:tabs>
      <w:jc w:val="center"/>
    </w:pPr>
    <w:rPr>
      <w:kern w:val="2"/>
    </w:rPr>
  </w:style>
  <w:style w:type="paragraph" w:customStyle="1" w:styleId="Final10">
    <w:name w:val="Final 1"/>
    <w:basedOn w:val="Final"/>
    <w:qFormat/>
    <w:rsid w:val="00FF63E0"/>
    <w:pPr>
      <w:tabs>
        <w:tab w:val="clear" w:pos="4234"/>
        <w:tab w:val="center" w:pos="4320"/>
      </w:tabs>
      <w:spacing w:before="0" w:after="0"/>
    </w:pPr>
  </w:style>
  <w:style w:type="table" w:styleId="TableGrid">
    <w:name w:val="Table Grid"/>
    <w:basedOn w:val="TableNormal"/>
    <w:uiPriority w:val="59"/>
    <w:rsid w:val="00BA5DF3"/>
    <w:rPr>
      <w:rFonts w:ascii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gingEnd">
    <w:name w:val="Hanging End"/>
    <w:basedOn w:val="Hanging"/>
    <w:next w:val="Final"/>
    <w:rsid w:val="00BA5DF3"/>
    <w:pPr>
      <w:tabs>
        <w:tab w:val="clear" w:pos="3946"/>
        <w:tab w:val="clear" w:pos="4234"/>
        <w:tab w:val="num" w:pos="1440"/>
        <w:tab w:val="left" w:pos="2160"/>
        <w:tab w:val="center" w:pos="4320"/>
      </w:tabs>
      <w:snapToGrid/>
      <w:spacing w:before="120" w:after="520"/>
      <w:ind w:hanging="360"/>
    </w:pPr>
    <w:rPr>
      <w:lang w:val="en-GB" w:eastAsia="zh-CN"/>
    </w:rPr>
  </w:style>
  <w:style w:type="paragraph" w:customStyle="1" w:styleId="Quote1">
    <w:name w:val="Quote1"/>
    <w:rsid w:val="003633E2"/>
    <w:pPr>
      <w:tabs>
        <w:tab w:val="left" w:pos="1985"/>
      </w:tabs>
      <w:adjustRightInd w:val="0"/>
      <w:snapToGrid w:val="0"/>
      <w:spacing w:before="120" w:after="120"/>
      <w:ind w:left="1418" w:right="737"/>
      <w:jc w:val="both"/>
    </w:pPr>
    <w:rPr>
      <w:rFonts w:ascii="Times New Roman" w:hAnsi="Times New Roman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9"/>
    <w:rsid w:val="001B784D"/>
    <w:rPr>
      <w:rFonts w:ascii="Times New Roman" w:hAnsi="Times New Roman"/>
      <w:b/>
      <w:kern w:val="2"/>
      <w:sz w:val="28"/>
    </w:rPr>
  </w:style>
  <w:style w:type="character" w:customStyle="1" w:styleId="Heading4Char">
    <w:name w:val="Heading 4 Char"/>
    <w:basedOn w:val="DefaultParagraphFont"/>
    <w:link w:val="Heading4"/>
    <w:uiPriority w:val="10"/>
    <w:rsid w:val="001B784D"/>
    <w:rPr>
      <w:rFonts w:ascii="Times New Roman" w:hAnsi="Times New Roman"/>
      <w:b/>
      <w:kern w:val="2"/>
      <w:sz w:val="21"/>
    </w:rPr>
  </w:style>
  <w:style w:type="character" w:customStyle="1" w:styleId="Heading5Char">
    <w:name w:val="Heading 5 Char"/>
    <w:basedOn w:val="DefaultParagraphFont"/>
    <w:link w:val="Heading5"/>
    <w:rsid w:val="001B784D"/>
    <w:rPr>
      <w:rFonts w:ascii="Times New Roman" w:hAnsi="Times New Roman"/>
      <w:sz w:val="28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B784D"/>
  </w:style>
  <w:style w:type="paragraph" w:customStyle="1" w:styleId="para">
    <w:name w:val="para"/>
    <w:rsid w:val="001B784D"/>
    <w:pPr>
      <w:numPr>
        <w:numId w:val="3"/>
      </w:numPr>
      <w:tabs>
        <w:tab w:val="clear" w:pos="360"/>
        <w:tab w:val="left" w:pos="1440"/>
      </w:tabs>
      <w:snapToGrid w:val="0"/>
      <w:spacing w:before="480" w:line="360" w:lineRule="auto"/>
      <w:jc w:val="both"/>
    </w:pPr>
    <w:rPr>
      <w:rFonts w:ascii="Times New Roman" w:hAnsi="Times New Roman"/>
      <w:sz w:val="28"/>
      <w:lang w:val="en-GB"/>
    </w:rPr>
  </w:style>
  <w:style w:type="paragraph" w:customStyle="1" w:styleId="PARA-CONT">
    <w:name w:val="PARA-CON'T"/>
    <w:basedOn w:val="para"/>
    <w:next w:val="para"/>
    <w:rsid w:val="001B784D"/>
    <w:pPr>
      <w:numPr>
        <w:numId w:val="0"/>
      </w:numPr>
      <w:spacing w:before="360"/>
    </w:pPr>
  </w:style>
  <w:style w:type="paragraph" w:customStyle="1" w:styleId="para-heading">
    <w:name w:val="para-heading"/>
    <w:basedOn w:val="para"/>
    <w:next w:val="para"/>
    <w:rsid w:val="001B784D"/>
    <w:pPr>
      <w:spacing w:before="0"/>
    </w:pPr>
    <w:rPr>
      <w:lang w:val="en-US"/>
    </w:rPr>
  </w:style>
  <w:style w:type="paragraph" w:customStyle="1" w:styleId="subheading">
    <w:name w:val="subheading"/>
    <w:next w:val="para-heading"/>
    <w:rsid w:val="001B784D"/>
    <w:pPr>
      <w:keepNext/>
      <w:snapToGrid w:val="0"/>
      <w:spacing w:before="600" w:after="360"/>
      <w:jc w:val="both"/>
    </w:pPr>
    <w:rPr>
      <w:rFonts w:ascii="Times New Roman" w:eastAsia="MingLiU" w:hAnsi="Times New Roman"/>
      <w:i/>
      <w:sz w:val="28"/>
      <w:lang w:val="en-GB"/>
    </w:rPr>
  </w:style>
  <w:style w:type="paragraph" w:customStyle="1" w:styleId="Quote2">
    <w:name w:val="Quote2"/>
    <w:rsid w:val="001B784D"/>
    <w:pPr>
      <w:tabs>
        <w:tab w:val="left" w:pos="2016"/>
      </w:tabs>
      <w:adjustRightInd w:val="0"/>
      <w:snapToGrid w:val="0"/>
      <w:spacing w:before="240"/>
      <w:ind w:left="1440" w:right="720"/>
      <w:jc w:val="both"/>
    </w:pPr>
    <w:rPr>
      <w:rFonts w:ascii="Times New Roman" w:hAnsi="Times New Roman"/>
      <w:sz w:val="24"/>
      <w:lang w:val="en-GB"/>
    </w:rPr>
  </w:style>
  <w:style w:type="paragraph" w:customStyle="1" w:styleId="mainheadings">
    <w:name w:val="mainheadings"/>
    <w:next w:val="Normal"/>
    <w:rsid w:val="001B784D"/>
    <w:pPr>
      <w:keepNext/>
      <w:spacing w:before="600" w:after="120"/>
    </w:pPr>
    <w:rPr>
      <w:rFonts w:ascii="Times New Roman" w:eastAsia="MingLiU" w:hAnsi="Times New Roman"/>
      <w:i/>
      <w:caps/>
      <w:noProof/>
      <w:sz w:val="28"/>
      <w:lang w:eastAsia="en-US"/>
    </w:rPr>
  </w:style>
  <w:style w:type="character" w:styleId="FollowedHyperlink">
    <w:name w:val="FollowedHyperlink"/>
    <w:semiHidden/>
    <w:rsid w:val="001B784D"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rsid w:val="001B784D"/>
    <w:pPr>
      <w:tabs>
        <w:tab w:val="clear" w:pos="1440"/>
        <w:tab w:val="clear" w:pos="4320"/>
        <w:tab w:val="clear" w:pos="9072"/>
      </w:tabs>
      <w:snapToGrid/>
      <w:ind w:left="420" w:hanging="420"/>
      <w:jc w:val="both"/>
    </w:pPr>
    <w:rPr>
      <w:kern w:val="2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1B784D"/>
    <w:rPr>
      <w:rFonts w:ascii="Times New Roman" w:hAnsi="Times New Roman"/>
      <w:kern w:val="2"/>
      <w:sz w:val="28"/>
    </w:rPr>
  </w:style>
  <w:style w:type="paragraph" w:customStyle="1" w:styleId="Style">
    <w:name w:val="Style"/>
    <w:rsid w:val="00400F53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BB1"/>
    <w:rPr>
      <w:rFonts w:asciiTheme="majorHAnsi" w:eastAsiaTheme="majorEastAsia" w:hAnsiTheme="majorHAnsi" w:cstheme="majorBidi"/>
      <w:sz w:val="36"/>
      <w:szCs w:val="36"/>
      <w:lang w:val="en-GB" w:eastAsia="zh-TW"/>
    </w:rPr>
  </w:style>
  <w:style w:type="character" w:styleId="Hyperlink">
    <w:name w:val="Hyperlink"/>
    <w:basedOn w:val="DefaultParagraphFont"/>
    <w:uiPriority w:val="99"/>
    <w:rsid w:val="00921BB1"/>
    <w:rPr>
      <w:color w:val="0000FF"/>
      <w:u w:val="single"/>
    </w:rPr>
  </w:style>
  <w:style w:type="paragraph" w:styleId="NoSpacing">
    <w:name w:val="No Spacing"/>
    <w:uiPriority w:val="99"/>
    <w:qFormat/>
    <w:rsid w:val="00921BB1"/>
    <w:pPr>
      <w:contextualSpacing/>
      <w:jc w:val="both"/>
    </w:pPr>
    <w:rPr>
      <w:rFonts w:ascii="Book Antiqua" w:eastAsia="PMingLiU" w:hAnsi="Book Antiqua"/>
      <w:sz w:val="26"/>
      <w:szCs w:val="22"/>
      <w:lang w:val="en-GB" w:eastAsia="zh-TW"/>
    </w:rPr>
  </w:style>
  <w:style w:type="paragraph" w:styleId="Quote">
    <w:name w:val="Quote"/>
    <w:basedOn w:val="Normal"/>
    <w:next w:val="Normal"/>
    <w:link w:val="QuoteChar"/>
    <w:uiPriority w:val="6"/>
    <w:qFormat/>
    <w:rsid w:val="00921BB1"/>
    <w:pPr>
      <w:tabs>
        <w:tab w:val="clear" w:pos="1440"/>
        <w:tab w:val="clear" w:pos="4320"/>
        <w:tab w:val="clear" w:pos="9072"/>
      </w:tabs>
      <w:snapToGrid/>
      <w:spacing w:line="276" w:lineRule="auto"/>
      <w:ind w:left="1440" w:right="720"/>
      <w:contextualSpacing/>
      <w:jc w:val="both"/>
    </w:pPr>
    <w:rPr>
      <w:rFonts w:eastAsia="PMingLiU"/>
      <w:i/>
      <w:iCs/>
      <w:sz w:val="24"/>
      <w:szCs w:val="22"/>
      <w:lang w:eastAsia="zh-TW"/>
    </w:rPr>
  </w:style>
  <w:style w:type="character" w:customStyle="1" w:styleId="QuoteChar">
    <w:name w:val="Quote Char"/>
    <w:basedOn w:val="DefaultParagraphFont"/>
    <w:link w:val="Quote"/>
    <w:uiPriority w:val="6"/>
    <w:rsid w:val="00921BB1"/>
    <w:rPr>
      <w:rFonts w:ascii="Times New Roman" w:eastAsia="PMingLiU" w:hAnsi="Times New Roman"/>
      <w:i/>
      <w:iCs/>
      <w:sz w:val="24"/>
      <w:szCs w:val="22"/>
      <w:lang w:val="en-GB" w:eastAsia="zh-TW"/>
    </w:rPr>
  </w:style>
  <w:style w:type="paragraph" w:customStyle="1" w:styleId="Text">
    <w:name w:val="Text"/>
    <w:basedOn w:val="Normal"/>
    <w:next w:val="Normal"/>
    <w:link w:val="TextChar"/>
    <w:uiPriority w:val="99"/>
    <w:qFormat/>
    <w:rsid w:val="00921BB1"/>
    <w:pPr>
      <w:tabs>
        <w:tab w:val="clear" w:pos="1440"/>
        <w:tab w:val="clear" w:pos="4320"/>
        <w:tab w:val="clear" w:pos="9072"/>
      </w:tabs>
      <w:snapToGrid/>
      <w:spacing w:line="276" w:lineRule="auto"/>
      <w:ind w:left="720"/>
      <w:contextualSpacing/>
      <w:jc w:val="both"/>
    </w:pPr>
    <w:rPr>
      <w:rFonts w:eastAsia="PMingLiU" w:cs="Arial"/>
      <w:sz w:val="24"/>
      <w:szCs w:val="26"/>
      <w:lang w:eastAsia="zh-TW"/>
    </w:rPr>
  </w:style>
  <w:style w:type="paragraph" w:customStyle="1" w:styleId="Text1">
    <w:name w:val="Text 1"/>
    <w:basedOn w:val="Normal"/>
    <w:link w:val="Text1Char"/>
    <w:qFormat/>
    <w:rsid w:val="00921BB1"/>
    <w:pPr>
      <w:numPr>
        <w:numId w:val="4"/>
      </w:numPr>
      <w:tabs>
        <w:tab w:val="clear" w:pos="1440"/>
        <w:tab w:val="clear" w:pos="4320"/>
        <w:tab w:val="clear" w:pos="9072"/>
      </w:tabs>
      <w:snapToGrid/>
      <w:spacing w:line="276" w:lineRule="auto"/>
      <w:contextualSpacing/>
      <w:jc w:val="both"/>
    </w:pPr>
    <w:rPr>
      <w:rFonts w:eastAsia="PMingLiU"/>
      <w:sz w:val="24"/>
      <w:szCs w:val="22"/>
      <w:lang w:eastAsia="zh-TW"/>
    </w:rPr>
  </w:style>
  <w:style w:type="character" w:customStyle="1" w:styleId="TextChar">
    <w:name w:val="Text Char"/>
    <w:basedOn w:val="DefaultParagraphFont"/>
    <w:link w:val="Text"/>
    <w:uiPriority w:val="99"/>
    <w:rsid w:val="00921BB1"/>
    <w:rPr>
      <w:rFonts w:ascii="Times New Roman" w:eastAsia="PMingLiU" w:hAnsi="Times New Roman" w:cs="Arial"/>
      <w:sz w:val="24"/>
      <w:szCs w:val="26"/>
      <w:lang w:val="en-GB" w:eastAsia="zh-TW"/>
    </w:rPr>
  </w:style>
  <w:style w:type="paragraph" w:customStyle="1" w:styleId="Text3">
    <w:name w:val="Text 3"/>
    <w:basedOn w:val="Text2"/>
    <w:link w:val="Text3Char"/>
    <w:uiPriority w:val="2"/>
    <w:qFormat/>
    <w:rsid w:val="00921BB1"/>
    <w:pPr>
      <w:numPr>
        <w:ilvl w:val="2"/>
      </w:numPr>
      <w:tabs>
        <w:tab w:val="clear" w:pos="1701"/>
        <w:tab w:val="num" w:pos="1418"/>
      </w:tabs>
      <w:ind w:left="1418"/>
    </w:pPr>
  </w:style>
  <w:style w:type="character" w:customStyle="1" w:styleId="Text1Char">
    <w:name w:val="Text 1 Char"/>
    <w:basedOn w:val="DefaultParagraphFont"/>
    <w:link w:val="Text1"/>
    <w:rsid w:val="00921BB1"/>
    <w:rPr>
      <w:rFonts w:ascii="Times New Roman" w:eastAsia="PMingLiU" w:hAnsi="Times New Roman"/>
      <w:sz w:val="24"/>
      <w:szCs w:val="22"/>
      <w:lang w:val="en-GB" w:eastAsia="zh-TW"/>
    </w:rPr>
  </w:style>
  <w:style w:type="paragraph" w:customStyle="1" w:styleId="Hearing">
    <w:name w:val="Hearing"/>
    <w:basedOn w:val="Normal"/>
    <w:next w:val="Normal"/>
    <w:link w:val="HearingChar"/>
    <w:uiPriority w:val="8"/>
    <w:qFormat/>
    <w:rsid w:val="00921BB1"/>
    <w:pPr>
      <w:tabs>
        <w:tab w:val="clear" w:pos="1440"/>
        <w:tab w:val="clear" w:pos="4320"/>
        <w:tab w:val="clear" w:pos="9072"/>
      </w:tabs>
      <w:snapToGrid/>
      <w:spacing w:line="276" w:lineRule="auto"/>
      <w:contextualSpacing/>
      <w:jc w:val="center"/>
    </w:pPr>
    <w:rPr>
      <w:rFonts w:eastAsia="PMingLiU" w:cs="Arial"/>
      <w:i/>
      <w:sz w:val="20"/>
      <w:szCs w:val="24"/>
      <w:lang w:eastAsia="zh-TW"/>
    </w:rPr>
  </w:style>
  <w:style w:type="character" w:customStyle="1" w:styleId="Text3Char">
    <w:name w:val="Text 3 Char"/>
    <w:basedOn w:val="Text2Char"/>
    <w:link w:val="Text3"/>
    <w:uiPriority w:val="2"/>
    <w:rsid w:val="00921BB1"/>
    <w:rPr>
      <w:rFonts w:ascii="Times New Roman" w:eastAsia="PMingLiU" w:hAnsi="Times New Roman"/>
      <w:sz w:val="24"/>
      <w:szCs w:val="22"/>
      <w:lang w:val="en-GB" w:eastAsia="zh-TW"/>
    </w:rPr>
  </w:style>
  <w:style w:type="paragraph" w:customStyle="1" w:styleId="Text2">
    <w:name w:val="Text 2"/>
    <w:basedOn w:val="Text1"/>
    <w:link w:val="Text2Char"/>
    <w:uiPriority w:val="1"/>
    <w:qFormat/>
    <w:rsid w:val="00921BB1"/>
    <w:pPr>
      <w:numPr>
        <w:ilvl w:val="1"/>
      </w:numPr>
    </w:pPr>
  </w:style>
  <w:style w:type="paragraph" w:customStyle="1" w:styleId="Court">
    <w:name w:val="Court"/>
    <w:basedOn w:val="Normal"/>
    <w:next w:val="Normal"/>
    <w:link w:val="CourtChar"/>
    <w:uiPriority w:val="99"/>
    <w:qFormat/>
    <w:rsid w:val="00921BB1"/>
    <w:pPr>
      <w:tabs>
        <w:tab w:val="clear" w:pos="1440"/>
        <w:tab w:val="clear" w:pos="4320"/>
        <w:tab w:val="clear" w:pos="9072"/>
      </w:tabs>
      <w:snapToGrid/>
      <w:contextualSpacing/>
      <w:jc w:val="center"/>
    </w:pPr>
    <w:rPr>
      <w:rFonts w:eastAsia="PMingLiU" w:cs="Arial"/>
      <w:sz w:val="24"/>
      <w:szCs w:val="22"/>
      <w:lang w:eastAsia="zh-TW"/>
    </w:rPr>
  </w:style>
  <w:style w:type="character" w:customStyle="1" w:styleId="HearingChar">
    <w:name w:val="Hearing Char"/>
    <w:basedOn w:val="DefaultParagraphFont"/>
    <w:link w:val="Hearing"/>
    <w:uiPriority w:val="8"/>
    <w:rsid w:val="00921BB1"/>
    <w:rPr>
      <w:rFonts w:ascii="Times New Roman" w:eastAsia="PMingLiU" w:hAnsi="Times New Roman" w:cs="Arial"/>
      <w:i/>
      <w:szCs w:val="24"/>
      <w:lang w:val="en-GB" w:eastAsia="zh-TW"/>
    </w:rPr>
  </w:style>
  <w:style w:type="character" w:customStyle="1" w:styleId="Text2Char">
    <w:name w:val="Text 2 Char"/>
    <w:basedOn w:val="Text1Char"/>
    <w:link w:val="Text2"/>
    <w:uiPriority w:val="1"/>
    <w:rsid w:val="00921BB1"/>
    <w:rPr>
      <w:rFonts w:ascii="Times New Roman" w:eastAsia="PMingLiU" w:hAnsi="Times New Roman"/>
      <w:sz w:val="24"/>
      <w:szCs w:val="22"/>
      <w:lang w:val="en-GB" w:eastAsia="zh-TW"/>
    </w:rPr>
  </w:style>
  <w:style w:type="character" w:customStyle="1" w:styleId="CourtChar">
    <w:name w:val="Court Char"/>
    <w:basedOn w:val="DefaultParagraphFont"/>
    <w:link w:val="Court"/>
    <w:uiPriority w:val="99"/>
    <w:rsid w:val="00921BB1"/>
    <w:rPr>
      <w:rFonts w:ascii="Times New Roman" w:eastAsia="PMingLiU" w:hAnsi="Times New Roman" w:cs="Arial"/>
      <w:sz w:val="24"/>
      <w:szCs w:val="22"/>
      <w:lang w:val="en-GB" w:eastAsia="zh-TW"/>
    </w:rPr>
  </w:style>
  <w:style w:type="paragraph" w:styleId="BodyText">
    <w:name w:val="Body Text"/>
    <w:basedOn w:val="Normal"/>
    <w:link w:val="BodyTextChar"/>
    <w:uiPriority w:val="99"/>
    <w:semiHidden/>
    <w:unhideWhenUsed/>
    <w:rsid w:val="00921BB1"/>
    <w:pPr>
      <w:tabs>
        <w:tab w:val="clear" w:pos="1440"/>
        <w:tab w:val="clear" w:pos="4320"/>
        <w:tab w:val="clear" w:pos="9072"/>
      </w:tabs>
      <w:snapToGrid/>
      <w:spacing w:after="120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21BB1"/>
    <w:rPr>
      <w:rFonts w:ascii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1BB1"/>
    <w:pPr>
      <w:tabs>
        <w:tab w:val="clear" w:pos="1440"/>
        <w:tab w:val="clear" w:pos="4320"/>
        <w:tab w:val="clear" w:pos="9072"/>
      </w:tabs>
      <w:snapToGrid/>
      <w:contextualSpacing/>
      <w:jc w:val="both"/>
    </w:pPr>
    <w:rPr>
      <w:rFonts w:eastAsia="PMingLiU"/>
      <w:sz w:val="24"/>
      <w:szCs w:val="24"/>
      <w:lang w:eastAsia="zh-TW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1BB1"/>
    <w:rPr>
      <w:rFonts w:ascii="Times New Roman" w:eastAsia="PMingLiU" w:hAnsi="Times New Roman"/>
      <w:sz w:val="24"/>
      <w:szCs w:val="24"/>
      <w:lang w:val="en-GB" w:eastAsia="zh-TW"/>
    </w:rPr>
  </w:style>
  <w:style w:type="paragraph" w:customStyle="1" w:styleId="Default">
    <w:name w:val="Default"/>
    <w:rsid w:val="00921BB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numbering" w:customStyle="1" w:styleId="RACSC">
    <w:name w:val="RACSC"/>
    <w:rsid w:val="00A1242F"/>
    <w:pPr>
      <w:numPr>
        <w:numId w:val="5"/>
      </w:numPr>
    </w:pPr>
  </w:style>
  <w:style w:type="paragraph" w:customStyle="1" w:styleId="Style1">
    <w:name w:val="Style1"/>
    <w:basedOn w:val="ListParagraph"/>
    <w:link w:val="Style1Char"/>
    <w:qFormat/>
    <w:rsid w:val="00A1242F"/>
    <w:pPr>
      <w:numPr>
        <w:numId w:val="6"/>
      </w:numPr>
      <w:tabs>
        <w:tab w:val="clear" w:pos="1440"/>
        <w:tab w:val="clear" w:pos="4320"/>
        <w:tab w:val="clear" w:pos="9072"/>
      </w:tabs>
      <w:snapToGrid/>
      <w:spacing w:line="360" w:lineRule="auto"/>
      <w:contextualSpacing/>
      <w:jc w:val="both"/>
    </w:pPr>
    <w:rPr>
      <w:rFonts w:eastAsiaTheme="minorEastAsia"/>
      <w:szCs w:val="28"/>
      <w:lang w:eastAsia="en-US"/>
    </w:rPr>
  </w:style>
  <w:style w:type="character" w:customStyle="1" w:styleId="Style1Char">
    <w:name w:val="Style1 Char"/>
    <w:basedOn w:val="DefaultParagraphFont"/>
    <w:link w:val="Style1"/>
    <w:rsid w:val="00A1242F"/>
    <w:rPr>
      <w:rFonts w:ascii="Times New Roman" w:eastAsiaTheme="minorEastAsia" w:hAnsi="Times New Roman"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124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42F"/>
    <w:pPr>
      <w:tabs>
        <w:tab w:val="clear" w:pos="1440"/>
        <w:tab w:val="clear" w:pos="4320"/>
        <w:tab w:val="clear" w:pos="9072"/>
      </w:tabs>
      <w:snapToGrid/>
      <w:spacing w:after="200"/>
    </w:pPr>
    <w:rPr>
      <w:rFonts w:asciiTheme="minorHAnsi" w:eastAsiaTheme="minorHAnsi" w:hAnsiTheme="minorHAnsi" w:cstheme="minorBidi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42F"/>
    <w:rPr>
      <w:rFonts w:asciiTheme="minorHAnsi" w:eastAsiaTheme="minorHAnsi" w:hAnsiTheme="minorHAnsi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4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42F"/>
    <w:rPr>
      <w:rFonts w:asciiTheme="minorHAnsi" w:eastAsiaTheme="minorHAnsi" w:hAnsiTheme="minorHAnsi" w:cstheme="minorBidi"/>
      <w:b/>
      <w:bCs/>
      <w:lang w:eastAsia="en-US"/>
    </w:rPr>
  </w:style>
  <w:style w:type="numbering" w:customStyle="1" w:styleId="CurrentList1">
    <w:name w:val="Current List1"/>
    <w:uiPriority w:val="99"/>
    <w:rsid w:val="00751873"/>
    <w:pPr>
      <w:numPr>
        <w:numId w:val="7"/>
      </w:numPr>
    </w:pPr>
  </w:style>
  <w:style w:type="character" w:customStyle="1" w:styleId="ListParagraphChar">
    <w:name w:val="List Paragraph Char"/>
    <w:aliases w:val="ListBul1 Char"/>
    <w:basedOn w:val="DefaultParagraphFont"/>
    <w:link w:val="ListParagraph"/>
    <w:uiPriority w:val="34"/>
    <w:locked/>
    <w:rsid w:val="00FC2633"/>
    <w:rPr>
      <w:rFonts w:ascii="Times New Roman" w:hAnsi="Times New Roman"/>
      <w:sz w:val="28"/>
      <w:lang w:val="en-GB"/>
    </w:rPr>
  </w:style>
  <w:style w:type="character" w:customStyle="1" w:styleId="apple-converted-space">
    <w:name w:val="apple-converted-space"/>
    <w:basedOn w:val="DefaultParagraphFont"/>
    <w:rsid w:val="009131EB"/>
  </w:style>
  <w:style w:type="paragraph" w:customStyle="1" w:styleId="Quotationend">
    <w:name w:val="Quotation end"/>
    <w:basedOn w:val="Quotation"/>
    <w:qFormat/>
    <w:rsid w:val="00851C46"/>
    <w:pPr>
      <w:tabs>
        <w:tab w:val="clear" w:pos="2016"/>
        <w:tab w:val="clear" w:pos="2448"/>
        <w:tab w:val="clear" w:pos="3946"/>
        <w:tab w:val="clear" w:pos="8453"/>
        <w:tab w:val="left" w:pos="1872"/>
        <w:tab w:val="left" w:pos="2304"/>
        <w:tab w:val="center" w:pos="4320"/>
        <w:tab w:val="right" w:pos="9072"/>
      </w:tabs>
      <w:snapToGrid/>
      <w:spacing w:before="240" w:after="520"/>
      <w:ind w:left="1440" w:firstLine="0"/>
    </w:pPr>
    <w:rPr>
      <w:lang w:val="en-US"/>
    </w:rPr>
  </w:style>
  <w:style w:type="paragraph" w:customStyle="1" w:styleId="Two">
    <w:name w:val="Two"/>
    <w:basedOn w:val="Normal"/>
    <w:rsid w:val="00085328"/>
    <w:pPr>
      <w:tabs>
        <w:tab w:val="clear" w:pos="1440"/>
        <w:tab w:val="clear" w:pos="4320"/>
        <w:tab w:val="clear" w:pos="9072"/>
      </w:tabs>
      <w:overflowPunct w:val="0"/>
      <w:autoSpaceDE w:val="0"/>
      <w:autoSpaceDN w:val="0"/>
      <w:adjustRightInd w:val="0"/>
      <w:snapToGrid/>
      <w:ind w:left="709" w:firstLine="1418"/>
      <w:jc w:val="both"/>
      <w:textAlignment w:val="baseline"/>
    </w:pPr>
    <w:rPr>
      <w:rFonts w:eastAsia="PMingLiU"/>
      <w:bCs/>
      <w:iCs/>
      <w:color w:val="00000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8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9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423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24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10595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26125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9205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34715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856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2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950703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9351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7837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6481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52289">
                  <w:marLeft w:val="48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52209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4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882426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454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444550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705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817807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447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7967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6898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16494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834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703522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097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768649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30130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6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4135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942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414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441155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704214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475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141029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70972">
                  <w:marLeft w:val="48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87279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4950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8920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631126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753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485931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922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399638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81715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00087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9952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16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259590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722577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14916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8009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980521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628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5999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667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837324">
                  <w:marLeft w:val="48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21326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6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223285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11423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639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13169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28389">
                  <w:marLeft w:val="48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76898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2478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32186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7556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7175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2009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803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939235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5430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041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0922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8249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8362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882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33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945178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2169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336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5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406857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0867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12133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0335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600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275552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4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930090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4588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54758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7069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186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8618">
                  <w:marLeft w:val="48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3874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361782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488176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92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936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0145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905397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6206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85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463690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539322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686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12592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0275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653564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745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86929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4627">
                  <w:marLeft w:val="48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24604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180182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494707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10781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9344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278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72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907527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5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2634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9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289579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023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67231">
          <w:marLeft w:val="4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3751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220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495714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474">
              <w:marLeft w:val="48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F7431-030B-487A-83C2-CD42B6D89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4418</Words>
  <Characters>25188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Judiciary Hong Kong</Company>
  <LinksUpToDate>false</LinksUpToDate>
  <CharactersWithSpaces>29547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dc:description/>
  <cp:lastModifiedBy>Windows User</cp:lastModifiedBy>
  <cp:revision>3</cp:revision>
  <cp:lastPrinted>2025-03-03T09:19:00Z</cp:lastPrinted>
  <dcterms:created xsi:type="dcterms:W3CDTF">2025-03-04T09:00:00Z</dcterms:created>
  <dcterms:modified xsi:type="dcterms:W3CDTF">2025-03-04T09:00:00Z</dcterms:modified>
</cp:coreProperties>
</file>