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60" w:rsidRDefault="00FC03B0" w:rsidP="0025714E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rFonts w:eastAsia="PMingLiU"/>
          <w:b w:val="0"/>
          <w:bCs w:val="0"/>
          <w:sz w:val="28"/>
          <w:szCs w:val="26"/>
          <w:lang w:eastAsia="zh-TW"/>
        </w:rPr>
      </w:pPr>
      <w:r w:rsidRPr="00FC03B0">
        <w:rPr>
          <w:rFonts w:eastAsia="PMingLiU"/>
          <w:b w:val="0"/>
          <w:bCs w:val="0"/>
          <w:sz w:val="28"/>
          <w:szCs w:val="26"/>
          <w:lang w:eastAsia="zh-TW"/>
        </w:rPr>
        <w:t xml:space="preserve">DCCC </w:t>
      </w:r>
      <w:r w:rsidR="00DE54DE">
        <w:rPr>
          <w:rFonts w:eastAsia="PMingLiU"/>
          <w:b w:val="0"/>
          <w:bCs w:val="0"/>
          <w:sz w:val="28"/>
          <w:szCs w:val="26"/>
          <w:lang w:eastAsia="zh-TW"/>
        </w:rPr>
        <w:t>318</w:t>
      </w:r>
      <w:r w:rsidRPr="00FC03B0">
        <w:rPr>
          <w:rFonts w:eastAsia="PMingLiU"/>
          <w:b w:val="0"/>
          <w:bCs w:val="0"/>
          <w:sz w:val="28"/>
          <w:szCs w:val="26"/>
          <w:lang w:eastAsia="zh-TW"/>
        </w:rPr>
        <w:t>/20</w:t>
      </w:r>
      <w:r w:rsidR="003B7853">
        <w:rPr>
          <w:rFonts w:eastAsia="PMingLiU"/>
          <w:b w:val="0"/>
          <w:bCs w:val="0"/>
          <w:sz w:val="28"/>
          <w:szCs w:val="26"/>
          <w:lang w:eastAsia="zh-TW"/>
        </w:rPr>
        <w:t>2</w:t>
      </w:r>
      <w:r w:rsidR="00DE54DE">
        <w:rPr>
          <w:rFonts w:eastAsia="PMingLiU"/>
          <w:b w:val="0"/>
          <w:bCs w:val="0"/>
          <w:sz w:val="28"/>
          <w:szCs w:val="26"/>
          <w:lang w:eastAsia="zh-TW"/>
        </w:rPr>
        <w:t>4</w:t>
      </w:r>
    </w:p>
    <w:p w:rsidR="00AA4138" w:rsidRPr="00AA4138" w:rsidRDefault="00932964" w:rsidP="0025714E">
      <w:pPr>
        <w:spacing w:line="360" w:lineRule="auto"/>
        <w:jc w:val="right"/>
        <w:rPr>
          <w:lang w:eastAsia="zh-TW"/>
        </w:rPr>
      </w:pPr>
      <w:sdt>
        <w:sdtPr>
          <w:rPr>
            <w:rStyle w:val="PlaceholderText"/>
            <w:color w:val="auto"/>
          </w:rPr>
          <w:alias w:val="neutral citation number"/>
          <w:tag w:val="neutral citation number"/>
          <w:id w:val="210003420"/>
          <w:placeholder>
            <w:docPart w:val="8EC3564C978C46CB82E09E0695267693"/>
          </w:placeholder>
          <w:text/>
        </w:sdtPr>
        <w:sdtEndPr>
          <w:rPr>
            <w:rStyle w:val="PlaceholderText"/>
          </w:rPr>
        </w:sdtEndPr>
        <w:sdtContent>
          <w:r w:rsidR="008B064C" w:rsidRPr="008B064C">
            <w:rPr>
              <w:rStyle w:val="PlaceholderText"/>
              <w:color w:val="auto"/>
            </w:rPr>
            <w:t>[202</w:t>
          </w:r>
          <w:r w:rsidR="00DE54DE">
            <w:rPr>
              <w:rStyle w:val="PlaceholderText"/>
              <w:color w:val="auto"/>
            </w:rPr>
            <w:t>5</w:t>
          </w:r>
          <w:r w:rsidR="008B064C" w:rsidRPr="008B064C">
            <w:rPr>
              <w:rStyle w:val="PlaceholderText"/>
              <w:color w:val="auto"/>
            </w:rPr>
            <w:t xml:space="preserve">] HKDC </w:t>
          </w:r>
          <w:r w:rsidR="00DE54DE">
            <w:rPr>
              <w:rStyle w:val="PlaceholderText"/>
              <w:color w:val="auto"/>
            </w:rPr>
            <w:t>331</w:t>
          </w:r>
        </w:sdtContent>
      </w:sdt>
    </w:p>
    <w:p w:rsidR="00F26B60" w:rsidRDefault="00F26B60" w:rsidP="0025269D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宋体"/>
          <w:lang w:val="en-US"/>
        </w:rPr>
      </w:pPr>
    </w:p>
    <w:p w:rsidR="005E4F81" w:rsidRDefault="005E4F81" w:rsidP="0025269D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宋体"/>
          <w:lang w:val="en-US"/>
        </w:rPr>
        <w:sectPr w:rsidR="005E4F81" w:rsidSect="007D5428">
          <w:headerReference w:type="default" r:id="rId8"/>
          <w:footerReference w:type="default" r:id="rId9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F26B60" w:rsidRDefault="00FC03B0" w:rsidP="0025269D">
      <w:pPr>
        <w:tabs>
          <w:tab w:val="clear" w:pos="4320"/>
          <w:tab w:val="clear" w:pos="9072"/>
        </w:tabs>
        <w:spacing w:line="360" w:lineRule="auto"/>
        <w:jc w:val="center"/>
        <w:rPr>
          <w:b/>
          <w:szCs w:val="26"/>
        </w:rPr>
      </w:pPr>
      <w:r w:rsidRPr="00FC03B0">
        <w:rPr>
          <w:rFonts w:eastAsia="PMingLiU"/>
          <w:b/>
          <w:szCs w:val="26"/>
          <w:lang w:eastAsia="zh-TW"/>
        </w:rPr>
        <w:t>IN THE DISTRICT COURT OF THE</w:t>
      </w:r>
    </w:p>
    <w:p w:rsidR="00F26B60" w:rsidRDefault="00FC03B0" w:rsidP="0025269D">
      <w:pPr>
        <w:pStyle w:val="Heading1"/>
        <w:snapToGrid w:val="0"/>
        <w:spacing w:before="0" w:after="0" w:line="360" w:lineRule="auto"/>
        <w:jc w:val="center"/>
        <w:rPr>
          <w:rFonts w:ascii="Times New Roman" w:hAnsi="Times New Roman"/>
          <w:szCs w:val="26"/>
        </w:rPr>
      </w:pPr>
      <w:r w:rsidRPr="00FC03B0">
        <w:rPr>
          <w:rFonts w:ascii="Times New Roman" w:eastAsia="PMingLiU" w:hAnsi="Times New Roman"/>
          <w:szCs w:val="26"/>
          <w:lang w:eastAsia="zh-TW"/>
        </w:rPr>
        <w:t>HONG KONG SPECIAL ADMINISTRATIVE REGION</w:t>
      </w:r>
    </w:p>
    <w:p w:rsidR="00F26B60" w:rsidRDefault="00FC03B0" w:rsidP="0025269D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 xml:space="preserve">CRIMINAL CASE NO </w:t>
      </w:r>
      <w:r w:rsidR="00DE54DE">
        <w:rPr>
          <w:rFonts w:eastAsia="PMingLiU"/>
          <w:szCs w:val="26"/>
          <w:lang w:eastAsia="zh-TW"/>
        </w:rPr>
        <w:t>318</w:t>
      </w:r>
      <w:r w:rsidRPr="00FC03B0">
        <w:rPr>
          <w:rFonts w:eastAsia="PMingLiU"/>
          <w:szCs w:val="26"/>
          <w:lang w:eastAsia="zh-TW"/>
        </w:rPr>
        <w:t xml:space="preserve"> OF 20</w:t>
      </w:r>
      <w:r w:rsidR="003B7853">
        <w:rPr>
          <w:rFonts w:eastAsia="PMingLiU"/>
          <w:szCs w:val="26"/>
          <w:lang w:eastAsia="zh-TW"/>
        </w:rPr>
        <w:t>2</w:t>
      </w:r>
      <w:r w:rsidR="00DE54DE">
        <w:rPr>
          <w:rFonts w:eastAsia="PMingLiU"/>
          <w:szCs w:val="26"/>
          <w:lang w:eastAsia="zh-TW"/>
        </w:rPr>
        <w:t>4</w:t>
      </w:r>
    </w:p>
    <w:p w:rsidR="005E4F81" w:rsidRDefault="005E4F81" w:rsidP="0025714E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</w:p>
    <w:p w:rsidR="00BA1B9C" w:rsidRDefault="00FC03B0" w:rsidP="0025269D">
      <w:pPr>
        <w:tabs>
          <w:tab w:val="clear" w:pos="4320"/>
          <w:tab w:val="clear" w:pos="9072"/>
          <w:tab w:val="left" w:pos="6930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>-----------</w:t>
      </w:r>
      <w:r w:rsidR="00D27B05">
        <w:rPr>
          <w:rFonts w:eastAsia="PMingLiU"/>
          <w:szCs w:val="26"/>
          <w:lang w:eastAsia="zh-TW"/>
        </w:rPr>
        <w:t>--------------</w:t>
      </w:r>
      <w:r w:rsidR="00754256">
        <w:rPr>
          <w:rFonts w:eastAsia="PMingLiU"/>
          <w:szCs w:val="26"/>
          <w:lang w:eastAsia="zh-TW"/>
        </w:rPr>
        <w:t>--</w:t>
      </w:r>
      <w:r w:rsidR="0002355F">
        <w:rPr>
          <w:rFonts w:eastAsia="PMingLiU"/>
          <w:szCs w:val="26"/>
          <w:lang w:eastAsia="zh-TW"/>
        </w:rPr>
        <w:t>-</w:t>
      </w:r>
    </w:p>
    <w:p w:rsidR="00F26B60" w:rsidRDefault="00FC03B0" w:rsidP="00EF4D56">
      <w:pPr>
        <w:tabs>
          <w:tab w:val="clear" w:pos="1440"/>
          <w:tab w:val="clear" w:pos="4320"/>
          <w:tab w:val="clear" w:pos="9072"/>
          <w:tab w:val="center" w:pos="4050"/>
          <w:tab w:val="right" w:pos="8280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>HKSAR</w:t>
      </w:r>
    </w:p>
    <w:p w:rsidR="00B41A5F" w:rsidRDefault="00FC03B0" w:rsidP="00EF4D56">
      <w:pPr>
        <w:tabs>
          <w:tab w:val="clear" w:pos="1440"/>
          <w:tab w:val="clear" w:pos="4320"/>
          <w:tab w:val="clear" w:pos="9072"/>
          <w:tab w:val="center" w:pos="4050"/>
          <w:tab w:val="right" w:pos="8280"/>
        </w:tabs>
        <w:spacing w:line="360" w:lineRule="auto"/>
        <w:ind w:right="-29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>v</w:t>
      </w:r>
    </w:p>
    <w:p w:rsidR="008F2141" w:rsidRPr="00DE54DE" w:rsidRDefault="00DE54DE" w:rsidP="00DE54DE">
      <w:pPr>
        <w:tabs>
          <w:tab w:val="left" w:pos="3360"/>
        </w:tabs>
        <w:spacing w:line="360" w:lineRule="auto"/>
        <w:jc w:val="center"/>
        <w:rPr>
          <w:lang w:eastAsia="zh-TW"/>
        </w:rPr>
      </w:pPr>
      <w:r>
        <w:rPr>
          <w:rFonts w:eastAsia="DFKai-SB"/>
        </w:rPr>
        <w:t xml:space="preserve">NG WAI </w:t>
      </w:r>
      <w:r w:rsidRPr="00DE54DE">
        <w:rPr>
          <w:rFonts w:eastAsia="DFKai-SB"/>
        </w:rPr>
        <w:t>MAN</w:t>
      </w:r>
    </w:p>
    <w:p w:rsidR="005E4F81" w:rsidRDefault="00FC03B0" w:rsidP="00EF4D56">
      <w:pPr>
        <w:tabs>
          <w:tab w:val="clear" w:pos="1440"/>
          <w:tab w:val="clear" w:pos="4320"/>
          <w:tab w:val="clear" w:pos="9072"/>
          <w:tab w:val="left" w:pos="6930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>-----------</w:t>
      </w:r>
      <w:r w:rsidR="00D27B05">
        <w:rPr>
          <w:rFonts w:eastAsia="PMingLiU"/>
          <w:szCs w:val="26"/>
          <w:lang w:eastAsia="zh-TW"/>
        </w:rPr>
        <w:t>---------------</w:t>
      </w:r>
      <w:r w:rsidR="00754256">
        <w:rPr>
          <w:rFonts w:eastAsia="PMingLiU"/>
          <w:szCs w:val="26"/>
          <w:lang w:eastAsia="zh-TW"/>
        </w:rPr>
        <w:t>--</w:t>
      </w:r>
    </w:p>
    <w:p w:rsidR="00BA1B9C" w:rsidRPr="00BA1B9C" w:rsidRDefault="00BA1B9C" w:rsidP="0025714E">
      <w:pPr>
        <w:tabs>
          <w:tab w:val="clear" w:pos="4320"/>
          <w:tab w:val="clear" w:pos="9072"/>
          <w:tab w:val="right" w:pos="8306"/>
        </w:tabs>
        <w:adjustRightInd w:val="0"/>
        <w:spacing w:line="360" w:lineRule="auto"/>
        <w:jc w:val="center"/>
        <w:rPr>
          <w:rFonts w:eastAsia="MingLiU"/>
          <w:snapToGrid w:val="0"/>
        </w:rPr>
      </w:pPr>
    </w:p>
    <w:p w:rsidR="002130FF" w:rsidRDefault="002130FF" w:rsidP="002130FF">
      <w:pPr>
        <w:spacing w:line="360" w:lineRule="auto"/>
        <w:jc w:val="both"/>
        <w:rPr>
          <w:lang w:eastAsia="zh-TW"/>
        </w:rPr>
      </w:pPr>
      <w:r>
        <w:rPr>
          <w:lang w:eastAsia="zh-TW"/>
        </w:rPr>
        <w:t>Before:</w:t>
      </w:r>
      <w:r>
        <w:rPr>
          <w:lang w:eastAsia="zh-TW"/>
        </w:rPr>
        <w:tab/>
      </w:r>
      <w:r w:rsidR="00815F50">
        <w:rPr>
          <w:lang w:eastAsia="zh-TW"/>
        </w:rPr>
        <w:t xml:space="preserve">Deputy District Judge </w:t>
      </w:r>
      <w:r w:rsidR="00DE54DE">
        <w:rPr>
          <w:lang w:eastAsia="zh-TW"/>
        </w:rPr>
        <w:t>Amy Chan</w:t>
      </w:r>
    </w:p>
    <w:p w:rsidR="00C15414" w:rsidRDefault="00C15414" w:rsidP="00C15414">
      <w:pPr>
        <w:spacing w:line="360" w:lineRule="auto"/>
        <w:jc w:val="both"/>
        <w:rPr>
          <w:lang w:eastAsia="zh-TW"/>
        </w:rPr>
      </w:pPr>
      <w:r>
        <w:rPr>
          <w:lang w:eastAsia="zh-TW"/>
        </w:rPr>
        <w:t>Date:</w:t>
      </w:r>
      <w:r>
        <w:rPr>
          <w:lang w:eastAsia="zh-TW"/>
        </w:rPr>
        <w:tab/>
      </w:r>
      <w:r w:rsidR="00DE54DE">
        <w:rPr>
          <w:lang w:eastAsia="zh-TW"/>
        </w:rPr>
        <w:t>28</w:t>
      </w:r>
      <w:r w:rsidR="008F2141">
        <w:rPr>
          <w:lang w:eastAsia="zh-TW"/>
        </w:rPr>
        <w:t xml:space="preserve"> </w:t>
      </w:r>
      <w:r w:rsidR="00DE54DE">
        <w:rPr>
          <w:lang w:eastAsia="zh-TW"/>
        </w:rPr>
        <w:t>February</w:t>
      </w:r>
      <w:r w:rsidR="008F2141">
        <w:rPr>
          <w:lang w:eastAsia="zh-TW"/>
        </w:rPr>
        <w:t xml:space="preserve"> </w:t>
      </w:r>
      <w:r w:rsidR="000E73B6">
        <w:rPr>
          <w:lang w:eastAsia="zh-TW"/>
        </w:rPr>
        <w:t>202</w:t>
      </w:r>
      <w:r w:rsidR="00DE54DE">
        <w:rPr>
          <w:lang w:eastAsia="zh-TW"/>
        </w:rPr>
        <w:t>5</w:t>
      </w:r>
    </w:p>
    <w:p w:rsidR="00182C22" w:rsidRPr="00DE54DE" w:rsidRDefault="00C15414" w:rsidP="00182C22">
      <w:pPr>
        <w:adjustRightInd w:val="0"/>
        <w:spacing w:line="360" w:lineRule="auto"/>
        <w:ind w:left="1440" w:hanging="1440"/>
        <w:jc w:val="both"/>
        <w:rPr>
          <w:rFonts w:eastAsia="PMingLiU"/>
          <w:snapToGrid w:val="0"/>
        </w:rPr>
      </w:pPr>
      <w:r w:rsidRPr="00DE54DE">
        <w:rPr>
          <w:rFonts w:eastAsia="PMingLiU"/>
          <w:lang w:eastAsia="zh-TW"/>
        </w:rPr>
        <w:t>Present:</w:t>
      </w:r>
      <w:r w:rsidRPr="00DE54DE">
        <w:rPr>
          <w:rFonts w:eastAsia="PMingLiU"/>
          <w:lang w:eastAsia="zh-TW"/>
        </w:rPr>
        <w:tab/>
      </w:r>
      <w:r w:rsidR="00182C22" w:rsidRPr="00DE54DE">
        <w:rPr>
          <w:rFonts w:eastAsia="PMingLiU"/>
          <w:snapToGrid w:val="0"/>
        </w:rPr>
        <w:t>M</w:t>
      </w:r>
      <w:r w:rsidR="00815F50" w:rsidRPr="00DE54DE">
        <w:rPr>
          <w:rFonts w:eastAsia="PMingLiU"/>
          <w:snapToGrid w:val="0"/>
        </w:rPr>
        <w:t xml:space="preserve">s </w:t>
      </w:r>
      <w:r w:rsidR="00DE54DE" w:rsidRPr="00DE54DE">
        <w:rPr>
          <w:rFonts w:eastAsia="PMingLiU"/>
        </w:rPr>
        <w:t>Lai Karinna</w:t>
      </w:r>
      <w:r w:rsidR="00182C22" w:rsidRPr="00DE54DE">
        <w:rPr>
          <w:rFonts w:eastAsia="PMingLiU"/>
          <w:snapToGrid w:val="0"/>
        </w:rPr>
        <w:t xml:space="preserve">, </w:t>
      </w:r>
      <w:r w:rsidR="00815F50" w:rsidRPr="00DE54DE">
        <w:rPr>
          <w:rFonts w:eastAsia="PMingLiU"/>
          <w:snapToGrid w:val="0"/>
        </w:rPr>
        <w:t xml:space="preserve">Senior </w:t>
      </w:r>
      <w:r w:rsidR="00BE519B" w:rsidRPr="00DE54DE">
        <w:rPr>
          <w:rFonts w:eastAsia="PMingLiU"/>
          <w:snapToGrid w:val="0"/>
        </w:rPr>
        <w:t>Public Prosecutor</w:t>
      </w:r>
      <w:r w:rsidR="00182C22" w:rsidRPr="00DE54DE">
        <w:rPr>
          <w:rFonts w:eastAsia="PMingLiU"/>
          <w:snapToGrid w:val="0"/>
        </w:rPr>
        <w:t>, for HKSAR</w:t>
      </w:r>
    </w:p>
    <w:p w:rsidR="007A2A8D" w:rsidRPr="00DE54DE" w:rsidRDefault="007A2A8D" w:rsidP="007A2A8D">
      <w:pPr>
        <w:adjustRightInd w:val="0"/>
        <w:spacing w:line="360" w:lineRule="auto"/>
        <w:ind w:left="1440" w:hanging="1440"/>
        <w:jc w:val="both"/>
        <w:rPr>
          <w:rFonts w:eastAsia="PMingLiU"/>
        </w:rPr>
      </w:pPr>
      <w:r w:rsidRPr="00DE54DE">
        <w:rPr>
          <w:rFonts w:eastAsia="PMingLiU"/>
          <w:snapToGrid w:val="0"/>
        </w:rPr>
        <w:tab/>
      </w:r>
      <w:r w:rsidR="00182C22" w:rsidRPr="00DE54DE">
        <w:rPr>
          <w:rFonts w:eastAsia="PMingLiU"/>
          <w:snapToGrid w:val="0"/>
        </w:rPr>
        <w:t>M</w:t>
      </w:r>
      <w:r w:rsidR="00815F50" w:rsidRPr="00DE54DE">
        <w:rPr>
          <w:rFonts w:eastAsia="PMingLiU"/>
          <w:snapToGrid w:val="0"/>
        </w:rPr>
        <w:t xml:space="preserve">s </w:t>
      </w:r>
      <w:r w:rsidR="00DE54DE" w:rsidRPr="00DE54DE">
        <w:rPr>
          <w:rFonts w:eastAsia="PMingLiU"/>
        </w:rPr>
        <w:t>Ho Vanessa H Y</w:t>
      </w:r>
      <w:r w:rsidR="00182C22" w:rsidRPr="00DE54DE">
        <w:rPr>
          <w:rFonts w:eastAsia="PMingLiU"/>
          <w:snapToGrid w:val="0"/>
        </w:rPr>
        <w:t xml:space="preserve">, </w:t>
      </w:r>
      <w:r w:rsidRPr="00DE54DE">
        <w:rPr>
          <w:rFonts w:eastAsia="PMingLiU"/>
        </w:rPr>
        <w:t xml:space="preserve">instructed by </w:t>
      </w:r>
      <w:r w:rsidR="00DE54DE" w:rsidRPr="00DE54DE">
        <w:rPr>
          <w:rFonts w:eastAsia="PMingLiU"/>
        </w:rPr>
        <w:t>GT Lawyers</w:t>
      </w:r>
      <w:r w:rsidRPr="00DE54DE">
        <w:rPr>
          <w:rFonts w:eastAsia="PMingLiU"/>
        </w:rPr>
        <w:t>, assigned by DLA, for the defendant</w:t>
      </w:r>
    </w:p>
    <w:p w:rsidR="00182C22" w:rsidRPr="00DE54DE" w:rsidRDefault="00C15414" w:rsidP="00182C22">
      <w:pPr>
        <w:adjustRightInd w:val="0"/>
        <w:spacing w:line="360" w:lineRule="auto"/>
        <w:ind w:left="1440" w:hanging="1440"/>
        <w:jc w:val="both"/>
        <w:rPr>
          <w:rFonts w:eastAsia="PMingLiU"/>
          <w:snapToGrid w:val="0"/>
        </w:rPr>
      </w:pPr>
      <w:r w:rsidRPr="00DE54DE">
        <w:rPr>
          <w:rFonts w:eastAsia="PMingLiU"/>
          <w:lang w:eastAsia="zh-TW"/>
        </w:rPr>
        <w:t>Offence:</w:t>
      </w:r>
      <w:r w:rsidRPr="00DE54DE">
        <w:rPr>
          <w:rFonts w:eastAsia="PMingLiU"/>
          <w:lang w:eastAsia="zh-TW"/>
        </w:rPr>
        <w:tab/>
      </w:r>
      <w:r w:rsidR="007A2A8D" w:rsidRPr="00DE54DE">
        <w:rPr>
          <w:rFonts w:eastAsia="PMingLiU"/>
          <w:lang w:eastAsia="zh-TW"/>
        </w:rPr>
        <w:t xml:space="preserve">[1] </w:t>
      </w:r>
      <w:r w:rsidR="00DE54DE" w:rsidRPr="00DE54DE">
        <w:rPr>
          <w:rFonts w:eastAsia="PMingLiU"/>
          <w:lang w:eastAsia="zh-TW"/>
        </w:rPr>
        <w:t>to</w:t>
      </w:r>
      <w:r w:rsidR="007A2A8D" w:rsidRPr="00DE54DE">
        <w:rPr>
          <w:rFonts w:eastAsia="PMingLiU"/>
          <w:lang w:eastAsia="zh-TW"/>
        </w:rPr>
        <w:t xml:space="preserve"> [</w:t>
      </w:r>
      <w:r w:rsidR="00DE54DE" w:rsidRPr="00DE54DE">
        <w:rPr>
          <w:rFonts w:eastAsia="PMingLiU"/>
          <w:lang w:eastAsia="zh-TW"/>
        </w:rPr>
        <w:t>7</w:t>
      </w:r>
      <w:r w:rsidR="007A2A8D" w:rsidRPr="00DE54DE">
        <w:rPr>
          <w:rFonts w:eastAsia="PMingLiU"/>
          <w:lang w:eastAsia="zh-TW"/>
        </w:rPr>
        <w:t xml:space="preserve">] </w:t>
      </w:r>
      <w:r w:rsidR="00DE54DE" w:rsidRPr="00DE54DE">
        <w:rPr>
          <w:rFonts w:eastAsia="PMingLiU"/>
        </w:rPr>
        <w:t>Fraud</w:t>
      </w:r>
      <w:r w:rsidR="0030260B" w:rsidRPr="00222119">
        <w:rPr>
          <w:rFonts w:ascii="PMingLiU" w:eastAsia="PMingLiU" w:hAnsi="PMingLiU" w:cs="PMingLiU" w:hint="eastAsia"/>
          <w:color w:val="000000"/>
          <w:lang w:eastAsia="zh-TW"/>
        </w:rPr>
        <w:t>（</w:t>
      </w:r>
      <w:r w:rsidR="0030260B" w:rsidRPr="00DE54DE">
        <w:rPr>
          <w:rFonts w:eastAsia="PMingLiU"/>
          <w:spacing w:val="50"/>
        </w:rPr>
        <w:t>欺詐罪</w:t>
      </w:r>
      <w:r w:rsidR="0030260B" w:rsidRPr="00222119">
        <w:rPr>
          <w:rFonts w:ascii="PMingLiU" w:eastAsia="PMingLiU" w:hAnsi="PMingLiU" w:cs="PMingLiU" w:hint="eastAsia"/>
          <w:color w:val="000000"/>
          <w:lang w:eastAsia="zh-TW"/>
        </w:rPr>
        <w:t>）</w:t>
      </w:r>
    </w:p>
    <w:p w:rsidR="00182C22" w:rsidRPr="00FB04F9" w:rsidRDefault="00182C22" w:rsidP="00182C22">
      <w:pPr>
        <w:adjustRightInd w:val="0"/>
        <w:spacing w:line="360" w:lineRule="auto"/>
        <w:ind w:left="1440"/>
        <w:jc w:val="both"/>
        <w:rPr>
          <w:rFonts w:eastAsiaTheme="minorEastAsia"/>
          <w:snapToGrid w:val="0"/>
        </w:rPr>
      </w:pPr>
    </w:p>
    <w:p w:rsidR="005E4F81" w:rsidRDefault="00FC03B0" w:rsidP="0025269D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>---------------------------------------</w:t>
      </w:r>
      <w:r w:rsidR="007C1251">
        <w:rPr>
          <w:rFonts w:eastAsia="PMingLiU"/>
          <w:szCs w:val="26"/>
          <w:lang w:eastAsia="zh-TW"/>
        </w:rPr>
        <w:t>--</w:t>
      </w:r>
    </w:p>
    <w:p w:rsidR="005E4F81" w:rsidRDefault="00FC03B0" w:rsidP="0025269D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 xml:space="preserve">REASONS FOR </w:t>
      </w:r>
      <w:r w:rsidR="00A60CA0">
        <w:rPr>
          <w:rFonts w:eastAsia="PMingLiU"/>
          <w:szCs w:val="26"/>
          <w:lang w:eastAsia="zh-TW"/>
        </w:rPr>
        <w:t>SENTENCE</w:t>
      </w:r>
    </w:p>
    <w:p w:rsidR="00EA7918" w:rsidRDefault="00FC03B0" w:rsidP="0025269D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 w:rsidRPr="00FC03B0">
        <w:rPr>
          <w:rFonts w:eastAsia="PMingLiU"/>
          <w:szCs w:val="26"/>
          <w:lang w:eastAsia="zh-TW"/>
        </w:rPr>
        <w:t>---------------------------------------</w:t>
      </w:r>
      <w:r w:rsidR="007C1251">
        <w:rPr>
          <w:rFonts w:eastAsia="PMingLiU"/>
          <w:szCs w:val="26"/>
          <w:lang w:eastAsia="zh-TW"/>
        </w:rPr>
        <w:t>--</w:t>
      </w:r>
    </w:p>
    <w:p w:rsidR="002130FF" w:rsidRDefault="002130FF" w:rsidP="0025269D">
      <w:pPr>
        <w:tabs>
          <w:tab w:val="clear" w:pos="1440"/>
          <w:tab w:val="clear" w:pos="4320"/>
          <w:tab w:val="clear" w:pos="9072"/>
        </w:tabs>
        <w:spacing w:line="360" w:lineRule="auto"/>
        <w:jc w:val="both"/>
      </w:pPr>
    </w:p>
    <w:p w:rsidR="00DE54DE" w:rsidRDefault="00DE54DE" w:rsidP="00DE54D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DE54DE">
        <w:rPr>
          <w:rFonts w:eastAsia="PMingLiU"/>
          <w:color w:val="000000"/>
        </w:rPr>
        <w:t xml:space="preserve">The defendant (“D”) pleaded guilty to 7 charges of </w:t>
      </w:r>
      <w:r w:rsidR="00246A18">
        <w:rPr>
          <w:rFonts w:eastAsia="PMingLiU"/>
          <w:color w:val="000000"/>
        </w:rPr>
        <w:t>F</w:t>
      </w:r>
      <w:bookmarkStart w:id="0" w:name="_GoBack"/>
      <w:bookmarkEnd w:id="0"/>
      <w:r w:rsidR="009A6688">
        <w:rPr>
          <w:rFonts w:eastAsia="PMingLiU"/>
          <w:color w:val="000000"/>
        </w:rPr>
        <w:t>raud</w:t>
      </w:r>
      <w:r w:rsidRPr="00DE54DE">
        <w:rPr>
          <w:rFonts w:eastAsia="PMingLiU"/>
          <w:color w:val="000000"/>
        </w:rPr>
        <w:t>,</w:t>
      </w:r>
      <w:r>
        <w:rPr>
          <w:rFonts w:eastAsia="PMingLiU"/>
          <w:color w:val="000000"/>
        </w:rPr>
        <w:t xml:space="preserve"> contrary to section 16A of the </w:t>
      </w:r>
      <w:hyperlink r:id="rId10" w:tgtFrame="_blank" w:history="1">
        <w:r w:rsidRPr="00DE54DE">
          <w:rPr>
            <w:rFonts w:eastAsia="PMingLiU"/>
            <w:color w:val="000000"/>
          </w:rPr>
          <w:t>Theft Ordinance, Cap 210</w:t>
        </w:r>
      </w:hyperlink>
      <w:r w:rsidRPr="00DE54DE">
        <w:rPr>
          <w:rFonts w:eastAsia="PMingLiU"/>
          <w:color w:val="000000"/>
        </w:rPr>
        <w:t>.</w:t>
      </w:r>
    </w:p>
    <w:p w:rsidR="00DE54DE" w:rsidRPr="00DE54DE" w:rsidRDefault="00DE54DE" w:rsidP="00DE54DE">
      <w:pPr>
        <w:pStyle w:val="ListParagraph"/>
        <w:widowControl w:val="0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DE54DE" w:rsidRPr="00DE54DE" w:rsidRDefault="00DE54DE" w:rsidP="00B303E8">
      <w:pPr>
        <w:pStyle w:val="ListParagraph"/>
        <w:keepNext/>
        <w:keepLines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i/>
          <w:color w:val="000000"/>
        </w:rPr>
      </w:pPr>
      <w:r w:rsidRPr="00DE54DE">
        <w:rPr>
          <w:rFonts w:eastAsia="PMingLiU"/>
          <w:i/>
          <w:color w:val="000000"/>
        </w:rPr>
        <w:lastRenderedPageBreak/>
        <w:t>The Facts</w:t>
      </w:r>
    </w:p>
    <w:p w:rsidR="00DE54DE" w:rsidRPr="00DE54DE" w:rsidRDefault="00DE54DE" w:rsidP="00DE54D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b/>
          <w:i/>
          <w:color w:val="000000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>
        <w:rPr>
          <w:rFonts w:eastAsia="PMingLiU"/>
          <w:color w:val="000000"/>
        </w:rPr>
        <w:t>Mr</w:t>
      </w:r>
      <w:r w:rsidRPr="00DE54DE">
        <w:rPr>
          <w:rFonts w:eastAsia="PMingLiU"/>
          <w:color w:val="000000"/>
        </w:rPr>
        <w:t xml:space="preserve"> L</w:t>
      </w:r>
      <w:r>
        <w:rPr>
          <w:rFonts w:eastAsia="PMingLiU"/>
          <w:color w:val="000000"/>
        </w:rPr>
        <w:t xml:space="preserve">eung </w:t>
      </w:r>
      <w:r w:rsidRPr="00DE54DE">
        <w:rPr>
          <w:rFonts w:eastAsia="PMingLiU"/>
          <w:color w:val="000000"/>
        </w:rPr>
        <w:t>(“PW1”) got acquainted</w:t>
      </w:r>
      <w:r w:rsidRPr="00DE54DE">
        <w:rPr>
          <w:rFonts w:eastAsia="PMingLiU"/>
          <w:kern w:val="2"/>
        </w:rPr>
        <w:t xml:space="preserve"> with D in March 2020.  Between November 2020 and June 2021, D made 7 bogus business proposals and lured PW1 into making investments in the total sum of $1,021,000.</w:t>
      </w:r>
      <w:r w:rsidR="00CC418E">
        <w:rPr>
          <w:rFonts w:eastAsia="PMingLiU"/>
          <w:kern w:val="2"/>
        </w:rPr>
        <w:t xml:space="preserve"> </w:t>
      </w:r>
      <w:r w:rsidRPr="00DE54DE">
        <w:rPr>
          <w:rFonts w:eastAsia="PMingLiU"/>
          <w:kern w:val="2"/>
        </w:rPr>
        <w:t xml:space="preserve"> During the same period of time, PW1 had received small sums of purported profit totaling $199,500 from D.</w:t>
      </w:r>
    </w:p>
    <w:p w:rsidR="00DE54DE" w:rsidRPr="00DE54DE" w:rsidRDefault="00DE54DE" w:rsidP="00DE54D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kern w:val="2"/>
        </w:rPr>
      </w:pPr>
    </w:p>
    <w:p w:rsidR="00DE54DE" w:rsidRPr="00DE54DE" w:rsidRDefault="00DE54DE" w:rsidP="00DE54D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bCs/>
          <w:i/>
          <w:kern w:val="2"/>
          <w:lang w:val="en-AU"/>
        </w:rPr>
      </w:pPr>
      <w:r w:rsidRPr="00DE54DE">
        <w:rPr>
          <w:rFonts w:eastAsia="PMingLiU"/>
          <w:bCs/>
          <w:i/>
          <w:kern w:val="2"/>
          <w:lang w:val="en-AU"/>
        </w:rPr>
        <w:t>The 1</w:t>
      </w:r>
      <w:r w:rsidRPr="00DE54DE">
        <w:rPr>
          <w:rFonts w:eastAsia="PMingLiU"/>
          <w:bCs/>
          <w:i/>
          <w:kern w:val="2"/>
          <w:vertAlign w:val="superscript"/>
          <w:lang w:val="en-AU"/>
        </w:rPr>
        <w:t>st</w:t>
      </w:r>
      <w:r w:rsidRPr="00DE54DE">
        <w:rPr>
          <w:rFonts w:eastAsia="PMingLiU"/>
          <w:bCs/>
          <w:i/>
          <w:kern w:val="2"/>
          <w:lang w:val="en-AU"/>
        </w:rPr>
        <w:t xml:space="preserve"> and the 2</w:t>
      </w:r>
      <w:r w:rsidRPr="00DE54DE">
        <w:rPr>
          <w:rFonts w:eastAsia="PMingLiU"/>
          <w:bCs/>
          <w:i/>
          <w:kern w:val="2"/>
          <w:vertAlign w:val="superscript"/>
          <w:lang w:val="en-AU"/>
        </w:rPr>
        <w:t>nd</w:t>
      </w:r>
      <w:r w:rsidRPr="00DE54DE">
        <w:rPr>
          <w:rFonts w:eastAsia="PMingLiU"/>
          <w:bCs/>
          <w:i/>
          <w:kern w:val="2"/>
          <w:lang w:val="en-AU"/>
        </w:rPr>
        <w:t xml:space="preserve"> Charges – forgo a debt repayment of $100,000 and payment of $350,000</w:t>
      </w:r>
    </w:p>
    <w:p w:rsidR="00DE54DE" w:rsidRPr="00DE54DE" w:rsidRDefault="00DE54DE" w:rsidP="00DE54D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kern w:val="2"/>
          <w:lang w:val="en-AU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 xml:space="preserve">On 23 November 2020, D told PW1 that he was a manager of a logistics company. D made false representations to PW1 that the business was profitable.  The total investment was $200,000.  PW1 and D would each contribute $100,000. </w:t>
      </w:r>
      <w:r w:rsidR="0057352E">
        <w:rPr>
          <w:rFonts w:eastAsia="PMingLiU"/>
          <w:kern w:val="2"/>
        </w:rPr>
        <w:t xml:space="preserve"> </w:t>
      </w:r>
      <w:r w:rsidRPr="00DE54DE">
        <w:rPr>
          <w:rFonts w:eastAsia="PMingLiU"/>
          <w:kern w:val="2"/>
        </w:rPr>
        <w:t>The investment would be kept by the logistics company as deposit only and would be returned to them when they c</w:t>
      </w:r>
      <w:r w:rsidR="0057352E">
        <w:rPr>
          <w:rFonts w:eastAsia="PMingLiU"/>
          <w:kern w:val="2"/>
        </w:rPr>
        <w:t>eased to operate the business.</w:t>
      </w:r>
    </w:p>
    <w:p w:rsidR="00DE54DE" w:rsidRPr="00DE54DE" w:rsidRDefault="00DE54DE" w:rsidP="00DE54DE">
      <w:pPr>
        <w:widowControl w:val="0"/>
        <w:tabs>
          <w:tab w:val="clear" w:pos="4320"/>
          <w:tab w:val="left" w:pos="993"/>
        </w:tabs>
        <w:spacing w:line="360" w:lineRule="auto"/>
        <w:jc w:val="both"/>
        <w:rPr>
          <w:rFonts w:eastAsia="PMingLiU"/>
          <w:kern w:val="2"/>
        </w:rPr>
      </w:pPr>
    </w:p>
    <w:p w:rsid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>PW1 was interested in the bogus proposal and agreed to make the investment.  As PW1 had previously lent $100,000 to D</w:t>
      </w:r>
      <w:r w:rsidR="002969E9">
        <w:rPr>
          <w:rFonts w:eastAsia="PMingLiU"/>
          <w:kern w:val="2"/>
        </w:rPr>
        <w:t>,</w:t>
      </w:r>
      <w:r w:rsidRPr="00DE54DE">
        <w:rPr>
          <w:rFonts w:eastAsia="PMingLiU"/>
          <w:kern w:val="2"/>
        </w:rPr>
        <w:t xml:space="preserve"> PW1 agreed to D’s suggestion that D was not required make repayment of the debt to PW1 and the debt would be offset by PW1’s share for the warehouse business.  PW1 also agreed to let D take ch</w:t>
      </w:r>
      <w:r w:rsidR="0057352E">
        <w:rPr>
          <w:rFonts w:eastAsia="PMingLiU"/>
          <w:kern w:val="2"/>
        </w:rPr>
        <w:t>arge of the warehouse business.</w:t>
      </w:r>
    </w:p>
    <w:p w:rsidR="00DF7637" w:rsidRPr="00DF7637" w:rsidRDefault="00DF7637" w:rsidP="00DF7637">
      <w:pPr>
        <w:pStyle w:val="ListParagraph"/>
        <w:rPr>
          <w:rFonts w:eastAsia="PMingLiU"/>
          <w:kern w:val="2"/>
        </w:rPr>
      </w:pPr>
    </w:p>
    <w:p w:rsidR="00DE54DE" w:rsidRPr="00DF7637" w:rsidRDefault="00DE54DE" w:rsidP="00DF7637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F7637">
        <w:rPr>
          <w:rFonts w:eastAsia="PMingLiU"/>
          <w:kern w:val="2"/>
        </w:rPr>
        <w:t>After PW1 had agreed to forgo the debt repayment of $100,000 involved in the 1</w:t>
      </w:r>
      <w:r w:rsidRPr="00DF7637">
        <w:rPr>
          <w:rFonts w:eastAsia="PMingLiU"/>
          <w:kern w:val="2"/>
          <w:vertAlign w:val="superscript"/>
        </w:rPr>
        <w:t>st</w:t>
      </w:r>
      <w:r w:rsidRPr="00DF7637">
        <w:rPr>
          <w:rFonts w:eastAsia="PMingLiU"/>
          <w:kern w:val="2"/>
        </w:rPr>
        <w:t xml:space="preserve"> Charge, D made further false representations to PW1 that t</w:t>
      </w:r>
      <w:r w:rsidRPr="00DF7637">
        <w:rPr>
          <w:rFonts w:eastAsia="PMingLiU"/>
          <w:iCs/>
          <w:kern w:val="2"/>
        </w:rPr>
        <w:t xml:space="preserve">here was genuine business of </w:t>
      </w:r>
      <w:r w:rsidRPr="00DF7637">
        <w:rPr>
          <w:rFonts w:eastAsia="PMingLiU"/>
          <w:kern w:val="2"/>
        </w:rPr>
        <w:t>undertaking 2 further warehouses owned by the logistics company</w:t>
      </w:r>
      <w:r w:rsidR="0057352E" w:rsidRPr="00DF7637">
        <w:rPr>
          <w:rFonts w:eastAsia="PMingLiU"/>
          <w:kern w:val="2"/>
        </w:rPr>
        <w:t xml:space="preserve">.  </w:t>
      </w:r>
      <w:r w:rsidRPr="00DF7637">
        <w:rPr>
          <w:rFonts w:eastAsia="PMingLiU"/>
          <w:kern w:val="2"/>
        </w:rPr>
        <w:t xml:space="preserve">The purported investments </w:t>
      </w:r>
      <w:r w:rsidRPr="00DF7637">
        <w:rPr>
          <w:rFonts w:eastAsia="PMingLiU"/>
          <w:kern w:val="2"/>
        </w:rPr>
        <w:lastRenderedPageBreak/>
        <w:t>for the 2 warehouses would be $200,000 and $150,000 respectively.  D emphasized that these sums of money would be kept as deposits only, and would be returned to them when they ceased to carry on the business. D asked PW1 to pay for his share of the investment for the time being. PW1 agreed. Hence, PW1 transferred a total sum of $350,000 into D’s bank account.</w:t>
      </w:r>
    </w:p>
    <w:p w:rsidR="00DE54DE" w:rsidRPr="00DE54DE" w:rsidRDefault="00DE54DE" w:rsidP="00DE54DE">
      <w:pPr>
        <w:widowControl w:val="0"/>
        <w:tabs>
          <w:tab w:val="clear" w:pos="4320"/>
        </w:tabs>
        <w:spacing w:line="360" w:lineRule="auto"/>
        <w:jc w:val="both"/>
        <w:rPr>
          <w:rFonts w:eastAsia="PMingLiU"/>
          <w:kern w:val="2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>D had transferred a total sum of $77,000 into PW1’s bank account as the purported profit.</w:t>
      </w:r>
    </w:p>
    <w:p w:rsidR="00DE54DE" w:rsidRPr="00CC418E" w:rsidRDefault="00DE54DE" w:rsidP="00DE54DE">
      <w:pPr>
        <w:widowControl w:val="0"/>
        <w:tabs>
          <w:tab w:val="clear" w:pos="4320"/>
          <w:tab w:val="left" w:pos="567"/>
        </w:tabs>
        <w:spacing w:line="360" w:lineRule="auto"/>
        <w:jc w:val="both"/>
        <w:rPr>
          <w:rFonts w:eastAsia="PMingLiU"/>
          <w:kern w:val="2"/>
        </w:rPr>
      </w:pPr>
    </w:p>
    <w:p w:rsidR="00DE54DE" w:rsidRPr="0057352E" w:rsidRDefault="00DE54DE" w:rsidP="0057352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bCs/>
          <w:i/>
          <w:kern w:val="2"/>
          <w:lang w:val="en-AU"/>
        </w:rPr>
      </w:pPr>
      <w:r w:rsidRPr="0057352E">
        <w:rPr>
          <w:rFonts w:eastAsia="PMingLiU"/>
          <w:bCs/>
          <w:i/>
          <w:kern w:val="2"/>
          <w:lang w:val="en-AU"/>
        </w:rPr>
        <w:t>The 3</w:t>
      </w:r>
      <w:r w:rsidRPr="0057352E">
        <w:rPr>
          <w:rFonts w:eastAsia="PMingLiU"/>
          <w:bCs/>
          <w:i/>
          <w:kern w:val="2"/>
          <w:vertAlign w:val="superscript"/>
          <w:lang w:val="en-AU"/>
        </w:rPr>
        <w:t>rd</w:t>
      </w:r>
      <w:r w:rsidRPr="0057352E">
        <w:rPr>
          <w:rFonts w:eastAsia="PMingLiU"/>
          <w:bCs/>
          <w:i/>
          <w:kern w:val="2"/>
          <w:lang w:val="en-AU"/>
        </w:rPr>
        <w:t xml:space="preserve"> Charge – payment of HK$150,000</w:t>
      </w:r>
    </w:p>
    <w:p w:rsidR="00DE54DE" w:rsidRPr="00DE54DE" w:rsidRDefault="00DE54DE" w:rsidP="00DE54DE">
      <w:pPr>
        <w:widowControl w:val="0"/>
        <w:tabs>
          <w:tab w:val="clear" w:pos="4320"/>
          <w:tab w:val="left" w:pos="567"/>
          <w:tab w:val="left" w:pos="851"/>
        </w:tabs>
        <w:spacing w:line="360" w:lineRule="auto"/>
        <w:jc w:val="both"/>
        <w:rPr>
          <w:rFonts w:eastAsia="PMingLiU"/>
          <w:kern w:val="2"/>
          <w:lang w:val="en-AU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  <w:lang w:val="en-AU"/>
        </w:rPr>
      </w:pPr>
      <w:r w:rsidRPr="00DE54DE">
        <w:rPr>
          <w:rFonts w:eastAsia="PMingLiU"/>
          <w:kern w:val="2"/>
          <w:lang w:val="en-AU"/>
        </w:rPr>
        <w:t xml:space="preserve">On 11 January 2021, D told PW1 that his elder brother “Ah Man” was a manager of a cleansing company. </w:t>
      </w:r>
      <w:r w:rsidR="0057352E">
        <w:rPr>
          <w:rFonts w:eastAsia="PMingLiU"/>
          <w:kern w:val="2"/>
          <w:lang w:val="en-AU"/>
        </w:rPr>
        <w:t xml:space="preserve"> </w:t>
      </w:r>
      <w:r w:rsidRPr="00DE54DE">
        <w:rPr>
          <w:rFonts w:eastAsia="PMingLiU"/>
          <w:kern w:val="2"/>
          <w:lang w:val="en-AU"/>
        </w:rPr>
        <w:t>Since the cleaning company decided not to take up the cleansing service at the quarantine area in the Asia</w:t>
      </w:r>
      <w:r w:rsidR="0057352E">
        <w:rPr>
          <w:rFonts w:eastAsia="PMingLiU"/>
          <w:kern w:val="2"/>
          <w:lang w:val="en-AU"/>
        </w:rPr>
        <w:t xml:space="preserve"> </w:t>
      </w:r>
      <w:r w:rsidRPr="00DE54DE">
        <w:rPr>
          <w:rFonts w:eastAsia="PMingLiU"/>
          <w:kern w:val="2"/>
          <w:lang w:val="en-AU"/>
        </w:rPr>
        <w:t>World Expo, D made false representations to PW1 that they could undertake this cleansing business and th</w:t>
      </w:r>
      <w:r w:rsidR="00B952A0">
        <w:rPr>
          <w:rFonts w:eastAsia="PMingLiU"/>
          <w:kern w:val="2"/>
          <w:lang w:val="en-AU"/>
        </w:rPr>
        <w:t xml:space="preserve">e investment was in the sum of </w:t>
      </w:r>
      <w:r w:rsidRPr="00DE54DE">
        <w:rPr>
          <w:rFonts w:eastAsia="PMingLiU"/>
          <w:kern w:val="2"/>
          <w:lang w:val="en-AU"/>
        </w:rPr>
        <w:t>$150,000. D further claimed that the investment was only a deposit</w:t>
      </w:r>
      <w:r w:rsidRPr="00DE54DE">
        <w:rPr>
          <w:rFonts w:eastAsia="PMingLiU"/>
          <w:kern w:val="2"/>
        </w:rPr>
        <w:t>, and would be returned to PW1 after the cleansing business had ended</w:t>
      </w:r>
      <w:r w:rsidRPr="00DE54DE">
        <w:rPr>
          <w:rFonts w:eastAsia="PMingLiU"/>
          <w:kern w:val="2"/>
          <w:lang w:val="en-AU"/>
        </w:rPr>
        <w:t xml:space="preserve">.  The expected </w:t>
      </w:r>
      <w:r w:rsidR="0057352E">
        <w:rPr>
          <w:rFonts w:eastAsia="PMingLiU"/>
          <w:kern w:val="2"/>
          <w:lang w:val="en-AU"/>
        </w:rPr>
        <w:t>profit was $20,000 per month.</w:t>
      </w:r>
    </w:p>
    <w:p w:rsidR="00DE54DE" w:rsidRPr="00DE54DE" w:rsidRDefault="00DE54DE" w:rsidP="00DE54DE">
      <w:pPr>
        <w:widowControl w:val="0"/>
        <w:tabs>
          <w:tab w:val="clear" w:pos="4320"/>
          <w:tab w:val="left" w:pos="993"/>
        </w:tabs>
        <w:spacing w:line="360" w:lineRule="auto"/>
        <w:jc w:val="both"/>
        <w:rPr>
          <w:rFonts w:eastAsia="PMingLiU"/>
          <w:kern w:val="2"/>
          <w:lang w:val="en-AU"/>
        </w:rPr>
      </w:pPr>
    </w:p>
    <w:p w:rsid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  <w:lang w:val="en-AU"/>
        </w:rPr>
      </w:pPr>
      <w:r w:rsidRPr="00DE54DE">
        <w:rPr>
          <w:rFonts w:eastAsia="PMingLiU"/>
          <w:kern w:val="2"/>
          <w:lang w:val="en-AU"/>
        </w:rPr>
        <w:t>PW1 was interested in the bogus proposal and agreed to invest.</w:t>
      </w:r>
      <w:r w:rsidR="00B952A0">
        <w:rPr>
          <w:rFonts w:eastAsia="PMingLiU"/>
          <w:kern w:val="2"/>
          <w:lang w:val="en-AU"/>
        </w:rPr>
        <w:t xml:space="preserve">  PW1 thus paid a total sum of </w:t>
      </w:r>
      <w:r w:rsidRPr="00DE54DE">
        <w:rPr>
          <w:rFonts w:eastAsia="PMingLiU"/>
          <w:kern w:val="2"/>
          <w:lang w:val="en-AU"/>
        </w:rPr>
        <w:t xml:space="preserve">$150,000 </w:t>
      </w:r>
      <w:r w:rsidR="00B952A0">
        <w:rPr>
          <w:rFonts w:eastAsia="PMingLiU"/>
          <w:kern w:val="2"/>
          <w:lang w:val="en-AU"/>
        </w:rPr>
        <w:t xml:space="preserve">to D. PW1 received a total of </w:t>
      </w:r>
      <w:r w:rsidRPr="00DE54DE">
        <w:rPr>
          <w:rFonts w:eastAsia="PMingLiU"/>
          <w:kern w:val="2"/>
          <w:lang w:val="en-AU"/>
        </w:rPr>
        <w:t>$51,000 from D as the purported profit.</w:t>
      </w:r>
    </w:p>
    <w:p w:rsidR="00DF7637" w:rsidRPr="00DF7637" w:rsidRDefault="00DF7637" w:rsidP="00DF7637">
      <w:pPr>
        <w:pStyle w:val="ListParagraph"/>
        <w:rPr>
          <w:rFonts w:eastAsia="PMingLiU"/>
          <w:kern w:val="2"/>
          <w:lang w:val="en-AU"/>
        </w:rPr>
      </w:pPr>
    </w:p>
    <w:p w:rsidR="00DE54DE" w:rsidRPr="00DF7637" w:rsidRDefault="00DE54DE" w:rsidP="00DF7637">
      <w:pPr>
        <w:pStyle w:val="ListParagraph"/>
        <w:widowControl w:val="0"/>
        <w:tabs>
          <w:tab w:val="clear" w:pos="4320"/>
        </w:tabs>
        <w:spacing w:line="360" w:lineRule="auto"/>
        <w:ind w:left="0"/>
        <w:jc w:val="both"/>
        <w:rPr>
          <w:rFonts w:eastAsia="PMingLiU"/>
          <w:kern w:val="2"/>
          <w:lang w:val="en-AU"/>
        </w:rPr>
      </w:pPr>
      <w:r w:rsidRPr="00DF7637">
        <w:rPr>
          <w:rFonts w:eastAsia="PMingLiU"/>
          <w:bCs/>
          <w:i/>
          <w:kern w:val="2"/>
          <w:lang w:val="en-AU"/>
        </w:rPr>
        <w:t>The 4</w:t>
      </w:r>
      <w:r w:rsidRPr="00DF7637">
        <w:rPr>
          <w:rFonts w:eastAsia="PMingLiU"/>
          <w:bCs/>
          <w:i/>
          <w:kern w:val="2"/>
          <w:vertAlign w:val="superscript"/>
          <w:lang w:val="en-AU"/>
        </w:rPr>
        <w:t>th</w:t>
      </w:r>
      <w:r w:rsidR="00B952A0">
        <w:rPr>
          <w:rFonts w:eastAsia="PMingLiU"/>
          <w:bCs/>
          <w:i/>
          <w:kern w:val="2"/>
          <w:lang w:val="en-AU"/>
        </w:rPr>
        <w:t xml:space="preserve"> Charge – payment of </w:t>
      </w:r>
      <w:r w:rsidRPr="00DF7637">
        <w:rPr>
          <w:rFonts w:eastAsia="PMingLiU"/>
          <w:bCs/>
          <w:i/>
          <w:kern w:val="2"/>
          <w:lang w:val="en-AU"/>
        </w:rPr>
        <w:t>$109,000</w:t>
      </w:r>
    </w:p>
    <w:p w:rsidR="00DF7637" w:rsidRPr="00DF7637" w:rsidRDefault="00DF7637" w:rsidP="00DF7637">
      <w:pPr>
        <w:pStyle w:val="ListParagraph"/>
        <w:rPr>
          <w:rFonts w:eastAsia="PMingLiU"/>
          <w:kern w:val="2"/>
          <w:lang w:val="en-AU"/>
        </w:rPr>
      </w:pPr>
    </w:p>
    <w:p w:rsidR="00DE54DE" w:rsidRPr="00DF7637" w:rsidRDefault="00DE54DE" w:rsidP="00DF7637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  <w:lang w:val="en-AU"/>
        </w:rPr>
      </w:pPr>
      <w:r w:rsidRPr="00DF7637">
        <w:rPr>
          <w:rFonts w:eastAsia="PMingLiU"/>
          <w:kern w:val="2"/>
        </w:rPr>
        <w:t xml:space="preserve">In January 2021, D made a false representation to PW1 that </w:t>
      </w:r>
      <w:r w:rsidRPr="00DF7637">
        <w:rPr>
          <w:rFonts w:eastAsia="PMingLiU"/>
          <w:iCs/>
          <w:kern w:val="2"/>
        </w:rPr>
        <w:t xml:space="preserve">there was genuine logistics business involving delivery of goods. </w:t>
      </w:r>
      <w:r w:rsidR="0057352E" w:rsidRPr="00DF7637">
        <w:rPr>
          <w:rFonts w:eastAsia="PMingLiU"/>
          <w:iCs/>
          <w:kern w:val="2"/>
        </w:rPr>
        <w:t xml:space="preserve"> </w:t>
      </w:r>
      <w:r w:rsidRPr="00DF7637">
        <w:rPr>
          <w:rFonts w:eastAsia="PMingLiU"/>
          <w:kern w:val="2"/>
        </w:rPr>
        <w:t xml:space="preserve">The </w:t>
      </w:r>
      <w:r w:rsidRPr="00DF7637">
        <w:rPr>
          <w:rFonts w:eastAsia="PMingLiU"/>
          <w:kern w:val="2"/>
        </w:rPr>
        <w:lastRenderedPageBreak/>
        <w:t>business was profitable and they could earn $33,000 per week.</w:t>
      </w:r>
      <w:r w:rsidRPr="00DF7637">
        <w:rPr>
          <w:rFonts w:eastAsia="PMingLiU"/>
          <w:kern w:val="2"/>
          <w:lang w:val="en-AU"/>
        </w:rPr>
        <w:t xml:space="preserve">PW1 </w:t>
      </w:r>
      <w:r w:rsidRPr="00DF7637">
        <w:rPr>
          <w:rFonts w:eastAsia="PMingLiU"/>
          <w:kern w:val="2"/>
        </w:rPr>
        <w:t>was</w:t>
      </w:r>
      <w:r w:rsidRPr="00DF7637">
        <w:rPr>
          <w:rFonts w:eastAsia="PMingLiU"/>
          <w:kern w:val="2"/>
          <w:lang w:val="en-AU"/>
        </w:rPr>
        <w:t xml:space="preserve"> interested in the said business and paid a total sum of $109,000 into the bank accounts. </w:t>
      </w:r>
      <w:r w:rsidR="0057352E" w:rsidRPr="00DF7637">
        <w:rPr>
          <w:rFonts w:eastAsia="PMingLiU"/>
          <w:kern w:val="2"/>
          <w:lang w:val="en-AU"/>
        </w:rPr>
        <w:t xml:space="preserve"> </w:t>
      </w:r>
      <w:r w:rsidRPr="00DF7637">
        <w:rPr>
          <w:rFonts w:eastAsia="PMingLiU"/>
          <w:kern w:val="2"/>
        </w:rPr>
        <w:t>D had returned a total sum of $71,500 to PW1 as the purported profit.</w:t>
      </w:r>
    </w:p>
    <w:p w:rsidR="00DE54DE" w:rsidRPr="00DE54DE" w:rsidRDefault="00DE54DE" w:rsidP="00DE54DE">
      <w:pPr>
        <w:widowControl w:val="0"/>
        <w:tabs>
          <w:tab w:val="clear" w:pos="4320"/>
          <w:tab w:val="left" w:pos="567"/>
        </w:tabs>
        <w:spacing w:line="360" w:lineRule="auto"/>
        <w:jc w:val="both"/>
        <w:rPr>
          <w:rFonts w:eastAsia="PMingLiU"/>
          <w:kern w:val="2"/>
        </w:rPr>
      </w:pPr>
    </w:p>
    <w:p w:rsidR="00DE54DE" w:rsidRPr="0057352E" w:rsidRDefault="00DE54DE" w:rsidP="0057352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bCs/>
          <w:i/>
          <w:kern w:val="2"/>
          <w:lang w:val="en-AU"/>
        </w:rPr>
      </w:pPr>
      <w:r w:rsidRPr="0057352E">
        <w:rPr>
          <w:rFonts w:eastAsia="PMingLiU"/>
          <w:bCs/>
          <w:i/>
          <w:kern w:val="2"/>
          <w:lang w:val="en-AU"/>
        </w:rPr>
        <w:t>The 5</w:t>
      </w:r>
      <w:r w:rsidRPr="0057352E">
        <w:rPr>
          <w:rFonts w:eastAsia="PMingLiU"/>
          <w:bCs/>
          <w:i/>
          <w:kern w:val="2"/>
          <w:vertAlign w:val="superscript"/>
          <w:lang w:val="en-AU"/>
        </w:rPr>
        <w:t>th</w:t>
      </w:r>
      <w:r w:rsidRPr="0057352E">
        <w:rPr>
          <w:rFonts w:eastAsia="PMingLiU"/>
          <w:bCs/>
          <w:i/>
          <w:kern w:val="2"/>
          <w:lang w:val="en-AU"/>
        </w:rPr>
        <w:t xml:space="preserve"> Charge – forgo payment of $40,000</w:t>
      </w:r>
    </w:p>
    <w:p w:rsidR="00DE54DE" w:rsidRPr="00DE54DE" w:rsidRDefault="00DE54DE" w:rsidP="00DE54DE">
      <w:pPr>
        <w:widowControl w:val="0"/>
        <w:tabs>
          <w:tab w:val="clear" w:pos="4320"/>
          <w:tab w:val="left" w:pos="567"/>
          <w:tab w:val="left" w:pos="851"/>
        </w:tabs>
        <w:spacing w:line="360" w:lineRule="auto"/>
        <w:jc w:val="both"/>
        <w:rPr>
          <w:rFonts w:eastAsia="PMingLiU"/>
          <w:kern w:val="2"/>
          <w:lang w:val="en-AU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 xml:space="preserve">On a day unknown in February 2021, D made a false representation to PW1 that </w:t>
      </w:r>
      <w:r w:rsidRPr="00DE54DE">
        <w:rPr>
          <w:rFonts w:eastAsia="PMingLiU"/>
          <w:iCs/>
          <w:kern w:val="2"/>
        </w:rPr>
        <w:t>there was genuine logistics business. D proposed</w:t>
      </w:r>
      <w:r w:rsidRPr="00DE54DE">
        <w:rPr>
          <w:rFonts w:eastAsia="PMingLiU"/>
          <w:kern w:val="2"/>
        </w:rPr>
        <w:t xml:space="preserve"> PW1 to make investment in this logistics business for the delivery of electronic cigarettes.  D alleged that PW1 only needed to invest a sum of $40,000 as the deposit and carried on the business of delivering the cigarettes to a warehouse in Tsuen Wan.  PW1 would earn a</w:t>
      </w:r>
      <w:r w:rsidR="0057352E">
        <w:rPr>
          <w:rFonts w:eastAsia="PMingLiU"/>
          <w:kern w:val="2"/>
        </w:rPr>
        <w:t xml:space="preserve"> profit of $10,000 per month.</w:t>
      </w:r>
    </w:p>
    <w:p w:rsidR="00DE54DE" w:rsidRPr="00DE54DE" w:rsidRDefault="00DE54DE" w:rsidP="00DE54DE">
      <w:pPr>
        <w:widowControl w:val="0"/>
        <w:tabs>
          <w:tab w:val="clear" w:pos="4320"/>
          <w:tab w:val="left" w:pos="993"/>
        </w:tabs>
        <w:spacing w:line="360" w:lineRule="auto"/>
        <w:jc w:val="both"/>
        <w:rPr>
          <w:rFonts w:eastAsia="PMingLiU"/>
          <w:kern w:val="2"/>
        </w:rPr>
      </w:pPr>
    </w:p>
    <w:p w:rsid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>PW1 did not have to make any actual payment for this investment because the sum could be deducted from the profits that he made from the investment involved in the 1</w:t>
      </w:r>
      <w:r w:rsidRPr="00DE54DE">
        <w:rPr>
          <w:rFonts w:eastAsia="PMingLiU"/>
          <w:kern w:val="2"/>
          <w:vertAlign w:val="superscript"/>
        </w:rPr>
        <w:t>st</w:t>
      </w:r>
      <w:r w:rsidRPr="00DE54DE">
        <w:rPr>
          <w:rFonts w:eastAsia="PMingLiU"/>
          <w:kern w:val="2"/>
        </w:rPr>
        <w:t xml:space="preserve"> to the 4</w:t>
      </w:r>
      <w:r w:rsidRPr="00DE54DE">
        <w:rPr>
          <w:rFonts w:eastAsia="PMingLiU"/>
          <w:kern w:val="2"/>
          <w:vertAlign w:val="superscript"/>
        </w:rPr>
        <w:t>th</w:t>
      </w:r>
      <w:r w:rsidRPr="00DE54DE">
        <w:rPr>
          <w:rFonts w:eastAsia="PMingLiU"/>
          <w:kern w:val="2"/>
        </w:rPr>
        <w:t xml:space="preserve"> Charges.  PW1 was interested in the proposal and agreed with D’s arrangement.</w:t>
      </w:r>
    </w:p>
    <w:p w:rsidR="00DF7637" w:rsidRPr="00DF7637" w:rsidRDefault="00DF7637" w:rsidP="00DF7637">
      <w:pPr>
        <w:pStyle w:val="ListParagraph"/>
        <w:rPr>
          <w:rFonts w:eastAsia="PMingLiU"/>
          <w:kern w:val="2"/>
        </w:rPr>
      </w:pPr>
    </w:p>
    <w:p w:rsidR="00DE54DE" w:rsidRPr="00DF7637" w:rsidRDefault="00DE54DE" w:rsidP="00DF7637">
      <w:pPr>
        <w:pStyle w:val="ListParagraph"/>
        <w:widowControl w:val="0"/>
        <w:tabs>
          <w:tab w:val="clear" w:pos="4320"/>
        </w:tabs>
        <w:spacing w:line="360" w:lineRule="auto"/>
        <w:ind w:left="0"/>
        <w:jc w:val="both"/>
        <w:rPr>
          <w:rFonts w:eastAsia="PMingLiU"/>
          <w:kern w:val="2"/>
        </w:rPr>
      </w:pPr>
      <w:r w:rsidRPr="00DF7637">
        <w:rPr>
          <w:rFonts w:eastAsia="PMingLiU"/>
          <w:bCs/>
          <w:i/>
          <w:kern w:val="2"/>
          <w:lang w:val="en-AU"/>
        </w:rPr>
        <w:t>The 6</w:t>
      </w:r>
      <w:r w:rsidRPr="00DF7637">
        <w:rPr>
          <w:rFonts w:eastAsia="PMingLiU"/>
          <w:bCs/>
          <w:i/>
          <w:kern w:val="2"/>
          <w:vertAlign w:val="superscript"/>
          <w:lang w:val="en-AU"/>
        </w:rPr>
        <w:t>th</w:t>
      </w:r>
      <w:r w:rsidRPr="00DF7637">
        <w:rPr>
          <w:rFonts w:eastAsia="PMingLiU"/>
          <w:bCs/>
          <w:i/>
          <w:kern w:val="2"/>
          <w:lang w:val="en-AU"/>
        </w:rPr>
        <w:t xml:space="preserve"> Charge – payment of $210,000</w:t>
      </w:r>
    </w:p>
    <w:p w:rsidR="00DF7637" w:rsidRPr="00DF7637" w:rsidRDefault="00DF7637" w:rsidP="00DF7637">
      <w:pPr>
        <w:pStyle w:val="ListParagraph"/>
        <w:rPr>
          <w:rFonts w:eastAsia="PMingLiU"/>
          <w:kern w:val="2"/>
        </w:rPr>
      </w:pPr>
    </w:p>
    <w:p w:rsidR="00DE54DE" w:rsidRPr="00DF7637" w:rsidRDefault="00DE54DE" w:rsidP="00DF7637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F7637">
        <w:rPr>
          <w:rFonts w:eastAsia="PMingLiU"/>
          <w:kern w:val="2"/>
        </w:rPr>
        <w:t xml:space="preserve">In March 2021, D made a false representation to PW1 that </w:t>
      </w:r>
      <w:r w:rsidRPr="00DF7637">
        <w:rPr>
          <w:rFonts w:eastAsia="PMingLiU"/>
          <w:iCs/>
          <w:kern w:val="2"/>
        </w:rPr>
        <w:t>there was genuine logistics business involving delivery of goods for Taobao.  D</w:t>
      </w:r>
      <w:r w:rsidRPr="00DF7637">
        <w:rPr>
          <w:rFonts w:eastAsia="PMingLiU"/>
          <w:kern w:val="2"/>
        </w:rPr>
        <w:t xml:space="preserve"> proposed PW1 to invest in this logistics business for delivering goods for Taobao to the airport and sending the goods to Taiwan by a courier flight.  D told PW1 that he only needed to pay a sum of money to the Airport Authority Hong Kong</w:t>
      </w:r>
      <w:r w:rsidRPr="00DF7637" w:rsidDel="00730967">
        <w:rPr>
          <w:rFonts w:eastAsia="PMingLiU"/>
          <w:kern w:val="2"/>
        </w:rPr>
        <w:t xml:space="preserve"> </w:t>
      </w:r>
      <w:r w:rsidRPr="00DF7637">
        <w:rPr>
          <w:rFonts w:eastAsia="PMingLiU"/>
          <w:kern w:val="2"/>
        </w:rPr>
        <w:t xml:space="preserve">as the deposit, and the investment would be refunded if they decided to cease the business. </w:t>
      </w:r>
      <w:r w:rsidR="00B952A0">
        <w:rPr>
          <w:rFonts w:eastAsia="PMingLiU"/>
          <w:kern w:val="2"/>
        </w:rPr>
        <w:t xml:space="preserve"> The estimated profit </w:t>
      </w:r>
      <w:r w:rsidR="00B952A0">
        <w:rPr>
          <w:rFonts w:eastAsia="PMingLiU"/>
          <w:kern w:val="2"/>
        </w:rPr>
        <w:lastRenderedPageBreak/>
        <w:t xml:space="preserve">would be </w:t>
      </w:r>
      <w:r w:rsidRPr="00DF7637">
        <w:rPr>
          <w:rFonts w:eastAsia="PMingLiU"/>
          <w:kern w:val="2"/>
        </w:rPr>
        <w:t>$30,000 per week.  Acting on D’s representations, PW1 transferred a total of $210,000 to D’s bank account. PW1 did not receive any profit or money from D for this investment.</w:t>
      </w:r>
    </w:p>
    <w:p w:rsidR="00DE54DE" w:rsidRPr="00DE54DE" w:rsidRDefault="00DE54DE" w:rsidP="00DE54DE">
      <w:pPr>
        <w:widowControl w:val="0"/>
        <w:tabs>
          <w:tab w:val="clear" w:pos="4320"/>
        </w:tabs>
        <w:spacing w:line="360" w:lineRule="auto"/>
        <w:jc w:val="both"/>
        <w:rPr>
          <w:rFonts w:eastAsia="PMingLiU"/>
          <w:kern w:val="2"/>
        </w:rPr>
      </w:pPr>
    </w:p>
    <w:p w:rsidR="00DE54DE" w:rsidRPr="00CC418E" w:rsidRDefault="00DE54DE" w:rsidP="00CC418E">
      <w:pPr>
        <w:pStyle w:val="ListParagraph"/>
        <w:widowControl w:val="0"/>
        <w:tabs>
          <w:tab w:val="clear" w:pos="4320"/>
          <w:tab w:val="left" w:pos="993"/>
        </w:tabs>
        <w:spacing w:line="360" w:lineRule="auto"/>
        <w:ind w:left="0"/>
        <w:jc w:val="both"/>
        <w:rPr>
          <w:rFonts w:eastAsia="PMingLiU"/>
          <w:bCs/>
          <w:i/>
          <w:kern w:val="2"/>
          <w:lang w:val="en-AU"/>
        </w:rPr>
      </w:pPr>
      <w:r w:rsidRPr="00CC418E">
        <w:rPr>
          <w:rFonts w:eastAsia="PMingLiU"/>
          <w:bCs/>
          <w:i/>
          <w:kern w:val="2"/>
          <w:lang w:val="en-AU"/>
        </w:rPr>
        <w:t>The 7</w:t>
      </w:r>
      <w:r w:rsidRPr="00CC418E">
        <w:rPr>
          <w:rFonts w:eastAsia="PMingLiU"/>
          <w:bCs/>
          <w:i/>
          <w:kern w:val="2"/>
          <w:vertAlign w:val="superscript"/>
          <w:lang w:val="en-AU"/>
        </w:rPr>
        <w:t>th</w:t>
      </w:r>
      <w:r w:rsidRPr="00CC418E">
        <w:rPr>
          <w:rFonts w:eastAsia="PMingLiU"/>
          <w:bCs/>
          <w:i/>
          <w:kern w:val="2"/>
          <w:lang w:val="en-AU"/>
        </w:rPr>
        <w:t xml:space="preserve"> Charge – payment of $62,000</w:t>
      </w:r>
    </w:p>
    <w:p w:rsidR="00DE54DE" w:rsidRPr="00DE54DE" w:rsidRDefault="00DE54DE" w:rsidP="00DE54DE">
      <w:pPr>
        <w:widowControl w:val="0"/>
        <w:tabs>
          <w:tab w:val="clear" w:pos="4320"/>
        </w:tabs>
        <w:spacing w:line="360" w:lineRule="auto"/>
        <w:jc w:val="both"/>
        <w:rPr>
          <w:rFonts w:eastAsia="PMingLiU"/>
          <w:kern w:val="2"/>
          <w:lang w:val="en-AU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 xml:space="preserve">In June 2021, D made a false representation to PW1 that </w:t>
      </w:r>
      <w:r w:rsidRPr="00DE54DE">
        <w:rPr>
          <w:rFonts w:eastAsia="PMingLiU"/>
          <w:iCs/>
          <w:kern w:val="2"/>
        </w:rPr>
        <w:t>there was genuine logistics business involving delivery of goods for Huawei</w:t>
      </w:r>
      <w:r w:rsidRPr="00DE54DE">
        <w:rPr>
          <w:rFonts w:eastAsia="PMingLiU"/>
          <w:kern w:val="2"/>
        </w:rPr>
        <w:t>. D explained that the business was to provide cross-border logistics services between Hong Kong and the Mainland for Huawei.  D requested PW1 to invest $62,000 in the business and, in ret</w:t>
      </w:r>
      <w:r w:rsidR="00B952A0">
        <w:rPr>
          <w:rFonts w:eastAsia="PMingLiU"/>
          <w:kern w:val="2"/>
        </w:rPr>
        <w:t xml:space="preserve">urn, PW1 would get a profit of </w:t>
      </w:r>
      <w:r w:rsidRPr="00DE54DE">
        <w:rPr>
          <w:rFonts w:eastAsia="PMingLiU"/>
          <w:kern w:val="2"/>
        </w:rPr>
        <w:t>$10,000 each month.  PW1 was interested in the purported proposal and paid cash of $62,000 to D on 17 June 2021.</w:t>
      </w:r>
    </w:p>
    <w:p w:rsidR="00DE54DE" w:rsidRPr="00DE54DE" w:rsidRDefault="00DE54DE" w:rsidP="00DE54DE">
      <w:pPr>
        <w:widowControl w:val="0"/>
        <w:tabs>
          <w:tab w:val="clear" w:pos="4320"/>
          <w:tab w:val="left" w:pos="567"/>
        </w:tabs>
        <w:spacing w:line="360" w:lineRule="auto"/>
        <w:jc w:val="both"/>
        <w:rPr>
          <w:rFonts w:eastAsia="PMingLiU"/>
          <w:kern w:val="2"/>
        </w:rPr>
      </w:pPr>
    </w:p>
    <w:p w:rsidR="00DE54DE" w:rsidRPr="00DE54DE" w:rsidRDefault="00DE54DE" w:rsidP="00CC418E">
      <w:pPr>
        <w:pStyle w:val="ListParagraph"/>
        <w:widowControl w:val="0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kern w:val="2"/>
        </w:rPr>
      </w:pPr>
      <w:r w:rsidRPr="00DE54DE">
        <w:rPr>
          <w:rFonts w:eastAsia="PMingLiU"/>
          <w:kern w:val="2"/>
        </w:rPr>
        <w:t>On 15 July 2021, PW1 asked D to hand over the full business records of the above-mentioned investments for inspection. D went to PW1’s home for discussion and signed an “IOU”, which stated that D owed a total sum of $2,100,000 to PW1.  D undertook to return the sum by 30 September 2021, or otherwise D had to pay an interest of 5% of the outstanding debt.  At the end, no repayment was made.  The case was thus reported to the police.</w:t>
      </w:r>
    </w:p>
    <w:p w:rsidR="00DE54DE" w:rsidRPr="00DE54D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</w:rPr>
      </w:pPr>
    </w:p>
    <w:p w:rsidR="00DE54DE" w:rsidRPr="00CC418E" w:rsidRDefault="00DE54D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i/>
        </w:rPr>
      </w:pPr>
      <w:r w:rsidRPr="00CC418E">
        <w:rPr>
          <w:rFonts w:eastAsia="PMingLiU"/>
          <w:i/>
        </w:rPr>
        <w:t>Criminal record</w:t>
      </w:r>
    </w:p>
    <w:p w:rsidR="00CC418E" w:rsidRPr="00DE54DE" w:rsidRDefault="00CC418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b/>
          <w:i/>
        </w:rPr>
      </w:pPr>
    </w:p>
    <w:p w:rsidR="00DE54DE" w:rsidRP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 w:rsidRPr="00DE54DE">
        <w:rPr>
          <w:rFonts w:eastAsia="PMingLiU"/>
        </w:rPr>
        <w:t>D has one criminal record for theft in 2010 and was sentenced to 160 hours of community service and a fin</w:t>
      </w:r>
      <w:r w:rsidR="00DF7637">
        <w:rPr>
          <w:rFonts w:eastAsia="PMingLiU"/>
        </w:rPr>
        <w:t>e</w:t>
      </w:r>
      <w:r w:rsidRPr="00DE54DE">
        <w:rPr>
          <w:rFonts w:eastAsia="PMingLiU"/>
        </w:rPr>
        <w:t xml:space="preserve"> of $1,000.</w:t>
      </w:r>
    </w:p>
    <w:p w:rsidR="00DE54DE" w:rsidRPr="00DE54D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</w:rPr>
      </w:pPr>
    </w:p>
    <w:p w:rsidR="00E45F0A" w:rsidRDefault="00E45F0A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bCs/>
          <w:i/>
        </w:rPr>
      </w:pPr>
    </w:p>
    <w:p w:rsidR="00DE54DE" w:rsidRPr="00CC418E" w:rsidRDefault="00DE54D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bCs/>
          <w:i/>
        </w:rPr>
      </w:pPr>
      <w:r w:rsidRPr="00CC418E">
        <w:rPr>
          <w:rFonts w:eastAsia="PMingLiU"/>
          <w:bCs/>
          <w:i/>
        </w:rPr>
        <w:lastRenderedPageBreak/>
        <w:t xml:space="preserve">Background and Mitigation </w:t>
      </w:r>
    </w:p>
    <w:p w:rsidR="00DE54DE" w:rsidRPr="00CC418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  <w:bCs/>
        </w:rPr>
      </w:pPr>
    </w:p>
    <w:p w:rsidR="00DE54DE" w:rsidRP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 w:rsidRPr="00DE54DE">
        <w:rPr>
          <w:rFonts w:eastAsia="PMingLiU"/>
        </w:rPr>
        <w:t xml:space="preserve">D is now 41 years old, single and lives with his elderly mother. She suffers from </w:t>
      </w:r>
      <w:r w:rsidR="00EC2BA2">
        <w:rPr>
          <w:rFonts w:eastAsia="PMingLiU"/>
        </w:rPr>
        <w:t>d</w:t>
      </w:r>
      <w:r w:rsidRPr="00DE54DE">
        <w:rPr>
          <w:rFonts w:eastAsia="PMingLiU"/>
        </w:rPr>
        <w:t xml:space="preserve">ementia.  Although D has three elder siblings, he is the only </w:t>
      </w:r>
      <w:r w:rsidR="00CC418E">
        <w:rPr>
          <w:rFonts w:eastAsia="PMingLiU"/>
        </w:rPr>
        <w:t xml:space="preserve">child living with his mother.  </w:t>
      </w:r>
      <w:r w:rsidRPr="00DE54DE">
        <w:rPr>
          <w:rFonts w:eastAsia="PMingLiU"/>
        </w:rPr>
        <w:t>Prior to his arrest, he was the main care giver to his mother on a day to day basis in all aspects of daily life.  Since D’s incarceration, the care of his mother is therefore left with his two elder sisters.</w:t>
      </w:r>
    </w:p>
    <w:p w:rsidR="00DE54DE" w:rsidRPr="00DE54D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</w:rPr>
      </w:pPr>
    </w:p>
    <w:p w:rsidR="00DE54DE" w:rsidRP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212121"/>
          <w:shd w:val="clear" w:color="auto" w:fill="FFFFFF"/>
        </w:rPr>
      </w:pPr>
      <w:r w:rsidRPr="00DE54DE">
        <w:rPr>
          <w:rFonts w:eastAsia="PMingLiU"/>
          <w:color w:val="212121"/>
          <w:shd w:val="clear" w:color="auto" w:fill="FFFFFF"/>
        </w:rPr>
        <w:t>D committed the offence out of financial desperation.  He had accumulated a large amount of debt due to his loss of full time employment in April 2020 as a result of</w:t>
      </w:r>
      <w:r w:rsidR="00EF4348">
        <w:rPr>
          <w:rFonts w:eastAsia="PMingLiU"/>
          <w:color w:val="212121"/>
          <w:shd w:val="clear" w:color="auto" w:fill="FFFFFF"/>
        </w:rPr>
        <w:t xml:space="preserve"> the </w:t>
      </w:r>
      <w:r w:rsidR="002969E9">
        <w:rPr>
          <w:rFonts w:eastAsia="PMingLiU"/>
          <w:color w:val="212121"/>
          <w:shd w:val="clear" w:color="auto" w:fill="FFFFFF"/>
        </w:rPr>
        <w:t xml:space="preserve">pandemic </w:t>
      </w:r>
      <w:r w:rsidR="004015D6">
        <w:rPr>
          <w:rFonts w:eastAsia="PMingLiU"/>
          <w:color w:val="212121"/>
          <w:shd w:val="clear" w:color="auto" w:fill="FFFFFF"/>
        </w:rPr>
        <w:t>of</w:t>
      </w:r>
      <w:r w:rsidR="002969E9">
        <w:rPr>
          <w:rFonts w:eastAsia="PMingLiU"/>
          <w:color w:val="212121"/>
          <w:shd w:val="clear" w:color="auto" w:fill="FFFFFF"/>
        </w:rPr>
        <w:t xml:space="preserve"> C</w:t>
      </w:r>
      <w:r w:rsidRPr="00DE54DE">
        <w:rPr>
          <w:rFonts w:eastAsia="PMingLiU"/>
          <w:color w:val="212121"/>
          <w:shd w:val="clear" w:color="auto" w:fill="FFFFFF"/>
        </w:rPr>
        <w:t>ovid</w:t>
      </w:r>
      <w:r w:rsidR="002969E9">
        <w:rPr>
          <w:rFonts w:eastAsia="PMingLiU"/>
          <w:color w:val="212121"/>
          <w:shd w:val="clear" w:color="auto" w:fill="FFFFFF"/>
        </w:rPr>
        <w:t>-19</w:t>
      </w:r>
      <w:r w:rsidRPr="00DE54DE">
        <w:rPr>
          <w:rFonts w:eastAsia="PMingLiU"/>
          <w:color w:val="212121"/>
          <w:shd w:val="clear" w:color="auto" w:fill="FFFFFF"/>
        </w:rPr>
        <w:t>.  At the time of arrest, D was working part-time at a dispensary earning HK$8,000 per month, unfortunately this was insufficient to meet the household needs and debt repayments.</w:t>
      </w:r>
    </w:p>
    <w:p w:rsidR="00DE54DE" w:rsidRPr="00DE54D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</w:rPr>
      </w:pPr>
    </w:p>
    <w:p w:rsidR="00DE54DE" w:rsidRP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 w:rsidRPr="00DE54DE">
        <w:rPr>
          <w:rFonts w:eastAsia="PMingLiU"/>
        </w:rPr>
        <w:t>Prior to the D’s arrest he has contributed to charity contributions with a total of $1,000 on five occasions in 2022.</w:t>
      </w:r>
    </w:p>
    <w:p w:rsidR="00DE54DE" w:rsidRPr="00DE54D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</w:rPr>
      </w:pPr>
    </w:p>
    <w:p w:rsidR="00EF4348" w:rsidRPr="00EF4348" w:rsidRDefault="00EF4348" w:rsidP="00EF4348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>
        <w:rPr>
          <w:color w:val="000000"/>
        </w:rPr>
        <w:t>D emphasized his remorse</w:t>
      </w:r>
      <w:r w:rsidR="002779D2">
        <w:rPr>
          <w:color w:val="000000"/>
        </w:rPr>
        <w:t xml:space="preserve"> but he</w:t>
      </w:r>
      <w:r w:rsidR="002779D2" w:rsidRPr="00DE54DE">
        <w:rPr>
          <w:rFonts w:eastAsia="PMingLiU"/>
          <w:color w:val="000000"/>
        </w:rPr>
        <w:t xml:space="preserve"> is unable to make any restitution</w:t>
      </w:r>
      <w:r w:rsidR="002779D2">
        <w:rPr>
          <w:rFonts w:eastAsia="PMingLiU"/>
          <w:color w:val="000000"/>
        </w:rPr>
        <w:t xml:space="preserve"> to PW1</w:t>
      </w:r>
      <w:r w:rsidR="002779D2" w:rsidRPr="00DE54DE">
        <w:rPr>
          <w:rFonts w:eastAsia="PMingLiU"/>
          <w:color w:val="000000"/>
        </w:rPr>
        <w:t>.</w:t>
      </w:r>
    </w:p>
    <w:p w:rsidR="00EF4348" w:rsidRPr="00EF4348" w:rsidRDefault="00EF4348" w:rsidP="00EF4348">
      <w:pPr>
        <w:pStyle w:val="ListParagraph"/>
        <w:rPr>
          <w:color w:val="000000"/>
        </w:rPr>
      </w:pPr>
    </w:p>
    <w:p w:rsidR="00EF4348" w:rsidRDefault="00EF4348" w:rsidP="00EF4348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>
        <w:rPr>
          <w:color w:val="000000"/>
        </w:rPr>
        <w:t>H</w:t>
      </w:r>
      <w:r>
        <w:rPr>
          <w:rFonts w:eastAsia="PMingLiU"/>
        </w:rPr>
        <w:t>is</w:t>
      </w:r>
      <w:r w:rsidRPr="00EF4348">
        <w:rPr>
          <w:rFonts w:eastAsia="PMingLiU"/>
        </w:rPr>
        <w:t xml:space="preserve"> siblings have written a mitigation letter for D.</w:t>
      </w:r>
      <w:r w:rsidRPr="00EF4348">
        <w:rPr>
          <w:rFonts w:eastAsia="PMingLiU"/>
          <w:color w:val="000000"/>
        </w:rPr>
        <w:t xml:space="preserve">  They all support him and hope for leniency.</w:t>
      </w:r>
    </w:p>
    <w:p w:rsidR="00EF4348" w:rsidRPr="00EF4348" w:rsidRDefault="00EF4348" w:rsidP="00EF4348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EF4348" w:rsidRDefault="00FB19D7" w:rsidP="00CC418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DE54DE">
        <w:rPr>
          <w:rFonts w:eastAsia="PMingLiU"/>
        </w:rPr>
        <w:t xml:space="preserve">Defence </w:t>
      </w:r>
      <w:r>
        <w:rPr>
          <w:rFonts w:eastAsia="PMingLiU"/>
        </w:rPr>
        <w:t xml:space="preserve">relies on  </w:t>
      </w:r>
      <w:r w:rsidRPr="00DE54DE">
        <w:rPr>
          <w:rFonts w:eastAsia="PMingLiU"/>
        </w:rPr>
        <w:t xml:space="preserve"> </w:t>
      </w:r>
      <w:bookmarkStart w:id="1" w:name="ctx6"/>
      <w:r w:rsidRPr="00DE54DE">
        <w:rPr>
          <w:rFonts w:eastAsia="PMingLiU"/>
          <w:i/>
        </w:rPr>
        <w:t>HKSAR v Cheung Mei</w:t>
      </w:r>
      <w:bookmarkEnd w:id="1"/>
      <w:r w:rsidRPr="00DE54DE">
        <w:rPr>
          <w:rFonts w:eastAsia="PMingLiU"/>
          <w:i/>
        </w:rPr>
        <w:fldChar w:fldCharType="begin"/>
      </w:r>
      <w:r w:rsidRPr="00DE54DE">
        <w:rPr>
          <w:rFonts w:eastAsia="PMingLiU"/>
          <w:i/>
        </w:rPr>
        <w:instrText xml:space="preserve"> HYPERLINK "https://legalref.judiciary.hk/lrs/common/search/search_result_detail_body.jsp?ID=&amp;DIS=101341&amp;QS=%24%26%2340%3Bfraud%26%2341%3B%7C%24%26%2340%3Bcheung%2Bmei%26%2341%3B&amp;TP=RS" \l "ctx7" </w:instrText>
      </w:r>
      <w:r w:rsidRPr="00DE54DE">
        <w:rPr>
          <w:rFonts w:eastAsia="PMingLiU"/>
          <w:i/>
        </w:rPr>
        <w:fldChar w:fldCharType="end"/>
      </w:r>
      <w:r>
        <w:rPr>
          <w:rFonts w:eastAsia="PMingLiU"/>
          <w:i/>
        </w:rPr>
        <w:t xml:space="preserve"> </w:t>
      </w:r>
      <w:r w:rsidRPr="00DE54DE">
        <w:rPr>
          <w:rFonts w:eastAsia="PMingLiU"/>
          <w:i/>
        </w:rPr>
        <w:t>Kiu</w:t>
      </w:r>
      <w:r>
        <w:rPr>
          <w:rFonts w:eastAsia="PMingLiU"/>
        </w:rPr>
        <w:t xml:space="preserve"> CACC 99/2006 and submits that for the net loss of $821,500 suffered by PW1, </w:t>
      </w:r>
      <w:r w:rsidRPr="00DE54DE">
        <w:rPr>
          <w:rFonts w:eastAsia="PMingLiU"/>
          <w:color w:val="000000"/>
        </w:rPr>
        <w:t xml:space="preserve">the </w:t>
      </w:r>
      <w:r w:rsidRPr="00DE54DE">
        <w:rPr>
          <w:rFonts w:eastAsia="PMingLiU"/>
          <w:color w:val="000000"/>
        </w:rPr>
        <w:lastRenderedPageBreak/>
        <w:t>appropriate starting point is 33 months’</w:t>
      </w:r>
      <w:r>
        <w:rPr>
          <w:rFonts w:eastAsia="PMingLiU"/>
          <w:color w:val="000000"/>
        </w:rPr>
        <w:t xml:space="preserve"> imprisonment</w:t>
      </w:r>
      <w:r w:rsidRPr="00FB19D7">
        <w:rPr>
          <w:rFonts w:eastAsia="PMingLiU"/>
        </w:rPr>
        <w:t xml:space="preserve"> </w:t>
      </w:r>
      <w:r w:rsidRPr="00DE54DE">
        <w:rPr>
          <w:rFonts w:eastAsia="PMingLiU"/>
        </w:rPr>
        <w:t>according to</w:t>
      </w:r>
      <w:r>
        <w:rPr>
          <w:rFonts w:eastAsia="PMingLiU"/>
        </w:rPr>
        <w:t xml:space="preserve"> the guidelines on</w:t>
      </w:r>
      <w:r w:rsidRPr="00DE54DE">
        <w:rPr>
          <w:rFonts w:eastAsia="PMingLiU"/>
        </w:rPr>
        <w:t xml:space="preserve"> a pure mathematical</w:t>
      </w:r>
      <w:r w:rsidRPr="00DE54DE">
        <w:rPr>
          <w:rFonts w:eastAsia="PMingLiU"/>
          <w:color w:val="000000"/>
        </w:rPr>
        <w:t xml:space="preserve"> calculation</w:t>
      </w:r>
      <w:r>
        <w:rPr>
          <w:rFonts w:eastAsia="PMingLiU"/>
          <w:color w:val="000000"/>
        </w:rPr>
        <w:t>.</w:t>
      </w:r>
    </w:p>
    <w:p w:rsidR="0005388E" w:rsidRPr="0005388E" w:rsidRDefault="0005388E" w:rsidP="000538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DE54DE" w:rsidRPr="00CC418E" w:rsidRDefault="00DE54D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i/>
          <w:color w:val="212121"/>
          <w:shd w:val="clear" w:color="auto" w:fill="FFFFFF"/>
        </w:rPr>
      </w:pPr>
      <w:r w:rsidRPr="00CC418E">
        <w:rPr>
          <w:rFonts w:eastAsia="PMingLiU"/>
          <w:i/>
          <w:color w:val="212121"/>
          <w:shd w:val="clear" w:color="auto" w:fill="FFFFFF"/>
        </w:rPr>
        <w:t>Discussion</w:t>
      </w:r>
    </w:p>
    <w:p w:rsidR="00CC418E" w:rsidRPr="00DE54DE" w:rsidRDefault="00CC418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b/>
          <w:i/>
          <w:color w:val="212121"/>
          <w:shd w:val="clear" w:color="auto" w:fill="FFFFFF"/>
        </w:rPr>
      </w:pPr>
    </w:p>
    <w:p w:rsid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DE54DE">
        <w:rPr>
          <w:rFonts w:eastAsia="PMingLiU"/>
          <w:color w:val="000000"/>
        </w:rPr>
        <w:t>Fraud is a very serious offence.  The maximum sent</w:t>
      </w:r>
      <w:r w:rsidR="00CC418E">
        <w:rPr>
          <w:rFonts w:eastAsia="PMingLiU"/>
          <w:color w:val="000000"/>
        </w:rPr>
        <w:t>ence is 14 years’ imprisonment.</w:t>
      </w:r>
    </w:p>
    <w:p w:rsidR="00CC418E" w:rsidRPr="00DE54DE" w:rsidRDefault="00CC418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E601E2" w:rsidRDefault="00E601E2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>
        <w:rPr>
          <w:rFonts w:eastAsia="PMingLiU"/>
        </w:rPr>
        <w:t>In this case</w:t>
      </w:r>
      <w:r w:rsidR="00DE54DE" w:rsidRPr="00DE54DE">
        <w:rPr>
          <w:rFonts w:eastAsia="PMingLiU"/>
        </w:rPr>
        <w:t xml:space="preserve">, D made various bogus business proposals to PW1.  Relying on the representations made by D, PW1 </w:t>
      </w:r>
      <w:r>
        <w:rPr>
          <w:rFonts w:eastAsia="PMingLiU"/>
        </w:rPr>
        <w:t>was lured to make</w:t>
      </w:r>
      <w:r w:rsidR="00DE54DE" w:rsidRPr="00DE54DE">
        <w:rPr>
          <w:rFonts w:eastAsia="PMingLiU"/>
        </w:rPr>
        <w:t xml:space="preserve"> investments involving a total sum </w:t>
      </w:r>
      <w:r w:rsidR="00DE54DE" w:rsidRPr="008429D4">
        <w:rPr>
          <w:rFonts w:eastAsia="PMingLiU"/>
        </w:rPr>
        <w:t xml:space="preserve">of $1,021,000 to D in </w:t>
      </w:r>
      <w:r>
        <w:rPr>
          <w:rFonts w:eastAsia="PMingLiU"/>
        </w:rPr>
        <w:t>the</w:t>
      </w:r>
      <w:r w:rsidR="00DE54DE" w:rsidRPr="008429D4">
        <w:rPr>
          <w:rFonts w:eastAsia="PMingLiU"/>
        </w:rPr>
        <w:t xml:space="preserve"> span of approximately 7 months. </w:t>
      </w:r>
    </w:p>
    <w:p w:rsidR="00545EAD" w:rsidRPr="00545EAD" w:rsidRDefault="00545EAD" w:rsidP="00545EAD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</w:rPr>
      </w:pPr>
    </w:p>
    <w:p w:rsidR="009A4D4A" w:rsidRPr="0005388E" w:rsidRDefault="00E601E2" w:rsidP="00E601E2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>
        <w:rPr>
          <w:color w:val="000000"/>
        </w:rPr>
        <w:t xml:space="preserve">In </w:t>
      </w:r>
      <w:r>
        <w:rPr>
          <w:i/>
          <w:iCs/>
          <w:color w:val="000000"/>
        </w:rPr>
        <w:t>HKSAR v Chong Hung Shek</w:t>
      </w:r>
      <w:r w:rsidRPr="00B952A0">
        <w:rPr>
          <w:color w:val="000000"/>
        </w:rPr>
        <w:t xml:space="preserve"> </w:t>
      </w:r>
      <w:r>
        <w:rPr>
          <w:color w:val="000000"/>
        </w:rPr>
        <w:t>[2019] 2 HKLRD 937, the Court of Appeal stated that the</w:t>
      </w:r>
      <w:r>
        <w:rPr>
          <w:rFonts w:eastAsia="PMingLiU"/>
        </w:rPr>
        <w:t xml:space="preserve"> </w:t>
      </w:r>
      <w:r w:rsidR="00B952A0" w:rsidRPr="00E601E2">
        <w:rPr>
          <w:color w:val="000000"/>
        </w:rPr>
        <w:t>amount of the fraud particulari</w:t>
      </w:r>
      <w:r w:rsidR="00E45F0A" w:rsidRPr="00E601E2">
        <w:rPr>
          <w:color w:val="000000"/>
        </w:rPr>
        <w:t>z</w:t>
      </w:r>
      <w:r w:rsidR="00B952A0" w:rsidRPr="00E601E2">
        <w:rPr>
          <w:color w:val="000000"/>
        </w:rPr>
        <w:t>ed in the charges should determine the appropriate sentencing band</w:t>
      </w:r>
      <w:r w:rsidR="009A4D4A">
        <w:rPr>
          <w:color w:val="000000"/>
        </w:rPr>
        <w:t xml:space="preserve"> </w:t>
      </w:r>
      <w:r w:rsidR="00B952A0" w:rsidRPr="00E601E2">
        <w:rPr>
          <w:color w:val="000000"/>
        </w:rPr>
        <w:t>while the actual loss was simply a matter of mitigation</w:t>
      </w:r>
      <w:r w:rsidR="009A4D4A">
        <w:rPr>
          <w:color w:val="000000"/>
        </w:rPr>
        <w:t>.</w:t>
      </w:r>
    </w:p>
    <w:p w:rsidR="0005388E" w:rsidRPr="0005388E" w:rsidRDefault="0005388E" w:rsidP="0005388E">
      <w:pPr>
        <w:pStyle w:val="ListParagraph"/>
        <w:rPr>
          <w:rFonts w:eastAsia="PMingLiU"/>
        </w:rPr>
      </w:pPr>
    </w:p>
    <w:p w:rsidR="0005388E" w:rsidRPr="0005388E" w:rsidRDefault="00D75683" w:rsidP="0005388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>
        <w:rPr>
          <w:rFonts w:eastAsia="PMingLiU"/>
        </w:rPr>
        <w:t xml:space="preserve">Therefore, </w:t>
      </w:r>
      <w:r w:rsidR="0005388E">
        <w:rPr>
          <w:rFonts w:eastAsia="PMingLiU"/>
        </w:rPr>
        <w:t xml:space="preserve">I </w:t>
      </w:r>
      <w:r w:rsidR="007A10C6">
        <w:rPr>
          <w:rFonts w:eastAsia="PMingLiU"/>
        </w:rPr>
        <w:t>reject</w:t>
      </w:r>
      <w:r w:rsidR="0005388E">
        <w:rPr>
          <w:rFonts w:eastAsia="PMingLiU"/>
        </w:rPr>
        <w:t xml:space="preserve"> Defence’s submission to sentence D on the basis of PW1’s </w:t>
      </w:r>
      <w:r w:rsidR="0005388E" w:rsidRPr="008429D4">
        <w:rPr>
          <w:rFonts w:eastAsia="PMingLiU"/>
        </w:rPr>
        <w:t xml:space="preserve">actual loss </w:t>
      </w:r>
      <w:r w:rsidR="0005388E">
        <w:rPr>
          <w:rFonts w:eastAsia="PMingLiU"/>
        </w:rPr>
        <w:t>of</w:t>
      </w:r>
      <w:r w:rsidR="0005388E" w:rsidRPr="008429D4">
        <w:rPr>
          <w:rFonts w:eastAsia="PMingLiU"/>
        </w:rPr>
        <w:t xml:space="preserve"> $821,500</w:t>
      </w:r>
      <w:r w:rsidR="0005388E">
        <w:rPr>
          <w:rFonts w:eastAsia="PMingLiU"/>
        </w:rPr>
        <w:t xml:space="preserve">. </w:t>
      </w:r>
    </w:p>
    <w:p w:rsidR="00545EAD" w:rsidRPr="00545EAD" w:rsidRDefault="00545EAD" w:rsidP="00545EAD">
      <w:pPr>
        <w:pStyle w:val="ListParagraph"/>
        <w:rPr>
          <w:rFonts w:eastAsia="PMingLiU"/>
        </w:rPr>
      </w:pPr>
    </w:p>
    <w:p w:rsidR="00545EAD" w:rsidRPr="00B952A0" w:rsidRDefault="00545EAD" w:rsidP="00545EAD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>
        <w:rPr>
          <w:rFonts w:eastAsia="PMingLiU"/>
        </w:rPr>
        <w:t xml:space="preserve">In my view, the sentence should be based on the total sum of </w:t>
      </w:r>
      <w:r w:rsidRPr="008429D4">
        <w:rPr>
          <w:rFonts w:eastAsia="PMingLiU"/>
        </w:rPr>
        <w:t>$1,021,000</w:t>
      </w:r>
      <w:r>
        <w:rPr>
          <w:rFonts w:eastAsia="PMingLiU"/>
        </w:rPr>
        <w:t xml:space="preserve"> instead on the net loss of </w:t>
      </w:r>
      <w:r w:rsidRPr="008429D4">
        <w:rPr>
          <w:rFonts w:eastAsia="PMingLiU"/>
        </w:rPr>
        <w:t>$821,500</w:t>
      </w:r>
      <w:r>
        <w:rPr>
          <w:rFonts w:eastAsia="PMingLiU"/>
        </w:rPr>
        <w:t xml:space="preserve">. In </w:t>
      </w:r>
      <w:r>
        <w:rPr>
          <w:color w:val="000000"/>
        </w:rPr>
        <w:t xml:space="preserve">Charges 2, 3 and 4, </w:t>
      </w:r>
      <w:r>
        <w:rPr>
          <w:rFonts w:eastAsia="PMingLiU"/>
        </w:rPr>
        <w:t xml:space="preserve">D </w:t>
      </w:r>
      <w:r>
        <w:rPr>
          <w:color w:val="000000"/>
        </w:rPr>
        <w:t xml:space="preserve">initially distributed profits of $199,500 to PW1 which effectively encouraged </w:t>
      </w:r>
      <w:r w:rsidR="007A10C6">
        <w:rPr>
          <w:color w:val="000000"/>
        </w:rPr>
        <w:t xml:space="preserve">and enticed </w:t>
      </w:r>
      <w:r>
        <w:rPr>
          <w:color w:val="000000"/>
        </w:rPr>
        <w:t>him to continue to invest further. D was thus able to perpetuate more fraud. In Charges 1, 5, 6 and 7, PW1 never received anything in return at any stage. </w:t>
      </w:r>
    </w:p>
    <w:p w:rsidR="009A4D4A" w:rsidRPr="00545EAD" w:rsidRDefault="009A4D4A" w:rsidP="00545EAD">
      <w:pPr>
        <w:rPr>
          <w:color w:val="000000"/>
        </w:rPr>
      </w:pPr>
    </w:p>
    <w:p w:rsidR="00CC418E" w:rsidRPr="002779D2" w:rsidRDefault="00B952A0" w:rsidP="00CC418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</w:rPr>
      </w:pPr>
      <w:r w:rsidRPr="00E601E2">
        <w:rPr>
          <w:color w:val="000000"/>
        </w:rPr>
        <w:lastRenderedPageBreak/>
        <w:t> </w:t>
      </w:r>
      <w:r w:rsidR="00E601E2" w:rsidRPr="00E601E2">
        <w:rPr>
          <w:rFonts w:eastAsia="PMingLiU"/>
        </w:rPr>
        <w:t xml:space="preserve"> </w:t>
      </w:r>
      <w:r w:rsidR="00691BCD" w:rsidRPr="009A4D4A">
        <w:rPr>
          <w:color w:val="000000"/>
        </w:rPr>
        <w:t>The sentencing guidelines for the offence of theft involving breach of trust cases laid down by the Court in </w:t>
      </w:r>
      <w:r w:rsidR="00691BCD" w:rsidRPr="009A4D4A">
        <w:rPr>
          <w:i/>
          <w:iCs/>
          <w:color w:val="000000"/>
        </w:rPr>
        <w:t>Cheung Mei Kiu</w:t>
      </w:r>
      <w:r w:rsidR="00691BCD" w:rsidRPr="009A4D4A">
        <w:rPr>
          <w:color w:val="000000"/>
        </w:rPr>
        <w:t xml:space="preserve"> involving $1 million to $3 million is 3 to 5 years. </w:t>
      </w:r>
    </w:p>
    <w:p w:rsidR="002779D2" w:rsidRPr="001B51E5" w:rsidRDefault="002779D2" w:rsidP="002779D2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</w:rPr>
      </w:pPr>
    </w:p>
    <w:p w:rsid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DE54DE">
        <w:rPr>
          <w:rFonts w:eastAsia="PMingLiU"/>
          <w:color w:val="000000"/>
        </w:rPr>
        <w:t>However, I do not agre</w:t>
      </w:r>
      <w:r w:rsidR="00CC418E">
        <w:rPr>
          <w:rFonts w:eastAsia="PMingLiU"/>
          <w:color w:val="000000"/>
        </w:rPr>
        <w:t>e t</w:t>
      </w:r>
      <w:r w:rsidR="009A4D4A">
        <w:rPr>
          <w:rFonts w:eastAsia="PMingLiU"/>
          <w:color w:val="000000"/>
        </w:rPr>
        <w:t>h</w:t>
      </w:r>
      <w:r w:rsidR="00CC418E">
        <w:rPr>
          <w:rFonts w:eastAsia="PMingLiU"/>
          <w:color w:val="000000"/>
        </w:rPr>
        <w:t>e guidelines</w:t>
      </w:r>
      <w:r w:rsidR="009A4D4A">
        <w:rPr>
          <w:rFonts w:eastAsia="PMingLiU"/>
          <w:color w:val="000000"/>
        </w:rPr>
        <w:t xml:space="preserve"> in </w:t>
      </w:r>
      <w:r w:rsidR="009A4D4A" w:rsidRPr="009A4D4A">
        <w:rPr>
          <w:i/>
          <w:iCs/>
          <w:color w:val="000000"/>
        </w:rPr>
        <w:t>Cheung Mei Kiu</w:t>
      </w:r>
      <w:r w:rsidR="00CC418E">
        <w:rPr>
          <w:rFonts w:eastAsia="PMingLiU"/>
          <w:color w:val="000000"/>
        </w:rPr>
        <w:t xml:space="preserve"> apply </w:t>
      </w:r>
      <w:r w:rsidR="009A4D4A">
        <w:rPr>
          <w:rFonts w:eastAsia="PMingLiU"/>
          <w:color w:val="000000"/>
        </w:rPr>
        <w:t>in this case</w:t>
      </w:r>
      <w:r w:rsidR="00CC418E">
        <w:rPr>
          <w:rFonts w:eastAsia="PMingLiU"/>
          <w:color w:val="000000"/>
        </w:rPr>
        <w:t xml:space="preserve">. </w:t>
      </w:r>
      <w:r w:rsidRPr="00DE54DE">
        <w:rPr>
          <w:rFonts w:eastAsia="PMingLiU"/>
          <w:color w:val="000000"/>
        </w:rPr>
        <w:t xml:space="preserve"> In cases involving deception, </w:t>
      </w:r>
      <w:r w:rsidR="00545EAD">
        <w:rPr>
          <w:rFonts w:eastAsia="PMingLiU"/>
          <w:color w:val="000000"/>
        </w:rPr>
        <w:t>the sentence</w:t>
      </w:r>
      <w:r w:rsidR="007A24CA">
        <w:rPr>
          <w:rFonts w:eastAsia="PMingLiU"/>
          <w:color w:val="000000"/>
        </w:rPr>
        <w:t xml:space="preserve"> depends on the nature of the fraud</w:t>
      </w:r>
      <w:r w:rsidR="001B51E5">
        <w:rPr>
          <w:rFonts w:eastAsia="PMingLiU"/>
          <w:color w:val="000000"/>
        </w:rPr>
        <w:t xml:space="preserve"> exercised on the victim.</w:t>
      </w:r>
      <w:r w:rsidR="00545EAD" w:rsidRPr="00545EAD">
        <w:rPr>
          <w:rFonts w:eastAsia="PMingLiU"/>
          <w:color w:val="000000"/>
        </w:rPr>
        <w:t xml:space="preserve"> </w:t>
      </w:r>
      <w:r w:rsidR="00545EAD">
        <w:rPr>
          <w:rFonts w:eastAsia="PMingLiU"/>
          <w:color w:val="000000"/>
        </w:rPr>
        <w:t>E</w:t>
      </w:r>
      <w:r w:rsidR="00545EAD" w:rsidRPr="00DE54DE">
        <w:rPr>
          <w:rFonts w:eastAsia="PMingLiU"/>
          <w:color w:val="000000"/>
        </w:rPr>
        <w:t>ach case or each sen</w:t>
      </w:r>
      <w:r w:rsidR="00545EAD">
        <w:rPr>
          <w:rFonts w:eastAsia="PMingLiU"/>
          <w:color w:val="000000"/>
        </w:rPr>
        <w:t>tence shall be determined on a case to case basis.</w:t>
      </w:r>
    </w:p>
    <w:p w:rsidR="00D15801" w:rsidRDefault="00D15801" w:rsidP="00D15801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D15801" w:rsidRPr="00D15801" w:rsidRDefault="00D15801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>
        <w:rPr>
          <w:color w:val="000000"/>
        </w:rPr>
        <w:t xml:space="preserve">In this case, it was not a breach of trust </w:t>
      </w:r>
      <w:r w:rsidR="009A4D4A">
        <w:rPr>
          <w:color w:val="000000"/>
        </w:rPr>
        <w:t>scenario</w:t>
      </w:r>
      <w:r>
        <w:rPr>
          <w:color w:val="000000"/>
        </w:rPr>
        <w:t xml:space="preserve">. D </w:t>
      </w:r>
      <w:r w:rsidR="002969E9">
        <w:rPr>
          <w:color w:val="000000"/>
        </w:rPr>
        <w:t xml:space="preserve">befriended </w:t>
      </w:r>
      <w:r>
        <w:rPr>
          <w:color w:val="000000"/>
        </w:rPr>
        <w:t xml:space="preserve">PW1 </w:t>
      </w:r>
      <w:r w:rsidR="009A4D4A">
        <w:rPr>
          <w:color w:val="000000"/>
        </w:rPr>
        <w:t>but</w:t>
      </w:r>
      <w:r>
        <w:rPr>
          <w:color w:val="000000"/>
        </w:rPr>
        <w:t xml:space="preserve"> was in reality deceiving him.  D breached the trust placed in him by PW1 who expected him to invest his money.  D never invested as promised.</w:t>
      </w:r>
    </w:p>
    <w:p w:rsidR="00D15801" w:rsidRDefault="00D15801" w:rsidP="00D15801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DE54DE">
        <w:rPr>
          <w:rFonts w:eastAsia="PMingLiU"/>
          <w:color w:val="000000"/>
        </w:rPr>
        <w:t>There was a degree of sophistication in the </w:t>
      </w:r>
      <w:hyperlink r:id="rId11" w:anchor="ctx2" w:history="1"/>
      <w:bookmarkStart w:id="2" w:name="ctx3"/>
      <w:r w:rsidRPr="00DE54DE">
        <w:rPr>
          <w:rFonts w:eastAsia="PMingLiU"/>
          <w:color w:val="000000"/>
        </w:rPr>
        <w:t>fraud</w:t>
      </w:r>
      <w:bookmarkEnd w:id="2"/>
      <w:r w:rsidRPr="00DE54DE">
        <w:rPr>
          <w:rFonts w:eastAsia="PMingLiU"/>
          <w:color w:val="000000"/>
        </w:rPr>
        <w:t xml:space="preserve"> exercised on PW1 in </w:t>
      </w:r>
      <w:r w:rsidR="009A4D4A">
        <w:rPr>
          <w:rFonts w:eastAsia="PMingLiU"/>
          <w:color w:val="000000"/>
        </w:rPr>
        <w:t>the</w:t>
      </w:r>
      <w:r w:rsidRPr="00DE54DE">
        <w:rPr>
          <w:rFonts w:eastAsia="PMingLiU"/>
          <w:color w:val="000000"/>
        </w:rPr>
        <w:t xml:space="preserve"> short time span of 7 months. </w:t>
      </w:r>
      <w:r w:rsidR="00CC418E">
        <w:rPr>
          <w:rFonts w:eastAsia="PMingLiU"/>
          <w:color w:val="000000"/>
        </w:rPr>
        <w:t xml:space="preserve"> </w:t>
      </w:r>
      <w:r w:rsidRPr="00DE54DE">
        <w:rPr>
          <w:rFonts w:eastAsia="PMingLiU"/>
          <w:color w:val="000000"/>
        </w:rPr>
        <w:t xml:space="preserve">The court must take into account that D was acting with premeditation and persistence. </w:t>
      </w:r>
      <w:r w:rsidR="00CC418E">
        <w:rPr>
          <w:rFonts w:eastAsia="PMingLiU"/>
          <w:color w:val="000000"/>
        </w:rPr>
        <w:t xml:space="preserve"> </w:t>
      </w:r>
      <w:r w:rsidR="001B51E5">
        <w:rPr>
          <w:rFonts w:eastAsia="PMingLiU"/>
          <w:color w:val="000000"/>
        </w:rPr>
        <w:t xml:space="preserve">D made 7 bogus business proposals to PW1. As a result, PW1 had paid $1,021,000 to D. </w:t>
      </w:r>
      <w:r w:rsidR="009A4D4A">
        <w:rPr>
          <w:rFonts w:eastAsia="PMingLiU"/>
          <w:color w:val="000000"/>
        </w:rPr>
        <w:t>The</w:t>
      </w:r>
      <w:r w:rsidRPr="00DE54DE">
        <w:rPr>
          <w:rFonts w:eastAsia="PMingLiU"/>
          <w:color w:val="000000"/>
        </w:rPr>
        <w:t xml:space="preserve"> actual substantial loss sustained by PW1 </w:t>
      </w:r>
      <w:r w:rsidR="009A4D4A">
        <w:rPr>
          <w:rFonts w:eastAsia="PMingLiU"/>
          <w:color w:val="000000"/>
        </w:rPr>
        <w:t>wa</w:t>
      </w:r>
      <w:r w:rsidRPr="00DE54DE">
        <w:rPr>
          <w:rFonts w:eastAsia="PMingLiU"/>
          <w:color w:val="000000"/>
        </w:rPr>
        <w:t>s $820,000</w:t>
      </w:r>
      <w:r w:rsidR="00CC418E">
        <w:rPr>
          <w:rFonts w:eastAsia="PMingLiU"/>
          <w:color w:val="000000"/>
        </w:rPr>
        <w:t>.</w:t>
      </w:r>
    </w:p>
    <w:p w:rsidR="00CC418E" w:rsidRPr="00CC418E" w:rsidRDefault="00CC418E" w:rsidP="00CC418E">
      <w:pPr>
        <w:pStyle w:val="ListParagraph"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DE54DE" w:rsidRDefault="00913E13" w:rsidP="00DE54DE">
      <w:pPr>
        <w:pStyle w:val="NormalWeb"/>
        <w:numPr>
          <w:ilvl w:val="0"/>
          <w:numId w:val="7"/>
        </w:numPr>
        <w:tabs>
          <w:tab w:val="left" w:pos="1440"/>
        </w:tabs>
        <w:snapToGrid w:val="0"/>
        <w:spacing w:before="0" w:beforeAutospacing="0" w:after="0" w:afterAutospacing="0" w:line="360" w:lineRule="auto"/>
        <w:ind w:left="0" w:firstLine="0"/>
        <w:jc w:val="both"/>
        <w:rPr>
          <w:rFonts w:eastAsia="PMingLiU"/>
          <w:color w:val="000000"/>
          <w:sz w:val="28"/>
          <w:szCs w:val="28"/>
        </w:rPr>
      </w:pPr>
      <w:r>
        <w:rPr>
          <w:rFonts w:eastAsia="PMingLiU"/>
          <w:color w:val="000000"/>
          <w:sz w:val="28"/>
          <w:szCs w:val="28"/>
        </w:rPr>
        <w:t xml:space="preserve">It is likely that PW1 is unable to recover </w:t>
      </w:r>
      <w:r w:rsidR="009A4D4A">
        <w:rPr>
          <w:rFonts w:eastAsia="PMingLiU"/>
          <w:color w:val="000000"/>
          <w:sz w:val="28"/>
          <w:szCs w:val="28"/>
        </w:rPr>
        <w:t>his</w:t>
      </w:r>
      <w:r>
        <w:rPr>
          <w:rFonts w:eastAsia="PMingLiU"/>
          <w:color w:val="000000"/>
          <w:sz w:val="28"/>
          <w:szCs w:val="28"/>
        </w:rPr>
        <w:t xml:space="preserve"> loss.</w:t>
      </w:r>
    </w:p>
    <w:p w:rsidR="002779D2" w:rsidRDefault="002779D2" w:rsidP="002779D2">
      <w:pPr>
        <w:pStyle w:val="ListParagraph"/>
        <w:rPr>
          <w:rFonts w:eastAsia="PMingLiU"/>
          <w:color w:val="000000"/>
        </w:rPr>
      </w:pPr>
    </w:p>
    <w:p w:rsidR="002779D2" w:rsidRDefault="002779D2" w:rsidP="002779D2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CC418E">
        <w:rPr>
          <w:rFonts w:eastAsia="PMingLiU"/>
          <w:color w:val="000000"/>
        </w:rPr>
        <w:t xml:space="preserve">I note that D’s mother suffers from dementia. D should have </w:t>
      </w:r>
      <w:r>
        <w:rPr>
          <w:rFonts w:eastAsia="PMingLiU"/>
          <w:color w:val="000000"/>
        </w:rPr>
        <w:t xml:space="preserve">taken this into consideration </w:t>
      </w:r>
      <w:r w:rsidRPr="00CC418E">
        <w:rPr>
          <w:rFonts w:eastAsia="PMingLiU"/>
          <w:color w:val="000000"/>
        </w:rPr>
        <w:t xml:space="preserve">before committing these offences and </w:t>
      </w:r>
      <w:r>
        <w:rPr>
          <w:rFonts w:eastAsia="PMingLiU"/>
          <w:color w:val="000000"/>
        </w:rPr>
        <w:t xml:space="preserve">so </w:t>
      </w:r>
      <w:r w:rsidRPr="00CC418E">
        <w:rPr>
          <w:rFonts w:eastAsia="PMingLiU"/>
          <w:color w:val="000000"/>
        </w:rPr>
        <w:t>his family plight could not be of a</w:t>
      </w:r>
      <w:r>
        <w:rPr>
          <w:rFonts w:eastAsia="PMingLiU"/>
          <w:color w:val="000000"/>
        </w:rPr>
        <w:t>ssistance to him in mitigation.</w:t>
      </w:r>
    </w:p>
    <w:p w:rsidR="002779D2" w:rsidRPr="002779D2" w:rsidRDefault="002779D2" w:rsidP="002779D2">
      <w:pPr>
        <w:pStyle w:val="ListParagraph"/>
        <w:rPr>
          <w:rFonts w:eastAsia="PMingLiU"/>
          <w:color w:val="000000"/>
        </w:rPr>
      </w:pPr>
    </w:p>
    <w:p w:rsidR="00066C3B" w:rsidRPr="002779D2" w:rsidRDefault="00DE54DE" w:rsidP="002779D2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2779D2">
        <w:rPr>
          <w:rFonts w:eastAsia="PMingLiU"/>
          <w:color w:val="000000"/>
        </w:rPr>
        <w:t xml:space="preserve">Having considered the facts of this case and the factors mentioned above, I am going to adopt a starting point for each charge as </w:t>
      </w:r>
      <w:r w:rsidRPr="002779D2">
        <w:rPr>
          <w:rFonts w:eastAsia="PMingLiU"/>
          <w:color w:val="000000"/>
        </w:rPr>
        <w:lastRenderedPageBreak/>
        <w:t>below.</w:t>
      </w:r>
      <w:r w:rsidR="00CC418E" w:rsidRPr="002779D2">
        <w:rPr>
          <w:rFonts w:eastAsia="PMingLiU"/>
          <w:color w:val="000000"/>
        </w:rPr>
        <w:t xml:space="preserve">  </w:t>
      </w:r>
      <w:r w:rsidRPr="002779D2">
        <w:rPr>
          <w:rFonts w:eastAsia="PMingLiU"/>
          <w:color w:val="000000"/>
        </w:rPr>
        <w:t>D</w:t>
      </w:r>
      <w:r w:rsidR="009A4D4A" w:rsidRPr="002779D2">
        <w:rPr>
          <w:rFonts w:eastAsia="PMingLiU"/>
          <w:color w:val="000000"/>
        </w:rPr>
        <w:t>’s guilty plea entitles him to</w:t>
      </w:r>
      <w:r w:rsidRPr="002779D2">
        <w:rPr>
          <w:rFonts w:eastAsia="PMingLiU"/>
          <w:color w:val="000000"/>
        </w:rPr>
        <w:t xml:space="preserve"> receive a one-third reduction </w:t>
      </w:r>
      <w:r w:rsidR="009A4D4A" w:rsidRPr="002779D2">
        <w:rPr>
          <w:rFonts w:eastAsia="PMingLiU"/>
          <w:color w:val="000000"/>
        </w:rPr>
        <w:t>in his sentence.</w:t>
      </w:r>
    </w:p>
    <w:p w:rsidR="00E45F0A" w:rsidRPr="00066C3B" w:rsidRDefault="00E45F0A" w:rsidP="00E45F0A">
      <w:pPr>
        <w:pStyle w:val="NormalWeb"/>
        <w:tabs>
          <w:tab w:val="left" w:pos="1440"/>
        </w:tabs>
        <w:snapToGrid w:val="0"/>
        <w:spacing w:before="0" w:beforeAutospacing="0" w:after="0" w:afterAutospacing="0" w:line="360" w:lineRule="auto"/>
        <w:jc w:val="both"/>
        <w:rPr>
          <w:rFonts w:eastAsia="PMingLiU"/>
          <w:color w:val="000000"/>
          <w:sz w:val="28"/>
          <w:szCs w:val="28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2430"/>
        <w:gridCol w:w="2340"/>
        <w:gridCol w:w="2361"/>
      </w:tblGrid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691BCD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b/>
                <w:color w:val="000000"/>
              </w:rPr>
            </w:pPr>
            <w:r w:rsidRPr="00691BCD">
              <w:rPr>
                <w:rFonts w:eastAsia="PMingLiU"/>
                <w:b/>
                <w:color w:val="000000"/>
              </w:rPr>
              <w:t>Charge</w:t>
            </w:r>
          </w:p>
        </w:tc>
        <w:tc>
          <w:tcPr>
            <w:tcW w:w="2430" w:type="dxa"/>
          </w:tcPr>
          <w:p w:rsidR="00691BCD" w:rsidRPr="00691BCD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b/>
                <w:color w:val="000000"/>
              </w:rPr>
            </w:pPr>
            <w:r w:rsidRPr="00691BCD">
              <w:rPr>
                <w:rFonts w:eastAsia="PMingLiU"/>
                <w:b/>
                <w:color w:val="000000"/>
              </w:rPr>
              <w:t>Loss of PW1</w:t>
            </w:r>
          </w:p>
        </w:tc>
        <w:tc>
          <w:tcPr>
            <w:tcW w:w="2340" w:type="dxa"/>
            <w:shd w:val="clear" w:color="auto" w:fill="auto"/>
          </w:tcPr>
          <w:p w:rsidR="00691BCD" w:rsidRPr="00691BCD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b/>
                <w:color w:val="000000"/>
              </w:rPr>
            </w:pPr>
            <w:r w:rsidRPr="00691BCD">
              <w:rPr>
                <w:rFonts w:eastAsia="PMingLiU"/>
                <w:b/>
                <w:color w:val="000000"/>
              </w:rPr>
              <w:t>Starting point of sentence (months)</w:t>
            </w:r>
          </w:p>
        </w:tc>
        <w:tc>
          <w:tcPr>
            <w:tcW w:w="2361" w:type="dxa"/>
            <w:shd w:val="clear" w:color="auto" w:fill="auto"/>
          </w:tcPr>
          <w:p w:rsidR="00691BCD" w:rsidRPr="00691BCD" w:rsidRDefault="00691BCD" w:rsidP="00691BCD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b/>
                <w:color w:val="000000"/>
              </w:rPr>
            </w:pPr>
            <w:r w:rsidRPr="00691BCD">
              <w:rPr>
                <w:rFonts w:eastAsia="PMingLiU"/>
                <w:b/>
                <w:color w:val="000000"/>
              </w:rPr>
              <w:t xml:space="preserve">Sentence after </w:t>
            </w:r>
            <w:r>
              <w:rPr>
                <w:rFonts w:eastAsia="PMingLiU"/>
                <w:b/>
                <w:color w:val="000000"/>
              </w:rPr>
              <w:t xml:space="preserve">1/3 </w:t>
            </w:r>
            <w:r w:rsidRPr="00691BCD">
              <w:rPr>
                <w:rFonts w:eastAsia="PMingLiU"/>
                <w:b/>
                <w:color w:val="000000"/>
              </w:rPr>
              <w:t>discount (months)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$100,000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691BCD" w:rsidP="00691BCD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6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$350,000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8429D4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A836BC" w:rsidP="008429D4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1</w:t>
            </w:r>
            <w:r w:rsidR="008429D4">
              <w:rPr>
                <w:rFonts w:eastAsia="PMingLiU"/>
                <w:color w:val="000000"/>
                <w:sz w:val="28"/>
                <w:szCs w:val="28"/>
              </w:rPr>
              <w:t>4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$150,000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10.5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7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$109,000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6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$40,000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2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$210,000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8</w:t>
            </w:r>
          </w:p>
        </w:tc>
      </w:tr>
      <w:tr w:rsidR="00691BCD" w:rsidRPr="00981E21" w:rsidTr="00691BCD">
        <w:trPr>
          <w:jc w:val="center"/>
        </w:trPr>
        <w:tc>
          <w:tcPr>
            <w:tcW w:w="1165" w:type="dxa"/>
            <w:shd w:val="clear" w:color="auto" w:fill="auto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 w:rsidRPr="00981E21">
              <w:rPr>
                <w:rFonts w:eastAsia="PMingLiU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30" w:type="dxa"/>
          </w:tcPr>
          <w:p w:rsidR="00691BCD" w:rsidRPr="00981E21" w:rsidRDefault="00691BCD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$62,000</w:t>
            </w:r>
          </w:p>
        </w:tc>
        <w:tc>
          <w:tcPr>
            <w:tcW w:w="2340" w:type="dxa"/>
            <w:shd w:val="clear" w:color="auto" w:fill="auto"/>
          </w:tcPr>
          <w:p w:rsidR="00691BCD" w:rsidRPr="00981E21" w:rsidRDefault="00DE7869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2361" w:type="dxa"/>
            <w:shd w:val="clear" w:color="auto" w:fill="auto"/>
          </w:tcPr>
          <w:p w:rsidR="00691BCD" w:rsidRPr="00981E21" w:rsidRDefault="00DE7869" w:rsidP="00981E21">
            <w:pPr>
              <w:pStyle w:val="NormalWeb"/>
              <w:snapToGrid w:val="0"/>
              <w:spacing w:before="0" w:beforeAutospacing="0" w:after="0" w:afterAutospacing="0" w:line="36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eastAsia="PMingLiU"/>
                <w:color w:val="000000"/>
                <w:sz w:val="28"/>
                <w:szCs w:val="28"/>
              </w:rPr>
              <w:t>3</w:t>
            </w:r>
          </w:p>
        </w:tc>
      </w:tr>
    </w:tbl>
    <w:p w:rsidR="00DE54DE" w:rsidRPr="00DE54DE" w:rsidRDefault="00DE54DE" w:rsidP="00DE54DE">
      <w:pPr>
        <w:tabs>
          <w:tab w:val="clear" w:pos="4320"/>
        </w:tabs>
        <w:spacing w:line="360" w:lineRule="auto"/>
        <w:jc w:val="both"/>
        <w:rPr>
          <w:rFonts w:eastAsia="PMingLiU"/>
          <w:color w:val="000000"/>
        </w:rPr>
      </w:pPr>
    </w:p>
    <w:p w:rsidR="00DE54DE" w:rsidRDefault="00DE54DE" w:rsidP="00DE54DE">
      <w:pPr>
        <w:pStyle w:val="NormalWeb"/>
        <w:numPr>
          <w:ilvl w:val="0"/>
          <w:numId w:val="7"/>
        </w:numPr>
        <w:tabs>
          <w:tab w:val="left" w:pos="1440"/>
        </w:tabs>
        <w:snapToGrid w:val="0"/>
        <w:spacing w:before="0" w:beforeAutospacing="0" w:after="0" w:afterAutospacing="0" w:line="360" w:lineRule="auto"/>
        <w:ind w:left="0" w:firstLine="0"/>
        <w:jc w:val="both"/>
        <w:rPr>
          <w:rFonts w:eastAsia="PMingLiU"/>
          <w:color w:val="000000"/>
          <w:sz w:val="28"/>
          <w:szCs w:val="28"/>
        </w:rPr>
      </w:pPr>
      <w:r w:rsidRPr="00DE54DE">
        <w:rPr>
          <w:rFonts w:eastAsia="PMingLiU"/>
          <w:color w:val="000000"/>
          <w:sz w:val="28"/>
          <w:szCs w:val="28"/>
        </w:rPr>
        <w:t xml:space="preserve">Having taken into account D’s background and all that was said on his behalf in mitigation, I find </w:t>
      </w:r>
      <w:r w:rsidR="009A4D4A">
        <w:rPr>
          <w:rFonts w:eastAsia="PMingLiU"/>
          <w:color w:val="000000"/>
          <w:sz w:val="28"/>
          <w:szCs w:val="28"/>
        </w:rPr>
        <w:t xml:space="preserve">there is </w:t>
      </w:r>
      <w:r w:rsidRPr="00DE54DE">
        <w:rPr>
          <w:rFonts w:eastAsia="PMingLiU"/>
          <w:color w:val="000000"/>
          <w:sz w:val="28"/>
          <w:szCs w:val="28"/>
        </w:rPr>
        <w:t>nothing which warrant any further reduction in sentence.</w:t>
      </w:r>
    </w:p>
    <w:p w:rsidR="00981E21" w:rsidRPr="00DE54DE" w:rsidRDefault="00981E21" w:rsidP="00981E21">
      <w:pPr>
        <w:pStyle w:val="NormalWeb"/>
        <w:tabs>
          <w:tab w:val="left" w:pos="1440"/>
        </w:tabs>
        <w:snapToGrid w:val="0"/>
        <w:spacing w:before="0" w:beforeAutospacing="0" w:after="0" w:afterAutospacing="0" w:line="360" w:lineRule="auto"/>
        <w:jc w:val="both"/>
        <w:rPr>
          <w:rFonts w:eastAsia="PMingLiU"/>
          <w:color w:val="000000"/>
          <w:sz w:val="28"/>
          <w:szCs w:val="28"/>
        </w:rPr>
      </w:pPr>
    </w:p>
    <w:p w:rsidR="00DE54DE" w:rsidRDefault="00DE54DE" w:rsidP="009E0A4B">
      <w:pPr>
        <w:pStyle w:val="ListParagraph"/>
        <w:keepNext/>
        <w:keepLines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9E0A4B">
        <w:rPr>
          <w:rFonts w:eastAsia="PMingLiU"/>
          <w:color w:val="000000"/>
        </w:rPr>
        <w:t xml:space="preserve">The offences were committed on different occasions. </w:t>
      </w:r>
      <w:r w:rsidR="00981E21" w:rsidRPr="009E0A4B">
        <w:rPr>
          <w:rFonts w:eastAsia="PMingLiU"/>
          <w:color w:val="000000"/>
        </w:rPr>
        <w:t xml:space="preserve"> </w:t>
      </w:r>
      <w:r w:rsidRPr="009E0A4B">
        <w:rPr>
          <w:rFonts w:eastAsia="PMingLiU"/>
          <w:color w:val="000000"/>
        </w:rPr>
        <w:t xml:space="preserve">They were separate and distinct acts. </w:t>
      </w:r>
      <w:r w:rsidR="00981E21" w:rsidRPr="009E0A4B">
        <w:rPr>
          <w:rFonts w:eastAsia="PMingLiU"/>
          <w:color w:val="000000"/>
        </w:rPr>
        <w:t xml:space="preserve"> </w:t>
      </w:r>
      <w:r w:rsidRPr="009E0A4B">
        <w:rPr>
          <w:rFonts w:eastAsia="PMingLiU"/>
          <w:color w:val="000000"/>
        </w:rPr>
        <w:t>The sentences should, in principle, run consecutively.</w:t>
      </w:r>
      <w:r w:rsidR="00981E21" w:rsidRPr="009E0A4B">
        <w:rPr>
          <w:rFonts w:eastAsia="PMingLiU"/>
          <w:color w:val="000000"/>
        </w:rPr>
        <w:t xml:space="preserve"> </w:t>
      </w:r>
      <w:r w:rsidRPr="009E0A4B">
        <w:rPr>
          <w:rFonts w:eastAsia="PMingLiU"/>
          <w:color w:val="000000"/>
        </w:rPr>
        <w:t xml:space="preserve"> </w:t>
      </w:r>
      <w:r w:rsidR="009E0A4B">
        <w:rPr>
          <w:rFonts w:eastAsia="PMingLiU"/>
          <w:color w:val="000000"/>
        </w:rPr>
        <w:t>I have taken into consideration</w:t>
      </w:r>
      <w:r w:rsidR="009E0A4B">
        <w:rPr>
          <w:color w:val="000000"/>
        </w:rPr>
        <w:t xml:space="preserve"> for the duration of the offences, the </w:t>
      </w:r>
      <w:r w:rsidR="00D75683">
        <w:rPr>
          <w:color w:val="000000"/>
        </w:rPr>
        <w:t xml:space="preserve">total </w:t>
      </w:r>
      <w:r w:rsidR="009E0A4B">
        <w:rPr>
          <w:color w:val="000000"/>
        </w:rPr>
        <w:t xml:space="preserve">amount of </w:t>
      </w:r>
      <w:r w:rsidR="00D75683">
        <w:rPr>
          <w:color w:val="000000"/>
        </w:rPr>
        <w:t xml:space="preserve">money that </w:t>
      </w:r>
      <w:r w:rsidR="001B51E5">
        <w:rPr>
          <w:color w:val="000000"/>
        </w:rPr>
        <w:t>PW1 was deceived</w:t>
      </w:r>
      <w:r w:rsidR="009E0A4B">
        <w:rPr>
          <w:color w:val="000000"/>
        </w:rPr>
        <w:t xml:space="preserve"> and </w:t>
      </w:r>
      <w:r w:rsidR="001B51E5">
        <w:rPr>
          <w:color w:val="000000"/>
        </w:rPr>
        <w:t>his actual loss</w:t>
      </w:r>
      <w:r w:rsidR="009E0A4B">
        <w:rPr>
          <w:color w:val="000000"/>
        </w:rPr>
        <w:t>.</w:t>
      </w:r>
      <w:r w:rsidR="009E0A4B" w:rsidRPr="009E0A4B">
        <w:rPr>
          <w:rFonts w:eastAsia="PMingLiU"/>
          <w:color w:val="000000"/>
        </w:rPr>
        <w:t xml:space="preserve"> </w:t>
      </w:r>
      <w:r w:rsidR="009E0A4B">
        <w:rPr>
          <w:rFonts w:eastAsia="PMingLiU"/>
          <w:color w:val="000000"/>
        </w:rPr>
        <w:t>A</w:t>
      </w:r>
      <w:r w:rsidR="009E0A4B" w:rsidRPr="009E0A4B">
        <w:rPr>
          <w:rFonts w:eastAsia="PMingLiU"/>
          <w:color w:val="000000"/>
        </w:rPr>
        <w:t>pplying the totality principle,</w:t>
      </w:r>
      <w:r w:rsidR="009E0A4B">
        <w:rPr>
          <w:color w:val="000000"/>
        </w:rPr>
        <w:t> </w:t>
      </w:r>
      <w:r w:rsidRPr="009E0A4B">
        <w:rPr>
          <w:rFonts w:eastAsia="PMingLiU"/>
          <w:color w:val="000000"/>
        </w:rPr>
        <w:t>I consider that an overall term of 2</w:t>
      </w:r>
      <w:r w:rsidR="008429D4" w:rsidRPr="009E0A4B">
        <w:rPr>
          <w:rFonts w:eastAsia="PMingLiU"/>
          <w:color w:val="000000"/>
        </w:rPr>
        <w:t>6</w:t>
      </w:r>
      <w:r w:rsidRPr="009E0A4B">
        <w:rPr>
          <w:rFonts w:eastAsia="PMingLiU"/>
          <w:color w:val="000000"/>
        </w:rPr>
        <w:t xml:space="preserve"> months should sufficiently reflect the criminality involved in this case.</w:t>
      </w:r>
      <w:r w:rsidR="00B952A0" w:rsidRPr="009E0A4B">
        <w:rPr>
          <w:rFonts w:eastAsia="PMingLiU"/>
          <w:color w:val="000000"/>
        </w:rPr>
        <w:t xml:space="preserve"> </w:t>
      </w:r>
    </w:p>
    <w:p w:rsidR="009E0A4B" w:rsidRPr="009E0A4B" w:rsidRDefault="009E0A4B" w:rsidP="009E0A4B">
      <w:pPr>
        <w:pStyle w:val="ListParagraph"/>
        <w:keepNext/>
        <w:keepLines/>
        <w:tabs>
          <w:tab w:val="clear" w:pos="4320"/>
        </w:tabs>
        <w:spacing w:line="360" w:lineRule="auto"/>
        <w:ind w:left="0"/>
        <w:jc w:val="both"/>
        <w:rPr>
          <w:rFonts w:eastAsia="PMingLiU"/>
          <w:color w:val="000000"/>
        </w:rPr>
      </w:pPr>
    </w:p>
    <w:p w:rsidR="00DE54DE" w:rsidRDefault="00DE54DE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 w:rsidRPr="00DE54DE">
        <w:rPr>
          <w:rFonts w:eastAsia="PMingLiU"/>
          <w:color w:val="000000"/>
        </w:rPr>
        <w:t xml:space="preserve">I therefore order </w:t>
      </w:r>
      <w:r w:rsidR="009A4D4A">
        <w:rPr>
          <w:rFonts w:eastAsia="PMingLiU"/>
          <w:color w:val="000000"/>
        </w:rPr>
        <w:t>a</w:t>
      </w:r>
      <w:r w:rsidRPr="00DE54DE">
        <w:rPr>
          <w:rFonts w:eastAsia="PMingLiU"/>
          <w:color w:val="000000"/>
        </w:rPr>
        <w:t xml:space="preserve"> </w:t>
      </w:r>
      <w:r w:rsidR="008429D4">
        <w:rPr>
          <w:rFonts w:eastAsia="PMingLiU"/>
          <w:color w:val="000000"/>
        </w:rPr>
        <w:t>2</w:t>
      </w:r>
      <w:r w:rsidRPr="00DE54DE">
        <w:rPr>
          <w:rFonts w:eastAsia="PMingLiU"/>
          <w:color w:val="000000"/>
        </w:rPr>
        <w:t xml:space="preserve"> months in respect of Charge (1), Charge (3) to Charge (7) are to run consecutively to the term of 1</w:t>
      </w:r>
      <w:r w:rsidR="008429D4">
        <w:rPr>
          <w:rFonts w:eastAsia="PMingLiU"/>
          <w:color w:val="000000"/>
        </w:rPr>
        <w:t>4</w:t>
      </w:r>
      <w:r w:rsidRPr="00DE54DE">
        <w:rPr>
          <w:rFonts w:eastAsia="PMingLiU"/>
          <w:color w:val="000000"/>
        </w:rPr>
        <w:t xml:space="preserve"> months in respect of Charge (2), with the remaining terms to run concurrently, making a total of 2</w:t>
      </w:r>
      <w:r w:rsidR="008429D4">
        <w:rPr>
          <w:rFonts w:eastAsia="PMingLiU"/>
          <w:color w:val="000000"/>
        </w:rPr>
        <w:t>6</w:t>
      </w:r>
      <w:r w:rsidRPr="00DE54DE">
        <w:rPr>
          <w:rFonts w:eastAsia="PMingLiU"/>
          <w:color w:val="000000"/>
        </w:rPr>
        <w:t xml:space="preserve"> months’ imprisonment (1</w:t>
      </w:r>
      <w:r w:rsidR="008429D4">
        <w:rPr>
          <w:rFonts w:eastAsia="PMingLiU"/>
          <w:color w:val="000000"/>
        </w:rPr>
        <w:t>4</w:t>
      </w:r>
      <w:r w:rsidRPr="00DE54DE">
        <w:rPr>
          <w:rFonts w:eastAsia="PMingLiU"/>
          <w:color w:val="000000"/>
        </w:rPr>
        <w:t xml:space="preserve"> + </w:t>
      </w:r>
      <w:r w:rsidR="008429D4">
        <w:rPr>
          <w:rFonts w:eastAsia="PMingLiU"/>
          <w:color w:val="000000"/>
        </w:rPr>
        <w:t>2</w:t>
      </w:r>
      <w:r w:rsidRPr="00DE54DE">
        <w:rPr>
          <w:rFonts w:eastAsia="PMingLiU"/>
          <w:color w:val="000000"/>
        </w:rPr>
        <w:t xml:space="preserve"> x 6).</w:t>
      </w:r>
    </w:p>
    <w:p w:rsidR="00844544" w:rsidRPr="00844544" w:rsidRDefault="00844544" w:rsidP="00844544">
      <w:pPr>
        <w:pStyle w:val="ListParagraph"/>
        <w:rPr>
          <w:rFonts w:eastAsia="PMingLiU"/>
          <w:color w:val="000000"/>
        </w:rPr>
      </w:pPr>
    </w:p>
    <w:p w:rsidR="00844544" w:rsidRPr="00DE54DE" w:rsidRDefault="00844544" w:rsidP="00DE54DE">
      <w:pPr>
        <w:pStyle w:val="ListParagraph"/>
        <w:numPr>
          <w:ilvl w:val="0"/>
          <w:numId w:val="7"/>
        </w:numPr>
        <w:tabs>
          <w:tab w:val="clear" w:pos="4320"/>
        </w:tabs>
        <w:spacing w:line="360" w:lineRule="auto"/>
        <w:ind w:left="0" w:firstLine="0"/>
        <w:jc w:val="both"/>
        <w:rPr>
          <w:rFonts w:eastAsia="PMingLiU"/>
          <w:color w:val="000000"/>
        </w:rPr>
      </w:pPr>
      <w:r>
        <w:rPr>
          <w:color w:val="000000"/>
        </w:rPr>
        <w:t xml:space="preserve">D is to serve a total of </w:t>
      </w:r>
      <w:r w:rsidR="008429D4">
        <w:rPr>
          <w:color w:val="000000"/>
        </w:rPr>
        <w:t>26</w:t>
      </w:r>
      <w:r>
        <w:rPr>
          <w:color w:val="000000"/>
        </w:rPr>
        <w:t xml:space="preserve"> months</w:t>
      </w:r>
      <w:r w:rsidR="008429D4">
        <w:rPr>
          <w:color w:val="000000"/>
        </w:rPr>
        <w:t>’ imprisonment</w:t>
      </w:r>
      <w:r>
        <w:rPr>
          <w:color w:val="000000"/>
        </w:rPr>
        <w:t>.</w:t>
      </w:r>
    </w:p>
    <w:p w:rsidR="00DE54DE" w:rsidRPr="00DE54DE" w:rsidRDefault="00DE54DE" w:rsidP="00DE54DE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/>
        </w:rPr>
      </w:pPr>
    </w:p>
    <w:p w:rsidR="00DE54DE" w:rsidRDefault="00DE54DE" w:rsidP="0025269D">
      <w:pPr>
        <w:tabs>
          <w:tab w:val="clear" w:pos="1440"/>
          <w:tab w:val="clear" w:pos="4320"/>
          <w:tab w:val="clear" w:pos="9072"/>
        </w:tabs>
        <w:spacing w:line="360" w:lineRule="auto"/>
        <w:jc w:val="both"/>
      </w:pPr>
    </w:p>
    <w:p w:rsidR="00E04144" w:rsidRDefault="00E04144" w:rsidP="0025269D">
      <w:pPr>
        <w:tabs>
          <w:tab w:val="clear" w:pos="1440"/>
          <w:tab w:val="clear" w:pos="4320"/>
          <w:tab w:val="clear" w:pos="9072"/>
        </w:tabs>
        <w:spacing w:line="360" w:lineRule="auto"/>
        <w:jc w:val="both"/>
      </w:pPr>
    </w:p>
    <w:p w:rsidR="00DE54DE" w:rsidRDefault="00DE54DE" w:rsidP="00DE54DE">
      <w:pPr>
        <w:jc w:val="both"/>
        <w:rPr>
          <w:rFonts w:eastAsia="PMingLiU"/>
        </w:rPr>
      </w:pPr>
    </w:p>
    <w:p w:rsidR="00DE54DE" w:rsidRPr="009D27D5" w:rsidRDefault="00DE54DE" w:rsidP="00DE54DE">
      <w:pPr>
        <w:tabs>
          <w:tab w:val="clear" w:pos="1440"/>
          <w:tab w:val="clear" w:pos="4320"/>
          <w:tab w:val="center" w:pos="6120"/>
        </w:tabs>
        <w:jc w:val="both"/>
        <w:rPr>
          <w:rFonts w:eastAsia="PMingLiU"/>
        </w:rPr>
      </w:pPr>
      <w:r w:rsidRPr="009D27D5">
        <w:rPr>
          <w:rFonts w:eastAsia="PMingLiU"/>
        </w:rPr>
        <w:tab/>
        <w:t>(</w:t>
      </w:r>
      <w:r>
        <w:rPr>
          <w:rFonts w:eastAsia="PMingLiU"/>
        </w:rPr>
        <w:t xml:space="preserve"> Amy Chan</w:t>
      </w:r>
      <w:r>
        <w:rPr>
          <w:lang w:eastAsia="zh-TW"/>
        </w:rPr>
        <w:t xml:space="preserve"> </w:t>
      </w:r>
      <w:r w:rsidRPr="009D27D5">
        <w:rPr>
          <w:rFonts w:eastAsia="PMingLiU"/>
        </w:rPr>
        <w:t>)</w:t>
      </w:r>
    </w:p>
    <w:p w:rsidR="00DE54DE" w:rsidRPr="009E0A4B" w:rsidRDefault="00DE54DE" w:rsidP="009E0A4B">
      <w:pPr>
        <w:tabs>
          <w:tab w:val="clear" w:pos="1440"/>
          <w:tab w:val="clear" w:pos="4320"/>
          <w:tab w:val="center" w:pos="6120"/>
        </w:tabs>
        <w:jc w:val="both"/>
        <w:rPr>
          <w:rFonts w:eastAsia="PMingLiU"/>
        </w:rPr>
      </w:pPr>
      <w:r w:rsidRPr="009D27D5">
        <w:rPr>
          <w:rFonts w:eastAsia="PMingLiU"/>
        </w:rPr>
        <w:tab/>
      </w:r>
      <w:r>
        <w:rPr>
          <w:rFonts w:eastAsia="PMingLiU"/>
        </w:rPr>
        <w:t xml:space="preserve">Deputy </w:t>
      </w:r>
      <w:r w:rsidRPr="009D27D5">
        <w:rPr>
          <w:rFonts w:eastAsia="PMingLiU"/>
        </w:rPr>
        <w:t>District Judge</w:t>
      </w:r>
    </w:p>
    <w:sectPr w:rsidR="00DE54DE" w:rsidRPr="009E0A4B" w:rsidSect="000B28D5">
      <w:headerReference w:type="default" r:id="rId12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64" w:rsidRDefault="00932964">
      <w:r>
        <w:separator/>
      </w:r>
    </w:p>
  </w:endnote>
  <w:endnote w:type="continuationSeparator" w:id="0">
    <w:p w:rsidR="00932964" w:rsidRDefault="0093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4CA" w:rsidRDefault="007A24CA">
    <w:pPr>
      <w:pStyle w:val="Footer"/>
      <w:framePr w:wrap="auto" w:vAnchor="text" w:hAnchor="margin" w:xAlign="right" w:y="1"/>
      <w:rPr>
        <w:rStyle w:val="PageNumber"/>
      </w:rPr>
    </w:pPr>
  </w:p>
  <w:p w:rsidR="007A24CA" w:rsidRDefault="007A24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64" w:rsidRDefault="00932964">
      <w:r>
        <w:separator/>
      </w:r>
    </w:p>
  </w:footnote>
  <w:footnote w:type="continuationSeparator" w:id="0">
    <w:p w:rsidR="00932964" w:rsidRDefault="0093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4CA" w:rsidRDefault="007A24CA">
    <w:pPr>
      <w:pStyle w:val="Header"/>
    </w:pPr>
    <w:r w:rsidRPr="006C6DEC"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5762625</wp:posOffset>
              </wp:positionH>
              <wp:positionV relativeFrom="paragraph">
                <wp:posOffset>153035</wp:posOffset>
              </wp:positionV>
              <wp:extent cx="475615" cy="101765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10176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pStyle w:val="Heading2"/>
                            <w:ind w:right="-165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Pr="005B2D79" w:rsidRDefault="007A24CA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53.75pt;margin-top:12.05pt;width:37.45pt;height:80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vhAIAABAFAAAOAAAAZHJzL2Uyb0RvYy54bWysVNuO2yAQfa/Uf0C8Z22ndhJbcVZ7aapK&#10;24u02w8ggGNUDBRI7G3Vf++Ak2y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q/EM&#10;I0U6oOiBDx5d6wG9CtXpjavA6d6Amx9gG1iOmTpzp+lnh5S+aYna8itrdd9ywiC6LJxMzo6OOC6A&#10;bPp3msE1ZOd1BBoa24XSQTEQoANLjydmQigUNvN5McsKjCiYsjSbz4oscpeQ6njcWOffcN2hMKmx&#10;BeojPNnfOR/CIdXRJdzmtBRsLaSMC7vd3EiL9gRkso5fzOCZm1TBWelwbEQcdyBKuCPYQryR9m9l&#10;Ns3T62k5Wc8W80m+zotJOU8XkzQrr8tZmpf57fp7CDDLq1YwxtWdUPwowSz/O4oPzTCKJ4oQ9TUu&#10;i2kxcvTHJNP4/S7JTnjoSCm6Gi9OTqQKzL5WDNImlSdCjvPk5/BjlaEGx3+sStRBoH4UgR82A6AE&#10;cWw0ewRFWA18Ae3wjMCk1fYrRj20ZI3dlx2xHCP5VoGqyizPQw/HRV7Mp7Cw55bNuYUoClA19hiN&#10;0xs/9v3OWLFt4aZRx0pfgRIbETXyFNVBv9B2MZnDExH6+nwdvZ4estUPAAAA//8DAFBLAwQUAAYA&#10;CAAAACEAHNEMbN8AAAALAQAADwAAAGRycy9kb3ducmV2LnhtbEyP3U6DQBCF7018h82YeGPsUkKh&#10;IEujJhpv+/MAAzsFIjtL2G2hb+96pZeT8+Wcb8rdYgZxpcn1lhWsVxEI4sbqnlsFp+PH8xaE88ga&#10;B8uk4EYOdtX9XYmFtjPv6XrwrQgl7ApU0Hk/FlK6piODbmVH4pCd7WTQh3NqpZ5wDuVmkHEUpdJg&#10;z2Ghw5HeO2q+Dxej4Pw1P23yuf70p2yfpG/YZ7W9KfX4sLy+gPC0+D8YfvWDOlTBqbYX1k4MCvIo&#10;2wRUQZysQQQg38YJiDqQaZxmIKtS/v+h+gEAAP//AwBQSwECLQAUAAYACAAAACEAtoM4kv4AAADh&#10;AQAAEwAAAAAAAAAAAAAAAAAAAAAAW0NvbnRlbnRfVHlwZXNdLnhtbFBLAQItABQABgAIAAAAIQA4&#10;/SH/1gAAAJQBAAALAAAAAAAAAAAAAAAAAC8BAABfcmVscy8ucmVsc1BLAQItABQABgAIAAAAIQBw&#10;EdivhAIAABAFAAAOAAAAAAAAAAAAAAAAAC4CAABkcnMvZTJvRG9jLnhtbFBLAQItABQABgAIAAAA&#10;IQAc0Qxs3wAAAAsBAAAPAAAAAAAAAAAAAAAAAN4EAABkcnMvZG93bnJldi54bWxQSwUGAAAAAAQA&#10;BADzAAAA6gUAAAAA&#10;" o:allowincell="f" stroked="f">
              <v:textbox>
                <w:txbxContent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pStyle w:val="Heading2"/>
                      <w:ind w:right="-165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Pr="005B2D79" w:rsidRDefault="007A24CA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4CA" w:rsidRDefault="007A24CA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pStyle w:val="Heading2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pStyle w:val="Heading3"/>
                            <w:jc w:val="left"/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7A24CA" w:rsidRDefault="007A24C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7A24CA" w:rsidRDefault="007A24C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7A24CA" w:rsidRDefault="007A24CA">
                    <w:pPr>
                      <w:pStyle w:val="Heading3"/>
                      <w:jc w:val="left"/>
                    </w:pPr>
                    <w:r w:rsidRPr="00FC03B0">
                      <w:rPr>
                        <w:rFonts w:eastAsia="PMingLiU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4CA" w:rsidRDefault="007A24CA">
                          <w:pPr>
                            <w:rPr>
                              <w:rFonts w:eastAsia="黑体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TwgwIAABU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GB&#10;kSIdUPTIB49WekB5qE5vXAVODwbc/ADbwHLM1Jl7TT85pPS6JWrHb63VfcsJg+iycDK5ODriuACy&#10;7d9qBteQvdcRaGhsF0oHxUCADiw9nZkJoVDYnM6yaQoWCqa8nGXzyFxCqtNhY51/zXWHwqTGFoiP&#10;4ORw73wIhlQnl3CX01KwjZAyLuxuu5YWHQiIZBO/GP8zN6mCs9Lh2Ig47kCMcEewhWgj6V/LLC/S&#10;VV5ONtfz2aTYFNNJOUvnkzQrV+V1WpTF3eZbCDArqlYwxtW9UPwkwKz4O4KPrTBKJ0oQ9TUup/l0&#10;ZOiPSabx+12SnfDQj1J0NZ6fnUgVeH2lGKRNKk+EHOfJz+HHKkMNTv9YlaiCQPwoAT9shyi3s7i2&#10;mj2BLKwG2oBheEtg0mr7BaMe+rLG7vOeWI6RfKNAWmVWFKGR46KYznJY2EvL9tJCFAWoGnuMxuna&#10;j82/N1bsWrhpFLPStyDHRkSpBN2OUR1FDL0Xczq+E6G5L9fR68drtvwOAAD//wMAUEsDBBQABgAI&#10;AAAAIQCU+uCF3wAAAAoBAAAPAAAAZHJzL2Rvd25yZXYueG1sTI9BT4NAEIXvJv6HzZh4MXRpsRSR&#10;pVETjdfW/oCFnQKRnSXsttB/7/RkbzPzXt58r9jOthdnHH3nSMFyEYNAqp3pqFFw+PmMMhA+aDK6&#10;d4QKLuhhW97fFTo3bqIdnvehERxCPtcK2hCGXEpft2i1X7gBibWjG60OvI6NNKOeONz2chXHqbS6&#10;I/7Q6gE/Wqx/9yer4Pg9Pa1fpuorHDa75/Rdd5vKXZR6fJjfXkEEnMO/Ga74jA4lM1XuRMaLXkG0&#10;XKVcJvCUZAkItkTJ9VIpyNYgy0LeVij/AAAA//8DAFBLAQItABQABgAIAAAAIQC2gziS/gAAAOEB&#10;AAATAAAAAAAAAAAAAAAAAAAAAABbQ29udGVudF9UeXBlc10ueG1sUEsBAi0AFAAGAAgAAAAhADj9&#10;If/WAAAAlAEAAAsAAAAAAAAAAAAAAAAALwEAAF9yZWxzLy5yZWxzUEsBAi0AFAAGAAgAAAAhALuu&#10;tPCDAgAAFQUAAA4AAAAAAAAAAAAAAAAALgIAAGRycy9lMm9Eb2MueG1sUEsBAi0AFAAGAAgAAAAh&#10;AJT64IXfAAAACgEAAA8AAAAAAAAAAAAAAAAA3QQAAGRycy9kb3ducmV2LnhtbFBLBQYAAAAABAAE&#10;APMAAADpBQAAAAA=&#10;" o:allowincell="f" stroked="f">
              <v:textbox>
                <w:txbxContent>
                  <w:p w:rsidR="007A24CA" w:rsidRDefault="007A24CA">
                    <w:pPr>
                      <w:rPr>
                        <w:rFonts w:eastAsia="黑体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4CA" w:rsidRDefault="007A24CA">
    <w:pPr>
      <w:pStyle w:val="Header"/>
      <w:rPr>
        <w:sz w:val="28"/>
        <w:szCs w:val="28"/>
      </w:rPr>
    </w:pPr>
    <w:r w:rsidRPr="006C6DEC"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5735955</wp:posOffset>
              </wp:positionH>
              <wp:positionV relativeFrom="paragraph">
                <wp:posOffset>153035</wp:posOffset>
              </wp:positionV>
              <wp:extent cx="474345" cy="1014349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" cy="1014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pStyle w:val="Heading2"/>
                            <w:ind w:right="-165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 w:rsidP="00A8299F">
                          <w:pPr>
                            <w:pStyle w:val="Heading3"/>
                            <w:ind w:right="-165"/>
                            <w:jc w:val="left"/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451.65pt;margin-top:12.05pt;width:37.35pt;height:79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ZbhQIAABcFAAAOAAAAZHJzL2Uyb0RvYy54bWysVG1v2yAQ/j5p/wHxPbWdkhdbcaqmXaZJ&#10;3YvU7gcQg2M0DAxI7K7af9+BkzTrNmma5g+Yg+Ph7p7nWFz1rUR7bp3QqsTZRYoRV5VmQm1L/Plh&#10;PZpj5DxVjEqteIkfucNXy9evFp0p+Fg3WjJuEYAoV3SmxI33pkgSVzW8pe5CG65gs9a2pR5Mu02Y&#10;pR2gtzIZp+k06bRlxuqKOwert8MmXkb8uuaV/1jXjnskSwyx+TjaOG7CmCwXtNhaahpRHcKg/xBF&#10;S4WCS09Qt9RTtLPiF6hWVFY7XfuLSreJrmtR8ZgDZJOlL7K5b6jhMRcojjOnMrn/B1t92H+ySLAS&#10;X2KkaAsUPfDeo5Xu0TRUpzOuAKd7A26+h2VgOWbqzJ2uvjik9E1D1ZZfW6u7hlMG0WXhZHJ2dMBx&#10;AWTTvdcMrqE7ryNQX9s2lA6KgQAdWHo8MRNCqWCRzMglmWBUwVaWZmDkkbuEFsfjxjr/lusWhUmJ&#10;LVAf4en+zvkQDi2OLuE2p6VgayFlNOx2cyMt2lOQyTp+MYMXblIFZ6XDsQFxWIEo4Y6wF+KNtD/l&#10;2Zikq3E+Wk/nsxFZk8kon6XzUZrlq3yakpzcrr+HADNSNIIxru6E4kcJZuTvKD40wyCeKELUlTif&#10;jCcDR39MMo3f75JshYeOlKIt8fzkRIvA7BvFIG1aeCrkME9+Dj9WGWpw/MeqRB0E6gcR+H7THwQH&#10;YEEjG80eQRhWA23APrwmMGm0/YZRB51ZYvd1Ry3HSL5TIK48IyS0cjTIZDYGw57vbM53qKoAqsQe&#10;o2F644f23xkrtg3cNMhZ6WsQZC2iVJ6jOsgYui/mdHgpQnuf29Hr+T1b/gAAAP//AwBQSwMEFAAG&#10;AAgAAAAhAP9j/BTfAAAACwEAAA8AAABkcnMvZG93bnJldi54bWxMj0FugzAQRfeVegdrInVTNQaS&#10;QKCYqK3UqtukOYCBCaDgMcJOILfvdNUsR/P0//v5bja9uOLoOksKwmUAAqmydUeNguPP58sWhPOa&#10;at1bQgU3dLArHh9yndV2oj1eD74RHEIu0wpa74dMSle1aLRb2gGJfyc7Gu35HBtZj3ricNPLKAhi&#10;aXRH3NDqAT9arM6Hi1Fw+p6eN+lUfvljsl/H77pLSntT6mkxv72C8Dj7fxj+9FkdCnYq7YVqJ3oF&#10;abBaMaogWocgGEiTLY8rmYyjcAOyyOX9huIXAAD//wMAUEsBAi0AFAAGAAgAAAAhALaDOJL+AAAA&#10;4QEAABMAAAAAAAAAAAAAAAAAAAAAAFtDb250ZW50X1R5cGVzXS54bWxQSwECLQAUAAYACAAAACEA&#10;OP0h/9YAAACUAQAACwAAAAAAAAAAAAAAAAAvAQAAX3JlbHMvLnJlbHNQSwECLQAUAAYACAAAACEA&#10;j1a2W4UCAAAXBQAADgAAAAAAAAAAAAAAAAAuAgAAZHJzL2Uyb0RvYy54bWxQSwECLQAUAAYACAAA&#10;ACEA/2P8FN8AAAALAQAADwAAAAAAAAAAAAAAAADfBAAAZHJzL2Rvd25yZXYueG1sUEsFBgAAAAAE&#10;AAQA8wAAAOsFAAAAAA==&#10;" o:allowincell="f" stroked="f">
              <v:textbox>
                <w:txbxContent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pStyle w:val="Heading2"/>
                      <w:ind w:right="-165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 w:rsidP="00A8299F">
                    <w:pPr>
                      <w:pStyle w:val="Heading3"/>
                      <w:ind w:right="-165"/>
                      <w:jc w:val="left"/>
                    </w:pPr>
                    <w:r w:rsidRPr="00FC03B0">
                      <w:rPr>
                        <w:rFonts w:eastAsia="PMingLiU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FC03B0">
      <w:rPr>
        <w:rFonts w:eastAsia="PMingLiU"/>
        <w:sz w:val="28"/>
        <w:szCs w:val="28"/>
        <w:lang w:eastAsia="zh-TW"/>
      </w:rPr>
      <w:t xml:space="preserve">-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 w:rsidR="00246A18">
      <w:rPr>
        <w:rStyle w:val="PageNumber"/>
        <w:noProof/>
        <w:sz w:val="28"/>
        <w:szCs w:val="28"/>
      </w:rPr>
      <w:t>10</w:t>
    </w:r>
    <w:r>
      <w:rPr>
        <w:rStyle w:val="PageNumber"/>
        <w:sz w:val="28"/>
        <w:szCs w:val="28"/>
      </w:rPr>
      <w:fldChar w:fldCharType="end"/>
    </w:r>
    <w:r w:rsidRPr="00FC03B0">
      <w:rPr>
        <w:rStyle w:val="PageNumber"/>
        <w:rFonts w:eastAsia="PMingLiU"/>
        <w:sz w:val="28"/>
        <w:szCs w:val="28"/>
        <w:lang w:eastAsia="zh-TW"/>
      </w:rPr>
      <w:t xml:space="preserve"> -</w:t>
    </w:r>
    <w:r w:rsidRPr="006C6DEC"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4CA" w:rsidRDefault="007A24CA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A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B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C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pStyle w:val="Heading2"/>
                            <w:rPr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D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E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F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G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H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I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J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K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L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M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N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O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P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Q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R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S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T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FC03B0">
                            <w:rPr>
                              <w:rFonts w:eastAsia="PMingLiU"/>
                              <w:b/>
                              <w:bCs/>
                              <w:sz w:val="20"/>
                              <w:szCs w:val="20"/>
                              <w:lang w:eastAsia="zh-TW"/>
                            </w:rPr>
                            <w:t>U</w:t>
                          </w: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7A24CA" w:rsidRDefault="007A24CA">
                          <w:pPr>
                            <w:pStyle w:val="Heading3"/>
                            <w:jc w:val="left"/>
                          </w:pPr>
                          <w:r w:rsidRPr="00FC03B0">
                            <w:rPr>
                              <w:rFonts w:eastAsia="PMingLiU"/>
                              <w:lang w:eastAsia="zh-TW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bIggIAABYFAAAOAAAAZHJzL2Uyb0RvYy54bWysVNtuGyEQfa/Uf0C8O3spTryrrKMmqatK&#10;6UVK+gEYWC8qC1vA3k2r/nsHsF2nF6mqug8sMMNhZs4ZLq+mXqGdsE4a3eDiLMdIaGa41JsGf3xY&#10;zRYYOU81p8po0eBH4fDV8vmzy3GoRWk6o7iwCEC0q8ehwZ33Q51ljnWip+7MDEKDsTW2px6WdpNx&#10;S0dA71VW5vl5NhrLB2uYcA52b5MRLyN+2wrm37etEx6pBkNsPo42juswZstLWm8sHTrJ9mHQf4ii&#10;p1LDpUeoW+op2lr5C1QvmTXOtP6MmT4zbSuZiDlANkX+Uzb3HR1EzAWK44Zjmdz/g2Xvdh8skrzB&#10;JUaa9kDRg5g8ujYTIqE64+BqcLofwM1PsA0sx0zdcGfYJ4e0uemo3oiX1pqxE5RDdEU4mZ0cTTgu&#10;gKzHt4bDNXTrTQSaWtuH0kExEKADS49HZkIoDDZfkLLKwcLAVFWEFLAIV9D6cHqwzr8Wpkdh0mAL&#10;zEd0urtzPrkeXMJlzijJV1KpuLCb9Y2yaEdBJav47dGfuCkdnLUJxxJi2oEg4Y5gC+FG1r9WRUny&#10;67Karc4XFzOyIvNZdZEvZnlRXVfnOanI7epbCLAgdSc5F/pOanFQYEH+juF9LyTtRA2iEQo0L+eJ&#10;oj8mmcfvd0n20kNDKtk3eHF0onUg9pXmkDatPZUqzbOn4UdCoAaHf6xKlEFgPmnAT+sp6u2orrXh&#10;j6ALa4A2oBgeE5h0xn7BaITGbLD7vKVWYKTeaNBWVRASOjkuyPyihIU9taxPLVQzgGqwxyhNb3zq&#10;/u1g5aaDm5KatXkJemxllEoQbopqr2JovpjT/qEI3X26jl4/nrPldwA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EYb&#10;9si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691BCD" w:rsidRDefault="00691BCD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A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B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C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lang w:eastAsia="zh-TW"/>
                      </w:rPr>
                      <w:t>D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E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F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G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H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I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J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K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L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M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N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O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P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Q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R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S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T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FC03B0">
                      <w:rPr>
                        <w:rFonts w:eastAsia="PMingLiU"/>
                        <w:b/>
                        <w:bCs/>
                        <w:sz w:val="20"/>
                        <w:szCs w:val="20"/>
                        <w:lang w:eastAsia="zh-TW"/>
                      </w:rPr>
                      <w:t>U</w:t>
                    </w:r>
                  </w:p>
                  <w:p w:rsidR="00691BCD" w:rsidRDefault="00691BCD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691BCD" w:rsidRDefault="00691BCD">
                    <w:pPr>
                      <w:pStyle w:val="Heading3"/>
                      <w:jc w:val="left"/>
                    </w:pPr>
                    <w:r w:rsidRPr="00FC03B0">
                      <w:rPr>
                        <w:rFonts w:eastAsia="PMingLiU"/>
                        <w:lang w:eastAsia="zh-TW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4CA" w:rsidRDefault="007A24CA">
                          <w:pPr>
                            <w:rPr>
                              <w:rFonts w:eastAsia="黑体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1/hQIAABUFAAAOAAAAZHJzL2Uyb0RvYy54bWysVNuO2yAQfa/Uf0C8Z32RvYmtdVZ7aapK&#10;24u02w8ggGNUDBRI7G3Vf++Ak9S9PFRV/YCBGQ5nZs5wdT32Eh24dUKrBmcXKUZcUc2E2jX449Nm&#10;scLIeaIYkVrxBj9zh6/XL19cDabmue60ZNwiAFGuHkyDO+9NnSSOdrwn7kIbrsDYatsTD0u7S5gl&#10;A6D3MsnT9DIZtGXGasqdg937yYjXEb9tOfXv29Zxj2SDgZuPo43jNozJ+orUO0tMJ+iRBvkHFj0R&#10;Ci49Q90TT9Deit+gekGtdrr1F1T3iW5bQXmMAaLJ0l+ieeyI4TEWSI4z5zS5/wdL3x0+WCQY1A4j&#10;RXoo0RMfPbrVIypDdgbjanB6NODmR9gOniFSZx40/eSQ0ncdUTt+Y60eOk4YsMvCyWR2dMJxAWQ7&#10;vNUMriF7ryPQ2No+AEIyEKBDlZ7PlQlUKGyWy6xMwULBlFfLbBUrl5D6dNhY519z3aMwabCFwkdw&#10;cnhwPpAh9cklktdSsI2QMi7sbnsnLToQEMkmfpE/xDh3kyo4Kx2OTYjTDnCEO4ItsI1F/1pleZHe&#10;5tVic7laLopNUS6qZbpapFl1W12mRVXcb74FgllRd4Ixrh6E4icBZsXfFfjYCpN0ogTR0OCqzMup&#10;QnP2bh5kGr8/BdkLD/0oRd/g1dmJ1KGurxSDsEntiZDTPPmZfswy5OD0j1mJKgiFnyTgx+0Y5XYW&#10;11azZ5CF1VA2qDC8JTDptP2C0QB92WD3eU8sx0i+USCtKiuK0MhxUZTLHBZ2btnOLURRgGqwx2ia&#10;3vmp+ffGil0HN01iVvoG5NiKKJWg24nVUcTQezGm4zsRmnu+jl4/XrP1d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Voftf4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691BCD" w:rsidRDefault="00691BCD">
                    <w:pPr>
                      <w:rPr>
                        <w:rFonts w:eastAsia="黑体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1C4"/>
    <w:multiLevelType w:val="hybridMultilevel"/>
    <w:tmpl w:val="389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A78"/>
    <w:multiLevelType w:val="hybridMultilevel"/>
    <w:tmpl w:val="9830EB74"/>
    <w:numStyleLink w:val="Numbered"/>
  </w:abstractNum>
  <w:abstractNum w:abstractNumId="2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" w15:restartNumberingAfterBreak="0">
    <w:nsid w:val="534F3912"/>
    <w:multiLevelType w:val="hybridMultilevel"/>
    <w:tmpl w:val="FE802640"/>
    <w:lvl w:ilvl="0" w:tplc="CB609E46">
      <w:start w:val="1"/>
      <w:numFmt w:val="decimal"/>
      <w:pStyle w:val="HCJPara"/>
      <w:lvlText w:val="%1.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D7929A96">
      <w:start w:val="2"/>
      <w:numFmt w:val="decimal"/>
      <w:lvlText w:val="(%2)"/>
      <w:lvlJc w:val="left"/>
      <w:pPr>
        <w:tabs>
          <w:tab w:val="num" w:pos="2190"/>
        </w:tabs>
        <w:ind w:left="2190" w:hanging="111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F65ECD"/>
    <w:multiLevelType w:val="hybridMultilevel"/>
    <w:tmpl w:val="ECDAEA34"/>
    <w:lvl w:ilvl="0" w:tplc="BB7E83D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5D5F2B"/>
    <w:multiLevelType w:val="hybridMultilevel"/>
    <w:tmpl w:val="8ABCBA12"/>
    <w:styleLink w:val="Lettered"/>
    <w:lvl w:ilvl="0" w:tplc="BDACFD32">
      <w:start w:val="1"/>
      <w:numFmt w:val="upperLetter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002166">
      <w:start w:val="1"/>
      <w:numFmt w:val="upperLetter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209B20">
      <w:start w:val="1"/>
      <w:numFmt w:val="decimal"/>
      <w:lvlText w:val="(%3)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CFDE8">
      <w:start w:val="1"/>
      <w:numFmt w:val="decimal"/>
      <w:lvlText w:val="(%4)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81C54">
      <w:start w:val="1"/>
      <w:numFmt w:val="lowerLetter"/>
      <w:lvlText w:val="(%5)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2A4A12">
      <w:start w:val="1"/>
      <w:numFmt w:val="lowerLetter"/>
      <w:lvlText w:val="(%6)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CE0FA">
      <w:start w:val="1"/>
      <w:numFmt w:val="lowerLetter"/>
      <w:lvlText w:val="(%7)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2E4C0">
      <w:start w:val="1"/>
      <w:numFmt w:val="lowerLetter"/>
      <w:lvlText w:val="(%8)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1A11AE">
      <w:start w:val="1"/>
      <w:numFmt w:val="lowerLetter"/>
      <w:lvlText w:val="(%9)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FE67305"/>
    <w:multiLevelType w:val="hybridMultilevel"/>
    <w:tmpl w:val="9830EB74"/>
    <w:styleLink w:val="Numbered"/>
    <w:lvl w:ilvl="0" w:tplc="6256E998">
      <w:start w:val="1"/>
      <w:numFmt w:val="decimal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B8025E">
      <w:start w:val="1"/>
      <w:numFmt w:val="decimal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C5590">
      <w:start w:val="1"/>
      <w:numFmt w:val="decimal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B2C8CA">
      <w:start w:val="1"/>
      <w:numFmt w:val="decimal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881EE">
      <w:start w:val="1"/>
      <w:numFmt w:val="decimal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50902A">
      <w:start w:val="1"/>
      <w:numFmt w:val="decimal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CE07EA">
      <w:start w:val="1"/>
      <w:numFmt w:val="decimal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4C9734">
      <w:start w:val="1"/>
      <w:numFmt w:val="decimal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00A72">
      <w:start w:val="1"/>
      <w:numFmt w:val="decimal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32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81"/>
    <w:rsid w:val="00002BFC"/>
    <w:rsid w:val="000068D7"/>
    <w:rsid w:val="0001077F"/>
    <w:rsid w:val="00014EE0"/>
    <w:rsid w:val="00016594"/>
    <w:rsid w:val="00021F04"/>
    <w:rsid w:val="0002355F"/>
    <w:rsid w:val="0002626A"/>
    <w:rsid w:val="00026FA1"/>
    <w:rsid w:val="0002733B"/>
    <w:rsid w:val="000301FD"/>
    <w:rsid w:val="00035ABF"/>
    <w:rsid w:val="00040BD6"/>
    <w:rsid w:val="0004260A"/>
    <w:rsid w:val="00042704"/>
    <w:rsid w:val="00043AF7"/>
    <w:rsid w:val="00044E29"/>
    <w:rsid w:val="00046414"/>
    <w:rsid w:val="000474C1"/>
    <w:rsid w:val="0004789D"/>
    <w:rsid w:val="00047DF0"/>
    <w:rsid w:val="00051951"/>
    <w:rsid w:val="0005388E"/>
    <w:rsid w:val="000550CF"/>
    <w:rsid w:val="00056293"/>
    <w:rsid w:val="000567E3"/>
    <w:rsid w:val="00062353"/>
    <w:rsid w:val="00065936"/>
    <w:rsid w:val="00066C3B"/>
    <w:rsid w:val="00071C4B"/>
    <w:rsid w:val="000753F8"/>
    <w:rsid w:val="000762EE"/>
    <w:rsid w:val="00076EE4"/>
    <w:rsid w:val="0007794D"/>
    <w:rsid w:val="000851E7"/>
    <w:rsid w:val="00093D49"/>
    <w:rsid w:val="00094E71"/>
    <w:rsid w:val="000A0267"/>
    <w:rsid w:val="000A63F1"/>
    <w:rsid w:val="000B28D5"/>
    <w:rsid w:val="000B5561"/>
    <w:rsid w:val="000B645D"/>
    <w:rsid w:val="000C138C"/>
    <w:rsid w:val="000C3CD9"/>
    <w:rsid w:val="000D11FE"/>
    <w:rsid w:val="000D59CD"/>
    <w:rsid w:val="000E72AE"/>
    <w:rsid w:val="000E73B6"/>
    <w:rsid w:val="000E7544"/>
    <w:rsid w:val="000F390F"/>
    <w:rsid w:val="00100A54"/>
    <w:rsid w:val="00102E7E"/>
    <w:rsid w:val="00106341"/>
    <w:rsid w:val="00107803"/>
    <w:rsid w:val="0011223D"/>
    <w:rsid w:val="001140B8"/>
    <w:rsid w:val="00142289"/>
    <w:rsid w:val="00147065"/>
    <w:rsid w:val="00150C06"/>
    <w:rsid w:val="00154F65"/>
    <w:rsid w:val="0016099D"/>
    <w:rsid w:val="00160B82"/>
    <w:rsid w:val="00165B24"/>
    <w:rsid w:val="00175EB6"/>
    <w:rsid w:val="00180456"/>
    <w:rsid w:val="00182C22"/>
    <w:rsid w:val="00182F95"/>
    <w:rsid w:val="00183125"/>
    <w:rsid w:val="001873B3"/>
    <w:rsid w:val="00187FEC"/>
    <w:rsid w:val="00192985"/>
    <w:rsid w:val="001A02F1"/>
    <w:rsid w:val="001A1074"/>
    <w:rsid w:val="001A55E8"/>
    <w:rsid w:val="001B121D"/>
    <w:rsid w:val="001B148E"/>
    <w:rsid w:val="001B260C"/>
    <w:rsid w:val="001B51E5"/>
    <w:rsid w:val="001B7997"/>
    <w:rsid w:val="001C4D2F"/>
    <w:rsid w:val="001D0B73"/>
    <w:rsid w:val="001D3F02"/>
    <w:rsid w:val="001D54FF"/>
    <w:rsid w:val="001E28A7"/>
    <w:rsid w:val="001E3E4D"/>
    <w:rsid w:val="001E3F51"/>
    <w:rsid w:val="001E593E"/>
    <w:rsid w:val="001E77B6"/>
    <w:rsid w:val="001F5FFD"/>
    <w:rsid w:val="001F6DA7"/>
    <w:rsid w:val="00211781"/>
    <w:rsid w:val="002130FF"/>
    <w:rsid w:val="00215051"/>
    <w:rsid w:val="00216FC0"/>
    <w:rsid w:val="00220BF7"/>
    <w:rsid w:val="00221268"/>
    <w:rsid w:val="00230A85"/>
    <w:rsid w:val="00231481"/>
    <w:rsid w:val="00235C6F"/>
    <w:rsid w:val="00236427"/>
    <w:rsid w:val="00241A26"/>
    <w:rsid w:val="00241FBB"/>
    <w:rsid w:val="002448E9"/>
    <w:rsid w:val="00246A18"/>
    <w:rsid w:val="00247F2E"/>
    <w:rsid w:val="0025230F"/>
    <w:rsid w:val="0025269D"/>
    <w:rsid w:val="00253E7A"/>
    <w:rsid w:val="0025714E"/>
    <w:rsid w:val="00264E6B"/>
    <w:rsid w:val="0026504A"/>
    <w:rsid w:val="002705E6"/>
    <w:rsid w:val="00272021"/>
    <w:rsid w:val="002754AD"/>
    <w:rsid w:val="002779D2"/>
    <w:rsid w:val="00282AA2"/>
    <w:rsid w:val="002969E9"/>
    <w:rsid w:val="00297721"/>
    <w:rsid w:val="002A75AE"/>
    <w:rsid w:val="002B25E1"/>
    <w:rsid w:val="002B2B4A"/>
    <w:rsid w:val="002B2BCA"/>
    <w:rsid w:val="002B3EC2"/>
    <w:rsid w:val="002B7B93"/>
    <w:rsid w:val="002C0B1D"/>
    <w:rsid w:val="002C2792"/>
    <w:rsid w:val="002C3402"/>
    <w:rsid w:val="002C4D43"/>
    <w:rsid w:val="002D03D9"/>
    <w:rsid w:val="002D0D6D"/>
    <w:rsid w:val="002D6364"/>
    <w:rsid w:val="002E5FB9"/>
    <w:rsid w:val="002E70A8"/>
    <w:rsid w:val="002F7BDA"/>
    <w:rsid w:val="00300A99"/>
    <w:rsid w:val="0030260B"/>
    <w:rsid w:val="003029B6"/>
    <w:rsid w:val="00302FF2"/>
    <w:rsid w:val="00303523"/>
    <w:rsid w:val="003112AD"/>
    <w:rsid w:val="00311921"/>
    <w:rsid w:val="00314011"/>
    <w:rsid w:val="00323EF8"/>
    <w:rsid w:val="0034131B"/>
    <w:rsid w:val="00346CE8"/>
    <w:rsid w:val="003524AE"/>
    <w:rsid w:val="00361A4F"/>
    <w:rsid w:val="00363B85"/>
    <w:rsid w:val="0036479D"/>
    <w:rsid w:val="00375A8E"/>
    <w:rsid w:val="00380ADB"/>
    <w:rsid w:val="00381999"/>
    <w:rsid w:val="00386DFB"/>
    <w:rsid w:val="003A7991"/>
    <w:rsid w:val="003B39C9"/>
    <w:rsid w:val="003B4C33"/>
    <w:rsid w:val="003B7853"/>
    <w:rsid w:val="003C33C1"/>
    <w:rsid w:val="003D060C"/>
    <w:rsid w:val="003D6402"/>
    <w:rsid w:val="003D7D35"/>
    <w:rsid w:val="003E0B5E"/>
    <w:rsid w:val="003E5445"/>
    <w:rsid w:val="003E659F"/>
    <w:rsid w:val="003E7036"/>
    <w:rsid w:val="003F16C5"/>
    <w:rsid w:val="003F3525"/>
    <w:rsid w:val="003F4883"/>
    <w:rsid w:val="004015D6"/>
    <w:rsid w:val="0040444B"/>
    <w:rsid w:val="00425A69"/>
    <w:rsid w:val="00430BCA"/>
    <w:rsid w:val="00432328"/>
    <w:rsid w:val="0043243B"/>
    <w:rsid w:val="004328DA"/>
    <w:rsid w:val="0043336E"/>
    <w:rsid w:val="004333FC"/>
    <w:rsid w:val="00434033"/>
    <w:rsid w:val="00436EA2"/>
    <w:rsid w:val="00446257"/>
    <w:rsid w:val="00454A93"/>
    <w:rsid w:val="004554BB"/>
    <w:rsid w:val="00461384"/>
    <w:rsid w:val="00473583"/>
    <w:rsid w:val="004850F6"/>
    <w:rsid w:val="00485697"/>
    <w:rsid w:val="004A074C"/>
    <w:rsid w:val="004A4024"/>
    <w:rsid w:val="004B5BC0"/>
    <w:rsid w:val="004B642D"/>
    <w:rsid w:val="004C5E03"/>
    <w:rsid w:val="004C7C1D"/>
    <w:rsid w:val="004D0AAC"/>
    <w:rsid w:val="004E513D"/>
    <w:rsid w:val="004E75CC"/>
    <w:rsid w:val="004F1563"/>
    <w:rsid w:val="004F3982"/>
    <w:rsid w:val="004F5B91"/>
    <w:rsid w:val="004F5DE6"/>
    <w:rsid w:val="004F667E"/>
    <w:rsid w:val="004F74F8"/>
    <w:rsid w:val="004F7678"/>
    <w:rsid w:val="00500CB4"/>
    <w:rsid w:val="005019BD"/>
    <w:rsid w:val="00502317"/>
    <w:rsid w:val="00504BB2"/>
    <w:rsid w:val="00507C25"/>
    <w:rsid w:val="00515C32"/>
    <w:rsid w:val="00523A57"/>
    <w:rsid w:val="005252B4"/>
    <w:rsid w:val="0052555B"/>
    <w:rsid w:val="005312DC"/>
    <w:rsid w:val="00534B90"/>
    <w:rsid w:val="005378A9"/>
    <w:rsid w:val="005412C8"/>
    <w:rsid w:val="0054418E"/>
    <w:rsid w:val="00544745"/>
    <w:rsid w:val="00545EAD"/>
    <w:rsid w:val="00553EFE"/>
    <w:rsid w:val="00555C6B"/>
    <w:rsid w:val="00555EF0"/>
    <w:rsid w:val="0056426F"/>
    <w:rsid w:val="005668EE"/>
    <w:rsid w:val="0057352E"/>
    <w:rsid w:val="00585A63"/>
    <w:rsid w:val="005918EB"/>
    <w:rsid w:val="00595EEB"/>
    <w:rsid w:val="005973FA"/>
    <w:rsid w:val="005A245A"/>
    <w:rsid w:val="005A3916"/>
    <w:rsid w:val="005A5EB7"/>
    <w:rsid w:val="005B2D79"/>
    <w:rsid w:val="005B4EE5"/>
    <w:rsid w:val="005C6A0D"/>
    <w:rsid w:val="005D2DDD"/>
    <w:rsid w:val="005D4AE6"/>
    <w:rsid w:val="005E3128"/>
    <w:rsid w:val="005E4F81"/>
    <w:rsid w:val="005E73B4"/>
    <w:rsid w:val="005F0579"/>
    <w:rsid w:val="00607079"/>
    <w:rsid w:val="00607A8C"/>
    <w:rsid w:val="00610162"/>
    <w:rsid w:val="006162D0"/>
    <w:rsid w:val="00617130"/>
    <w:rsid w:val="006205A0"/>
    <w:rsid w:val="006306A8"/>
    <w:rsid w:val="00630839"/>
    <w:rsid w:val="006363E5"/>
    <w:rsid w:val="00645245"/>
    <w:rsid w:val="00647BB4"/>
    <w:rsid w:val="00647FCD"/>
    <w:rsid w:val="00650800"/>
    <w:rsid w:val="00670F4C"/>
    <w:rsid w:val="00687961"/>
    <w:rsid w:val="00687F84"/>
    <w:rsid w:val="00691BCD"/>
    <w:rsid w:val="00694A0C"/>
    <w:rsid w:val="006A067D"/>
    <w:rsid w:val="006A2DC1"/>
    <w:rsid w:val="006A5EB3"/>
    <w:rsid w:val="006A6B46"/>
    <w:rsid w:val="006C426E"/>
    <w:rsid w:val="006C630C"/>
    <w:rsid w:val="006C6DEC"/>
    <w:rsid w:val="006C72FF"/>
    <w:rsid w:val="006D4F6C"/>
    <w:rsid w:val="006D5781"/>
    <w:rsid w:val="006D72CD"/>
    <w:rsid w:val="006D74EE"/>
    <w:rsid w:val="007001B5"/>
    <w:rsid w:val="007004D1"/>
    <w:rsid w:val="007036F7"/>
    <w:rsid w:val="00712801"/>
    <w:rsid w:val="007133DF"/>
    <w:rsid w:val="00714379"/>
    <w:rsid w:val="00717F32"/>
    <w:rsid w:val="0072411A"/>
    <w:rsid w:val="00740C3B"/>
    <w:rsid w:val="00743E15"/>
    <w:rsid w:val="00745850"/>
    <w:rsid w:val="00745F53"/>
    <w:rsid w:val="00753CAF"/>
    <w:rsid w:val="00753FDD"/>
    <w:rsid w:val="00754256"/>
    <w:rsid w:val="00757DFF"/>
    <w:rsid w:val="00770724"/>
    <w:rsid w:val="00775557"/>
    <w:rsid w:val="007949AB"/>
    <w:rsid w:val="007974B3"/>
    <w:rsid w:val="007A10C6"/>
    <w:rsid w:val="007A15A5"/>
    <w:rsid w:val="007A24CA"/>
    <w:rsid w:val="007A2A8D"/>
    <w:rsid w:val="007A60E1"/>
    <w:rsid w:val="007B361F"/>
    <w:rsid w:val="007C1251"/>
    <w:rsid w:val="007C3BE6"/>
    <w:rsid w:val="007D0D55"/>
    <w:rsid w:val="007D5428"/>
    <w:rsid w:val="007E2952"/>
    <w:rsid w:val="007E2E27"/>
    <w:rsid w:val="007E47FD"/>
    <w:rsid w:val="007E5600"/>
    <w:rsid w:val="007F0F94"/>
    <w:rsid w:val="007F4740"/>
    <w:rsid w:val="00801876"/>
    <w:rsid w:val="00803CA4"/>
    <w:rsid w:val="00804F0A"/>
    <w:rsid w:val="00805D0B"/>
    <w:rsid w:val="00815F50"/>
    <w:rsid w:val="00824EC6"/>
    <w:rsid w:val="00827FFC"/>
    <w:rsid w:val="008300A3"/>
    <w:rsid w:val="00832A61"/>
    <w:rsid w:val="00835064"/>
    <w:rsid w:val="008429D4"/>
    <w:rsid w:val="00844544"/>
    <w:rsid w:val="0085327D"/>
    <w:rsid w:val="00853FBB"/>
    <w:rsid w:val="00855340"/>
    <w:rsid w:val="00857E43"/>
    <w:rsid w:val="00860A7B"/>
    <w:rsid w:val="00864621"/>
    <w:rsid w:val="008711C5"/>
    <w:rsid w:val="008721DA"/>
    <w:rsid w:val="00873201"/>
    <w:rsid w:val="00882657"/>
    <w:rsid w:val="008829DA"/>
    <w:rsid w:val="00884B1A"/>
    <w:rsid w:val="00890E4A"/>
    <w:rsid w:val="00892B82"/>
    <w:rsid w:val="00892EE5"/>
    <w:rsid w:val="008B064C"/>
    <w:rsid w:val="008C0914"/>
    <w:rsid w:val="008C489F"/>
    <w:rsid w:val="008C7420"/>
    <w:rsid w:val="008C7D82"/>
    <w:rsid w:val="008D0797"/>
    <w:rsid w:val="008D3EC4"/>
    <w:rsid w:val="008D76CE"/>
    <w:rsid w:val="008E16D5"/>
    <w:rsid w:val="008E2EE2"/>
    <w:rsid w:val="008E5306"/>
    <w:rsid w:val="008E6121"/>
    <w:rsid w:val="008F2141"/>
    <w:rsid w:val="008F2E9E"/>
    <w:rsid w:val="00900CE1"/>
    <w:rsid w:val="00913E13"/>
    <w:rsid w:val="00925418"/>
    <w:rsid w:val="00932964"/>
    <w:rsid w:val="0093427A"/>
    <w:rsid w:val="00946C36"/>
    <w:rsid w:val="00953369"/>
    <w:rsid w:val="00955FB1"/>
    <w:rsid w:val="00957319"/>
    <w:rsid w:val="00973F99"/>
    <w:rsid w:val="00974B29"/>
    <w:rsid w:val="00980FDF"/>
    <w:rsid w:val="00981645"/>
    <w:rsid w:val="00981E21"/>
    <w:rsid w:val="00985BFF"/>
    <w:rsid w:val="0099198D"/>
    <w:rsid w:val="00992161"/>
    <w:rsid w:val="00992D04"/>
    <w:rsid w:val="00992FB5"/>
    <w:rsid w:val="009A1B52"/>
    <w:rsid w:val="009A1DD2"/>
    <w:rsid w:val="009A1EF2"/>
    <w:rsid w:val="009A4D4A"/>
    <w:rsid w:val="009A6688"/>
    <w:rsid w:val="009B5298"/>
    <w:rsid w:val="009B71FF"/>
    <w:rsid w:val="009C086D"/>
    <w:rsid w:val="009C4657"/>
    <w:rsid w:val="009C6DF4"/>
    <w:rsid w:val="009D2FE0"/>
    <w:rsid w:val="009D3580"/>
    <w:rsid w:val="009D6B6B"/>
    <w:rsid w:val="009E0A4B"/>
    <w:rsid w:val="009E1F5A"/>
    <w:rsid w:val="009E732E"/>
    <w:rsid w:val="009F479F"/>
    <w:rsid w:val="009F4FEF"/>
    <w:rsid w:val="009F5C5F"/>
    <w:rsid w:val="009F661B"/>
    <w:rsid w:val="00A106EF"/>
    <w:rsid w:val="00A130E7"/>
    <w:rsid w:val="00A177E3"/>
    <w:rsid w:val="00A17C0A"/>
    <w:rsid w:val="00A20216"/>
    <w:rsid w:val="00A26EFA"/>
    <w:rsid w:val="00A3253C"/>
    <w:rsid w:val="00A363B8"/>
    <w:rsid w:val="00A41ACC"/>
    <w:rsid w:val="00A60CA0"/>
    <w:rsid w:val="00A61273"/>
    <w:rsid w:val="00A64B6B"/>
    <w:rsid w:val="00A67310"/>
    <w:rsid w:val="00A67380"/>
    <w:rsid w:val="00A71B84"/>
    <w:rsid w:val="00A777CB"/>
    <w:rsid w:val="00A8294B"/>
    <w:rsid w:val="00A8299F"/>
    <w:rsid w:val="00A836BC"/>
    <w:rsid w:val="00A83E09"/>
    <w:rsid w:val="00A870F0"/>
    <w:rsid w:val="00AA07CF"/>
    <w:rsid w:val="00AA0C13"/>
    <w:rsid w:val="00AA28E4"/>
    <w:rsid w:val="00AA4138"/>
    <w:rsid w:val="00AA62F3"/>
    <w:rsid w:val="00AA733C"/>
    <w:rsid w:val="00AA799C"/>
    <w:rsid w:val="00AB752B"/>
    <w:rsid w:val="00AC0BDA"/>
    <w:rsid w:val="00AC19E9"/>
    <w:rsid w:val="00AC1D2F"/>
    <w:rsid w:val="00AC212B"/>
    <w:rsid w:val="00AC2E62"/>
    <w:rsid w:val="00AC31C6"/>
    <w:rsid w:val="00AD0BEE"/>
    <w:rsid w:val="00AE4CF7"/>
    <w:rsid w:val="00AF1188"/>
    <w:rsid w:val="00AF217B"/>
    <w:rsid w:val="00B07DD9"/>
    <w:rsid w:val="00B1194A"/>
    <w:rsid w:val="00B13D4E"/>
    <w:rsid w:val="00B148D9"/>
    <w:rsid w:val="00B22B19"/>
    <w:rsid w:val="00B303E8"/>
    <w:rsid w:val="00B33EEC"/>
    <w:rsid w:val="00B41A5F"/>
    <w:rsid w:val="00B4300B"/>
    <w:rsid w:val="00B5155C"/>
    <w:rsid w:val="00B5196A"/>
    <w:rsid w:val="00B537E1"/>
    <w:rsid w:val="00B54403"/>
    <w:rsid w:val="00B55F95"/>
    <w:rsid w:val="00B70FA4"/>
    <w:rsid w:val="00B74D98"/>
    <w:rsid w:val="00B767BC"/>
    <w:rsid w:val="00B8421F"/>
    <w:rsid w:val="00B8790F"/>
    <w:rsid w:val="00B952A0"/>
    <w:rsid w:val="00B979F9"/>
    <w:rsid w:val="00BA0DFA"/>
    <w:rsid w:val="00BA1B9C"/>
    <w:rsid w:val="00BA4A03"/>
    <w:rsid w:val="00BA50FB"/>
    <w:rsid w:val="00BA7127"/>
    <w:rsid w:val="00BA7C28"/>
    <w:rsid w:val="00BB38EC"/>
    <w:rsid w:val="00BB781A"/>
    <w:rsid w:val="00BC7441"/>
    <w:rsid w:val="00BD2164"/>
    <w:rsid w:val="00BD61C5"/>
    <w:rsid w:val="00BE47C3"/>
    <w:rsid w:val="00BE4D4E"/>
    <w:rsid w:val="00BE519B"/>
    <w:rsid w:val="00BF26C1"/>
    <w:rsid w:val="00BF7B47"/>
    <w:rsid w:val="00C120BE"/>
    <w:rsid w:val="00C15414"/>
    <w:rsid w:val="00C1584C"/>
    <w:rsid w:val="00C23439"/>
    <w:rsid w:val="00C23E5E"/>
    <w:rsid w:val="00C363FD"/>
    <w:rsid w:val="00C40EAD"/>
    <w:rsid w:val="00C51205"/>
    <w:rsid w:val="00C523A2"/>
    <w:rsid w:val="00C5759E"/>
    <w:rsid w:val="00C6119D"/>
    <w:rsid w:val="00C715E1"/>
    <w:rsid w:val="00C7547D"/>
    <w:rsid w:val="00C77CD9"/>
    <w:rsid w:val="00C83C06"/>
    <w:rsid w:val="00C8659D"/>
    <w:rsid w:val="00C8798B"/>
    <w:rsid w:val="00CA1C8B"/>
    <w:rsid w:val="00CA7E0A"/>
    <w:rsid w:val="00CB2E52"/>
    <w:rsid w:val="00CB3D9E"/>
    <w:rsid w:val="00CC09AE"/>
    <w:rsid w:val="00CC3C73"/>
    <w:rsid w:val="00CC418E"/>
    <w:rsid w:val="00CD22C7"/>
    <w:rsid w:val="00CD565B"/>
    <w:rsid w:val="00CD6CC5"/>
    <w:rsid w:val="00CD7E61"/>
    <w:rsid w:val="00CE1CF7"/>
    <w:rsid w:val="00CE311A"/>
    <w:rsid w:val="00CE7773"/>
    <w:rsid w:val="00CE7CD0"/>
    <w:rsid w:val="00CF390E"/>
    <w:rsid w:val="00D06905"/>
    <w:rsid w:val="00D11912"/>
    <w:rsid w:val="00D12242"/>
    <w:rsid w:val="00D15801"/>
    <w:rsid w:val="00D261E3"/>
    <w:rsid w:val="00D27B05"/>
    <w:rsid w:val="00D30860"/>
    <w:rsid w:val="00D3501B"/>
    <w:rsid w:val="00D443C9"/>
    <w:rsid w:val="00D50D5A"/>
    <w:rsid w:val="00D5253F"/>
    <w:rsid w:val="00D5330E"/>
    <w:rsid w:val="00D554B4"/>
    <w:rsid w:val="00D66413"/>
    <w:rsid w:val="00D715A5"/>
    <w:rsid w:val="00D71E1C"/>
    <w:rsid w:val="00D75683"/>
    <w:rsid w:val="00D76409"/>
    <w:rsid w:val="00D7668E"/>
    <w:rsid w:val="00D77DE2"/>
    <w:rsid w:val="00D804C2"/>
    <w:rsid w:val="00D82784"/>
    <w:rsid w:val="00D94D25"/>
    <w:rsid w:val="00D951B7"/>
    <w:rsid w:val="00D96FC5"/>
    <w:rsid w:val="00DA1549"/>
    <w:rsid w:val="00DA1B65"/>
    <w:rsid w:val="00DA4E44"/>
    <w:rsid w:val="00DA5283"/>
    <w:rsid w:val="00DB3CDB"/>
    <w:rsid w:val="00DB3D95"/>
    <w:rsid w:val="00DC6A7E"/>
    <w:rsid w:val="00DD6405"/>
    <w:rsid w:val="00DE386F"/>
    <w:rsid w:val="00DE3EDE"/>
    <w:rsid w:val="00DE48A2"/>
    <w:rsid w:val="00DE54DE"/>
    <w:rsid w:val="00DE7869"/>
    <w:rsid w:val="00DF48B9"/>
    <w:rsid w:val="00DF7637"/>
    <w:rsid w:val="00E04144"/>
    <w:rsid w:val="00E06BBA"/>
    <w:rsid w:val="00E24391"/>
    <w:rsid w:val="00E2679D"/>
    <w:rsid w:val="00E27D0A"/>
    <w:rsid w:val="00E27ED2"/>
    <w:rsid w:val="00E314A9"/>
    <w:rsid w:val="00E34923"/>
    <w:rsid w:val="00E35009"/>
    <w:rsid w:val="00E360BA"/>
    <w:rsid w:val="00E440EF"/>
    <w:rsid w:val="00E44A60"/>
    <w:rsid w:val="00E45F0A"/>
    <w:rsid w:val="00E51794"/>
    <w:rsid w:val="00E601E2"/>
    <w:rsid w:val="00E61C0B"/>
    <w:rsid w:val="00E733B6"/>
    <w:rsid w:val="00E7458B"/>
    <w:rsid w:val="00E77B4B"/>
    <w:rsid w:val="00EA3DB4"/>
    <w:rsid w:val="00EA7918"/>
    <w:rsid w:val="00EB4467"/>
    <w:rsid w:val="00EB4E6E"/>
    <w:rsid w:val="00EB5564"/>
    <w:rsid w:val="00EB6BCA"/>
    <w:rsid w:val="00EB779F"/>
    <w:rsid w:val="00EC02BF"/>
    <w:rsid w:val="00EC1BAD"/>
    <w:rsid w:val="00EC2BA2"/>
    <w:rsid w:val="00EC7D31"/>
    <w:rsid w:val="00ED13EE"/>
    <w:rsid w:val="00ED1F10"/>
    <w:rsid w:val="00ED501B"/>
    <w:rsid w:val="00EE17E8"/>
    <w:rsid w:val="00EE1EDB"/>
    <w:rsid w:val="00EE29EE"/>
    <w:rsid w:val="00EE5BDC"/>
    <w:rsid w:val="00EF383E"/>
    <w:rsid w:val="00EF4348"/>
    <w:rsid w:val="00EF4D56"/>
    <w:rsid w:val="00EF527C"/>
    <w:rsid w:val="00EF7AED"/>
    <w:rsid w:val="00F002C9"/>
    <w:rsid w:val="00F06555"/>
    <w:rsid w:val="00F13F49"/>
    <w:rsid w:val="00F1720D"/>
    <w:rsid w:val="00F26B60"/>
    <w:rsid w:val="00F3288B"/>
    <w:rsid w:val="00F328D7"/>
    <w:rsid w:val="00F32ECD"/>
    <w:rsid w:val="00F337AC"/>
    <w:rsid w:val="00F34839"/>
    <w:rsid w:val="00F40926"/>
    <w:rsid w:val="00F44EE8"/>
    <w:rsid w:val="00F460FA"/>
    <w:rsid w:val="00F50153"/>
    <w:rsid w:val="00F557C9"/>
    <w:rsid w:val="00F645F7"/>
    <w:rsid w:val="00F81593"/>
    <w:rsid w:val="00F83306"/>
    <w:rsid w:val="00F85D69"/>
    <w:rsid w:val="00F87079"/>
    <w:rsid w:val="00F92326"/>
    <w:rsid w:val="00F93C81"/>
    <w:rsid w:val="00F94C8E"/>
    <w:rsid w:val="00F95346"/>
    <w:rsid w:val="00FA1FEE"/>
    <w:rsid w:val="00FA3239"/>
    <w:rsid w:val="00FA4F4F"/>
    <w:rsid w:val="00FB034E"/>
    <w:rsid w:val="00FB19D7"/>
    <w:rsid w:val="00FB225F"/>
    <w:rsid w:val="00FB4027"/>
    <w:rsid w:val="00FB460E"/>
    <w:rsid w:val="00FC03B0"/>
    <w:rsid w:val="00FC0B9A"/>
    <w:rsid w:val="00FC4A6D"/>
    <w:rsid w:val="00FD0A1A"/>
    <w:rsid w:val="00FD286C"/>
    <w:rsid w:val="00FD581A"/>
    <w:rsid w:val="00FE4DA0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7F37"/>
  <w15:chartTrackingRefBased/>
  <w15:docId w15:val="{2650DD0B-F22E-49D1-9F20-DB14F97C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6F"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rsid w:val="0056426F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6426F"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rsid w:val="0056426F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56426F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56426F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rsid w:val="005642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ltd">
    <w:name w:val="altd"/>
    <w:basedOn w:val="Normal"/>
    <w:rsid w:val="0056426F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56426F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sid w:val="0056426F"/>
    <w:rPr>
      <w:b w:val="0"/>
      <w:bCs w:val="0"/>
    </w:rPr>
  </w:style>
  <w:style w:type="paragraph" w:customStyle="1" w:styleId="normal3">
    <w:name w:val="normal3"/>
    <w:basedOn w:val="Normal"/>
    <w:rsid w:val="0056426F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56426F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semiHidden/>
    <w:rsid w:val="0056426F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  <w:rsid w:val="0056426F"/>
  </w:style>
  <w:style w:type="paragraph" w:customStyle="1" w:styleId="Draft">
    <w:name w:val="Draft"/>
    <w:basedOn w:val="Normal"/>
    <w:rsid w:val="0056426F"/>
    <w:pPr>
      <w:spacing w:line="600" w:lineRule="exact"/>
    </w:pPr>
  </w:style>
  <w:style w:type="paragraph" w:customStyle="1" w:styleId="Final">
    <w:name w:val="Final"/>
    <w:basedOn w:val="Draft"/>
    <w:rsid w:val="0056426F"/>
    <w:pPr>
      <w:spacing w:line="360" w:lineRule="auto"/>
    </w:pPr>
  </w:style>
  <w:style w:type="paragraph" w:customStyle="1" w:styleId="Quotation">
    <w:name w:val="Quotation"/>
    <w:basedOn w:val="Normal"/>
    <w:rsid w:val="0056426F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rsid w:val="0056426F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56426F"/>
    <w:pPr>
      <w:spacing w:line="200" w:lineRule="exact"/>
    </w:pPr>
  </w:style>
  <w:style w:type="paragraph" w:customStyle="1" w:styleId="Heading">
    <w:name w:val="Heading"/>
    <w:basedOn w:val="Normal"/>
    <w:rsid w:val="0056426F"/>
    <w:pPr>
      <w:spacing w:line="360" w:lineRule="auto"/>
    </w:pPr>
  </w:style>
  <w:style w:type="paragraph" w:customStyle="1" w:styleId="Indent3">
    <w:name w:val="Indent3"/>
    <w:basedOn w:val="Normal"/>
    <w:rsid w:val="0056426F"/>
    <w:pPr>
      <w:ind w:left="4320"/>
    </w:pPr>
  </w:style>
  <w:style w:type="paragraph" w:styleId="BlockText">
    <w:name w:val="Block Text"/>
    <w:basedOn w:val="Normal"/>
    <w:semiHidden/>
    <w:rsid w:val="0056426F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56426F"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semiHidden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rsid w:val="0056426F"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uiPriority w:val="99"/>
    <w:semiHidden/>
    <w:rsid w:val="0056426F"/>
    <w:rPr>
      <w:color w:val="0000FF"/>
      <w:u w:val="single"/>
    </w:rPr>
  </w:style>
  <w:style w:type="paragraph" w:styleId="BodyText2">
    <w:name w:val="Body Tex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5E4F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erChar">
    <w:name w:val="Header Char"/>
    <w:link w:val="Header"/>
    <w:rsid w:val="00B41A5F"/>
    <w:rPr>
      <w:sz w:val="18"/>
      <w:szCs w:val="18"/>
    </w:rPr>
  </w:style>
  <w:style w:type="paragraph" w:customStyle="1" w:styleId="para">
    <w:name w:val="para"/>
    <w:rsid w:val="00B41A5F"/>
    <w:pPr>
      <w:numPr>
        <w:numId w:val="1"/>
      </w:numPr>
      <w:snapToGrid w:val="0"/>
      <w:spacing w:before="480" w:line="360" w:lineRule="auto"/>
      <w:jc w:val="both"/>
    </w:pPr>
    <w:rPr>
      <w:sz w:val="28"/>
      <w:lang w:val="en-GB"/>
    </w:rPr>
  </w:style>
  <w:style w:type="paragraph" w:customStyle="1" w:styleId="Level1">
    <w:name w:val="Level 1"/>
    <w:basedOn w:val="Normal"/>
    <w:rsid w:val="00B55F95"/>
    <w:pPr>
      <w:widowControl w:val="0"/>
      <w:tabs>
        <w:tab w:val="clear" w:pos="1440"/>
        <w:tab w:val="clear" w:pos="4320"/>
        <w:tab w:val="clear" w:pos="9072"/>
      </w:tabs>
      <w:suppressAutoHyphens/>
      <w:snapToGrid/>
    </w:pPr>
    <w:rPr>
      <w:rFonts w:eastAsia="PMingLiU"/>
      <w:sz w:val="24"/>
      <w:szCs w:val="20"/>
      <w:lang w:eastAsia="ar-SA"/>
    </w:rPr>
  </w:style>
  <w:style w:type="paragraph" w:customStyle="1" w:styleId="loose">
    <w:name w:val="loose"/>
    <w:basedOn w:val="Normal"/>
    <w:rsid w:val="00B55F95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sz w:val="24"/>
      <w:szCs w:val="24"/>
      <w:lang w:val="en-GB" w:eastAsia="zh-TW"/>
    </w:rPr>
  </w:style>
  <w:style w:type="character" w:customStyle="1" w:styleId="italic">
    <w:name w:val="italic"/>
    <w:rsid w:val="00B55F95"/>
  </w:style>
  <w:style w:type="table" w:styleId="TableGrid">
    <w:name w:val="Table Grid"/>
    <w:basedOn w:val="TableNormal"/>
    <w:uiPriority w:val="59"/>
    <w:rsid w:val="005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0D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D5A"/>
  </w:style>
  <w:style w:type="character" w:styleId="FootnoteReference">
    <w:name w:val="footnote reference"/>
    <w:uiPriority w:val="99"/>
    <w:semiHidden/>
    <w:unhideWhenUsed/>
    <w:rsid w:val="00D50D5A"/>
    <w:rPr>
      <w:vertAlign w:val="superscript"/>
    </w:rPr>
  </w:style>
  <w:style w:type="paragraph" w:customStyle="1" w:styleId="HCJPara">
    <w:name w:val="HCJPara"/>
    <w:basedOn w:val="Normal"/>
    <w:link w:val="HCJParaChar"/>
    <w:rsid w:val="00E77B4B"/>
    <w:pPr>
      <w:numPr>
        <w:numId w:val="2"/>
      </w:numPr>
      <w:tabs>
        <w:tab w:val="clear" w:pos="1418"/>
        <w:tab w:val="clear" w:pos="4320"/>
        <w:tab w:val="clear" w:pos="9072"/>
      </w:tabs>
      <w:snapToGrid/>
      <w:spacing w:line="360" w:lineRule="auto"/>
      <w:jc w:val="both"/>
    </w:pPr>
    <w:rPr>
      <w:rFonts w:eastAsia="PMingLiU"/>
      <w:lang w:val="en-GB" w:eastAsia="zh-TW"/>
    </w:rPr>
  </w:style>
  <w:style w:type="paragraph" w:customStyle="1" w:styleId="HCJHeading">
    <w:name w:val="HCJHeading"/>
    <w:basedOn w:val="Normal"/>
    <w:next w:val="HCJPara"/>
    <w:rsid w:val="00E77B4B"/>
    <w:pPr>
      <w:tabs>
        <w:tab w:val="clear" w:pos="1440"/>
        <w:tab w:val="clear" w:pos="4320"/>
        <w:tab w:val="clear" w:pos="9072"/>
      </w:tabs>
      <w:snapToGrid/>
      <w:spacing w:line="360" w:lineRule="auto"/>
      <w:jc w:val="both"/>
    </w:pPr>
    <w:rPr>
      <w:rFonts w:eastAsia="PMingLiU"/>
      <w:i/>
      <w:lang w:val="en-GB" w:eastAsia="zh-TW"/>
    </w:rPr>
  </w:style>
  <w:style w:type="character" w:customStyle="1" w:styleId="HCJParaChar">
    <w:name w:val="HCJPara Char"/>
    <w:basedOn w:val="DefaultParagraphFont"/>
    <w:link w:val="HCJPara"/>
    <w:rsid w:val="00E77B4B"/>
    <w:rPr>
      <w:rFonts w:eastAsia="PMingLiU"/>
      <w:sz w:val="28"/>
      <w:szCs w:val="28"/>
      <w:lang w:val="en-GB" w:eastAsia="zh-TW"/>
    </w:rPr>
  </w:style>
  <w:style w:type="paragraph" w:customStyle="1" w:styleId="Quote1">
    <w:name w:val="Quote1"/>
    <w:basedOn w:val="Normal"/>
    <w:rsid w:val="00E77B4B"/>
    <w:pPr>
      <w:tabs>
        <w:tab w:val="clear" w:pos="1440"/>
        <w:tab w:val="clear" w:pos="4320"/>
        <w:tab w:val="clear" w:pos="9072"/>
      </w:tabs>
      <w:snapToGrid/>
      <w:spacing w:before="180" w:after="180"/>
      <w:ind w:left="180" w:right="180"/>
      <w:jc w:val="both"/>
    </w:pPr>
    <w:rPr>
      <w:rFonts w:eastAsia="Times New Roman"/>
      <w:sz w:val="24"/>
      <w:szCs w:val="24"/>
    </w:rPr>
  </w:style>
  <w:style w:type="character" w:styleId="PlaceholderText">
    <w:name w:val="Placeholder Text"/>
    <w:uiPriority w:val="99"/>
    <w:semiHidden/>
    <w:rsid w:val="00AA4138"/>
    <w:rPr>
      <w:color w:val="808080"/>
    </w:rPr>
  </w:style>
  <w:style w:type="paragraph" w:customStyle="1" w:styleId="Body">
    <w:name w:val="Body"/>
    <w:rsid w:val="008F21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8F2141"/>
    <w:pPr>
      <w:numPr>
        <w:numId w:val="3"/>
      </w:numPr>
    </w:pPr>
  </w:style>
  <w:style w:type="numbering" w:customStyle="1" w:styleId="Lettered">
    <w:name w:val="Lettered"/>
    <w:rsid w:val="00436E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galref.judiciary.hk/lrs/common/search/search_result_detail_body.jsp?ID=&amp;DIS=72023&amp;QS=%24%26%2340%3Bfraud%26%2341%3B%7C%26%2340%3B%7Balbert+wong%7D+%25coram%26%2341%3B&amp;TP=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egislation.gov.hk/hk/cap21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C3564C978C46CB82E09E0695267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145AB-C957-4596-8130-D6D8882CA59D}"/>
      </w:docPartPr>
      <w:docPartBody>
        <w:p w:rsidR="00803CEA" w:rsidRDefault="003462F9" w:rsidP="003462F9">
          <w:pPr>
            <w:pStyle w:val="8EC3564C978C46CB82E09E0695267693"/>
          </w:pPr>
          <w:r>
            <w:rPr>
              <w:rStyle w:val="PlaceholderText"/>
            </w:rPr>
            <w:t>Click here to enter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F9"/>
    <w:rsid w:val="00062AAF"/>
    <w:rsid w:val="00080288"/>
    <w:rsid w:val="000A17F4"/>
    <w:rsid w:val="000B0547"/>
    <w:rsid w:val="000C6210"/>
    <w:rsid w:val="000F1B40"/>
    <w:rsid w:val="000F332A"/>
    <w:rsid w:val="001336FE"/>
    <w:rsid w:val="00156CFE"/>
    <w:rsid w:val="00162711"/>
    <w:rsid w:val="001750BA"/>
    <w:rsid w:val="0021746F"/>
    <w:rsid w:val="002469C3"/>
    <w:rsid w:val="00253405"/>
    <w:rsid w:val="00273DE9"/>
    <w:rsid w:val="002D19A2"/>
    <w:rsid w:val="00315D52"/>
    <w:rsid w:val="00323B37"/>
    <w:rsid w:val="003462F9"/>
    <w:rsid w:val="00387830"/>
    <w:rsid w:val="003B73A5"/>
    <w:rsid w:val="00412E20"/>
    <w:rsid w:val="00436F91"/>
    <w:rsid w:val="00504590"/>
    <w:rsid w:val="0054718E"/>
    <w:rsid w:val="00551391"/>
    <w:rsid w:val="005769CD"/>
    <w:rsid w:val="00580A3D"/>
    <w:rsid w:val="005948E1"/>
    <w:rsid w:val="00600DE5"/>
    <w:rsid w:val="006648AB"/>
    <w:rsid w:val="006859CB"/>
    <w:rsid w:val="006E464B"/>
    <w:rsid w:val="007230A4"/>
    <w:rsid w:val="007A1879"/>
    <w:rsid w:val="007B6E7F"/>
    <w:rsid w:val="00803CEA"/>
    <w:rsid w:val="008E05F9"/>
    <w:rsid w:val="008E5FAB"/>
    <w:rsid w:val="009178D2"/>
    <w:rsid w:val="009B78B2"/>
    <w:rsid w:val="00A04159"/>
    <w:rsid w:val="00A13102"/>
    <w:rsid w:val="00A234D5"/>
    <w:rsid w:val="00A55122"/>
    <w:rsid w:val="00AF576C"/>
    <w:rsid w:val="00CF0AC0"/>
    <w:rsid w:val="00CF5EE2"/>
    <w:rsid w:val="00D717B2"/>
    <w:rsid w:val="00D7269B"/>
    <w:rsid w:val="00DC78D2"/>
    <w:rsid w:val="00DD3405"/>
    <w:rsid w:val="00E83A8F"/>
    <w:rsid w:val="00F86774"/>
    <w:rsid w:val="00F96E70"/>
    <w:rsid w:val="00F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2F9"/>
  </w:style>
  <w:style w:type="paragraph" w:customStyle="1" w:styleId="8EC3564C978C46CB82E09E0695267693">
    <w:name w:val="8EC3564C978C46CB82E09E0695267693"/>
    <w:rsid w:val="00346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E1BD-DC65-4E9F-A7E2-DF0D9833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dc:description/>
  <cp:lastModifiedBy>Windows User</cp:lastModifiedBy>
  <cp:revision>31</cp:revision>
  <cp:lastPrinted>2025-02-28T00:44:00Z</cp:lastPrinted>
  <dcterms:created xsi:type="dcterms:W3CDTF">2025-02-24T09:03:00Z</dcterms:created>
  <dcterms:modified xsi:type="dcterms:W3CDTF">2025-02-28T07:49:00Z</dcterms:modified>
</cp:coreProperties>
</file>