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Plus Jakarta Sans" w:hAnsi="Plus Jakarta Sans"/>
          <w:b/>
          <w:color w:val="0B7A75"/>
          <w:sz w:val="84"/>
        </w:rPr>
        <w:t>Brand Guidelines</w:t>
      </w:r>
    </w:p>
    <w:p>
      <w:pPr>
        <w:jc w:val="center"/>
      </w:pPr>
      <w:r>
        <w:rPr>
          <w:rFonts w:ascii="Plus Jakarta Sans" w:hAnsi="Plus Jakarta Sans"/>
          <w:color w:val="065E5B"/>
          <w:sz w:val="56"/>
        </w:rPr>
        <w:t>SettleANZ</w:t>
      </w:r>
    </w:p>
    <w:p/>
    <w:p>
      <w:pPr>
        <w:jc w:val="center"/>
      </w:pPr>
      <w:r>
        <w:rPr>
          <w:color w:val="607080"/>
          <w:sz w:val="28"/>
        </w:rPr>
        <w:t>Version 1.0  |  June 2026</w:t>
      </w:r>
    </w:p>
    <w:p>
      <w:pPr>
        <w:jc w:val="center"/>
      </w:pPr>
      <w:r>
        <w:rPr>
          <w:color w:val="607080"/>
          <w:sz w:val="24"/>
        </w:rPr>
        <w:t>Prepared for SettleANZ  |  Brand Identity &amp; Design System Reference</w:t>
      </w:r>
    </w:p>
    <w:p>
      <w:r>
        <w:br w:type="page"/>
      </w:r>
    </w:p>
    <w:p>
      <w:pPr>
        <w:pStyle w:val="Heading1"/>
      </w:pPr>
      <w:r>
        <w:t>Table of Contents</w:t>
      </w:r>
    </w:p>
    <w:p>
      <w:pPr>
        <w:spacing w:before="80" w:after="80"/>
        <w:pBdr>
          <w:bottom w:val="single" w:sz="6" w:space="1" w:color="C8D8D7"/>
        </w:pBdr>
      </w:pPr>
    </w:p>
    <w:p>
      <w:pPr>
        <w:spacing w:after="40"/>
      </w:pPr>
      <w:r>
        <w:rPr>
          <w:sz w:val="24"/>
        </w:rPr>
        <w:t>1. Brand Identity</w:t>
      </w:r>
    </w:p>
    <w:p>
      <w:pPr>
        <w:spacing w:after="40"/>
      </w:pPr>
      <w:r>
        <w:rPr>
          <w:sz w:val="24"/>
        </w:rPr>
        <w:t>2. Logo Guidelines</w:t>
      </w:r>
    </w:p>
    <w:p>
      <w:pPr>
        <w:spacing w:after="40"/>
      </w:pPr>
      <w:r>
        <w:rPr>
          <w:sz w:val="24"/>
        </w:rPr>
        <w:t>3. Color Palette</w:t>
      </w:r>
    </w:p>
    <w:p>
      <w:pPr>
        <w:spacing w:after="40"/>
      </w:pPr>
      <w:r>
        <w:rPr>
          <w:sz w:val="24"/>
        </w:rPr>
        <w:t>4. Typography</w:t>
      </w:r>
    </w:p>
    <w:p>
      <w:pPr>
        <w:spacing w:after="40"/>
      </w:pPr>
      <w:r>
        <w:rPr>
          <w:sz w:val="24"/>
        </w:rPr>
        <w:t>5. UI Components</w:t>
      </w:r>
    </w:p>
    <w:p>
      <w:pPr>
        <w:spacing w:after="40"/>
      </w:pPr>
      <w:r>
        <w:rPr>
          <w:sz w:val="24"/>
        </w:rPr>
        <w:t>6. Spacing System</w:t>
      </w:r>
    </w:p>
    <w:p>
      <w:pPr>
        <w:spacing w:after="40"/>
      </w:pPr>
      <w:r>
        <w:rPr>
          <w:sz w:val="24"/>
        </w:rPr>
        <w:t>7. Responsive Design</w:t>
      </w:r>
    </w:p>
    <w:p>
      <w:pPr>
        <w:spacing w:after="40"/>
      </w:pPr>
      <w:r>
        <w:rPr>
          <w:sz w:val="24"/>
        </w:rPr>
        <w:t>8. Iconography</w:t>
      </w:r>
    </w:p>
    <w:p>
      <w:pPr>
        <w:spacing w:after="40"/>
      </w:pPr>
      <w:r>
        <w:rPr>
          <w:sz w:val="24"/>
        </w:rPr>
        <w:t>9. Imagery Style</w:t>
      </w:r>
    </w:p>
    <w:p>
      <w:pPr>
        <w:spacing w:after="40"/>
      </w:pPr>
      <w:r>
        <w:rPr>
          <w:sz w:val="24"/>
        </w:rPr>
        <w:t>10. Accessibility</w:t>
      </w:r>
    </w:p>
    <w:p>
      <w:pPr>
        <w:spacing w:after="40"/>
      </w:pPr>
      <w:r>
        <w:rPr>
          <w:sz w:val="24"/>
        </w:rPr>
        <w:t>11. Technical Design System</w:t>
      </w:r>
    </w:p>
    <w:p>
      <w:pPr>
        <w:spacing w:after="40"/>
      </w:pPr>
      <w:r>
        <w:rPr>
          <w:sz w:val="24"/>
        </w:rPr>
        <w:t>12. Design Principles</w:t>
      </w:r>
    </w:p>
    <w:p>
      <w:pPr>
        <w:spacing w:after="40"/>
      </w:pPr>
      <w:r>
        <w:rPr>
          <w:sz w:val="24"/>
        </w:rPr>
        <w:t>Appendix A: Missing Assets &amp; Recommendations</w:t>
      </w:r>
    </w:p>
    <w:p>
      <w:r>
        <w:br w:type="page"/>
      </w:r>
    </w:p>
    <w:p>
      <w:pPr>
        <w:pStyle w:val="Heading1"/>
      </w:pPr>
      <w:r>
        <w:t>1. Brand Identity</w:t>
      </w:r>
    </w:p>
    <w:p>
      <w:pPr>
        <w:spacing w:before="80" w:after="80"/>
        <w:pBdr>
          <w:bottom w:val="single" w:sz="6" w:space="1" w:color="C8D8D7"/>
        </w:pBdr>
      </w:pPr>
    </w:p>
    <w:p>
      <w:pPr>
        <w:pStyle w:val="Heading2"/>
      </w:pPr>
      <w:r>
        <w:t>1.1 Company Name</w:t>
      </w:r>
    </w:p>
    <w:p>
      <w:r>
        <w:rPr>
          <w:b/>
          <w:color w:val="0B7A75"/>
          <w:sz w:val="28"/>
        </w:rPr>
        <w:t>SettleANZ</w:t>
      </w:r>
    </w:p>
    <w:p>
      <w:r>
        <w:t>A migration and relocation guidance platform for people building a new life in Australia and New Zealand.</w:t>
      </w:r>
    </w:p>
    <w:p>
      <w:pPr>
        <w:pStyle w:val="Heading2"/>
      </w:pPr>
      <w:r>
        <w:t>1.2 Brand Positioning</w:t>
      </w:r>
    </w:p>
    <w:p>
      <w:r>
        <w:t>SettleANZ is the practical, warm, and human alternative to generic government checklists and impersonal relocation agencies. It exists to help new arrivals skip the expensive, stressful mistakes of the first year by providing clear, step-by-step guidance rooted in lived experience.</w:t>
      </w:r>
    </w:p>
    <w:p>
      <w:r>
        <w:rPr>
          <w:b/>
        </w:rPr>
        <w:t xml:space="preserve">Tagline: </w:t>
      </w:r>
      <w:r>
        <w:t>Warm, practical migration and relocation guidance for people building a new life in Australia and New Zealand.</w:t>
      </w:r>
    </w:p>
    <w:p>
      <w:pPr>
        <w:pStyle w:val="Heading2"/>
      </w:pPr>
      <w:r>
        <w:t>1.3 Brand Personality</w:t>
      </w:r>
    </w:p>
    <w:tbl>
      <w:tblPr>
        <w:tblStyle w:val="LightGrid-Accent1"/>
        <w:tblW w:type="auto" w:w="0"/>
        <w:tblLook w:firstColumn="1" w:firstRow="1" w:lastColumn="0" w:lastRow="0" w:noHBand="0" w:noVBand="1" w:val="04A0"/>
      </w:tblPr>
      <w:tblGrid>
        <w:gridCol w:w="4320"/>
        <w:gridCol w:w="4320"/>
      </w:tblGrid>
      <w:tr>
        <w:tc>
          <w:tcPr>
            <w:tcW w:type="dxa" w:w="4320"/>
          </w:tcPr>
          <w:p>
            <w:r>
              <w:t>Trait</w:t>
            </w:r>
          </w:p>
        </w:tc>
        <w:tc>
          <w:tcPr>
            <w:tcW w:type="dxa" w:w="4320"/>
          </w:tcPr>
          <w:p>
            <w:r>
              <w:t>Description</w:t>
            </w:r>
          </w:p>
        </w:tc>
      </w:tr>
      <w:tr>
        <w:tc>
          <w:tcPr>
            <w:tcW w:type="dxa" w:w="4320"/>
          </w:tcPr>
          <w:p>
            <w:r>
              <w:t>Warm</w:t>
            </w:r>
          </w:p>
        </w:tc>
        <w:tc>
          <w:tcPr>
            <w:tcW w:type="dxa" w:w="4320"/>
          </w:tcPr>
          <w:p>
            <w:r>
              <w:t>Empathetic, approachable, human-first tone. Not corporate or cold.</w:t>
            </w:r>
          </w:p>
        </w:tc>
      </w:tr>
      <w:tr>
        <w:tc>
          <w:tcPr>
            <w:tcW w:type="dxa" w:w="4320"/>
          </w:tcPr>
          <w:p>
            <w:r>
              <w:t>Practical</w:t>
            </w:r>
          </w:p>
        </w:tc>
        <w:tc>
          <w:tcPr>
            <w:tcW w:type="dxa" w:w="4320"/>
          </w:tcPr>
          <w:p>
            <w:r>
              <w:t>Actionable, clear, step-by-step. No fluff or theory.</w:t>
            </w:r>
          </w:p>
        </w:tc>
      </w:tr>
      <w:tr>
        <w:tc>
          <w:tcPr>
            <w:tcW w:type="dxa" w:w="4320"/>
          </w:tcPr>
          <w:p>
            <w:r>
              <w:t>Trustworthy</w:t>
            </w:r>
          </w:p>
        </w:tc>
        <w:tc>
          <w:tcPr>
            <w:tcW w:type="dxa" w:w="4320"/>
          </w:tcPr>
          <w:p>
            <w:r>
              <w:t>Lived experience backed. Honest about costs and challenges.</w:t>
            </w:r>
          </w:p>
        </w:tc>
      </w:tr>
      <w:tr>
        <w:tc>
          <w:tcPr>
            <w:tcW w:type="dxa" w:w="4320"/>
          </w:tcPr>
          <w:p>
            <w:r>
              <w:t>Encouraging</w:t>
            </w:r>
          </w:p>
        </w:tc>
        <w:tc>
          <w:tcPr>
            <w:tcW w:type="dxa" w:w="4320"/>
          </w:tcPr>
          <w:p>
            <w:r>
              <w:t>Hopeful without being naive. "You can do this — here is how."</w:t>
            </w:r>
          </w:p>
        </w:tc>
      </w:tr>
      <w:tr>
        <w:tc>
          <w:tcPr>
            <w:tcW w:type="dxa" w:w="4320"/>
          </w:tcPr>
          <w:p>
            <w:r>
              <w:t>Professional</w:t>
            </w:r>
          </w:p>
        </w:tc>
        <w:tc>
          <w:tcPr>
            <w:tcW w:type="dxa" w:w="4320"/>
          </w:tcPr>
          <w:p>
            <w:r>
              <w:t>Polished design, reliable content, well-structured systems.</w:t>
            </w:r>
          </w:p>
        </w:tc>
      </w:tr>
    </w:tbl>
    <w:p>
      <w:pPr>
        <w:pStyle w:val="Heading2"/>
      </w:pPr>
      <w:r>
        <w:t>1.4 Visual Style</w:t>
      </w:r>
    </w:p>
    <w:p>
      <w:pPr>
        <w:pStyle w:val="ListBullet"/>
      </w:pPr>
      <w:r>
        <w:t>Clean, modern, and accessible.</w:t>
      </w:r>
    </w:p>
    <w:p>
      <w:pPr>
        <w:pStyle w:val="ListBullet"/>
      </w:pPr>
      <w:r>
        <w:t>Teal-dominant with warm orange accents.</w:t>
      </w:r>
    </w:p>
    <w:p>
      <w:pPr>
        <w:pStyle w:val="ListBullet"/>
      </w:pPr>
      <w:r>
        <w:t>Light, airy backgrounds (sand/cream tone).</w:t>
      </w:r>
    </w:p>
    <w:p>
      <w:pPr>
        <w:pStyle w:val="ListBullet"/>
      </w:pPr>
      <w:r>
        <w:t>Rounded corners on cards and buttons.</w:t>
      </w:r>
    </w:p>
    <w:p>
      <w:pPr>
        <w:pStyle w:val="ListBullet"/>
      </w:pPr>
      <w:r>
        <w:t>Soft shadow layering for depth.</w:t>
      </w:r>
    </w:p>
    <w:p>
      <w:pPr>
        <w:pStyle w:val="ListBullet"/>
      </w:pPr>
      <w:r>
        <w:t>Minimalist with generous whitespace.</w:t>
      </w:r>
    </w:p>
    <w:p>
      <w:pPr>
        <w:pStyle w:val="ListBullet"/>
      </w:pPr>
      <w:r>
        <w:t>Photography features real people and authentic settings.</w:t>
      </w:r>
    </w:p>
    <w:p>
      <w:pPr>
        <w:pStyle w:val="Heading2"/>
      </w:pPr>
      <w:r>
        <w:t>1.5 Design Principles</w:t>
      </w:r>
    </w:p>
    <w:p>
      <w:r>
        <w:rPr>
          <w:b/>
        </w:rPr>
        <w:t xml:space="preserve">Clarity First: </w:t>
      </w:r>
      <w:r>
        <w:t>Every element serves a purpose. No decorative excess.</w:t>
      </w:r>
    </w:p>
    <w:p>
      <w:r>
        <w:rPr>
          <w:b/>
        </w:rPr>
        <w:t xml:space="preserve">Human Warmth: </w:t>
      </w:r>
      <w:r>
        <w:t>Colors, imagery, and tone should feel welcoming, not institutional.</w:t>
      </w:r>
    </w:p>
    <w:p>
      <w:r>
        <w:rPr>
          <w:b/>
        </w:rPr>
        <w:t xml:space="preserve">Consistency: </w:t>
      </w:r>
      <w:r>
        <w:t>Reusable components, predictable patterns, systematic spacing.</w:t>
      </w:r>
    </w:p>
    <w:p>
      <w:r>
        <w:rPr>
          <w:b/>
        </w:rPr>
        <w:t xml:space="preserve">Mobile-First Responsiveness: </w:t>
      </w:r>
      <w:r>
        <w:t>Every page works beautifully on any device.</w:t>
      </w:r>
    </w:p>
    <w:p>
      <w:r>
        <w:rPr>
          <w:b/>
        </w:rPr>
        <w:t xml:space="preserve">Accessibility: </w:t>
      </w:r>
      <w:r>
        <w:t>Contrast ratios, font sizes, and interactions meet WCAG standards.</w:t>
      </w:r>
    </w:p>
    <w:p>
      <w:r>
        <w:br w:type="page"/>
      </w:r>
    </w:p>
    <w:p>
      <w:pPr>
        <w:pStyle w:val="Heading1"/>
      </w:pPr>
      <w:r>
        <w:t>2. Logo Guidelines</w:t>
      </w:r>
    </w:p>
    <w:p>
      <w:pPr>
        <w:spacing w:before="80" w:after="80"/>
        <w:pBdr>
          <w:bottom w:val="single" w:sz="6" w:space="1" w:color="C8D8D7"/>
        </w:pBdr>
      </w:pPr>
    </w:p>
    <w:p>
      <w:pPr>
        <w:pStyle w:val="Heading2"/>
      </w:pPr>
      <w:r>
        <w:t>2.1 Main Logo</w:t>
      </w:r>
    </w:p>
    <w:p>
      <w:r>
        <w:t>The SettleANZ brand is represented as a wordmark using the brand name "SettleANZ" styled in Plus Jakarta Sans font family. No graphic symbol or icon mark has been identified in the current codebase.</w:t>
      </w:r>
    </w:p>
    <w:p>
      <w:r>
        <w:rPr>
          <w:b/>
          <w:color w:val="E8773A"/>
        </w:rPr>
        <w:t xml:space="preserve">⚠ Important: </w:t>
      </w:r>
      <w:r>
        <w:t>A dedicated SVG logo file is not present. The brand is rendered via text in Blade templates.</w:t>
      </w:r>
    </w:p>
    <w:p>
      <w:pPr>
        <w:pStyle w:val="Heading2"/>
      </w:pPr>
      <w:r>
        <w:t>2.2 Text Logo Specifications</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Font</w:t>
            </w:r>
          </w:p>
        </w:tc>
        <w:tc>
          <w:tcPr>
            <w:tcW w:type="dxa" w:w="4320"/>
          </w:tcPr>
          <w:p>
            <w:r>
              <w:t>Plus Jakarta Sans Bold (700)</w:t>
            </w:r>
          </w:p>
        </w:tc>
      </w:tr>
      <w:tr>
        <w:tc>
          <w:tcPr>
            <w:tcW w:type="dxa" w:w="4320"/>
          </w:tcPr>
          <w:p>
            <w:r>
              <w:t>Font Size</w:t>
            </w:r>
          </w:p>
        </w:tc>
        <w:tc>
          <w:tcPr>
            <w:tcW w:type="dxa" w:w="4320"/>
          </w:tcPr>
          <w:p>
            <w:r>
              <w:t>30px (desktop), 18px (mobile)</w:t>
            </w:r>
          </w:p>
        </w:tc>
      </w:tr>
      <w:tr>
        <w:tc>
          <w:tcPr>
            <w:tcW w:type="dxa" w:w="4320"/>
          </w:tcPr>
          <w:p>
            <w:r>
              <w:t>Color</w:t>
            </w:r>
          </w:p>
        </w:tc>
        <w:tc>
          <w:tcPr>
            <w:tcW w:type="dxa" w:w="4320"/>
          </w:tcPr>
          <w:p>
            <w:r>
              <w:t>#0b7a75 (default), #ffffff (homepage)</w:t>
            </w:r>
          </w:p>
        </w:tc>
      </w:tr>
      <w:tr>
        <w:tc>
          <w:tcPr>
            <w:tcW w:type="dxa" w:w="4320"/>
          </w:tcPr>
          <w:p>
            <w:r>
              <w:t>Subtitle Font</w:t>
            </w:r>
          </w:p>
        </w:tc>
        <w:tc>
          <w:tcPr>
            <w:tcW w:type="dxa" w:w="4320"/>
          </w:tcPr>
          <w:p>
            <w:r>
              <w:t>Inter, 12px, #607080</w:t>
            </w:r>
          </w:p>
        </w:tc>
      </w:tr>
    </w:tbl>
    <w:p>
      <w:pPr>
        <w:pStyle w:val="Heading2"/>
      </w:pPr>
      <w:r>
        <w:t>2.3 Logo Usage Rules</w:t>
      </w:r>
    </w:p>
    <w:p>
      <w:pPr>
        <w:pStyle w:val="ListBullet"/>
      </w:pPr>
      <w:r>
        <w:t>Do not alter the font, color, or spacing of the wordmark.</w:t>
      </w:r>
    </w:p>
    <w:p>
      <w:pPr>
        <w:pStyle w:val="ListBullet"/>
      </w:pPr>
      <w:r>
        <w:t>Do not place the logo on busy backgrounds without sufficient contrast.</w:t>
      </w:r>
    </w:p>
    <w:p>
      <w:pPr>
        <w:pStyle w:val="ListBullet"/>
      </w:pPr>
      <w:r>
        <w:t>Maintain the hierarchical relationship between brand name and subtitle.</w:t>
      </w:r>
    </w:p>
    <w:p>
      <w:pPr>
        <w:pStyle w:val="Heading2"/>
      </w:pPr>
      <w:r>
        <w:t>2.4 Clear Space &amp; Minimum Size</w:t>
      </w:r>
    </w:p>
    <w:p>
      <w:r>
        <w:t>Minimum clear space: 16px (1rem) on all sides. On mobile, reduce to 8px.</w:t>
      </w:r>
    </w:p>
    <w:p>
      <w:r>
        <w:t>Desktop brand name minimum size: 18px. Mobile: 16px.</w:t>
      </w:r>
    </w:p>
    <w:p>
      <w:r>
        <w:br w:type="page"/>
      </w:r>
    </w:p>
    <w:p>
      <w:pPr>
        <w:pStyle w:val="Heading1"/>
      </w:pPr>
      <w:r>
        <w:t>3. Color Palette</w:t>
      </w:r>
    </w:p>
    <w:p>
      <w:pPr>
        <w:spacing w:before="80" w:after="80"/>
        <w:pBdr>
          <w:bottom w:val="single" w:sz="6" w:space="1" w:color="C8D8D7"/>
        </w:pBdr>
      </w:pPr>
    </w:p>
    <w:p>
      <w:pPr>
        <w:pStyle w:val="Heading2"/>
      </w:pPr>
      <w:r>
        <w:t>3.1 Primary Colors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HEX</w:t>
            </w:r>
          </w:p>
        </w:tc>
        <w:tc>
          <w:tcPr>
            <w:tcW w:type="dxa" w:w="1440"/>
          </w:tcPr>
          <w:p>
            <w:r>
              <w:rPr>
                <w:b/>
              </w:rPr>
              <w:t>RGB</w:t>
            </w:r>
          </w:p>
        </w:tc>
        <w:tc>
          <w:tcPr>
            <w:tcW w:type="dxa" w:w="1440"/>
          </w:tcPr>
          <w:p>
            <w:r>
              <w:rPr>
                <w:b/>
              </w:rPr>
              <w:t>HSL</w:t>
            </w:r>
          </w:p>
        </w:tc>
        <w:tc>
          <w:tcPr>
            <w:tcW w:type="dxa" w:w="1440"/>
          </w:tcPr>
          <w:p>
            <w:r>
              <w:rPr>
                <w:b/>
              </w:rPr>
              <w:t>Usage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shd w:fill="0b7a75"/>
          </w:tcPr>
          <w:p>
            <w:pPr>
              <w:spacing w:after="0"/>
            </w:pPr>
            <w:r>
              <w:rPr>
                <w:b/>
              </w:rPr>
              <w:t xml:space="preserve">  </w:t>
            </w:r>
          </w:p>
        </w:tc>
        <w:tc>
          <w:tcPr>
            <w:tcW w:type="dxa" w:w="1440"/>
          </w:tcPr>
          <w:p>
            <w:pPr>
              <w:spacing w:after="0"/>
            </w:pPr>
            <w:r>
              <w:rPr>
                <w:b/>
              </w:rPr>
              <w:t>Primary Brand</w:t>
            </w:r>
          </w:p>
        </w:tc>
        <w:tc>
          <w:tcPr>
            <w:tcW w:type="dxa" w:w="1440"/>
          </w:tcPr>
          <w:p>
            <w:pPr>
              <w:spacing w:after="0"/>
            </w:pPr>
            <w:r>
              <w:t>#0b7a75</w:t>
            </w:r>
          </w:p>
        </w:tc>
        <w:tc>
          <w:tcPr>
            <w:tcW w:type="dxa" w:w="1440"/>
          </w:tcPr>
          <w:p>
            <w:pPr>
              <w:spacing w:after="0"/>
            </w:pPr>
            <w:r>
              <w:t>rgb(11, 122, 117)</w:t>
            </w:r>
          </w:p>
        </w:tc>
        <w:tc>
          <w:tcPr>
            <w:tcW w:type="dxa" w:w="1440"/>
          </w:tcPr>
          <w:p>
            <w:pPr>
              <w:spacing w:after="0"/>
            </w:pPr>
            <w:r>
              <w:t>hsl(177, 83%, 26%)</w:t>
            </w:r>
          </w:p>
        </w:tc>
        <w:tc>
          <w:tcPr>
            <w:tcW w:type="dxa" w:w="1440"/>
          </w:tcPr>
          <w:p>
            <w:pPr>
              <w:spacing w:after="0"/>
            </w:pPr>
            <w:r>
              <w:t>Headings, links, buttons, icons, branding elements</w:t>
            </w:r>
          </w:p>
        </w:tc>
      </w:tr>
      <w:tr>
        <w:tc>
          <w:tcPr>
            <w:tcW w:type="dxa" w:w="1440"/>
            <w:shd w:fill="065e5b"/>
          </w:tcPr>
          <w:p>
            <w:pPr>
              <w:spacing w:after="0"/>
            </w:pPr>
            <w:r>
              <w:rPr>
                <w:b/>
              </w:rPr>
              <w:t xml:space="preserve">  </w:t>
            </w:r>
          </w:p>
        </w:tc>
        <w:tc>
          <w:tcPr>
            <w:tcW w:type="dxa" w:w="1440"/>
          </w:tcPr>
          <w:p>
            <w:pPr>
              <w:spacing w:after="0"/>
            </w:pPr>
            <w:r>
              <w:rPr>
                <w:b/>
              </w:rPr>
              <w:t>Primary Dark</w:t>
            </w:r>
          </w:p>
        </w:tc>
        <w:tc>
          <w:tcPr>
            <w:tcW w:type="dxa" w:w="1440"/>
          </w:tcPr>
          <w:p>
            <w:pPr>
              <w:spacing w:after="0"/>
            </w:pPr>
            <w:r>
              <w:t>#065e5b</w:t>
            </w:r>
          </w:p>
        </w:tc>
        <w:tc>
          <w:tcPr>
            <w:tcW w:type="dxa" w:w="1440"/>
          </w:tcPr>
          <w:p>
            <w:pPr>
              <w:spacing w:after="0"/>
            </w:pPr>
            <w:r>
              <w:t>rgb(6, 94, 91)</w:t>
            </w:r>
          </w:p>
        </w:tc>
        <w:tc>
          <w:tcPr>
            <w:tcW w:type="dxa" w:w="1440"/>
          </w:tcPr>
          <w:p>
            <w:pPr>
              <w:spacing w:after="0"/>
            </w:pPr>
            <w:r>
              <w:t>hsl(178, 88%, 20%)</w:t>
            </w:r>
          </w:p>
        </w:tc>
        <w:tc>
          <w:tcPr>
            <w:tcW w:type="dxa" w:w="1440"/>
          </w:tcPr>
          <w:p>
            <w:pPr>
              <w:spacing w:after="0"/>
            </w:pPr>
            <w:r>
              <w:t>Footer backgrounds, hover states, dark variants</w:t>
            </w:r>
          </w:p>
        </w:tc>
      </w:tr>
    </w:tbl>
    <w:p>
      <w:pPr>
        <w:pStyle w:val="Heading2"/>
      </w:pPr>
      <w:r>
        <w:t>3.2 Secondary Colors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HEX</w:t>
            </w:r>
          </w:p>
        </w:tc>
        <w:tc>
          <w:tcPr>
            <w:tcW w:type="dxa" w:w="1440"/>
          </w:tcPr>
          <w:p>
            <w:r>
              <w:rPr>
                <w:b/>
              </w:rPr>
              <w:t>RGB</w:t>
            </w:r>
          </w:p>
        </w:tc>
        <w:tc>
          <w:tcPr>
            <w:tcW w:type="dxa" w:w="1440"/>
          </w:tcPr>
          <w:p>
            <w:r>
              <w:rPr>
                <w:b/>
              </w:rPr>
              <w:t>HSL</w:t>
            </w:r>
          </w:p>
        </w:tc>
        <w:tc>
          <w:tcPr>
            <w:tcW w:type="dxa" w:w="1440"/>
          </w:tcPr>
          <w:p>
            <w:r>
              <w:rPr>
                <w:b/>
              </w:rPr>
              <w:t>Usage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shd w:fill="e8773a"/>
          </w:tcPr>
          <w:p>
            <w:pPr>
              <w:spacing w:after="0"/>
            </w:pPr>
            <w:r>
              <w:rPr>
                <w:b/>
              </w:rPr>
              <w:t xml:space="preserve">  </w:t>
            </w:r>
          </w:p>
        </w:tc>
        <w:tc>
          <w:tcPr>
            <w:tcW w:type="dxa" w:w="1440"/>
          </w:tcPr>
          <w:p>
            <w:pPr>
              <w:spacing w:after="0"/>
            </w:pPr>
            <w:r>
              <w:rPr>
                <w:b/>
              </w:rPr>
              <w:t>CTA Accent</w:t>
            </w:r>
          </w:p>
        </w:tc>
        <w:tc>
          <w:tcPr>
            <w:tcW w:type="dxa" w:w="1440"/>
          </w:tcPr>
          <w:p>
            <w:pPr>
              <w:spacing w:after="0"/>
            </w:pPr>
            <w:r>
              <w:t>#e8773a</w:t>
            </w:r>
          </w:p>
        </w:tc>
        <w:tc>
          <w:tcPr>
            <w:tcW w:type="dxa" w:w="1440"/>
          </w:tcPr>
          <w:p>
            <w:pPr>
              <w:spacing w:after="0"/>
            </w:pPr>
            <w:r>
              <w:t>rgb(232, 119, 58)</w:t>
            </w:r>
          </w:p>
        </w:tc>
        <w:tc>
          <w:tcPr>
            <w:tcW w:type="dxa" w:w="1440"/>
          </w:tcPr>
          <w:p>
            <w:pPr>
              <w:spacing w:after="0"/>
            </w:pPr>
            <w:r>
              <w:t>hsl(21, 79%, 57%)</w:t>
            </w:r>
          </w:p>
        </w:tc>
        <w:tc>
          <w:tcPr>
            <w:tcW w:type="dxa" w:w="1440"/>
          </w:tcPr>
          <w:p>
            <w:pPr>
              <w:spacing w:after="0"/>
            </w:pPr>
            <w:r>
              <w:t>Primary buttons, badges, active states, highlights</w:t>
            </w:r>
          </w:p>
        </w:tc>
      </w:tr>
      <w:tr>
        <w:tc>
          <w:tcPr>
            <w:tcW w:type="dxa" w:w="1440"/>
            <w:shd w:fill="f27d2b"/>
          </w:tcPr>
          <w:p>
            <w:pPr>
              <w:spacing w:after="0"/>
            </w:pPr>
            <w:r>
              <w:rPr>
                <w:b/>
              </w:rPr>
              <w:t xml:space="preserve">  </w:t>
            </w:r>
          </w:p>
        </w:tc>
        <w:tc>
          <w:tcPr>
            <w:tcW w:type="dxa" w:w="1440"/>
          </w:tcPr>
          <w:p>
            <w:pPr>
              <w:spacing w:after="0"/>
            </w:pPr>
            <w:r>
              <w:rPr>
                <w:b/>
              </w:rPr>
              <w:t>Accent Dark</w:t>
            </w:r>
          </w:p>
        </w:tc>
        <w:tc>
          <w:tcPr>
            <w:tcW w:type="dxa" w:w="1440"/>
          </w:tcPr>
          <w:p>
            <w:pPr>
              <w:spacing w:after="0"/>
            </w:pPr>
            <w:r>
              <w:t>#f27d2b</w:t>
            </w:r>
          </w:p>
        </w:tc>
        <w:tc>
          <w:tcPr>
            <w:tcW w:type="dxa" w:w="1440"/>
          </w:tcPr>
          <w:p>
            <w:pPr>
              <w:spacing w:after="0"/>
            </w:pPr>
            <w:r>
              <w:t>rgb(242, 125, 43)</w:t>
            </w:r>
          </w:p>
        </w:tc>
        <w:tc>
          <w:tcPr>
            <w:tcW w:type="dxa" w:w="1440"/>
          </w:tcPr>
          <w:p>
            <w:pPr>
              <w:spacing w:after="0"/>
            </w:pPr>
            <w:r>
              <w:t>hsl(25, 88%, 56%)</w:t>
            </w:r>
          </w:p>
        </w:tc>
        <w:tc>
          <w:tcPr>
            <w:tcW w:type="dxa" w:w="1440"/>
          </w:tcPr>
          <w:p>
            <w:pPr>
              <w:spacing w:after="0"/>
            </w:pPr>
            <w:r>
              <w:t>Testimonial icon, hover/active variants</w:t>
            </w:r>
          </w:p>
        </w:tc>
      </w:tr>
      <w:tr>
        <w:tc>
          <w:tcPr>
            <w:tcW w:type="dxa" w:w="1440"/>
            <w:shd w:fill="e6f4f3"/>
          </w:tcPr>
          <w:p>
            <w:pPr>
              <w:spacing w:after="0"/>
            </w:pPr>
            <w:r>
              <w:rPr>
                <w:b/>
              </w:rPr>
              <w:t xml:space="preserve">  </w:t>
            </w:r>
          </w:p>
        </w:tc>
        <w:tc>
          <w:tcPr>
            <w:tcW w:type="dxa" w:w="1440"/>
          </w:tcPr>
          <w:p>
            <w:pPr>
              <w:spacing w:after="0"/>
            </w:pPr>
            <w:r>
              <w:rPr>
                <w:b/>
              </w:rPr>
              <w:t>Light Brand Fill</w:t>
            </w:r>
          </w:p>
        </w:tc>
        <w:tc>
          <w:tcPr>
            <w:tcW w:type="dxa" w:w="1440"/>
          </w:tcPr>
          <w:p>
            <w:pPr>
              <w:spacing w:after="0"/>
            </w:pPr>
            <w:r>
              <w:t>#e6f4f3</w:t>
            </w:r>
          </w:p>
        </w:tc>
        <w:tc>
          <w:tcPr>
            <w:tcW w:type="dxa" w:w="1440"/>
          </w:tcPr>
          <w:p>
            <w:pPr>
              <w:spacing w:after="0"/>
            </w:pPr>
            <w:r>
              <w:t>rgb(230, 244, 243)</w:t>
            </w:r>
          </w:p>
        </w:tc>
        <w:tc>
          <w:tcPr>
            <w:tcW w:type="dxa" w:w="1440"/>
          </w:tcPr>
          <w:p>
            <w:pPr>
              <w:spacing w:after="0"/>
            </w:pPr>
            <w:r>
              <w:t>hsl(176, 39%, 93%)</w:t>
            </w:r>
          </w:p>
        </w:tc>
        <w:tc>
          <w:tcPr>
            <w:tcW w:type="dxa" w:w="1440"/>
          </w:tcPr>
          <w:p>
            <w:pPr>
              <w:spacing w:after="0"/>
            </w:pPr>
            <w:r>
              <w:t>Icon backgrounds, accent section fills</w:t>
            </w:r>
          </w:p>
        </w:tc>
      </w:tr>
    </w:tbl>
    <w:p>
      <w:pPr>
        <w:pStyle w:val="Heading2"/>
      </w:pPr>
      <w:r>
        <w:t>3.3 Background / Neutral Colors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HEX</w:t>
            </w:r>
          </w:p>
        </w:tc>
        <w:tc>
          <w:tcPr>
            <w:tcW w:type="dxa" w:w="1440"/>
          </w:tcPr>
          <w:p>
            <w:r>
              <w:rPr>
                <w:b/>
              </w:rPr>
              <w:t>RGB</w:t>
            </w:r>
          </w:p>
        </w:tc>
        <w:tc>
          <w:tcPr>
            <w:tcW w:type="dxa" w:w="1440"/>
          </w:tcPr>
          <w:p>
            <w:r>
              <w:rPr>
                <w:b/>
              </w:rPr>
              <w:t>HSL</w:t>
            </w:r>
          </w:p>
        </w:tc>
        <w:tc>
          <w:tcPr>
            <w:tcW w:type="dxa" w:w="1440"/>
          </w:tcPr>
          <w:p>
            <w:r>
              <w:rPr>
                <w:b/>
              </w:rPr>
              <w:t>Usage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shd w:fill="ffffff"/>
          </w:tcPr>
          <w:p>
            <w:pPr>
              <w:spacing w:after="0"/>
            </w:pPr>
            <w:r>
              <w:rPr>
                <w:b/>
              </w:rPr>
              <w:t xml:space="preserve">  </w:t>
            </w:r>
          </w:p>
        </w:tc>
        <w:tc>
          <w:tcPr>
            <w:tcW w:type="dxa" w:w="1440"/>
          </w:tcPr>
          <w:p>
            <w:pPr>
              <w:spacing w:after="0"/>
            </w:pPr>
            <w:r>
              <w:rPr>
                <w:b/>
              </w:rPr>
              <w:t>White</w:t>
            </w:r>
          </w:p>
        </w:tc>
        <w:tc>
          <w:tcPr>
            <w:tcW w:type="dxa" w:w="1440"/>
          </w:tcPr>
          <w:p>
            <w:pPr>
              <w:spacing w:after="0"/>
            </w:pPr>
            <w:r>
              <w:t>#ffffff</w:t>
            </w:r>
          </w:p>
        </w:tc>
        <w:tc>
          <w:tcPr>
            <w:tcW w:type="dxa" w:w="1440"/>
          </w:tcPr>
          <w:p>
            <w:pPr>
              <w:spacing w:after="0"/>
            </w:pPr>
            <w:r>
              <w:t>rgb(255, 255, 255)</w:t>
            </w:r>
          </w:p>
        </w:tc>
        <w:tc>
          <w:tcPr>
            <w:tcW w:type="dxa" w:w="1440"/>
          </w:tcPr>
          <w:p>
            <w:pPr>
              <w:spacing w:after="0"/>
            </w:pPr>
            <w:r>
              <w:t>hsl(0, 0%, 100%)</w:t>
            </w:r>
          </w:p>
        </w:tc>
        <w:tc>
          <w:tcPr>
            <w:tcW w:type="dxa" w:w="1440"/>
          </w:tcPr>
          <w:p>
            <w:pPr>
              <w:spacing w:after="0"/>
            </w:pPr>
            <w:r>
              <w:t>Card backgrounds, main content, modal surfaces</w:t>
            </w:r>
          </w:p>
        </w:tc>
      </w:tr>
      <w:tr>
        <w:tc>
          <w:tcPr>
            <w:tcW w:type="dxa" w:w="1440"/>
            <w:shd w:fill="f5f0e8"/>
          </w:tcPr>
          <w:p>
            <w:pPr>
              <w:spacing w:after="0"/>
            </w:pPr>
            <w:r>
              <w:rPr>
                <w:b/>
              </w:rPr>
              <w:t xml:space="preserve">  </w:t>
            </w:r>
          </w:p>
        </w:tc>
        <w:tc>
          <w:tcPr>
            <w:tcW w:type="dxa" w:w="1440"/>
          </w:tcPr>
          <w:p>
            <w:pPr>
              <w:spacing w:after="0"/>
            </w:pPr>
            <w:r>
              <w:rPr>
                <w:b/>
              </w:rPr>
              <w:t>Page Background (Sand)</w:t>
            </w:r>
          </w:p>
        </w:tc>
        <w:tc>
          <w:tcPr>
            <w:tcW w:type="dxa" w:w="1440"/>
          </w:tcPr>
          <w:p>
            <w:pPr>
              <w:spacing w:after="0"/>
            </w:pPr>
            <w:r>
              <w:t>#f5f0e8</w:t>
            </w:r>
          </w:p>
        </w:tc>
        <w:tc>
          <w:tcPr>
            <w:tcW w:type="dxa" w:w="1440"/>
          </w:tcPr>
          <w:p>
            <w:pPr>
              <w:spacing w:after="0"/>
            </w:pPr>
            <w:r>
              <w:t>rgb(245, 240, 232)</w:t>
            </w:r>
          </w:p>
        </w:tc>
        <w:tc>
          <w:tcPr>
            <w:tcW w:type="dxa" w:w="1440"/>
          </w:tcPr>
          <w:p>
            <w:pPr>
              <w:spacing w:after="0"/>
            </w:pPr>
            <w:r>
              <w:t>hsl(37, 39%, 94%)</w:t>
            </w:r>
          </w:p>
        </w:tc>
        <w:tc>
          <w:tcPr>
            <w:tcW w:type="dxa" w:w="1440"/>
          </w:tcPr>
          <w:p>
            <w:pPr>
              <w:spacing w:after="0"/>
            </w:pPr>
            <w:r>
              <w:t>Main page background, section backgrounds</w:t>
            </w:r>
          </w:p>
        </w:tc>
      </w:tr>
      <w:tr>
        <w:tc>
          <w:tcPr>
            <w:tcW w:type="dxa" w:w="1440"/>
            <w:shd w:fill="123247"/>
          </w:tcPr>
          <w:p>
            <w:pPr>
              <w:spacing w:after="0"/>
            </w:pPr>
            <w:r>
              <w:rPr>
                <w:b/>
              </w:rPr>
              <w:t xml:space="preserve">  </w:t>
            </w:r>
          </w:p>
        </w:tc>
        <w:tc>
          <w:tcPr>
            <w:tcW w:type="dxa" w:w="1440"/>
          </w:tcPr>
          <w:p>
            <w:pPr>
              <w:spacing w:after="0"/>
            </w:pPr>
            <w:r>
              <w:rPr>
                <w:b/>
              </w:rPr>
              <w:t>Dark Navy</w:t>
            </w:r>
          </w:p>
        </w:tc>
        <w:tc>
          <w:tcPr>
            <w:tcW w:type="dxa" w:w="1440"/>
          </w:tcPr>
          <w:p>
            <w:pPr>
              <w:spacing w:after="0"/>
            </w:pPr>
            <w:r>
              <w:t>#123247</w:t>
            </w:r>
          </w:p>
        </w:tc>
        <w:tc>
          <w:tcPr>
            <w:tcW w:type="dxa" w:w="1440"/>
          </w:tcPr>
          <w:p>
            <w:pPr>
              <w:spacing w:after="0"/>
            </w:pPr>
            <w:r>
              <w:t>rgb(18, 50, 71)</w:t>
            </w:r>
          </w:p>
        </w:tc>
        <w:tc>
          <w:tcPr>
            <w:tcW w:type="dxa" w:w="1440"/>
          </w:tcPr>
          <w:p>
            <w:pPr>
              <w:spacing w:after="0"/>
            </w:pPr>
            <w:r>
              <w:t>hsl(204, 60%, 17%)</w:t>
            </w:r>
          </w:p>
        </w:tc>
        <w:tc>
          <w:tcPr>
            <w:tcW w:type="dxa" w:w="1440"/>
          </w:tcPr>
          <w:p>
            <w:pPr>
              <w:spacing w:after="0"/>
            </w:pPr>
            <w:r>
              <w:t>Homepage header, footer bottom bar</w:t>
            </w:r>
          </w:p>
        </w:tc>
      </w:tr>
      <w:tr>
        <w:tc>
          <w:tcPr>
            <w:tcW w:type="dxa" w:w="1440"/>
            <w:shd w:fill="eef1f2"/>
          </w:tcPr>
          <w:p>
            <w:pPr>
              <w:spacing w:after="0"/>
            </w:pPr>
            <w:r>
              <w:rPr>
                <w:b/>
              </w:rPr>
              <w:t xml:space="preserve">  </w:t>
            </w:r>
          </w:p>
        </w:tc>
        <w:tc>
          <w:tcPr>
            <w:tcW w:type="dxa" w:w="1440"/>
          </w:tcPr>
          <w:p>
            <w:pPr>
              <w:spacing w:after="0"/>
            </w:pPr>
            <w:r>
              <w:rPr>
                <w:b/>
              </w:rPr>
              <w:t>Light Gray</w:t>
            </w:r>
          </w:p>
        </w:tc>
        <w:tc>
          <w:tcPr>
            <w:tcW w:type="dxa" w:w="1440"/>
          </w:tcPr>
          <w:p>
            <w:pPr>
              <w:spacing w:after="0"/>
            </w:pPr>
            <w:r>
              <w:t>#eef1f2</w:t>
            </w:r>
          </w:p>
        </w:tc>
        <w:tc>
          <w:tcPr>
            <w:tcW w:type="dxa" w:w="1440"/>
          </w:tcPr>
          <w:p>
            <w:pPr>
              <w:spacing w:after="0"/>
            </w:pPr>
            <w:r>
              <w:t>rgb(238, 241, 242)</w:t>
            </w:r>
          </w:p>
        </w:tc>
        <w:tc>
          <w:tcPr>
            <w:tcW w:type="dxa" w:w="1440"/>
          </w:tcPr>
          <w:p>
            <w:pPr>
              <w:spacing w:after="0"/>
            </w:pPr>
            <w:r>
              <w:t>hsl(195, 13%, 94%)</w:t>
            </w:r>
          </w:p>
        </w:tc>
        <w:tc>
          <w:tcPr>
            <w:tcW w:type="dxa" w:w="1440"/>
          </w:tcPr>
          <w:p>
            <w:pPr>
              <w:spacing w:after="0"/>
            </w:pPr>
            <w:r>
              <w:t>Partner strip background</w:t>
            </w:r>
          </w:p>
        </w:tc>
      </w:tr>
    </w:tbl>
    <w:p>
      <w:pPr>
        <w:pStyle w:val="Heading2"/>
      </w:pPr>
      <w:r>
        <w:t>3.4 Text Colors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HEX</w:t>
            </w:r>
          </w:p>
        </w:tc>
        <w:tc>
          <w:tcPr>
            <w:tcW w:type="dxa" w:w="1440"/>
          </w:tcPr>
          <w:p>
            <w:r>
              <w:rPr>
                <w:b/>
              </w:rPr>
              <w:t>RGB</w:t>
            </w:r>
          </w:p>
        </w:tc>
        <w:tc>
          <w:tcPr>
            <w:tcW w:type="dxa" w:w="1440"/>
          </w:tcPr>
          <w:p>
            <w:r>
              <w:rPr>
                <w:b/>
              </w:rPr>
              <w:t>HSL</w:t>
            </w:r>
          </w:p>
        </w:tc>
        <w:tc>
          <w:tcPr>
            <w:tcW w:type="dxa" w:w="1440"/>
          </w:tcPr>
          <w:p>
            <w:r>
              <w:rPr>
                <w:b/>
              </w:rPr>
              <w:t>Usage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shd w:fill="2c3a47"/>
          </w:tcPr>
          <w:p>
            <w:pPr>
              <w:spacing w:after="0"/>
            </w:pPr>
            <w:r>
              <w:rPr>
                <w:b/>
              </w:rPr>
              <w:t xml:space="preserve">  </w:t>
            </w:r>
          </w:p>
        </w:tc>
        <w:tc>
          <w:tcPr>
            <w:tcW w:type="dxa" w:w="1440"/>
          </w:tcPr>
          <w:p>
            <w:pPr>
              <w:spacing w:after="0"/>
            </w:pPr>
            <w:r>
              <w:rPr>
                <w:b/>
              </w:rPr>
              <w:t>Body Text</w:t>
            </w:r>
          </w:p>
        </w:tc>
        <w:tc>
          <w:tcPr>
            <w:tcW w:type="dxa" w:w="1440"/>
          </w:tcPr>
          <w:p>
            <w:pPr>
              <w:spacing w:after="0"/>
            </w:pPr>
            <w:r>
              <w:t>#2c3a47</w:t>
            </w:r>
          </w:p>
        </w:tc>
        <w:tc>
          <w:tcPr>
            <w:tcW w:type="dxa" w:w="1440"/>
          </w:tcPr>
          <w:p>
            <w:pPr>
              <w:spacing w:after="0"/>
            </w:pPr>
            <w:r>
              <w:t>rgb(44, 58, 71)</w:t>
            </w:r>
          </w:p>
        </w:tc>
        <w:tc>
          <w:tcPr>
            <w:tcW w:type="dxa" w:w="1440"/>
          </w:tcPr>
          <w:p>
            <w:pPr>
              <w:spacing w:after="0"/>
            </w:pPr>
            <w:r>
              <w:t>hsl(209, 23%, 23%)</w:t>
            </w:r>
          </w:p>
        </w:tc>
        <w:tc>
          <w:tcPr>
            <w:tcW w:type="dxa" w:w="1440"/>
          </w:tcPr>
          <w:p>
            <w:pPr>
              <w:spacing w:after="0"/>
            </w:pPr>
            <w:r>
              <w:t>Primary body copy</w:t>
            </w:r>
          </w:p>
        </w:tc>
      </w:tr>
      <w:tr>
        <w:tc>
          <w:tcPr>
            <w:tcW w:type="dxa" w:w="1440"/>
            <w:shd w:fill="607080"/>
          </w:tcPr>
          <w:p>
            <w:pPr>
              <w:spacing w:after="0"/>
            </w:pPr>
            <w:r>
              <w:rPr>
                <w:b/>
              </w:rPr>
              <w:t xml:space="preserve">  </w:t>
            </w:r>
          </w:p>
        </w:tc>
        <w:tc>
          <w:tcPr>
            <w:tcW w:type="dxa" w:w="1440"/>
          </w:tcPr>
          <w:p>
            <w:pPr>
              <w:spacing w:after="0"/>
            </w:pPr>
            <w:r>
              <w:rPr>
                <w:b/>
              </w:rPr>
              <w:t>Secondary Text</w:t>
            </w:r>
          </w:p>
        </w:tc>
        <w:tc>
          <w:tcPr>
            <w:tcW w:type="dxa" w:w="1440"/>
          </w:tcPr>
          <w:p>
            <w:pPr>
              <w:spacing w:after="0"/>
            </w:pPr>
            <w:r>
              <w:t>#607080</w:t>
            </w:r>
          </w:p>
        </w:tc>
        <w:tc>
          <w:tcPr>
            <w:tcW w:type="dxa" w:w="1440"/>
          </w:tcPr>
          <w:p>
            <w:pPr>
              <w:spacing w:after="0"/>
            </w:pPr>
            <w:r>
              <w:t>rgb(96, 112, 128)</w:t>
            </w:r>
          </w:p>
        </w:tc>
        <w:tc>
          <w:tcPr>
            <w:tcW w:type="dxa" w:w="1440"/>
          </w:tcPr>
          <w:p>
            <w:pPr>
              <w:spacing w:after="0"/>
            </w:pPr>
            <w:r>
              <w:t>hsl(210, 14%, 44%)</w:t>
            </w:r>
          </w:p>
        </w:tc>
        <w:tc>
          <w:tcPr>
            <w:tcW w:type="dxa" w:w="1440"/>
          </w:tcPr>
          <w:p>
            <w:pPr>
              <w:spacing w:after="0"/>
            </w:pPr>
            <w:r>
              <w:t>Captions, metadata</w:t>
            </w:r>
          </w:p>
        </w:tc>
      </w:tr>
      <w:tr>
        <w:tc>
          <w:tcPr>
            <w:tcW w:type="dxa" w:w="1440"/>
            <w:shd w:fill="0b7a75"/>
          </w:tcPr>
          <w:p>
            <w:pPr>
              <w:spacing w:after="0"/>
            </w:pPr>
            <w:r>
              <w:rPr>
                <w:b/>
              </w:rPr>
              <w:t xml:space="preserve">  </w:t>
            </w:r>
          </w:p>
        </w:tc>
        <w:tc>
          <w:tcPr>
            <w:tcW w:type="dxa" w:w="1440"/>
          </w:tcPr>
          <w:p>
            <w:pPr>
              <w:spacing w:after="0"/>
            </w:pPr>
            <w:r>
              <w:rPr>
                <w:b/>
              </w:rPr>
              <w:t>Brand Text</w:t>
            </w:r>
          </w:p>
        </w:tc>
        <w:tc>
          <w:tcPr>
            <w:tcW w:type="dxa" w:w="1440"/>
          </w:tcPr>
          <w:p>
            <w:pPr>
              <w:spacing w:after="0"/>
            </w:pPr>
            <w:r>
              <w:t>#0b7a75</w:t>
            </w:r>
          </w:p>
        </w:tc>
        <w:tc>
          <w:tcPr>
            <w:tcW w:type="dxa" w:w="1440"/>
          </w:tcPr>
          <w:p>
            <w:pPr>
              <w:spacing w:after="0"/>
            </w:pPr>
            <w:r>
              <w:t>rgb(11, 122, 117)</w:t>
            </w:r>
          </w:p>
        </w:tc>
        <w:tc>
          <w:tcPr>
            <w:tcW w:type="dxa" w:w="1440"/>
          </w:tcPr>
          <w:p>
            <w:pPr>
              <w:spacing w:after="0"/>
            </w:pPr>
            <w:r>
              <w:t>hsl(177, 83%, 26%)</w:t>
            </w:r>
          </w:p>
        </w:tc>
        <w:tc>
          <w:tcPr>
            <w:tcW w:type="dxa" w:w="1440"/>
          </w:tcPr>
          <w:p>
            <w:pPr>
              <w:spacing w:after="0"/>
            </w:pPr>
            <w:r>
              <w:t>H3 headings, links</w:t>
            </w:r>
          </w:p>
        </w:tc>
      </w:tr>
      <w:tr>
        <w:tc>
          <w:tcPr>
            <w:tcW w:type="dxa" w:w="1440"/>
            <w:shd w:fill="065e5b"/>
          </w:tcPr>
          <w:p>
            <w:pPr>
              <w:spacing w:after="0"/>
            </w:pPr>
            <w:r>
              <w:rPr>
                <w:b/>
              </w:rPr>
              <w:t xml:space="preserve">  </w:t>
            </w:r>
          </w:p>
        </w:tc>
        <w:tc>
          <w:tcPr>
            <w:tcW w:type="dxa" w:w="1440"/>
          </w:tcPr>
          <w:p>
            <w:pPr>
              <w:spacing w:after="0"/>
            </w:pPr>
            <w:r>
              <w:rPr>
                <w:b/>
              </w:rPr>
              <w:t>Dark Brand Text</w:t>
            </w:r>
          </w:p>
        </w:tc>
        <w:tc>
          <w:tcPr>
            <w:tcW w:type="dxa" w:w="1440"/>
          </w:tcPr>
          <w:p>
            <w:pPr>
              <w:spacing w:after="0"/>
            </w:pPr>
            <w:r>
              <w:t>#065e5b</w:t>
            </w:r>
          </w:p>
        </w:tc>
        <w:tc>
          <w:tcPr>
            <w:tcW w:type="dxa" w:w="1440"/>
          </w:tcPr>
          <w:p>
            <w:pPr>
              <w:spacing w:after="0"/>
            </w:pPr>
            <w:r>
              <w:t>rgb(6, 94, 91)</w:t>
            </w:r>
          </w:p>
        </w:tc>
        <w:tc>
          <w:tcPr>
            <w:tcW w:type="dxa" w:w="1440"/>
          </w:tcPr>
          <w:p>
            <w:pPr>
              <w:spacing w:after="0"/>
            </w:pPr>
            <w:r>
              <w:t>hsl(178, 88%, 20%)</w:t>
            </w:r>
          </w:p>
        </w:tc>
        <w:tc>
          <w:tcPr>
            <w:tcW w:type="dxa" w:w="1440"/>
          </w:tcPr>
          <w:p>
            <w:pPr>
              <w:spacing w:after="0"/>
            </w:pPr>
            <w:r>
              <w:t>H1, H2 headings</w:t>
            </w:r>
          </w:p>
        </w:tc>
      </w:tr>
    </w:tbl>
    <w:p>
      <w:pPr>
        <w:pStyle w:val="Heading2"/>
      </w:pPr>
      <w:r>
        <w:t>3.5 Status Colors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Name</w:t>
            </w:r>
          </w:p>
        </w:tc>
        <w:tc>
          <w:tcPr>
            <w:tcW w:type="dxa" w:w="2160"/>
          </w:tcPr>
          <w:p>
            <w:r>
              <w:t>HEX</w:t>
            </w:r>
          </w:p>
        </w:tc>
        <w:tc>
          <w:tcPr>
            <w:tcW w:type="dxa" w:w="2160"/>
          </w:tcPr>
          <w:p>
            <w:r>
              <w:t>Usage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shd w:fill="10b981"/>
          </w:tcPr>
          <w:p>
            <w:r>
              <w:rPr>
                <w:b/>
              </w:rPr>
              <w:t xml:space="preserve">  </w:t>
            </w:r>
          </w:p>
        </w:tc>
        <w:tc>
          <w:tcPr>
            <w:tcW w:type="dxa" w:w="2160"/>
          </w:tcPr>
          <w:p>
            <w:r>
              <w:rPr>
                <w:b/>
              </w:rPr>
              <w:t>Success</w:t>
            </w:r>
          </w:p>
        </w:tc>
        <w:tc>
          <w:tcPr>
            <w:tcW w:type="dxa" w:w="2160"/>
          </w:tcPr>
          <w:p>
            <w:r>
              <w:t>#10b981</w:t>
            </w:r>
          </w:p>
        </w:tc>
        <w:tc>
          <w:tcPr>
            <w:tcW w:type="dxa" w:w="2160"/>
          </w:tcPr>
          <w:p>
            <w:r>
              <w:t>Approval, confirmation</w:t>
            </w:r>
          </w:p>
        </w:tc>
      </w:tr>
      <w:tr>
        <w:tc>
          <w:tcPr>
            <w:tcW w:type="dxa" w:w="2160"/>
            <w:shd w:fill="f59e0b"/>
          </w:tcPr>
          <w:p>
            <w:r>
              <w:rPr>
                <w:b/>
              </w:rPr>
              <w:t xml:space="preserve">  </w:t>
            </w:r>
          </w:p>
        </w:tc>
        <w:tc>
          <w:tcPr>
            <w:tcW w:type="dxa" w:w="2160"/>
          </w:tcPr>
          <w:p>
            <w:r>
              <w:rPr>
                <w:b/>
              </w:rPr>
              <w:t>Warning</w:t>
            </w:r>
          </w:p>
        </w:tc>
        <w:tc>
          <w:tcPr>
            <w:tcW w:type="dxa" w:w="2160"/>
          </w:tcPr>
          <w:p>
            <w:r>
              <w:t>#f59e0b</w:t>
            </w:r>
          </w:p>
        </w:tc>
        <w:tc>
          <w:tcPr>
            <w:tcW w:type="dxa" w:w="2160"/>
          </w:tcPr>
          <w:p>
            <w:r>
              <w:t>Pending status, cautions</w:t>
            </w:r>
          </w:p>
        </w:tc>
      </w:tr>
      <w:tr>
        <w:tc>
          <w:tcPr>
            <w:tcW w:type="dxa" w:w="2160"/>
            <w:shd w:fill="ef4444"/>
          </w:tcPr>
          <w:p>
            <w:r>
              <w:rPr>
                <w:b/>
              </w:rPr>
              <w:t xml:space="preserve">  </w:t>
            </w:r>
          </w:p>
        </w:tc>
        <w:tc>
          <w:tcPr>
            <w:tcW w:type="dxa" w:w="2160"/>
          </w:tcPr>
          <w:p>
            <w:r>
              <w:rPr>
                <w:b/>
              </w:rPr>
              <w:t>Error</w:t>
            </w:r>
          </w:p>
        </w:tc>
        <w:tc>
          <w:tcPr>
            <w:tcW w:type="dxa" w:w="2160"/>
          </w:tcPr>
          <w:p>
            <w:r>
              <w:t>#ef4444</w:t>
            </w:r>
          </w:p>
        </w:tc>
        <w:tc>
          <w:tcPr>
            <w:tcW w:type="dxa" w:w="2160"/>
          </w:tcPr>
          <w:p>
            <w:r>
              <w:t>Rejection, delete actions</w:t>
            </w:r>
          </w:p>
        </w:tc>
      </w:tr>
      <w:tr>
        <w:tc>
          <w:tcPr>
            <w:tcW w:type="dxa" w:w="2160"/>
            <w:shd w:fill="3b82f6"/>
          </w:tcPr>
          <w:p>
            <w:r>
              <w:rPr>
                <w:b/>
              </w:rPr>
              <w:t xml:space="preserve">  </w:t>
            </w:r>
          </w:p>
        </w:tc>
        <w:tc>
          <w:tcPr>
            <w:tcW w:type="dxa" w:w="2160"/>
          </w:tcPr>
          <w:p>
            <w:r>
              <w:rPr>
                <w:b/>
              </w:rPr>
              <w:t>Info</w:t>
            </w:r>
          </w:p>
        </w:tc>
        <w:tc>
          <w:tcPr>
            <w:tcW w:type="dxa" w:w="2160"/>
          </w:tcPr>
          <w:p>
            <w:r>
              <w:t>#3b82f6</w:t>
            </w:r>
          </w:p>
        </w:tc>
        <w:tc>
          <w:tcPr>
            <w:tcW w:type="dxa" w:w="2160"/>
          </w:tcPr>
          <w:p>
            <w:r>
              <w:t>Informational notifications</w:t>
            </w:r>
          </w:p>
        </w:tc>
      </w:tr>
    </w:tbl>
    <w:p>
      <w:pPr>
        <w:pStyle w:val="Heading2"/>
      </w:pPr>
      <w:r>
        <w:t>3.6 Color Usage Rules</w:t>
      </w:r>
    </w:p>
    <w:p>
      <w:pPr>
        <w:pStyle w:val="ListBullet"/>
      </w:pPr>
      <w:r>
        <w:t>Primary Brand (#0b7a75) should be the dominant color for links, icons, and headings.</w:t>
      </w:r>
    </w:p>
    <w:p>
      <w:pPr>
        <w:pStyle w:val="ListBullet"/>
      </w:pPr>
      <w:r>
        <w:t>CTA Accent (#e8773a) should be reserved for primary call-to-action buttons and highlights only.</w:t>
      </w:r>
    </w:p>
    <w:p>
      <w:pPr>
        <w:pStyle w:val="ListBullet"/>
      </w:pPr>
      <w:r>
        <w:t>Page Background (#f5f0e8) creates the warm, sand-like canvas for the site.</w:t>
      </w:r>
    </w:p>
    <w:p>
      <w:pPr>
        <w:pStyle w:val="ListBullet"/>
      </w:pPr>
      <w:r>
        <w:t>White surfaces create clean card and content areas on the sand background.</w:t>
      </w:r>
    </w:p>
    <w:p>
      <w:pPr>
        <w:pStyle w:val="ListBullet"/>
      </w:pPr>
      <w:r>
        <w:t>Avoid using the CTA accent for non-interactive elements to preserve its action-signaling power.</w:t>
      </w:r>
    </w:p>
    <w:p>
      <w:r>
        <w:br w:type="page"/>
      </w:r>
    </w:p>
    <w:p>
      <w:pPr>
        <w:pStyle w:val="Heading1"/>
      </w:pPr>
      <w:r>
        <w:t>4. Typography</w:t>
      </w:r>
    </w:p>
    <w:p>
      <w:pPr>
        <w:spacing w:before="80" w:after="80"/>
        <w:pBdr>
          <w:bottom w:val="single" w:sz="6" w:space="1" w:color="C8D8D7"/>
        </w:pBdr>
      </w:pPr>
    </w:p>
    <w:p>
      <w:pPr>
        <w:pStyle w:val="Heading2"/>
      </w:pPr>
      <w:r>
        <w:t>4.1 Font Family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Font Name</w:t>
            </w:r>
          </w:p>
        </w:tc>
        <w:tc>
          <w:tcPr>
            <w:tcW w:type="dxa" w:w="2160"/>
          </w:tcPr>
          <w:p>
            <w:r>
              <w:t>Source</w:t>
            </w:r>
          </w:p>
        </w:tc>
        <w:tc>
          <w:tcPr>
            <w:tcW w:type="dxa" w:w="2160"/>
          </w:tcPr>
          <w:p>
            <w:r>
              <w:t>Weights Used</w:t>
            </w:r>
          </w:p>
        </w:tc>
        <w:tc>
          <w:tcPr>
            <w:tcW w:type="dxa" w:w="2160"/>
          </w:tcPr>
          <w:p>
            <w:r>
              <w:t>Usage</w:t>
            </w:r>
          </w:p>
        </w:tc>
      </w:tr>
      <w:tr>
        <w:tc>
          <w:tcPr>
            <w:tcW w:type="dxa" w:w="2160"/>
          </w:tcPr>
          <w:p>
            <w:r>
              <w:t>Plus Jakarta Sans</w:t>
            </w:r>
          </w:p>
        </w:tc>
        <w:tc>
          <w:tcPr>
            <w:tcW w:type="dxa" w:w="2160"/>
          </w:tcPr>
          <w:p>
            <w:r>
              <w:t>Google Fonts</w:t>
            </w:r>
          </w:p>
        </w:tc>
        <w:tc>
          <w:tcPr>
            <w:tcW w:type="dxa" w:w="2160"/>
          </w:tcPr>
          <w:p>
            <w:r>
              <w:t>600, 700</w:t>
            </w:r>
          </w:p>
        </w:tc>
        <w:tc>
          <w:tcPr>
            <w:tcW w:type="dxa" w:w="2160"/>
          </w:tcPr>
          <w:p>
            <w:r>
              <w:t>Headings, brand, buttons</w:t>
            </w:r>
          </w:p>
        </w:tc>
      </w:tr>
      <w:tr>
        <w:tc>
          <w:tcPr>
            <w:tcW w:type="dxa" w:w="2160"/>
          </w:tcPr>
          <w:p>
            <w:r>
              <w:t>Inter</w:t>
            </w:r>
          </w:p>
        </w:tc>
        <w:tc>
          <w:tcPr>
            <w:tcW w:type="dxa" w:w="2160"/>
          </w:tcPr>
          <w:p>
            <w:r>
              <w:t>Google Fonts</w:t>
            </w:r>
          </w:p>
        </w:tc>
        <w:tc>
          <w:tcPr>
            <w:tcW w:type="dxa" w:w="2160"/>
          </w:tcPr>
          <w:p>
            <w:r>
              <w:t>400, 500, 600</w:t>
            </w:r>
          </w:p>
        </w:tc>
        <w:tc>
          <w:tcPr>
            <w:tcW w:type="dxa" w:w="2160"/>
          </w:tcPr>
          <w:p>
            <w:r>
              <w:t>Body text, navigation, small text</w:t>
            </w:r>
          </w:p>
        </w:tc>
      </w:tr>
      <w:tr>
        <w:tc>
          <w:tcPr>
            <w:tcW w:type="dxa" w:w="2160"/>
          </w:tcPr>
          <w:p>
            <w:r>
              <w:t>Instrument Sans</w:t>
            </w:r>
          </w:p>
        </w:tc>
        <w:tc>
          <w:tcPr>
            <w:tcW w:type="dxa" w:w="2160"/>
          </w:tcPr>
          <w:p>
            <w:r>
              <w:t>Tailwind default</w:t>
            </w:r>
          </w:p>
        </w:tc>
        <w:tc>
          <w:tcPr>
            <w:tcW w:type="dxa" w:w="2160"/>
          </w:tcPr>
          <w:p>
            <w:r>
              <w:t>—</w:t>
            </w:r>
          </w:p>
        </w:tc>
        <w:tc>
          <w:tcPr>
            <w:tcW w:type="dxa" w:w="2160"/>
          </w:tcPr>
          <w:p>
            <w:r>
              <w:t>Fallback sans-serif</w:t>
            </w:r>
          </w:p>
        </w:tc>
      </w:tr>
    </w:tbl>
    <w:p>
      <w:pPr>
        <w:pStyle w:val="Heading2"/>
      </w:pPr>
      <w:r>
        <w:t>4.2 Heading Hierarchy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Level</w:t>
            </w:r>
          </w:p>
        </w:tc>
        <w:tc>
          <w:tcPr>
            <w:tcW w:type="dxa" w:w="1234"/>
          </w:tcPr>
          <w:p>
            <w:r>
              <w:t>Font</w:t>
            </w:r>
          </w:p>
        </w:tc>
        <w:tc>
          <w:tcPr>
            <w:tcW w:type="dxa" w:w="1234"/>
          </w:tcPr>
          <w:p>
            <w:r>
              <w:t>Size (Desktop)</w:t>
            </w:r>
          </w:p>
        </w:tc>
        <w:tc>
          <w:tcPr>
            <w:tcW w:type="dxa" w:w="1234"/>
          </w:tcPr>
          <w:p>
            <w:r>
              <w:t>Size (Mobile)</w:t>
            </w:r>
          </w:p>
        </w:tc>
        <w:tc>
          <w:tcPr>
            <w:tcW w:type="dxa" w:w="1234"/>
          </w:tcPr>
          <w:p>
            <w:r>
              <w:t>Weight</w:t>
            </w:r>
          </w:p>
        </w:tc>
        <w:tc>
          <w:tcPr>
            <w:tcW w:type="dxa" w:w="1234"/>
          </w:tcPr>
          <w:p>
            <w:r>
              <w:t>Color</w:t>
            </w:r>
          </w:p>
        </w:tc>
        <w:tc>
          <w:tcPr>
            <w:tcW w:type="dxa" w:w="1234"/>
          </w:tcPr>
          <w:p>
            <w:r>
              <w:t>Usage</w:t>
            </w:r>
          </w:p>
        </w:tc>
      </w:tr>
      <w:tr>
        <w:tc>
          <w:tcPr>
            <w:tcW w:type="dxa" w:w="1234"/>
          </w:tcPr>
          <w:p>
            <w:r>
              <w:t>H1</w:t>
            </w:r>
          </w:p>
        </w:tc>
        <w:tc>
          <w:tcPr>
            <w:tcW w:type="dxa" w:w="1234"/>
          </w:tcPr>
          <w:p>
            <w:r>
              <w:t>Plus Jakarta Sans</w:t>
            </w:r>
          </w:p>
        </w:tc>
        <w:tc>
          <w:tcPr>
            <w:tcW w:type="dxa" w:w="1234"/>
          </w:tcPr>
          <w:p>
            <w:r>
              <w:t>clamp(3rem, 5vw, 3.5rem)</w:t>
            </w:r>
          </w:p>
        </w:tc>
        <w:tc>
          <w:tcPr>
            <w:tcW w:type="dxa" w:w="1234"/>
          </w:tcPr>
          <w:p>
            <w:r>
              <w:t>clamp(1.75rem, 8vw, 2.4rem)</w:t>
            </w:r>
          </w:p>
        </w:tc>
        <w:tc>
          <w:tcPr>
            <w:tcW w:type="dxa" w:w="1234"/>
          </w:tcPr>
          <w:p>
            <w:r>
              <w:t>700</w:t>
            </w:r>
          </w:p>
        </w:tc>
        <w:tc>
          <w:tcPr>
            <w:tcW w:type="dxa" w:w="1234"/>
          </w:tcPr>
          <w:p>
            <w:r>
              <w:t>#065e5b</w:t>
            </w:r>
          </w:p>
        </w:tc>
        <w:tc>
          <w:tcPr>
            <w:tcW w:type="dxa" w:w="1234"/>
          </w:tcPr>
          <w:p>
            <w:r>
              <w:t>Page titles</w:t>
            </w:r>
          </w:p>
        </w:tc>
      </w:tr>
      <w:tr>
        <w:tc>
          <w:tcPr>
            <w:tcW w:type="dxa" w:w="1234"/>
          </w:tcPr>
          <w:p>
            <w:r>
              <w:t>H2</w:t>
            </w:r>
          </w:p>
        </w:tc>
        <w:tc>
          <w:tcPr>
            <w:tcW w:type="dxa" w:w="1234"/>
          </w:tcPr>
          <w:p>
            <w:r>
              <w:t>Plus Jakarta Sans</w:t>
            </w:r>
          </w:p>
        </w:tc>
        <w:tc>
          <w:tcPr>
            <w:tcW w:type="dxa" w:w="1234"/>
          </w:tcPr>
          <w:p>
            <w:r>
              <w:t>clamp(2rem, 3.2vw, 2.25rem)</w:t>
            </w:r>
          </w:p>
        </w:tc>
        <w:tc>
          <w:tcPr>
            <w:tcW w:type="dxa" w:w="1234"/>
          </w:tcPr>
          <w:p>
            <w:r>
              <w:t>clamp(1.35rem, 6vw, 1.8rem)</w:t>
            </w:r>
          </w:p>
        </w:tc>
        <w:tc>
          <w:tcPr>
            <w:tcW w:type="dxa" w:w="1234"/>
          </w:tcPr>
          <w:p>
            <w:r>
              <w:t>700</w:t>
            </w:r>
          </w:p>
        </w:tc>
        <w:tc>
          <w:tcPr>
            <w:tcW w:type="dxa" w:w="1234"/>
          </w:tcPr>
          <w:p>
            <w:r>
              <w:t>#065e5b</w:t>
            </w:r>
          </w:p>
        </w:tc>
        <w:tc>
          <w:tcPr>
            <w:tcW w:type="dxa" w:w="1234"/>
          </w:tcPr>
          <w:p>
            <w:r>
              <w:t>Section headings</w:t>
            </w:r>
          </w:p>
        </w:tc>
      </w:tr>
      <w:tr>
        <w:tc>
          <w:tcPr>
            <w:tcW w:type="dxa" w:w="1234"/>
          </w:tcPr>
          <w:p>
            <w:r>
              <w:t>H3</w:t>
            </w:r>
          </w:p>
        </w:tc>
        <w:tc>
          <w:tcPr>
            <w:tcW w:type="dxa" w:w="1234"/>
          </w:tcPr>
          <w:p>
            <w:r>
              <w:t>Plus Jakarta Sans</w:t>
            </w:r>
          </w:p>
        </w:tc>
        <w:tc>
          <w:tcPr>
            <w:tcW w:type="dxa" w:w="1234"/>
          </w:tcPr>
          <w:p>
            <w:r>
              <w:t>clamp(1.375rem, 2vw, 1.625rem)</w:t>
            </w:r>
          </w:p>
        </w:tc>
        <w:tc>
          <w:tcPr>
            <w:tcW w:type="dxa" w:w="1234"/>
          </w:tcPr>
          <w:p>
            <w:r>
              <w:t>clamp(1.1rem, 5vw, 1.3rem)</w:t>
            </w:r>
          </w:p>
        </w:tc>
        <w:tc>
          <w:tcPr>
            <w:tcW w:type="dxa" w:w="1234"/>
          </w:tcPr>
          <w:p>
            <w:r>
              <w:t>600</w:t>
            </w:r>
          </w:p>
        </w:tc>
        <w:tc>
          <w:tcPr>
            <w:tcW w:type="dxa" w:w="1234"/>
          </w:tcPr>
          <w:p>
            <w:r>
              <w:t>#0b7a75</w:t>
            </w:r>
          </w:p>
        </w:tc>
        <w:tc>
          <w:tcPr>
            <w:tcW w:type="dxa" w:w="1234"/>
          </w:tcPr>
          <w:p>
            <w:r>
              <w:t>Card titles</w:t>
            </w:r>
          </w:p>
        </w:tc>
      </w:tr>
    </w:tbl>
    <w:p>
      <w:pPr>
        <w:pStyle w:val="Heading2"/>
      </w:pPr>
      <w:r>
        <w:t>4.3 Body Text Styles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Element</w:t>
            </w:r>
          </w:p>
        </w:tc>
        <w:tc>
          <w:tcPr>
            <w:tcW w:type="dxa" w:w="1728"/>
          </w:tcPr>
          <w:p>
            <w:r>
              <w:t>Font</w:t>
            </w:r>
          </w:p>
        </w:tc>
        <w:tc>
          <w:tcPr>
            <w:tcW w:type="dxa" w:w="1728"/>
          </w:tcPr>
          <w:p>
            <w:r>
              <w:t>Size</w:t>
            </w:r>
          </w:p>
        </w:tc>
        <w:tc>
          <w:tcPr>
            <w:tcW w:type="dxa" w:w="1728"/>
          </w:tcPr>
          <w:p>
            <w:r>
              <w:t>Weight</w:t>
            </w:r>
          </w:p>
        </w:tc>
        <w:tc>
          <w:tcPr>
            <w:tcW w:type="dxa" w:w="1728"/>
          </w:tcPr>
          <w:p>
            <w:r>
              <w:t>Color</w:t>
            </w:r>
          </w:p>
        </w:tc>
      </w:tr>
      <w:tr>
        <w:tc>
          <w:tcPr>
            <w:tcW w:type="dxa" w:w="1728"/>
          </w:tcPr>
          <w:p>
            <w:r>
              <w:t>Body Copy</w:t>
            </w:r>
          </w:p>
        </w:tc>
        <w:tc>
          <w:tcPr>
            <w:tcW w:type="dxa" w:w="1728"/>
          </w:tcPr>
          <w:p>
            <w:r>
              <w:t>Inter</w:t>
            </w:r>
          </w:p>
        </w:tc>
        <w:tc>
          <w:tcPr>
            <w:tcW w:type="dxa" w:w="1728"/>
          </w:tcPr>
          <w:p>
            <w:r>
              <w:t>16px</w:t>
            </w:r>
          </w:p>
        </w:tc>
        <w:tc>
          <w:tcPr>
            <w:tcW w:type="dxa" w:w="1728"/>
          </w:tcPr>
          <w:p>
            <w:r>
              <w:t>400</w:t>
            </w:r>
          </w:p>
        </w:tc>
        <w:tc>
          <w:tcPr>
            <w:tcW w:type="dxa" w:w="1728"/>
          </w:tcPr>
          <w:p>
            <w:r>
              <w:t>#2c3a47</w:t>
            </w:r>
          </w:p>
        </w:tc>
      </w:tr>
      <w:tr>
        <w:tc>
          <w:tcPr>
            <w:tcW w:type="dxa" w:w="1728"/>
          </w:tcPr>
          <w:p>
            <w:r>
              <w:t>Lead Paragraph</w:t>
            </w:r>
          </w:p>
        </w:tc>
        <w:tc>
          <w:tcPr>
            <w:tcW w:type="dxa" w:w="1728"/>
          </w:tcPr>
          <w:p>
            <w:r>
              <w:t>Inter</w:t>
            </w:r>
          </w:p>
        </w:tc>
        <w:tc>
          <w:tcPr>
            <w:tcW w:type="dxa" w:w="1728"/>
          </w:tcPr>
          <w:p>
            <w:r>
              <w:t>18px</w:t>
            </w:r>
          </w:p>
        </w:tc>
        <w:tc>
          <w:tcPr>
            <w:tcW w:type="dxa" w:w="1728"/>
          </w:tcPr>
          <w:p>
            <w:r>
              <w:t>400</w:t>
            </w:r>
          </w:p>
        </w:tc>
        <w:tc>
          <w:tcPr>
            <w:tcW w:type="dxa" w:w="1728"/>
          </w:tcPr>
          <w:p>
            <w:r>
              <w:t>#2c3a47</w:t>
            </w:r>
          </w:p>
        </w:tc>
      </w:tr>
      <w:tr>
        <w:tc>
          <w:tcPr>
            <w:tcW w:type="dxa" w:w="1728"/>
          </w:tcPr>
          <w:p>
            <w:r>
              <w:t>Small Text</w:t>
            </w:r>
          </w:p>
        </w:tc>
        <w:tc>
          <w:tcPr>
            <w:tcW w:type="dxa" w:w="1728"/>
          </w:tcPr>
          <w:p>
            <w:r>
              <w:t>Inter</w:t>
            </w:r>
          </w:p>
        </w:tc>
        <w:tc>
          <w:tcPr>
            <w:tcW w:type="dxa" w:w="1728"/>
          </w:tcPr>
          <w:p>
            <w:r>
              <w:t>14px</w:t>
            </w:r>
          </w:p>
        </w:tc>
        <w:tc>
          <w:tcPr>
            <w:tcW w:type="dxa" w:w="1728"/>
          </w:tcPr>
          <w:p>
            <w:r>
              <w:t>400</w:t>
            </w:r>
          </w:p>
        </w:tc>
        <w:tc>
          <w:tcPr>
            <w:tcW w:type="dxa" w:w="1728"/>
          </w:tcPr>
          <w:p>
            <w:r>
              <w:t>#607080</w:t>
            </w:r>
          </w:p>
        </w:tc>
      </w:tr>
      <w:tr>
        <w:tc>
          <w:tcPr>
            <w:tcW w:type="dxa" w:w="1728"/>
          </w:tcPr>
          <w:p>
            <w:r>
              <w:t>Caption</w:t>
            </w:r>
          </w:p>
        </w:tc>
        <w:tc>
          <w:tcPr>
            <w:tcW w:type="dxa" w:w="1728"/>
          </w:tcPr>
          <w:p>
            <w:r>
              <w:t>Inter</w:t>
            </w:r>
          </w:p>
        </w:tc>
        <w:tc>
          <w:tcPr>
            <w:tcW w:type="dxa" w:w="1728"/>
          </w:tcPr>
          <w:p>
            <w:r>
              <w:t>12-13px</w:t>
            </w:r>
          </w:p>
        </w:tc>
        <w:tc>
          <w:tcPr>
            <w:tcW w:type="dxa" w:w="1728"/>
          </w:tcPr>
          <w:p>
            <w:r>
              <w:t>400-600</w:t>
            </w:r>
          </w:p>
        </w:tc>
        <w:tc>
          <w:tcPr>
            <w:tcW w:type="dxa" w:w="1728"/>
          </w:tcPr>
          <w:p>
            <w:r>
              <w:t>#607080</w:t>
            </w:r>
          </w:p>
        </w:tc>
      </w:tr>
    </w:tbl>
    <w:p>
      <w:pPr>
        <w:pStyle w:val="Heading2"/>
      </w:pPr>
      <w:r>
        <w:t>4.4 Special Text Styles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Element</w:t>
            </w:r>
          </w:p>
        </w:tc>
        <w:tc>
          <w:tcPr>
            <w:tcW w:type="dxa" w:w="1440"/>
          </w:tcPr>
          <w:p>
            <w:r>
              <w:t>Font</w:t>
            </w:r>
          </w:p>
        </w:tc>
        <w:tc>
          <w:tcPr>
            <w:tcW w:type="dxa" w:w="1440"/>
          </w:tcPr>
          <w:p>
            <w:r>
              <w:t>Size</w:t>
            </w:r>
          </w:p>
        </w:tc>
        <w:tc>
          <w:tcPr>
            <w:tcW w:type="dxa" w:w="1440"/>
          </w:tcPr>
          <w:p>
            <w:r>
              <w:t>Weight</w:t>
            </w:r>
          </w:p>
        </w:tc>
        <w:tc>
          <w:tcPr>
            <w:tcW w:type="dxa" w:w="1440"/>
          </w:tcPr>
          <w:p>
            <w:r>
              <w:t>Letter Spacing</w:t>
            </w:r>
          </w:p>
        </w:tc>
        <w:tc>
          <w:tcPr>
            <w:tcW w:type="dxa" w:w="1440"/>
          </w:tcPr>
          <w:p>
            <w:r>
              <w:t>Color</w:t>
            </w:r>
          </w:p>
        </w:tc>
      </w:tr>
      <w:tr>
        <w:tc>
          <w:tcPr>
            <w:tcW w:type="dxa" w:w="1440"/>
          </w:tcPr>
          <w:p>
            <w:r>
              <w:t>Eyebrow</w:t>
            </w:r>
          </w:p>
        </w:tc>
        <w:tc>
          <w:tcPr>
            <w:tcW w:type="dxa" w:w="1440"/>
          </w:tcPr>
          <w:p>
            <w:r>
              <w:t>Inter</w:t>
            </w:r>
          </w:p>
        </w:tc>
        <w:tc>
          <w:tcPr>
            <w:tcW w:type="dxa" w:w="1440"/>
          </w:tcPr>
          <w:p>
            <w:r>
              <w:t>14px</w:t>
            </w:r>
          </w:p>
        </w:tc>
        <w:tc>
          <w:tcPr>
            <w:tcW w:type="dxa" w:w="1440"/>
          </w:tcPr>
          <w:p>
            <w:r>
              <w:t>600</w:t>
            </w:r>
          </w:p>
        </w:tc>
        <w:tc>
          <w:tcPr>
            <w:tcW w:type="dxa" w:w="1440"/>
          </w:tcPr>
          <w:p>
            <w:r>
              <w:t>0.08em</w:t>
            </w:r>
          </w:p>
        </w:tc>
        <w:tc>
          <w:tcPr>
            <w:tcW w:type="dxa" w:w="1440"/>
          </w:tcPr>
          <w:p>
            <w:r>
              <w:t>#0b7a75</w:t>
            </w:r>
          </w:p>
        </w:tc>
      </w:tr>
      <w:tr>
        <w:tc>
          <w:tcPr>
            <w:tcW w:type="dxa" w:w="1440"/>
          </w:tcPr>
          <w:p>
            <w:r>
              <w:t>Navigation</w:t>
            </w:r>
          </w:p>
        </w:tc>
        <w:tc>
          <w:tcPr>
            <w:tcW w:type="dxa" w:w="1440"/>
          </w:tcPr>
          <w:p>
            <w:r>
              <w:t>Inter</w:t>
            </w:r>
          </w:p>
        </w:tc>
        <w:tc>
          <w:tcPr>
            <w:tcW w:type="dxa" w:w="1440"/>
          </w:tcPr>
          <w:p>
            <w:r>
              <w:t>15px</w:t>
            </w:r>
          </w:p>
        </w:tc>
        <w:tc>
          <w:tcPr>
            <w:tcW w:type="dxa" w:w="1440"/>
          </w:tcPr>
          <w:p>
            <w:r>
              <w:t>500</w:t>
            </w:r>
          </w:p>
        </w:tc>
        <w:tc>
          <w:tcPr>
            <w:tcW w:type="dxa" w:w="1440"/>
          </w:tcPr>
          <w:p>
            <w:r>
              <w:t>—</w:t>
            </w:r>
          </w:p>
        </w:tc>
        <w:tc>
          <w:tcPr>
            <w:tcW w:type="dxa" w:w="1440"/>
          </w:tcPr>
          <w:p>
            <w:r>
              <w:t>Inherits</w:t>
            </w:r>
          </w:p>
        </w:tc>
      </w:tr>
      <w:tr>
        <w:tc>
          <w:tcPr>
            <w:tcW w:type="dxa" w:w="1440"/>
          </w:tcPr>
          <w:p>
            <w:r>
              <w:t>Button</w:t>
            </w:r>
          </w:p>
        </w:tc>
        <w:tc>
          <w:tcPr>
            <w:tcW w:type="dxa" w:w="1440"/>
          </w:tcPr>
          <w:p>
            <w:r>
              <w:t>Plus Jakarta Sans</w:t>
            </w:r>
          </w:p>
        </w:tc>
        <w:tc>
          <w:tcPr>
            <w:tcW w:type="dxa" w:w="1440"/>
          </w:tcPr>
          <w:p>
            <w:r>
              <w:t>16px</w:t>
            </w:r>
          </w:p>
        </w:tc>
        <w:tc>
          <w:tcPr>
            <w:tcW w:type="dxa" w:w="1440"/>
          </w:tcPr>
          <w:p>
            <w:r>
              <w:t>600</w:t>
            </w:r>
          </w:p>
        </w:tc>
        <w:tc>
          <w:tcPr>
            <w:tcW w:type="dxa" w:w="1440"/>
          </w:tcPr>
          <w:p>
            <w:r>
              <w:t>—</w:t>
            </w:r>
          </w:p>
        </w:tc>
        <w:tc>
          <w:tcPr>
            <w:tcW w:type="dxa" w:w="1440"/>
          </w:tcPr>
          <w:p>
            <w:r>
              <w:t>#ffffff</w:t>
            </w:r>
          </w:p>
        </w:tc>
      </w:tr>
      <w:tr>
        <w:tc>
          <w:tcPr>
            <w:tcW w:type="dxa" w:w="1440"/>
          </w:tcPr>
          <w:p>
            <w:r>
              <w:t>Tag</w:t>
            </w:r>
          </w:p>
        </w:tc>
        <w:tc>
          <w:tcPr>
            <w:tcW w:type="dxa" w:w="1440"/>
          </w:tcPr>
          <w:p>
            <w:r>
              <w:t>Inter</w:t>
            </w:r>
          </w:p>
        </w:tc>
        <w:tc>
          <w:tcPr>
            <w:tcW w:type="dxa" w:w="1440"/>
          </w:tcPr>
          <w:p>
            <w:r>
              <w:t>13px</w:t>
            </w:r>
          </w:p>
        </w:tc>
        <w:tc>
          <w:tcPr>
            <w:tcW w:type="dxa" w:w="1440"/>
          </w:tcPr>
          <w:p>
            <w:r>
              <w:t>600</w:t>
            </w:r>
          </w:p>
        </w:tc>
        <w:tc>
          <w:tcPr>
            <w:tcW w:type="dxa" w:w="1440"/>
          </w:tcPr>
          <w:p>
            <w:r>
              <w:t>—</w:t>
            </w:r>
          </w:p>
        </w:tc>
        <w:tc>
          <w:tcPr>
            <w:tcW w:type="dxa" w:w="1440"/>
          </w:tcPr>
          <w:p>
            <w:r>
              <w:t>#0b7a75</w:t>
            </w:r>
          </w:p>
        </w:tc>
      </w:tr>
    </w:tbl>
    <w:p>
      <w:r>
        <w:br w:type="page"/>
      </w:r>
    </w:p>
    <w:p>
      <w:pPr>
        <w:pStyle w:val="Heading1"/>
      </w:pPr>
      <w:r>
        <w:t>5. UI Components</w:t>
      </w:r>
    </w:p>
    <w:p>
      <w:pPr>
        <w:spacing w:before="80" w:after="80"/>
        <w:pBdr>
          <w:bottom w:val="single" w:sz="6" w:space="1" w:color="C8D8D7"/>
        </w:pBdr>
      </w:pPr>
    </w:p>
    <w:p>
      <w:pPr>
        <w:pStyle w:val="Heading2"/>
      </w:pPr>
      <w:r>
        <w:t>5.1 Buttons</w:t>
      </w:r>
    </w:p>
    <w:p>
      <w:r>
        <w:t>Primary Button (.button)</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Background</w:t>
            </w:r>
          </w:p>
        </w:tc>
        <w:tc>
          <w:tcPr>
            <w:tcW w:type="dxa" w:w="4320"/>
          </w:tcPr>
          <w:p>
            <w:r>
              <w:t>#e8773a</w:t>
            </w:r>
          </w:p>
        </w:tc>
      </w:tr>
      <w:tr>
        <w:tc>
          <w:tcPr>
            <w:tcW w:type="dxa" w:w="4320"/>
          </w:tcPr>
          <w:p>
            <w:r>
              <w:t>Text Color</w:t>
            </w:r>
          </w:p>
        </w:tc>
        <w:tc>
          <w:tcPr>
            <w:tcW w:type="dxa" w:w="4320"/>
          </w:tcPr>
          <w:p>
            <w:r>
              <w:t>#ffffff</w:t>
            </w:r>
          </w:p>
        </w:tc>
      </w:tr>
      <w:tr>
        <w:tc>
          <w:tcPr>
            <w:tcW w:type="dxa" w:w="4320"/>
          </w:tcPr>
          <w:p>
            <w:r>
              <w:t>Font</w:t>
            </w:r>
          </w:p>
        </w:tc>
        <w:tc>
          <w:tcPr>
            <w:tcW w:type="dxa" w:w="4320"/>
          </w:tcPr>
          <w:p>
            <w:r>
              <w:t>Plus Jakarta Sans, 16px, 600</w:t>
            </w:r>
          </w:p>
        </w:tc>
      </w:tr>
      <w:tr>
        <w:tc>
          <w:tcPr>
            <w:tcW w:type="dxa" w:w="4320"/>
          </w:tcPr>
          <w:p>
            <w:r>
              <w:t>Border Radius</w:t>
            </w:r>
          </w:p>
        </w:tc>
        <w:tc>
          <w:tcPr>
            <w:tcW w:type="dxa" w:w="4320"/>
          </w:tcPr>
          <w:p>
            <w:r>
              <w:t>8px</w:t>
            </w:r>
          </w:p>
        </w:tc>
      </w:tr>
      <w:tr>
        <w:tc>
          <w:tcPr>
            <w:tcW w:type="dxa" w:w="4320"/>
          </w:tcPr>
          <w:p>
            <w:r>
              <w:t>Min Height</w:t>
            </w:r>
          </w:p>
        </w:tc>
        <w:tc>
          <w:tcPr>
            <w:tcW w:type="dxa" w:w="4320"/>
          </w:tcPr>
          <w:p>
            <w:r>
              <w:t>48px</w:t>
            </w:r>
          </w:p>
        </w:tc>
      </w:tr>
      <w:tr>
        <w:tc>
          <w:tcPr>
            <w:tcW w:type="dxa" w:w="4320"/>
          </w:tcPr>
          <w:p>
            <w:r>
              <w:t>Padding</w:t>
            </w:r>
          </w:p>
        </w:tc>
        <w:tc>
          <w:tcPr>
            <w:tcW w:type="dxa" w:w="4320"/>
          </w:tcPr>
          <w:p>
            <w:r>
              <w:t>0.9rem 1.35rem</w:t>
            </w:r>
          </w:p>
        </w:tc>
      </w:tr>
      <w:tr>
        <w:tc>
          <w:tcPr>
            <w:tcW w:type="dxa" w:w="4320"/>
          </w:tcPr>
          <w:p>
            <w:r>
              <w:t>Box Shadow</w:t>
            </w:r>
          </w:p>
        </w:tc>
        <w:tc>
          <w:tcPr>
            <w:tcW w:type="dxa" w:w="4320"/>
          </w:tcPr>
          <w:p>
            <w:r>
              <w:t>0 2px 12px rgba(0,0,0,0.07)</w:t>
            </w:r>
          </w:p>
        </w:tc>
      </w:tr>
      <w:tr>
        <w:tc>
          <w:tcPr>
            <w:tcW w:type="dxa" w:w="4320"/>
          </w:tcPr>
          <w:p>
            <w:r>
              <w:t>Hover</w:t>
            </w:r>
          </w:p>
        </w:tc>
        <w:tc>
          <w:tcPr>
            <w:tcW w:type="dxa" w:w="4320"/>
          </w:tcPr>
          <w:p>
            <w:r>
              <w:t>filter: brightness(0.96)</w:t>
            </w:r>
          </w:p>
        </w:tc>
      </w:tr>
      <w:tr>
        <w:tc>
          <w:tcPr>
            <w:tcW w:type="dxa" w:w="4320"/>
          </w:tcPr>
          <w:p>
            <w:r>
              <w:t>Border</w:t>
            </w:r>
          </w:p>
        </w:tc>
        <w:tc>
          <w:tcPr>
            <w:tcW w:type="dxa" w:w="4320"/>
          </w:tcPr>
          <w:p>
            <w:r>
              <w:t>None</w:t>
            </w:r>
          </w:p>
        </w:tc>
      </w:tr>
    </w:tbl>
    <w:p/>
    <w:p>
      <w:r>
        <w:t>Button Variants: .button--small (44px), .button--large (56px), .button--outline (transparent, white border), .button--outline-accent (transparent, #e8773a border), .button--contact (#1AA3A3).</w:t>
      </w:r>
    </w:p>
    <w:p>
      <w:pPr>
        <w:pStyle w:val="Heading2"/>
      </w:pPr>
      <w:r>
        <w:t>5.2 Cards</w:t>
      </w:r>
    </w:p>
    <w:p>
      <w:r>
        <w:t>Standard card properties:</w:t>
      </w:r>
    </w:p>
    <w:p>
      <w:pPr>
        <w:pStyle w:val="ListBullet"/>
      </w:pPr>
      <w:r>
        <w:t>Background: #ffffff</w:t>
      </w:r>
    </w:p>
    <w:p>
      <w:pPr>
        <w:pStyle w:val="ListBullet"/>
      </w:pPr>
      <w:r>
        <w:t>Border: 1px solid rgba(11, 122, 117, 0.12)</w:t>
      </w:r>
    </w:p>
    <w:p>
      <w:pPr>
        <w:pStyle w:val="ListBullet"/>
      </w:pPr>
      <w:r>
        <w:t>Border Radius: 12px</w:t>
      </w:r>
    </w:p>
    <w:p>
      <w:pPr>
        <w:pStyle w:val="ListBullet"/>
      </w:pPr>
      <w:r>
        <w:t>Box Shadow: 0 2px 12px rgba(0,0,0,0.07)</w:t>
      </w:r>
    </w:p>
    <w:p>
      <w:pPr>
        <w:pStyle w:val="ListBullet"/>
      </w:pPr>
      <w:r>
        <w:t>Padding: 1.5rem (standard)</w:t>
      </w:r>
    </w:p>
    <w:p>
      <w:pPr>
        <w:pStyle w:val="ListBullet"/>
      </w:pPr>
      <w:r>
        <w:t>Hover (select cards): translateY(-2px)</w:t>
      </w:r>
    </w:p>
    <w:p>
      <w:r>
        <w:t>Card variants include: Info Cards, Service Cards, Guide Cards, Trust Pills, Blog Cards (24px radius), and Empathy Cards (18px radius, split layout).</w:t>
      </w:r>
    </w:p>
    <w:p>
      <w:pPr>
        <w:pStyle w:val="Heading2"/>
      </w:pPr>
      <w:r>
        <w:t>5.3 Forms &amp; Inputs</w:t>
      </w:r>
    </w:p>
    <w:p>
      <w:r>
        <w:t>Text Input: padding 0.9rem 1rem, border rgba(44,58,71,0.16), border-radius 6px, focus outline 2px rgba(232,119,58,0.2).</w:t>
      </w:r>
    </w:p>
    <w:p>
      <w:r>
        <w:t>Lead Strip Input (dark bg): border rgba(255,255,255,0.15), min-height 56px.</w:t>
      </w:r>
    </w:p>
    <w:p>
      <w:r>
        <w:t>Custom Select: JS-enhanced dropdown, 6px radius input, 12px radius dropdown.</w:t>
      </w:r>
    </w:p>
    <w:p>
      <w:pPr>
        <w:pStyle w:val="Heading2"/>
      </w:pPr>
      <w:r>
        <w:t>5.4 Tables</w:t>
      </w:r>
    </w:p>
    <w:p>
      <w:r>
        <w:t>Bank Table: 12px radius, header rgba(230,244,243,0.7), cell padding 1rem, min-width 760px.</w:t>
      </w:r>
    </w:p>
    <w:p>
      <w:r>
        <w:t>Admin Table: 22px radius, header #f7fbfd, uppercase 0.78rem.</w:t>
      </w:r>
    </w:p>
    <w:p>
      <w:pPr>
        <w:pStyle w:val="Heading2"/>
      </w:pPr>
      <w:r>
        <w:t>5.5 Navigation</w:t>
      </w:r>
    </w:p>
    <w:p>
      <w:r>
        <w:t>Desktop: Fixed header, 88px height, white bg, nav links 15px/500.</w:t>
      </w:r>
    </w:p>
    <w:p>
      <w:r>
        <w:t>Homepage: Dark navy (#123247) header, white text, hover #e8773a.</w:t>
      </w:r>
    </w:p>
    <w:p>
      <w:r>
        <w:t>Mobile: Hamburger menu, full-screen overlay drawer, 72px header height.</w:t>
      </w:r>
    </w:p>
    <w:p>
      <w:pPr>
        <w:pStyle w:val="Heading2"/>
      </w:pPr>
      <w:r>
        <w:t>5.6 Modals</w:t>
      </w:r>
    </w:p>
    <w:p>
      <w:r>
        <w:t>Lead Modal: 560px max-width, 12px radius, shadow 0 16px 50px.</w:t>
      </w:r>
    </w:p>
    <w:p>
      <w:r>
        <w:t>Form Modal: 400px max-width, 20px radius, backdrop blur.</w:t>
      </w:r>
    </w:p>
    <w:p>
      <w:r>
        <w:t>Admin Modal: 500px max-width, 16px radius, spring animation.</w:t>
      </w:r>
    </w:p>
    <w:p>
      <w:pPr>
        <w:pStyle w:val="Heading2"/>
      </w:pPr>
      <w:r>
        <w:t>5.7 Alerts / Notifications</w:t>
      </w:r>
    </w:p>
    <w:p>
      <w:r>
        <w:t>Toast notifications with gradient backgrounds (green success, red error, amber warning, blue info). Flash banner: #0b7a75 background.</w:t>
      </w:r>
    </w:p>
    <w:p>
      <w:pPr>
        <w:pStyle w:val="Heading2"/>
      </w:pPr>
      <w:r>
        <w:t>5.8 Badges</w:t>
      </w:r>
    </w:p>
    <w:p>
      <w:r>
        <w:t>Hero labels: rgba(11,122,117,0.1) bg, #065e5b text, 999px radius.</w:t>
      </w:r>
    </w:p>
    <w:p>
      <w:r>
        <w:t>Tags: rgba(11,122,117,0.08) bg, #0b7a75 text, 999px radius.</w:t>
      </w:r>
    </w:p>
    <w:p>
      <w:r>
        <w:br w:type="page"/>
      </w:r>
    </w:p>
    <w:p>
      <w:pPr>
        <w:pStyle w:val="Heading1"/>
      </w:pPr>
      <w:r>
        <w:t>6. Spacing System</w:t>
      </w:r>
    </w:p>
    <w:p>
      <w:pPr>
        <w:spacing w:before="80" w:after="80"/>
        <w:pBdr>
          <w:bottom w:val="single" w:sz="6" w:space="1" w:color="C8D8D7"/>
        </w:pBdr>
      </w:pPr>
    </w:p>
    <w:p>
      <w:pPr>
        <w:pStyle w:val="Heading2"/>
      </w:pPr>
      <w:r>
        <w:t>6.1 Base Spacing Scale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Token</w:t>
            </w:r>
          </w:p>
        </w:tc>
        <w:tc>
          <w:tcPr>
            <w:tcW w:type="dxa" w:w="2880"/>
          </w:tcPr>
          <w:p>
            <w:r>
              <w:t>REM</w:t>
            </w:r>
          </w:p>
        </w:tc>
        <w:tc>
          <w:tcPr>
            <w:tcW w:type="dxa" w:w="2880"/>
          </w:tcPr>
          <w:p>
            <w:r>
              <w:t>PX</w:t>
            </w:r>
          </w:p>
        </w:tc>
      </w:tr>
      <w:tr>
        <w:tc>
          <w:tcPr>
            <w:tcW w:type="dxa" w:w="2880"/>
          </w:tcPr>
          <w:p>
            <w:r>
              <w:t>XS</w:t>
            </w:r>
          </w:p>
        </w:tc>
        <w:tc>
          <w:tcPr>
            <w:tcW w:type="dxa" w:w="2880"/>
          </w:tcPr>
          <w:p>
            <w:r>
              <w:t>0.5rem</w:t>
            </w:r>
          </w:p>
        </w:tc>
        <w:tc>
          <w:tcPr>
            <w:tcW w:type="dxa" w:w="2880"/>
          </w:tcPr>
          <w:p>
            <w:r>
              <w:t>8px</w:t>
            </w:r>
          </w:p>
        </w:tc>
      </w:tr>
      <w:tr>
        <w:tc>
          <w:tcPr>
            <w:tcW w:type="dxa" w:w="2880"/>
          </w:tcPr>
          <w:p>
            <w:r>
              <w:t>SM</w:t>
            </w:r>
          </w:p>
        </w:tc>
        <w:tc>
          <w:tcPr>
            <w:tcW w:type="dxa" w:w="2880"/>
          </w:tcPr>
          <w:p>
            <w:r>
              <w:t>0.75rem</w:t>
            </w:r>
          </w:p>
        </w:tc>
        <w:tc>
          <w:tcPr>
            <w:tcW w:type="dxa" w:w="2880"/>
          </w:tcPr>
          <w:p>
            <w:r>
              <w:t>12px</w:t>
            </w:r>
          </w:p>
        </w:tc>
      </w:tr>
      <w:tr>
        <w:tc>
          <w:tcPr>
            <w:tcW w:type="dxa" w:w="2880"/>
          </w:tcPr>
          <w:p>
            <w:r>
              <w:t>MD</w:t>
            </w:r>
          </w:p>
        </w:tc>
        <w:tc>
          <w:tcPr>
            <w:tcW w:type="dxa" w:w="2880"/>
          </w:tcPr>
          <w:p>
            <w:r>
              <w:t>1rem</w:t>
            </w:r>
          </w:p>
        </w:tc>
        <w:tc>
          <w:tcPr>
            <w:tcW w:type="dxa" w:w="2880"/>
          </w:tcPr>
          <w:p>
            <w:r>
              <w:t>16px</w:t>
            </w:r>
          </w:p>
        </w:tc>
      </w:tr>
      <w:tr>
        <w:tc>
          <w:tcPr>
            <w:tcW w:type="dxa" w:w="2880"/>
          </w:tcPr>
          <w:p>
            <w:r>
              <w:t>LG</w:t>
            </w:r>
          </w:p>
        </w:tc>
        <w:tc>
          <w:tcPr>
            <w:tcW w:type="dxa" w:w="2880"/>
          </w:tcPr>
          <w:p>
            <w:r>
              <w:t>1.25rem</w:t>
            </w:r>
          </w:p>
        </w:tc>
        <w:tc>
          <w:tcPr>
            <w:tcW w:type="dxa" w:w="2880"/>
          </w:tcPr>
          <w:p>
            <w:r>
              <w:t>20px</w:t>
            </w:r>
          </w:p>
        </w:tc>
      </w:tr>
      <w:tr>
        <w:tc>
          <w:tcPr>
            <w:tcW w:type="dxa" w:w="2880"/>
          </w:tcPr>
          <w:p>
            <w:r>
              <w:t>XL</w:t>
            </w:r>
          </w:p>
        </w:tc>
        <w:tc>
          <w:tcPr>
            <w:tcW w:type="dxa" w:w="2880"/>
          </w:tcPr>
          <w:p>
            <w:r>
              <w:t>1.5rem</w:t>
            </w:r>
          </w:p>
        </w:tc>
        <w:tc>
          <w:tcPr>
            <w:tcW w:type="dxa" w:w="2880"/>
          </w:tcPr>
          <w:p>
            <w:r>
              <w:t>24px</w:t>
            </w:r>
          </w:p>
        </w:tc>
      </w:tr>
      <w:tr>
        <w:tc>
          <w:tcPr>
            <w:tcW w:type="dxa" w:w="2880"/>
          </w:tcPr>
          <w:p>
            <w:r>
              <w:t>2XL</w:t>
            </w:r>
          </w:p>
        </w:tc>
        <w:tc>
          <w:tcPr>
            <w:tcW w:type="dxa" w:w="2880"/>
          </w:tcPr>
          <w:p>
            <w:r>
              <w:t>2rem</w:t>
            </w:r>
          </w:p>
        </w:tc>
        <w:tc>
          <w:tcPr>
            <w:tcW w:type="dxa" w:w="2880"/>
          </w:tcPr>
          <w:p>
            <w:r>
              <w:t>32px</w:t>
            </w:r>
          </w:p>
        </w:tc>
      </w:tr>
      <w:tr>
        <w:tc>
          <w:tcPr>
            <w:tcW w:type="dxa" w:w="2880"/>
          </w:tcPr>
          <w:p>
            <w:r>
              <w:t>3XL</w:t>
            </w:r>
          </w:p>
        </w:tc>
        <w:tc>
          <w:tcPr>
            <w:tcW w:type="dxa" w:w="2880"/>
          </w:tcPr>
          <w:p>
            <w:r>
              <w:t>2.5rem</w:t>
            </w:r>
          </w:p>
        </w:tc>
        <w:tc>
          <w:tcPr>
            <w:tcW w:type="dxa" w:w="2880"/>
          </w:tcPr>
          <w:p>
            <w:r>
              <w:t>40px</w:t>
            </w:r>
          </w:p>
        </w:tc>
      </w:tr>
      <w:tr>
        <w:tc>
          <w:tcPr>
            <w:tcW w:type="dxa" w:w="2880"/>
          </w:tcPr>
          <w:p>
            <w:r>
              <w:t>4XL</w:t>
            </w:r>
          </w:p>
        </w:tc>
        <w:tc>
          <w:tcPr>
            <w:tcW w:type="dxa" w:w="2880"/>
          </w:tcPr>
          <w:p>
            <w:r>
              <w:t>3rem</w:t>
            </w:r>
          </w:p>
        </w:tc>
        <w:tc>
          <w:tcPr>
            <w:tcW w:type="dxa" w:w="2880"/>
          </w:tcPr>
          <w:p>
            <w:r>
              <w:t>48px</w:t>
            </w:r>
          </w:p>
        </w:tc>
      </w:tr>
      <w:tr>
        <w:tc>
          <w:tcPr>
            <w:tcW w:type="dxa" w:w="2880"/>
          </w:tcPr>
          <w:p>
            <w:r>
              <w:t>5XL</w:t>
            </w:r>
          </w:p>
        </w:tc>
        <w:tc>
          <w:tcPr>
            <w:tcW w:type="dxa" w:w="2880"/>
          </w:tcPr>
          <w:p>
            <w:r>
              <w:t>5rem</w:t>
            </w:r>
          </w:p>
        </w:tc>
        <w:tc>
          <w:tcPr>
            <w:tcW w:type="dxa" w:w="2880"/>
          </w:tcPr>
          <w:p>
            <w:r>
              <w:t>80px</w:t>
            </w:r>
          </w:p>
        </w:tc>
      </w:tr>
    </w:tbl>
    <w:p>
      <w:pPr>
        <w:pStyle w:val="Heading2"/>
      </w:pPr>
      <w:r>
        <w:t>6.2 Container &amp; Grid</w:t>
      </w:r>
    </w:p>
    <w:p>
      <w:r>
        <w:t>Max container width: 1180px. Section padding: 80px (desktop), 40px (mobile).</w:t>
      </w:r>
    </w:p>
    <w:p>
      <w:r>
        <w:t>Grid patterns: 3-column cards (1.25rem gap), 4-column icons (1rem gap), 2-column hero (1.55fr/0.85fr, 2rem gap).</w:t>
      </w:r>
    </w:p>
    <w:p>
      <w:r>
        <w:br w:type="page"/>
      </w:r>
    </w:p>
    <w:p>
      <w:pPr>
        <w:pStyle w:val="Heading1"/>
      </w:pPr>
      <w:r>
        <w:t>7. Responsive Design</w:t>
      </w:r>
    </w:p>
    <w:p>
      <w:pPr>
        <w:spacing w:before="80" w:after="80"/>
        <w:pBdr>
          <w:bottom w:val="single" w:sz="6" w:space="1" w:color="C8D8D7"/>
        </w:pBdr>
      </w:pPr>
    </w:p>
    <w:p>
      <w:pPr>
        <w:pStyle w:val="Heading2"/>
      </w:pPr>
      <w:r>
        <w:t>7.1 Breakpoints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Breakpoint</w:t>
            </w:r>
          </w:p>
        </w:tc>
        <w:tc>
          <w:tcPr>
            <w:tcW w:type="dxa" w:w="2880"/>
          </w:tcPr>
          <w:p>
            <w:r>
              <w:t>Width</w:t>
            </w:r>
          </w:p>
        </w:tc>
        <w:tc>
          <w:tcPr>
            <w:tcW w:type="dxa" w:w="2880"/>
          </w:tcPr>
          <w:p>
            <w:r>
              <w:t>Behavior</w:t>
            </w:r>
          </w:p>
        </w:tc>
      </w:tr>
      <w:tr>
        <w:tc>
          <w:tcPr>
            <w:tcW w:type="dxa" w:w="2880"/>
          </w:tcPr>
          <w:p>
            <w:r>
              <w:t>Large Desktop</w:t>
            </w:r>
          </w:p>
        </w:tc>
        <w:tc>
          <w:tcPr>
            <w:tcW w:type="dxa" w:w="2880"/>
          </w:tcPr>
          <w:p>
            <w:r>
              <w:t>&gt;1280px</w:t>
            </w:r>
          </w:p>
        </w:tc>
        <w:tc>
          <w:tcPr>
            <w:tcW w:type="dxa" w:w="2880"/>
          </w:tcPr>
          <w:p>
            <w:r>
              <w:t>Full multi-column layouts</w:t>
            </w:r>
          </w:p>
        </w:tc>
      </w:tr>
      <w:tr>
        <w:tc>
          <w:tcPr>
            <w:tcW w:type="dxa" w:w="2880"/>
          </w:tcPr>
          <w:p>
            <w:r>
              <w:t>Desktop</w:t>
            </w:r>
          </w:p>
        </w:tc>
        <w:tc>
          <w:tcPr>
            <w:tcW w:type="dxa" w:w="2880"/>
          </w:tcPr>
          <w:p>
            <w:r>
              <w:t>1025-1279px</w:t>
            </w:r>
          </w:p>
        </w:tc>
        <w:tc>
          <w:tcPr>
            <w:tcW w:type="dxa" w:w="2880"/>
          </w:tcPr>
          <w:p>
            <w:r>
              <w:t>Grids collapse, header 78px</w:t>
            </w:r>
          </w:p>
        </w:tc>
      </w:tr>
      <w:tr>
        <w:tc>
          <w:tcPr>
            <w:tcW w:type="dxa" w:w="2880"/>
          </w:tcPr>
          <w:p>
            <w:r>
              <w:t>Tablet</w:t>
            </w:r>
          </w:p>
        </w:tc>
        <w:tc>
          <w:tcPr>
            <w:tcW w:type="dxa" w:w="2880"/>
          </w:tcPr>
          <w:p>
            <w:r>
              <w:t>768-1024px</w:t>
            </w:r>
          </w:p>
        </w:tc>
        <w:tc>
          <w:tcPr>
            <w:tcW w:type="dxa" w:w="2880"/>
          </w:tcPr>
          <w:p>
            <w:r>
              <w:t>Sidebars hidden, stacked</w:t>
            </w:r>
          </w:p>
        </w:tc>
      </w:tr>
      <w:tr>
        <w:tc>
          <w:tcPr>
            <w:tcW w:type="dxa" w:w="2880"/>
          </w:tcPr>
          <w:p>
            <w:r>
              <w:t>Mobile</w:t>
            </w:r>
          </w:p>
        </w:tc>
        <w:tc>
          <w:tcPr>
            <w:tcW w:type="dxa" w:w="2880"/>
          </w:tcPr>
          <w:p>
            <w:r>
              <w:t>640-767px</w:t>
            </w:r>
          </w:p>
        </w:tc>
        <w:tc>
          <w:tcPr>
            <w:tcW w:type="dxa" w:w="2880"/>
          </w:tcPr>
          <w:p>
            <w:r>
              <w:t>Single column, compact spacing</w:t>
            </w:r>
          </w:p>
        </w:tc>
      </w:tr>
      <w:tr>
        <w:tc>
          <w:tcPr>
            <w:tcW w:type="dxa" w:w="2880"/>
          </w:tcPr>
          <w:p>
            <w:r>
              <w:t>Small Mobile</w:t>
            </w:r>
          </w:p>
        </w:tc>
        <w:tc>
          <w:tcPr>
            <w:tcW w:type="dxa" w:w="2880"/>
          </w:tcPr>
          <w:p>
            <w:r>
              <w:t>&lt;390px</w:t>
            </w:r>
          </w:p>
        </w:tc>
        <w:tc>
          <w:tcPr>
            <w:tcW w:type="dxa" w:w="2880"/>
          </w:tcPr>
          <w:p>
            <w:r>
              <w:t>Minimal padding, stacked logo strip</w:t>
            </w:r>
          </w:p>
        </w:tc>
      </w:tr>
    </w:tbl>
    <w:p>
      <w:pPr>
        <w:pStyle w:val="Heading2"/>
      </w:pPr>
      <w:r>
        <w:t>7.2 Responsive Behaviors</w:t>
      </w:r>
    </w:p>
    <w:p>
      <w:r>
        <w:t>Header: 88px (desktop) → 78px (tablet) → 72px (mobile, dark bg).</w:t>
      </w:r>
    </w:p>
    <w:p>
      <w:r>
        <w:t>Navigation: Horizontal → Hamburger drawer on mobile.</w:t>
      </w:r>
    </w:p>
    <w:p>
      <w:r>
        <w:t>Grids: Multi-column → single column on mobile.</w:t>
      </w:r>
    </w:p>
    <w:p>
      <w:r>
        <w:t>Buttons: Auto width (desktop) → Full width (mobile).</w:t>
      </w:r>
    </w:p>
    <w:p>
      <w:r>
        <w:br w:type="page"/>
      </w:r>
    </w:p>
    <w:p>
      <w:pPr>
        <w:pStyle w:val="Heading1"/>
      </w:pPr>
      <w:r>
        <w:t>8. Iconography</w:t>
      </w:r>
    </w:p>
    <w:p>
      <w:pPr>
        <w:spacing w:before="80" w:after="80"/>
        <w:pBdr>
          <w:bottom w:val="single" w:sz="6" w:space="1" w:color="C8D8D7"/>
        </w:pBdr>
      </w:pPr>
    </w:p>
    <w:p>
      <w:r>
        <w:t>No external icon library is used. All icons are implemented as:</w:t>
      </w:r>
    </w:p>
    <w:p>
      <w:pPr>
        <w:pStyle w:val="ListBullet"/>
      </w:pPr>
      <w:r>
        <w:t>Inline SVGs — Direct SVG markup within HTML</w:t>
      </w:r>
    </w:p>
    <w:p>
      <w:pPr>
        <w:pStyle w:val="ListBullet"/>
      </w:pPr>
      <w:r>
        <w:t>CSS Mask Images — SVG data URIs used as mask images (footer icons)</w:t>
      </w:r>
    </w:p>
    <w:p>
      <w:pPr>
        <w:pStyle w:val="ListBullet"/>
      </w:pPr>
      <w:r>
        <w:t>Unicode Characters — Arrows, checkmarks, close symbols</w:t>
      </w:r>
    </w:p>
    <w:p>
      <w:pPr>
        <w:pStyle w:val="ListBullet"/>
      </w:pPr>
      <w:r>
        <w:t>Image Icons — WebP images for AI assistant and WhatsApp buttons</w:t>
      </w:r>
    </w:p>
    <w:p>
      <w:pPr>
        <w:pStyle w:val="ListBullet"/>
      </w:pPr>
      <w:r>
        <w:t>List bullets — 6px circular dots in #0b7a75</w:t>
      </w:r>
    </w:p>
    <w:p>
      <w:r>
        <w:rPr>
          <w:b/>
        </w:rPr>
        <w:t xml:space="preserve">Recommendation: </w:t>
      </w:r>
      <w:r>
        <w:t>The project would benefit from a dedicated SVG sprite system or a consistent icon component approach.</w:t>
      </w:r>
    </w:p>
    <w:p>
      <w:r>
        <w:br w:type="page"/>
      </w:r>
    </w:p>
    <w:p>
      <w:pPr>
        <w:pStyle w:val="Heading1"/>
      </w:pPr>
      <w:r>
        <w:t>9. Imagery Style</w:t>
      </w:r>
    </w:p>
    <w:p>
      <w:pPr>
        <w:spacing w:before="80" w:after="80"/>
        <w:pBdr>
          <w:bottom w:val="single" w:sz="6" w:space="1" w:color="C8D8D7"/>
        </w:pBdr>
      </w:pPr>
    </w:p>
    <w:p>
      <w:pPr>
        <w:pStyle w:val="Heading2"/>
      </w:pPr>
      <w:r>
        <w:t>9.1 Photography Style</w:t>
      </w:r>
    </w:p>
    <w:p>
      <w:r>
        <w:t>Warm, natural, authentic photography. No heavy filters. Real people in real settings. WebP format preferred.</w:t>
      </w:r>
    </w:p>
    <w:p>
      <w:r>
        <w:t>Partner logos displayed in grayscale with color on hover.</w:t>
      </w:r>
    </w:p>
    <w:p>
      <w:pPr>
        <w:pStyle w:val="Heading2"/>
      </w:pPr>
      <w:r>
        <w:t>9.2 Key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Location</w:t>
            </w:r>
          </w:p>
        </w:tc>
        <w:tc>
          <w:tcPr>
            <w:tcW w:type="dxa" w:w="2880"/>
          </w:tcPr>
          <w:p>
            <w:r>
              <w:t>Subject</w:t>
            </w:r>
          </w:p>
        </w:tc>
        <w:tc>
          <w:tcPr>
            <w:tcW w:type="dxa" w:w="2880"/>
          </w:tcPr>
          <w:p>
            <w:r>
              <w:t>Format</w:t>
            </w:r>
          </w:p>
        </w:tc>
      </w:tr>
      <w:tr>
        <w:tc>
          <w:tcPr>
            <w:tcW w:type="dxa" w:w="2880"/>
          </w:tcPr>
          <w:p>
            <w:r>
              <w:t>Homepage Hero</w:t>
            </w:r>
          </w:p>
        </w:tc>
        <w:tc>
          <w:tcPr>
            <w:tcW w:type="dxa" w:w="2880"/>
          </w:tcPr>
          <w:p>
            <w:r>
              <w:t>Background scene</w:t>
            </w:r>
          </w:p>
        </w:tc>
        <w:tc>
          <w:tcPr>
            <w:tcW w:type="dxa" w:w="2880"/>
          </w:tcPr>
          <w:p>
            <w:r>
              <w:t>WebP + WebM</w:t>
            </w:r>
          </w:p>
        </w:tc>
      </w:tr>
      <w:tr>
        <w:tc>
          <w:tcPr>
            <w:tcW w:type="dxa" w:w="2880"/>
          </w:tcPr>
          <w:p>
            <w:r>
              <w:t>Empathy Cards (4)</w:t>
            </w:r>
          </w:p>
        </w:tc>
        <w:tc>
          <w:tcPr>
            <w:tcW w:type="dxa" w:w="2880"/>
          </w:tcPr>
          <w:p>
            <w:r>
              <w:t>Audience imagery</w:t>
            </w:r>
          </w:p>
        </w:tc>
        <w:tc>
          <w:tcPr>
            <w:tcW w:type="dxa" w:w="2880"/>
          </w:tcPr>
          <w:p>
            <w:r>
              <w:t>WebP</w:t>
            </w:r>
          </w:p>
        </w:tc>
      </w:tr>
      <w:tr>
        <w:tc>
          <w:tcPr>
            <w:tcW w:type="dxa" w:w="2880"/>
          </w:tcPr>
          <w:p>
            <w:r>
              <w:t>Founder Photo</w:t>
            </w:r>
          </w:p>
        </w:tc>
        <w:tc>
          <w:tcPr>
            <w:tcW w:type="dxa" w:w="2880"/>
          </w:tcPr>
          <w:p>
            <w:r>
              <w:t>Portrait</w:t>
            </w:r>
          </w:p>
        </w:tc>
        <w:tc>
          <w:tcPr>
            <w:tcW w:type="dxa" w:w="2880"/>
          </w:tcPr>
          <w:p>
            <w:r>
              <w:t>WebP</w:t>
            </w:r>
          </w:p>
        </w:tc>
      </w:tr>
      <w:tr>
        <w:tc>
          <w:tcPr>
            <w:tcW w:type="dxa" w:w="2880"/>
          </w:tcPr>
          <w:p>
            <w:r>
              <w:t>Testimonials (4)</w:t>
            </w:r>
          </w:p>
        </w:tc>
        <w:tc>
          <w:tcPr>
            <w:tcW w:type="dxa" w:w="2880"/>
          </w:tcPr>
          <w:p>
            <w:r>
              <w:t>Client portraits</w:t>
            </w:r>
          </w:p>
        </w:tc>
        <w:tc>
          <w:tcPr>
            <w:tcW w:type="dxa" w:w="2880"/>
          </w:tcPr>
          <w:p>
            <w:r>
              <w:t>WebP</w:t>
            </w:r>
          </w:p>
        </w:tc>
      </w:tr>
      <w:tr>
        <w:tc>
          <w:tcPr>
            <w:tcW w:type="dxa" w:w="2880"/>
          </w:tcPr>
          <w:p>
            <w:r>
              <w:t>Partner Logos (5)</w:t>
            </w:r>
          </w:p>
        </w:tc>
        <w:tc>
          <w:tcPr>
            <w:tcW w:type="dxa" w:w="2880"/>
          </w:tcPr>
          <w:p>
            <w:r>
              <w:t>Brand logos</w:t>
            </w:r>
          </w:p>
        </w:tc>
        <w:tc>
          <w:tcPr>
            <w:tcW w:type="dxa" w:w="2880"/>
          </w:tcPr>
          <w:p>
            <w:r>
              <w:t>PNG</w:t>
            </w:r>
          </w:p>
        </w:tc>
      </w:tr>
      <w:tr>
        <w:tc>
          <w:tcPr>
            <w:tcW w:type="dxa" w:w="2880"/>
          </w:tcPr>
          <w:p>
            <w:r>
              <w:t>Contact Page</w:t>
            </w:r>
          </w:p>
        </w:tc>
        <w:tc>
          <w:tcPr>
            <w:tcW w:type="dxa" w:w="2880"/>
          </w:tcPr>
          <w:p>
            <w:r>
              <w:t>Illustration</w:t>
            </w:r>
          </w:p>
        </w:tc>
        <w:tc>
          <w:tcPr>
            <w:tcW w:type="dxa" w:w="2880"/>
          </w:tcPr>
          <w:p>
            <w:r>
              <w:t>PNG</w:t>
            </w:r>
          </w:p>
        </w:tc>
      </w:tr>
    </w:tbl>
    <w:p>
      <w:r>
        <w:br w:type="page"/>
      </w:r>
    </w:p>
    <w:p>
      <w:pPr>
        <w:pStyle w:val="Heading1"/>
      </w:pPr>
      <w:r>
        <w:t>10. Accessibility</w:t>
      </w:r>
    </w:p>
    <w:p>
      <w:pPr>
        <w:spacing w:before="80" w:after="80"/>
        <w:pBdr>
          <w:bottom w:val="single" w:sz="6" w:space="1" w:color="C8D8D7"/>
        </w:pBdr>
      </w:pPr>
    </w:p>
    <w:p>
      <w:pPr>
        <w:pStyle w:val="Heading2"/>
      </w:pPr>
      <w:r>
        <w:t>10.1 Color Contrast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Combination</w:t>
            </w:r>
          </w:p>
        </w:tc>
        <w:tc>
          <w:tcPr>
            <w:tcW w:type="dxa" w:w="2160"/>
          </w:tcPr>
          <w:p>
            <w:r>
              <w:t>Ratio</w:t>
            </w:r>
          </w:p>
        </w:tc>
        <w:tc>
          <w:tcPr>
            <w:tcW w:type="dxa" w:w="2160"/>
          </w:tcPr>
          <w:p>
            <w:r>
              <w:t>WCAG AA</w:t>
            </w:r>
          </w:p>
        </w:tc>
        <w:tc>
          <w:tcPr>
            <w:tcW w:type="dxa" w:w="2160"/>
          </w:tcPr>
          <w:p>
            <w:r>
              <w:t>WCAG AAA</w:t>
            </w:r>
          </w:p>
        </w:tc>
      </w:tr>
      <w:tr>
        <w:tc>
          <w:tcPr>
            <w:tcW w:type="dxa" w:w="2160"/>
          </w:tcPr>
          <w:p>
            <w:r>
              <w:t>#065e5b on #ffffff</w:t>
            </w:r>
          </w:p>
        </w:tc>
        <w:tc>
          <w:tcPr>
            <w:tcW w:type="dxa" w:w="2160"/>
          </w:tcPr>
          <w:p>
            <w:r>
              <w:t>~4.6:1</w:t>
            </w:r>
          </w:p>
        </w:tc>
        <w:tc>
          <w:tcPr>
            <w:tcW w:type="dxa" w:w="2160"/>
          </w:tcPr>
          <w:p>
            <w:r>
              <w:t>✅</w:t>
            </w:r>
          </w:p>
        </w:tc>
        <w:tc>
          <w:tcPr>
            <w:tcW w:type="dxa" w:w="2160"/>
          </w:tcPr>
          <w:p>
            <w:r>
              <w:t>❌</w:t>
            </w:r>
          </w:p>
        </w:tc>
      </w:tr>
      <w:tr>
        <w:tc>
          <w:tcPr>
            <w:tcW w:type="dxa" w:w="2160"/>
          </w:tcPr>
          <w:p>
            <w:r>
              <w:t>#2c3a47 on #ffffff</w:t>
            </w:r>
          </w:p>
        </w:tc>
        <w:tc>
          <w:tcPr>
            <w:tcW w:type="dxa" w:w="2160"/>
          </w:tcPr>
          <w:p>
            <w:r>
              <w:t>~12:1</w:t>
            </w:r>
          </w:p>
        </w:tc>
        <w:tc>
          <w:tcPr>
            <w:tcW w:type="dxa" w:w="2160"/>
          </w:tcPr>
          <w:p>
            <w:r>
              <w:t>✅</w:t>
            </w:r>
          </w:p>
        </w:tc>
        <w:tc>
          <w:tcPr>
            <w:tcW w:type="dxa" w:w="2160"/>
          </w:tcPr>
          <w:p>
            <w:r>
              <w:t>✅</w:t>
            </w:r>
          </w:p>
        </w:tc>
      </w:tr>
      <w:tr>
        <w:tc>
          <w:tcPr>
            <w:tcW w:type="dxa" w:w="2160"/>
          </w:tcPr>
          <w:p>
            <w:r>
              <w:t>#ffffff on #065e5b</w:t>
            </w:r>
          </w:p>
        </w:tc>
        <w:tc>
          <w:tcPr>
            <w:tcW w:type="dxa" w:w="2160"/>
          </w:tcPr>
          <w:p>
            <w:r>
              <w:t>~4.6:1</w:t>
            </w:r>
          </w:p>
        </w:tc>
        <w:tc>
          <w:tcPr>
            <w:tcW w:type="dxa" w:w="2160"/>
          </w:tcPr>
          <w:p>
            <w:r>
              <w:t>✅</w:t>
            </w:r>
          </w:p>
        </w:tc>
        <w:tc>
          <w:tcPr>
            <w:tcW w:type="dxa" w:w="2160"/>
          </w:tcPr>
          <w:p>
            <w:r>
              <w:t>❌</w:t>
            </w:r>
          </w:p>
        </w:tc>
      </w:tr>
      <w:tr>
        <w:tc>
          <w:tcPr>
            <w:tcW w:type="dxa" w:w="2160"/>
          </w:tcPr>
          <w:p>
            <w:r>
              <w:t>#0b7a75 on #ffffff</w:t>
            </w:r>
          </w:p>
        </w:tc>
        <w:tc>
          <w:tcPr>
            <w:tcW w:type="dxa" w:w="2160"/>
          </w:tcPr>
          <w:p>
            <w:r>
              <w:t>~3.5:1</w:t>
            </w:r>
          </w:p>
        </w:tc>
        <w:tc>
          <w:tcPr>
            <w:tcW w:type="dxa" w:w="2160"/>
          </w:tcPr>
          <w:p>
            <w:r>
              <w:t>❌ (Large ✓)</w:t>
            </w:r>
          </w:p>
        </w:tc>
        <w:tc>
          <w:tcPr>
            <w:tcW w:type="dxa" w:w="2160"/>
          </w:tcPr>
          <w:p>
            <w:r>
              <w:t>❌</w:t>
            </w:r>
          </w:p>
        </w:tc>
      </w:tr>
    </w:tbl>
    <w:p>
      <w:pPr>
        <w:pStyle w:val="Heading2"/>
      </w:pPr>
      <w:r>
        <w:t>10.2 Key Accessibility Features</w:t>
      </w:r>
    </w:p>
    <w:p>
      <w:pPr>
        <w:pStyle w:val="ListBullet"/>
      </w:pPr>
      <w:r>
        <w:t>Minimum body text size: 16px</w:t>
      </w:r>
    </w:p>
    <w:p>
      <w:pPr>
        <w:pStyle w:val="ListBullet"/>
      </w:pPr>
      <w:r>
        <w:t>Line height: 1.65 for body copy</w:t>
      </w:r>
    </w:p>
    <w:p>
      <w:pPr>
        <w:pStyle w:val="ListBullet"/>
      </w:pPr>
      <w:r>
        <w:t>Button min height: 48px (meets 44px touch target)</w:t>
      </w:r>
    </w:p>
    <w:p>
      <w:pPr>
        <w:pStyle w:val="ListBullet"/>
      </w:pPr>
      <w:r>
        <w:t>prefers-reduced-motion support for animations</w:t>
      </w:r>
    </w:p>
    <w:p>
      <w:pPr>
        <w:pStyle w:val="ListBullet"/>
      </w:pPr>
      <w:r>
        <w:t>aria-expanded and aria-controls on mobile nav</w:t>
      </w:r>
    </w:p>
    <w:p>
      <w:pPr>
        <w:pStyle w:val="Heading2"/>
      </w:pPr>
      <w:r>
        <w:t>10.3 Recommendations</w:t>
      </w:r>
    </w:p>
    <w:p>
      <w:pPr>
        <w:pStyle w:val="ListBullet"/>
      </w:pPr>
      <w:r>
        <w:t>Improve contrast on CTA buttons for small text</w:t>
      </w:r>
    </w:p>
    <w:p>
      <w:pPr>
        <w:pStyle w:val="ListBullet"/>
      </w:pPr>
      <w:r>
        <w:t>Add a "Skip to content" link</w:t>
      </w:r>
    </w:p>
    <w:p>
      <w:pPr>
        <w:pStyle w:val="ListBullet"/>
      </w:pPr>
      <w:r>
        <w:t>Audit all images for descriptive alt text</w:t>
      </w:r>
    </w:p>
    <w:p>
      <w:pPr>
        <w:pStyle w:val="ListBullet"/>
      </w:pPr>
      <w:r>
        <w:t>Ensure all form inputs have explicit label associations</w:t>
      </w:r>
    </w:p>
    <w:p>
      <w:pPr>
        <w:pStyle w:val="ListBullet"/>
      </w:pPr>
      <w:r>
        <w:t>Add ARIA landmark roles to sections</w:t>
      </w:r>
    </w:p>
    <w:p>
      <w:r>
        <w:br w:type="page"/>
      </w:r>
    </w:p>
    <w:p>
      <w:pPr>
        <w:pStyle w:val="Heading1"/>
      </w:pPr>
      <w:r>
        <w:t>11. Technical Design System</w:t>
      </w:r>
    </w:p>
    <w:p>
      <w:pPr>
        <w:spacing w:before="80" w:after="80"/>
        <w:pBdr>
          <w:bottom w:val="single" w:sz="6" w:space="1" w:color="C8D8D7"/>
        </w:pBdr>
      </w:pPr>
    </w:p>
    <w:p>
      <w:pPr>
        <w:pStyle w:val="Heading2"/>
      </w:pPr>
      <w:r>
        <w:t>11.1 CSS Custom Properties</w:t>
      </w:r>
    </w:p>
    <w:p>
      <w:r>
        <w:t>:root {</w:t>
        <w:br/>
        <w:t xml:space="preserve">  --primary-brand: #0b7a75;</w:t>
        <w:br/>
        <w:t xml:space="preserve">  --primary-dark: #065e5b;</w:t>
        <w:br/>
        <w:t xml:space="preserve">  --light-brand-fill: #e6f4f3;</w:t>
        <w:br/>
        <w:t xml:space="preserve">  --page-background: #f5f0e8;</w:t>
        <w:br/>
        <w:t xml:space="preserve">  --cta-accent: #e8773a;</w:t>
        <w:br/>
        <w:t xml:space="preserve">  --body-text: #2c3a47;</w:t>
        <w:br/>
        <w:t xml:space="preserve">  --secondary-text: #607080;</w:t>
        <w:br/>
        <w:t xml:space="preserve">  --white: #ffffff;</w:t>
        <w:br/>
        <w:t xml:space="preserve">  --nav-border: #c8d8d7;</w:t>
        <w:br/>
        <w:t xml:space="preserve">  --shadow-soft: 0 2px 12px rgba(0,0,0,0.07);</w:t>
        <w:br/>
        <w:t xml:space="preserve">  --radius-card: 12px;</w:t>
        <w:br/>
        <w:t xml:space="preserve">  --radius-button: 8px;</w:t>
        <w:br/>
        <w:t xml:space="preserve">  --radius-input: 6px;</w:t>
        <w:br/>
        <w:t xml:space="preserve">  --max-width: 1180px;</w:t>
        <w:br/>
        <w:t>}</w:t>
      </w:r>
    </w:p>
    <w:p>
      <w:pPr>
        <w:pStyle w:val="Heading2"/>
      </w:pPr>
      <w:r>
        <w:t>11.2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Version</w:t>
            </w:r>
          </w:p>
        </w:tc>
        <w:tc>
          <w:tcPr>
            <w:tcW w:type="dxa" w:w="2880"/>
          </w:tcPr>
          <w:p>
            <w:r>
              <w:t>Purpose</w:t>
            </w:r>
          </w:p>
        </w:tc>
      </w:tr>
      <w:tr>
        <w:tc>
          <w:tcPr>
            <w:tcW w:type="dxa" w:w="2880"/>
          </w:tcPr>
          <w:p>
            <w:r>
              <w:t>Laravel</w:t>
            </w:r>
          </w:p>
        </w:tc>
        <w:tc>
          <w:tcPr>
            <w:tcW w:type="dxa" w:w="2880"/>
          </w:tcPr>
          <w:p>
            <w:r>
              <w:t>~11.x</w:t>
            </w:r>
          </w:p>
        </w:tc>
        <w:tc>
          <w:tcPr>
            <w:tcW w:type="dxa" w:w="2880"/>
          </w:tcPr>
          <w:p>
            <w:r>
              <w:t>PHP framework</w:t>
            </w:r>
          </w:p>
        </w:tc>
      </w:tr>
      <w:tr>
        <w:tc>
          <w:tcPr>
            <w:tcW w:type="dxa" w:w="2880"/>
          </w:tcPr>
          <w:p>
            <w:r>
              <w:t>Tailwind CSS</w:t>
            </w:r>
          </w:p>
        </w:tc>
        <w:tc>
          <w:tcPr>
            <w:tcW w:type="dxa" w:w="2880"/>
          </w:tcPr>
          <w:p>
            <w:r>
              <w:t>4.x</w:t>
            </w:r>
          </w:p>
        </w:tc>
        <w:tc>
          <w:tcPr>
            <w:tcW w:type="dxa" w:w="2880"/>
          </w:tcPr>
          <w:p>
            <w:r>
              <w:t>Utility CSS (Vite plugin)</w:t>
            </w:r>
          </w:p>
        </w:tc>
      </w:tr>
      <w:tr>
        <w:tc>
          <w:tcPr>
            <w:tcW w:type="dxa" w:w="2880"/>
          </w:tcPr>
          <w:p>
            <w:r>
              <w:t>Vite</w:t>
            </w:r>
          </w:p>
        </w:tc>
        <w:tc>
          <w:tcPr>
            <w:tcW w:type="dxa" w:w="2880"/>
          </w:tcPr>
          <w:p>
            <w:r>
              <w:t>8.x</w:t>
            </w:r>
          </w:p>
        </w:tc>
        <w:tc>
          <w:tcPr>
            <w:tcW w:type="dxa" w:w="2880"/>
          </w:tcPr>
          <w:p>
            <w:r>
              <w:t>Build tool</w:t>
            </w:r>
          </w:p>
        </w:tc>
      </w:tr>
      <w:tr>
        <w:tc>
          <w:tcPr>
            <w:tcW w:type="dxa" w:w="2880"/>
          </w:tcPr>
          <w:p>
            <w:r>
              <w:t>Google Fonts</w:t>
            </w:r>
          </w:p>
        </w:tc>
        <w:tc>
          <w:tcPr>
            <w:tcW w:type="dxa" w:w="2880"/>
          </w:tcPr>
          <w:p>
            <w:r>
              <w:t>—</w:t>
            </w:r>
          </w:p>
        </w:tc>
        <w:tc>
          <w:tcPr>
            <w:tcW w:type="dxa" w:w="2880"/>
          </w:tcPr>
          <w:p>
            <w:r>
              <w:t>Web font delivery</w:t>
            </w:r>
          </w:p>
        </w:tc>
      </w:tr>
      <w:tr>
        <w:tc>
          <w:tcPr>
            <w:tcW w:type="dxa" w:w="2880"/>
          </w:tcPr>
          <w:p>
            <w:r>
              <w:t>WebP</w:t>
            </w:r>
          </w:p>
        </w:tc>
        <w:tc>
          <w:tcPr>
            <w:tcW w:type="dxa" w:w="2880"/>
          </w:tcPr>
          <w:p>
            <w:r>
              <w:t>—</w:t>
            </w:r>
          </w:p>
        </w:tc>
        <w:tc>
          <w:tcPr>
            <w:tcW w:type="dxa" w:w="2880"/>
          </w:tcPr>
          <w:p>
            <w:r>
              <w:t>Image format</w:t>
            </w:r>
          </w:p>
        </w:tc>
      </w:tr>
    </w:tbl>
    <w:p>
      <w:pPr>
        <w:pStyle w:val="Heading2"/>
      </w:pPr>
      <w:r>
        <w:t>11.3 Reusable Patterns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CSS Pattern</w:t>
            </w:r>
          </w:p>
        </w:tc>
      </w:tr>
      <w:tr>
        <w:tc>
          <w:tcPr>
            <w:tcW w:type="dxa" w:w="4320"/>
          </w:tcPr>
          <w:p>
            <w:r>
              <w:t>.container</w:t>
            </w:r>
          </w:p>
        </w:tc>
        <w:tc>
          <w:tcPr>
            <w:tcW w:type="dxa" w:w="4320"/>
          </w:tcPr>
          <w:p>
            <w:r>
              <w:t>width: min(calc(100% - 2rem), 1180px); margin: 0 auto</w:t>
            </w:r>
          </w:p>
        </w:tc>
      </w:tr>
      <w:tr>
        <w:tc>
          <w:tcPr>
            <w:tcW w:type="dxa" w:w="4320"/>
          </w:tcPr>
          <w:p>
            <w:r>
              <w:t>.section</w:t>
            </w:r>
          </w:p>
        </w:tc>
        <w:tc>
          <w:tcPr>
            <w:tcW w:type="dxa" w:w="4320"/>
          </w:tcPr>
          <w:p>
            <w:r>
              <w:t>padding: 80px 0</w:t>
            </w:r>
          </w:p>
        </w:tc>
      </w:tr>
      <w:tr>
        <w:tc>
          <w:tcPr>
            <w:tcW w:type="dxa" w:w="4320"/>
          </w:tcPr>
          <w:p>
            <w:r>
              <w:t>.button</w:t>
            </w:r>
          </w:p>
        </w:tc>
        <w:tc>
          <w:tcPr>
            <w:tcW w:type="dxa" w:w="4320"/>
          </w:tcPr>
          <w:p>
            <w:r>
              <w:t>inline-flex; min-height: 48px</w:t>
            </w:r>
          </w:p>
        </w:tc>
      </w:tr>
      <w:tr>
        <w:tc>
          <w:tcPr>
            <w:tcW w:type="dxa" w:w="4320"/>
          </w:tcPr>
          <w:p>
            <w:r>
              <w:t>.card-grid--three</w:t>
            </w:r>
          </w:p>
        </w:tc>
        <w:tc>
          <w:tcPr>
            <w:tcW w:type="dxa" w:w="4320"/>
          </w:tcPr>
          <w:p>
            <w:r>
              <w:t>grid-template-columns: repeat(3, 1fr); gap: 1.25rem</w:t>
            </w:r>
          </w:p>
        </w:tc>
      </w:tr>
      <w:tr>
        <w:tc>
          <w:tcPr>
            <w:tcW w:type="dxa" w:w="4320"/>
          </w:tcPr>
          <w:p>
            <w:r>
              <w:t>.eyebrow</w:t>
            </w:r>
          </w:p>
        </w:tc>
        <w:tc>
          <w:tcPr>
            <w:tcW w:type="dxa" w:w="4320"/>
          </w:tcPr>
          <w:p>
            <w:r>
              <w:t>14px; 600; 0.08em letter-spacing; uppercase</w:t>
            </w:r>
          </w:p>
        </w:tc>
      </w:tr>
    </w:tbl>
    <w:p>
      <w:r>
        <w:br w:type="page"/>
      </w:r>
    </w:p>
    <w:p>
      <w:pPr>
        <w:pStyle w:val="Heading1"/>
      </w:pPr>
      <w:r>
        <w:t>12. Design Principles</w:t>
      </w:r>
    </w:p>
    <w:p>
      <w:pPr>
        <w:spacing w:before="80" w:after="80"/>
        <w:pBdr>
          <w:bottom w:val="single" w:sz="6" w:space="1" w:color="C8D8D7"/>
        </w:pBdr>
      </w:pPr>
    </w:p>
    <w:p>
      <w:r>
        <w:t>Voice &amp; Tone Guidelines:</w:t>
      </w:r>
    </w:p>
    <w:p>
      <w:r>
        <w:rPr>
          <w:b/>
        </w:rPr>
        <w:t xml:space="preserve">Hero Headlines: </w:t>
      </w:r>
      <w:r>
        <w:t>Bold, aspirational</w:t>
      </w:r>
    </w:p>
    <w:p>
      <w:r>
        <w:rPr>
          <w:b/>
        </w:rPr>
        <w:t xml:space="preserve">Body Copy: </w:t>
      </w:r>
      <w:r>
        <w:t>Warm, conversational</w:t>
      </w:r>
    </w:p>
    <w:p>
      <w:r>
        <w:rPr>
          <w:b/>
        </w:rPr>
        <w:t xml:space="preserve">CTAs: </w:t>
      </w:r>
      <w:r>
        <w:t>Direct, action-oriented</w:t>
      </w:r>
    </w:p>
    <w:p>
      <w:r>
        <w:rPr>
          <w:b/>
        </w:rPr>
        <w:t xml:space="preserve">Form Labels: </w:t>
      </w:r>
      <w:r>
        <w:t>Clean, minimal</w:t>
      </w:r>
    </w:p>
    <w:p/>
    <w:p>
      <w:r>
        <w:t>Animation Guidelines:</w:t>
      </w:r>
    </w:p>
    <w:p>
      <w:r>
        <w:rPr>
          <w:b/>
        </w:rPr>
        <w:t xml:space="preserve">Scroll Reveal: </w:t>
      </w:r>
      <w:r>
        <w:t>1800ms, cubic-bezier(0.22, 1, 0.36, 1)</w:t>
      </w:r>
    </w:p>
    <w:p>
      <w:r>
        <w:rPr>
          <w:b/>
        </w:rPr>
        <w:t xml:space="preserve">Card Hover: </w:t>
      </w:r>
      <w:r>
        <w:t>200-240ms, ease</w:t>
      </w:r>
    </w:p>
    <w:p>
      <w:r>
        <w:rPr>
          <w:b/>
        </w:rPr>
        <w:t xml:space="preserve">Button Hover: </w:t>
      </w:r>
      <w:r>
        <w:t>150ms, filter brightness</w:t>
      </w:r>
    </w:p>
    <w:p>
      <w:r>
        <w:rPr>
          <w:b/>
        </w:rPr>
        <w:t xml:space="preserve">Modal Enter: </w:t>
      </w:r>
      <w:r>
        <w:t>300ms, spring easing</w:t>
      </w:r>
    </w:p>
    <w:p>
      <w:r>
        <w:rPr>
          <w:b/>
        </w:rPr>
        <w:t xml:space="preserve">Partner Marquee: </w:t>
      </w:r>
      <w:r>
        <w:t>24s, linear, infinite</w:t>
      </w:r>
    </w:p>
    <w:p>
      <w:r>
        <w:br w:type="page"/>
      </w:r>
    </w:p>
    <w:p>
      <w:pPr>
        <w:pStyle w:val="Heading1"/>
      </w:pPr>
      <w:r>
        <w:t>Appendix A: Missing Assets &amp; Recommendations</w:t>
      </w:r>
    </w:p>
    <w:p>
      <w:pPr>
        <w:spacing w:before="80" w:after="80"/>
        <w:pBdr>
          <w:bottom w:val="single" w:sz="6" w:space="1" w:color="C8D8D7"/>
        </w:pBdr>
      </w:pPr>
    </w:p>
    <w:p>
      <w:pPr>
        <w:pStyle w:val="Heading2"/>
      </w:pPr>
      <w:r>
        <w:t>A.1 Missing Assets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Asset</w:t>
            </w:r>
          </w:p>
        </w:tc>
        <w:tc>
          <w:tcPr>
            <w:tcW w:type="dxa" w:w="2880"/>
          </w:tcPr>
          <w:p>
            <w:r>
              <w:t>Status</w:t>
            </w:r>
          </w:p>
        </w:tc>
        <w:tc>
          <w:tcPr>
            <w:tcW w:type="dxa" w:w="2880"/>
          </w:tcPr>
          <w:p>
            <w:r>
              <w:t>Recommendation</w:t>
            </w:r>
          </w:p>
        </w:tc>
      </w:tr>
      <w:tr>
        <w:tc>
          <w:tcPr>
            <w:tcW w:type="dxa" w:w="2880"/>
          </w:tcPr>
          <w:p>
            <w:r>
              <w:t>SVG Logo</w:t>
            </w:r>
          </w:p>
        </w:tc>
        <w:tc>
          <w:tcPr>
            <w:tcW w:type="dxa" w:w="2880"/>
          </w:tcPr>
          <w:p>
            <w:r>
              <w:t>❌ Not found</w:t>
            </w:r>
          </w:p>
        </w:tc>
        <w:tc>
          <w:tcPr>
            <w:tcW w:type="dxa" w:w="2880"/>
          </w:tcPr>
          <w:p>
            <w:r>
              <w:t>Create an SVG wordmark logo file</w:t>
            </w:r>
          </w:p>
        </w:tc>
      </w:tr>
      <w:tr>
        <w:tc>
          <w:tcPr>
            <w:tcW w:type="dxa" w:w="2880"/>
          </w:tcPr>
          <w:p>
            <w:r>
              <w:t>Favicon</w:t>
            </w:r>
          </w:p>
        </w:tc>
        <w:tc>
          <w:tcPr>
            <w:tcW w:type="dxa" w:w="2880"/>
          </w:tcPr>
          <w:p>
            <w:r>
              <w:t>⚠️ Present (.ico)</w:t>
            </w:r>
          </w:p>
        </w:tc>
        <w:tc>
          <w:tcPr>
            <w:tcW w:type="dxa" w:w="2880"/>
          </w:tcPr>
          <w:p>
            <w:r>
              <w:t>Update with branded teal design</w:t>
            </w:r>
          </w:p>
        </w:tc>
      </w:tr>
      <w:tr>
        <w:tc>
          <w:tcPr>
            <w:tcW w:type="dxa" w:w="2880"/>
          </w:tcPr>
          <w:p>
            <w:r>
              <w:t>OG Default Image</w:t>
            </w:r>
          </w:p>
        </w:tc>
        <w:tc>
          <w:tcPr>
            <w:tcW w:type="dxa" w:w="2880"/>
          </w:tcPr>
          <w:p>
            <w:r>
              <w:t>⚠️ Referenced</w:t>
            </w:r>
          </w:p>
        </w:tc>
        <w:tc>
          <w:tcPr>
            <w:tcW w:type="dxa" w:w="2880"/>
          </w:tcPr>
          <w:p>
            <w:r>
              <w:t>Verify 1200x630px file exists</w:t>
            </w:r>
          </w:p>
        </w:tc>
      </w:tr>
      <w:tr>
        <w:tc>
          <w:tcPr>
            <w:tcW w:type="dxa" w:w="2880"/>
          </w:tcPr>
          <w:p>
            <w:r>
              <w:t>Icon Library</w:t>
            </w:r>
          </w:p>
        </w:tc>
        <w:tc>
          <w:tcPr>
            <w:tcW w:type="dxa" w:w="2880"/>
          </w:tcPr>
          <w:p>
            <w:r>
              <w:t>❌ Not used</w:t>
            </w:r>
          </w:p>
        </w:tc>
        <w:tc>
          <w:tcPr>
            <w:tcW w:type="dxa" w:w="2880"/>
          </w:tcPr>
          <w:p>
            <w:r>
              <w:t>Consider Font Awesome or Lucide</w:t>
            </w:r>
          </w:p>
        </w:tc>
      </w:tr>
      <w:tr>
        <w:tc>
          <w:tcPr>
            <w:tcW w:type="dxa" w:w="2880"/>
          </w:tcPr>
          <w:p>
            <w:r>
              <w:t>Custom Illustrations</w:t>
            </w:r>
          </w:p>
        </w:tc>
        <w:tc>
          <w:tcPr>
            <w:tcW w:type="dxa" w:w="2880"/>
          </w:tcPr>
          <w:p>
            <w:r>
              <w:t>❌ Not found</w:t>
            </w:r>
          </w:p>
        </w:tc>
        <w:tc>
          <w:tcPr>
            <w:tcW w:type="dxa" w:w="2880"/>
          </w:tcPr>
          <w:p>
            <w:r>
              <w:t>Commission brand illustrations</w:t>
            </w:r>
          </w:p>
        </w:tc>
      </w:tr>
      <w:tr>
        <w:tc>
          <w:tcPr>
            <w:tcW w:type="dxa" w:w="2880"/>
          </w:tcPr>
          <w:p>
            <w:r>
              <w:t>Local Font Files</w:t>
            </w:r>
          </w:p>
        </w:tc>
        <w:tc>
          <w:tcPr>
            <w:tcW w:type="dxa" w:w="2880"/>
          </w:tcPr>
          <w:p>
            <w:r>
              <w:t>❌ Not found</w:t>
            </w:r>
          </w:p>
        </w:tc>
        <w:tc>
          <w:tcPr>
            <w:tcW w:type="dxa" w:w="2880"/>
          </w:tcPr>
          <w:p>
            <w:r>
              <w:t>Self-host fonts for performance</w:t>
            </w:r>
          </w:p>
        </w:tc>
      </w:tr>
    </w:tbl>
    <w:p>
      <w:pPr>
        <w:pStyle w:val="Heading2"/>
      </w:pPr>
      <w:r>
        <w:t>A.2 Recommendations</w:t>
      </w:r>
    </w:p>
    <w:p>
      <w:pPr>
        <w:pStyle w:val="ListBullet"/>
      </w:pPr>
      <w:r>
        <w:t>Create a dedicated SVG logo (full + icon-only variants)</w:t>
      </w:r>
    </w:p>
    <w:p>
      <w:pPr>
        <w:pStyle w:val="ListBullet"/>
      </w:pPr>
      <w:r>
        <w:t>Standardize icon system with SVG sprite or Blade components</w:t>
      </w:r>
    </w:p>
    <w:p>
      <w:pPr>
        <w:pStyle w:val="ListBullet"/>
      </w:pPr>
      <w:r>
        <w:t>Establish a reusable Blade component library</w:t>
      </w:r>
    </w:p>
    <w:p>
      <w:pPr>
        <w:pStyle w:val="ListBullet"/>
      </w:pPr>
      <w:r>
        <w:t>Improve color contrast for WCAG AA compliance</w:t>
      </w:r>
    </w:p>
    <w:p>
      <w:pPr>
        <w:pStyle w:val="ListBullet"/>
      </w:pPr>
      <w:r>
        <w:t>Self-host Google Fonts for performance</w:t>
      </w:r>
    </w:p>
    <w:p>
      <w:pPr>
        <w:pStyle w:val="ListBullet"/>
      </w:pPr>
      <w:r>
        <w:t>Create a Figma design system from these guidelines</w:t>
      </w:r>
    </w:p>
    <w:p>
      <w:pPr>
        <w:pStyle w:val="ListBullet"/>
      </w:pPr>
      <w:r>
        <w:t>Audit image alt text for accessibility</w:t>
      </w:r>
    </w:p>
    <w:p>
      <w:pPr>
        <w:pStyle w:val="ListBullet"/>
      </w:pPr>
      <w:r>
        <w:t>Generate multi-size favicon set in brand teal</w:t>
      </w:r>
    </w:p>
    <w:p/>
    <w:p>
      <w:pPr>
        <w:spacing w:before="480"/>
      </w:pPr>
      <w:r>
        <w:rPr>
          <w:i/>
          <w:color w:val="607080"/>
          <w:sz w:val="18"/>
        </w:rPr>
        <w:t>This brand guidelines document was generated through comprehensive analysis of the SettleANZ Laravel codebase, including CSS files, Blade templates, JavaScript assets, and media assets. All information reflects the live implementation as of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2C3A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Plus Jakarta Sans" w:hAnsi="Plus Jakarta Sans"/>
      <w:b/>
      <w:bCs/>
      <w:color w:val="065E5B"/>
      <w:sz w:val="5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Plus Jakarta Sans" w:hAnsi="Plus Jakarta Sans"/>
      <w:b/>
      <w:bCs/>
      <w:color w:val="065E5B"/>
      <w:sz w:val="44"/>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Plus Jakarta Sans" w:hAnsi="Plus Jakarta Sans"/>
      <w:b/>
      <w:bCs/>
      <w:color w:val="0B7A75"/>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