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8CD" w:rsidRDefault="00F947C6">
      <w:pPr>
        <w:spacing w:after="170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338CD" w:rsidRDefault="00F947C6">
      <w:pPr>
        <w:spacing w:after="0"/>
        <w:ind w:left="29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1470355</wp:posOffset>
            </wp:positionH>
            <wp:positionV relativeFrom="paragraph">
              <wp:posOffset>-15117</wp:posOffset>
            </wp:positionV>
            <wp:extent cx="3128772" cy="222504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772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2" w:type="dxa"/>
        <w:tblInd w:w="110" w:type="dxa"/>
        <w:tblCellMar>
          <w:top w:w="122" w:type="dxa"/>
          <w:left w:w="10" w:type="dxa"/>
          <w:right w:w="5" w:type="dxa"/>
        </w:tblCellMar>
        <w:tblLook w:val="04A0"/>
      </w:tblPr>
      <w:tblGrid>
        <w:gridCol w:w="4681"/>
        <w:gridCol w:w="4681"/>
      </w:tblGrid>
      <w:tr w:rsidR="009338CD">
        <w:trPr>
          <w:trHeight w:val="4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180533">
              <w:rPr>
                <w:rFonts w:ascii="Times New Roman" w:eastAsia="Times New Roman" w:hAnsi="Times New Roman" w:cs="Times New Roman"/>
                <w:sz w:val="24"/>
              </w:rPr>
              <w:t>18  June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2024 </w:t>
            </w:r>
          </w:p>
        </w:tc>
      </w:tr>
      <w:tr w:rsidR="009338CD">
        <w:trPr>
          <w:trHeight w:val="4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 w:rsidP="00063D29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063D29">
              <w:rPr>
                <w:rFonts w:ascii="Times New Roman" w:eastAsia="Times New Roman" w:hAnsi="Times New Roman" w:cs="Times New Roman"/>
                <w:sz w:val="24"/>
              </w:rPr>
              <w:t>739904</w:t>
            </w:r>
          </w:p>
        </w:tc>
      </w:tr>
      <w:tr w:rsidR="009338CD" w:rsidTr="00A123C2">
        <w:trPr>
          <w:trHeight w:val="18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23C2">
              <w:rPr>
                <w:rFonts w:ascii="Times New Roman" w:eastAsia="Times New Roman" w:hAnsi="Times New Roman" w:cs="Times New Roman"/>
                <w:sz w:val="24"/>
              </w:rPr>
              <w:t>Income Activities Using Machine Learning</w:t>
            </w:r>
          </w:p>
        </w:tc>
      </w:tr>
      <w:tr w:rsidR="009338CD">
        <w:trPr>
          <w:trHeight w:val="49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38CD" w:rsidRDefault="00F947C6">
      <w:pPr>
        <w:spacing w:after="153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Report: </w:t>
      </w:r>
    </w:p>
    <w:p w:rsidR="009338CD" w:rsidRDefault="00F947C6">
      <w:pPr>
        <w:spacing w:after="162" w:line="258" w:lineRule="auto"/>
        <w:ind w:left="101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selected source, including severity levels and resolution plans. It will aid in systematically identifying and rectifying data discrepancies. </w:t>
      </w:r>
    </w:p>
    <w:p w:rsidR="009338CD" w:rsidRDefault="00F947C6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Report: </w:t>
      </w:r>
    </w:p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381" w:type="dxa"/>
        <w:tblInd w:w="110" w:type="dxa"/>
        <w:tblCellMar>
          <w:top w:w="19" w:type="dxa"/>
          <w:left w:w="10" w:type="dxa"/>
          <w:right w:w="53" w:type="dxa"/>
        </w:tblCellMar>
        <w:tblLook w:val="04A0"/>
      </w:tblPr>
      <w:tblGrid>
        <w:gridCol w:w="1320"/>
        <w:gridCol w:w="3101"/>
        <w:gridCol w:w="1940"/>
        <w:gridCol w:w="3020"/>
      </w:tblGrid>
      <w:tr w:rsidR="009338CD">
        <w:trPr>
          <w:trHeight w:val="105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298" w:firstLine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9338CD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spacing w:after="16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spacing w:after="182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38CD" w:rsidRDefault="00F947C6">
            <w:pPr>
              <w:spacing w:after="182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the dataset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94" w:righ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mean/median imputation. </w:t>
            </w:r>
          </w:p>
        </w:tc>
      </w:tr>
      <w:tr w:rsidR="009338CD">
        <w:trPr>
          <w:trHeight w:val="1081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Categorical data in the dataset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338CD" w:rsidRDefault="00F947C6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Moderate 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38CD" w:rsidRDefault="00F947C6">
            <w:pPr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Encoding has to be done in the data. </w:t>
            </w:r>
          </w:p>
        </w:tc>
      </w:tr>
    </w:tbl>
    <w:p w:rsidR="009338CD" w:rsidRDefault="00F947C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338CD" w:rsidSect="007B3BF2">
      <w:pgSz w:w="12240" w:h="15840"/>
      <w:pgMar w:top="1440" w:right="1666" w:bottom="144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38CD"/>
    <w:rsid w:val="00063D29"/>
    <w:rsid w:val="00180533"/>
    <w:rsid w:val="002965A3"/>
    <w:rsid w:val="00370B13"/>
    <w:rsid w:val="007B3BF2"/>
    <w:rsid w:val="008D56BB"/>
    <w:rsid w:val="009338CD"/>
    <w:rsid w:val="00A123C2"/>
    <w:rsid w:val="00F9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BF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3BF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MITTAPELLY</dc:creator>
  <cp:keywords/>
  <cp:lastModifiedBy>Ayub</cp:lastModifiedBy>
  <cp:revision>3</cp:revision>
  <dcterms:created xsi:type="dcterms:W3CDTF">2024-07-15T06:50:00Z</dcterms:created>
  <dcterms:modified xsi:type="dcterms:W3CDTF">2024-07-15T14:38:00Z</dcterms:modified>
</cp:coreProperties>
</file>