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Support Vector Machine (SVM) is a </w:t>
      </w:r>
      <w:proofErr w:type="gramStart"/>
      <w:r w:rsidRPr="007A725A">
        <w:rPr>
          <w:rFonts w:ascii="Times New Roman" w:eastAsia="Times New Roman" w:hAnsi="Times New Roman" w:cs="Times New Roman"/>
          <w:color w:val="292929"/>
          <w:spacing w:val="-1"/>
          <w:sz w:val="20"/>
          <w:szCs w:val="20"/>
          <w:lang w:eastAsia="en-IN"/>
        </w:rPr>
        <w:t>widely-used</w:t>
      </w:r>
      <w:proofErr w:type="gramEnd"/>
      <w:r w:rsidRPr="007A725A">
        <w:rPr>
          <w:rFonts w:ascii="Times New Roman" w:eastAsia="Times New Roman" w:hAnsi="Times New Roman" w:cs="Times New Roman"/>
          <w:color w:val="292929"/>
          <w:spacing w:val="-1"/>
          <w:sz w:val="20"/>
          <w:szCs w:val="20"/>
          <w:lang w:eastAsia="en-IN"/>
        </w:rPr>
        <w:t xml:space="preserve"> supervised machine learning algorithm. It is mostly used in classification tasks but suitable for regression tasks as well. In this post, we dive deep into two important parameters of support vector </w:t>
      </w:r>
      <w:proofErr w:type="gramStart"/>
      <w:r w:rsidRPr="007A725A">
        <w:rPr>
          <w:rFonts w:ascii="Times New Roman" w:eastAsia="Times New Roman" w:hAnsi="Times New Roman" w:cs="Times New Roman"/>
          <w:color w:val="292929"/>
          <w:spacing w:val="-1"/>
          <w:sz w:val="20"/>
          <w:szCs w:val="20"/>
          <w:lang w:eastAsia="en-IN"/>
        </w:rPr>
        <w:t>machines which</w:t>
      </w:r>
      <w:proofErr w:type="gramEnd"/>
      <w:r w:rsidRPr="007A725A">
        <w:rPr>
          <w:rFonts w:ascii="Times New Roman" w:eastAsia="Times New Roman" w:hAnsi="Times New Roman" w:cs="Times New Roman"/>
          <w:color w:val="292929"/>
          <w:spacing w:val="-1"/>
          <w:sz w:val="20"/>
          <w:szCs w:val="20"/>
          <w:lang w:eastAsia="en-IN"/>
        </w:rPr>
        <w:t xml:space="preserve"> are </w:t>
      </w:r>
      <w:r w:rsidRPr="00FA2435">
        <w:rPr>
          <w:rFonts w:ascii="Times New Roman" w:eastAsia="Times New Roman" w:hAnsi="Times New Roman" w:cs="Times New Roman"/>
          <w:b/>
          <w:bCs/>
          <w:color w:val="292929"/>
          <w:spacing w:val="-1"/>
          <w:sz w:val="20"/>
          <w:szCs w:val="20"/>
          <w:lang w:eastAsia="en-IN"/>
        </w:rPr>
        <w:t>C </w:t>
      </w:r>
      <w:r w:rsidRPr="007A725A">
        <w:rPr>
          <w:rFonts w:ascii="Times New Roman" w:eastAsia="Times New Roman" w:hAnsi="Times New Roman" w:cs="Times New Roman"/>
          <w:color w:val="292929"/>
          <w:spacing w:val="-1"/>
          <w:sz w:val="20"/>
          <w:szCs w:val="20"/>
          <w:lang w:eastAsia="en-IN"/>
        </w:rPr>
        <w:t>and </w:t>
      </w:r>
      <w:r w:rsidRPr="00FA2435">
        <w:rPr>
          <w:rFonts w:ascii="Times New Roman" w:eastAsia="Times New Roman" w:hAnsi="Times New Roman" w:cs="Times New Roman"/>
          <w:b/>
          <w:bCs/>
          <w:color w:val="292929"/>
          <w:spacing w:val="-1"/>
          <w:sz w:val="20"/>
          <w:szCs w:val="20"/>
          <w:lang w:eastAsia="en-IN"/>
        </w:rPr>
        <w:t>gamma</w:t>
      </w:r>
      <w:r w:rsidRPr="007A725A">
        <w:rPr>
          <w:rFonts w:ascii="Times New Roman" w:eastAsia="Times New Roman" w:hAnsi="Times New Roman" w:cs="Times New Roman"/>
          <w:color w:val="292929"/>
          <w:spacing w:val="-1"/>
          <w:sz w:val="20"/>
          <w:szCs w:val="20"/>
          <w:lang w:eastAsia="en-IN"/>
        </w:rPr>
        <w:t xml:space="preserve">. </w:t>
      </w:r>
      <w:proofErr w:type="gramStart"/>
      <w:r w:rsidRPr="007A725A">
        <w:rPr>
          <w:rFonts w:ascii="Times New Roman" w:eastAsia="Times New Roman" w:hAnsi="Times New Roman" w:cs="Times New Roman"/>
          <w:color w:val="292929"/>
          <w:spacing w:val="-1"/>
          <w:sz w:val="20"/>
          <w:szCs w:val="20"/>
          <w:lang w:eastAsia="en-IN"/>
        </w:rPr>
        <w:t>So</w:t>
      </w:r>
      <w:proofErr w:type="gramEnd"/>
      <w:r w:rsidRPr="007A725A">
        <w:rPr>
          <w:rFonts w:ascii="Times New Roman" w:eastAsia="Times New Roman" w:hAnsi="Times New Roman" w:cs="Times New Roman"/>
          <w:color w:val="292929"/>
          <w:spacing w:val="-1"/>
          <w:sz w:val="20"/>
          <w:szCs w:val="20"/>
          <w:lang w:eastAsia="en-IN"/>
        </w:rPr>
        <w:t xml:space="preserve"> I will assume you have a basic understanding of the algorithm and focus on these parameters.</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Most of the machine learning and deep learning algorithms have some parameters that </w:t>
      </w:r>
      <w:proofErr w:type="gramStart"/>
      <w:r w:rsidRPr="007A725A">
        <w:rPr>
          <w:rFonts w:ascii="Times New Roman" w:eastAsia="Times New Roman" w:hAnsi="Times New Roman" w:cs="Times New Roman"/>
          <w:color w:val="292929"/>
          <w:spacing w:val="-1"/>
          <w:sz w:val="20"/>
          <w:szCs w:val="20"/>
          <w:lang w:eastAsia="en-IN"/>
        </w:rPr>
        <w:t>can be adjusted</w:t>
      </w:r>
      <w:proofErr w:type="gramEnd"/>
      <w:r w:rsidRPr="007A725A">
        <w:rPr>
          <w:rFonts w:ascii="Times New Roman" w:eastAsia="Times New Roman" w:hAnsi="Times New Roman" w:cs="Times New Roman"/>
          <w:color w:val="292929"/>
          <w:spacing w:val="-1"/>
          <w:sz w:val="20"/>
          <w:szCs w:val="20"/>
          <w:lang w:eastAsia="en-IN"/>
        </w:rPr>
        <w:t xml:space="preserve"> which are called </w:t>
      </w:r>
      <w:proofErr w:type="spellStart"/>
      <w:r w:rsidRPr="00FA2435">
        <w:rPr>
          <w:rFonts w:ascii="Times New Roman" w:eastAsia="Times New Roman" w:hAnsi="Times New Roman" w:cs="Times New Roman"/>
          <w:b/>
          <w:bCs/>
          <w:color w:val="292929"/>
          <w:spacing w:val="-1"/>
          <w:sz w:val="20"/>
          <w:szCs w:val="20"/>
          <w:lang w:eastAsia="en-IN"/>
        </w:rPr>
        <w:t>hyperparameters</w:t>
      </w:r>
      <w:proofErr w:type="spellEnd"/>
      <w:r w:rsidRPr="007A725A">
        <w:rPr>
          <w:rFonts w:ascii="Times New Roman" w:eastAsia="Times New Roman" w:hAnsi="Times New Roman" w:cs="Times New Roman"/>
          <w:color w:val="292929"/>
          <w:spacing w:val="-1"/>
          <w:sz w:val="20"/>
          <w:szCs w:val="20"/>
          <w:lang w:eastAsia="en-IN"/>
        </w:rPr>
        <w:t xml:space="preserve">. We need to set </w:t>
      </w:r>
      <w:proofErr w:type="spellStart"/>
      <w:r w:rsidRPr="007A725A">
        <w:rPr>
          <w:rFonts w:ascii="Times New Roman" w:eastAsia="Times New Roman" w:hAnsi="Times New Roman" w:cs="Times New Roman"/>
          <w:color w:val="292929"/>
          <w:spacing w:val="-1"/>
          <w:sz w:val="20"/>
          <w:szCs w:val="20"/>
          <w:lang w:eastAsia="en-IN"/>
        </w:rPr>
        <w:t>hyperparameters</w:t>
      </w:r>
      <w:proofErr w:type="spellEnd"/>
      <w:r w:rsidRPr="007A725A">
        <w:rPr>
          <w:rFonts w:ascii="Times New Roman" w:eastAsia="Times New Roman" w:hAnsi="Times New Roman" w:cs="Times New Roman"/>
          <w:color w:val="292929"/>
          <w:spacing w:val="-1"/>
          <w:sz w:val="20"/>
          <w:szCs w:val="20"/>
          <w:lang w:eastAsia="en-IN"/>
        </w:rPr>
        <w:t xml:space="preserve"> before we train the models. </w:t>
      </w:r>
      <w:proofErr w:type="spellStart"/>
      <w:r w:rsidRPr="007A725A">
        <w:rPr>
          <w:rFonts w:ascii="Times New Roman" w:eastAsia="Times New Roman" w:hAnsi="Times New Roman" w:cs="Times New Roman"/>
          <w:color w:val="292929"/>
          <w:spacing w:val="-1"/>
          <w:sz w:val="20"/>
          <w:szCs w:val="20"/>
          <w:lang w:eastAsia="en-IN"/>
        </w:rPr>
        <w:t>Hyperparameters</w:t>
      </w:r>
      <w:proofErr w:type="spellEnd"/>
      <w:r w:rsidRPr="007A725A">
        <w:rPr>
          <w:rFonts w:ascii="Times New Roman" w:eastAsia="Times New Roman" w:hAnsi="Times New Roman" w:cs="Times New Roman"/>
          <w:color w:val="292929"/>
          <w:spacing w:val="-1"/>
          <w:sz w:val="20"/>
          <w:szCs w:val="20"/>
          <w:lang w:eastAsia="en-IN"/>
        </w:rPr>
        <w:t xml:space="preserve"> are very critical in building robust and accurate models. They help us find the balance between bias and variance and thus, prevent the model from overfitting or </w:t>
      </w:r>
      <w:proofErr w:type="spellStart"/>
      <w:r w:rsidRPr="007A725A">
        <w:rPr>
          <w:rFonts w:ascii="Times New Roman" w:eastAsia="Times New Roman" w:hAnsi="Times New Roman" w:cs="Times New Roman"/>
          <w:color w:val="292929"/>
          <w:spacing w:val="-1"/>
          <w:sz w:val="20"/>
          <w:szCs w:val="20"/>
          <w:lang w:eastAsia="en-IN"/>
        </w:rPr>
        <w:t>underfitting</w:t>
      </w:r>
      <w:proofErr w:type="spellEnd"/>
      <w:r w:rsidRPr="007A725A">
        <w:rPr>
          <w:rFonts w:ascii="Times New Roman" w:eastAsia="Times New Roman" w:hAnsi="Times New Roman" w:cs="Times New Roman"/>
          <w:color w:val="292929"/>
          <w:spacing w:val="-1"/>
          <w:sz w:val="20"/>
          <w:szCs w:val="20"/>
          <w:lang w:eastAsia="en-IN"/>
        </w:rPr>
        <w:t xml:space="preserve">. To be able to adjust the </w:t>
      </w:r>
      <w:proofErr w:type="spellStart"/>
      <w:r w:rsidRPr="007A725A">
        <w:rPr>
          <w:rFonts w:ascii="Times New Roman" w:eastAsia="Times New Roman" w:hAnsi="Times New Roman" w:cs="Times New Roman"/>
          <w:color w:val="292929"/>
          <w:spacing w:val="-1"/>
          <w:sz w:val="20"/>
          <w:szCs w:val="20"/>
          <w:lang w:eastAsia="en-IN"/>
        </w:rPr>
        <w:t>hyperparameters</w:t>
      </w:r>
      <w:proofErr w:type="spellEnd"/>
      <w:r w:rsidRPr="007A725A">
        <w:rPr>
          <w:rFonts w:ascii="Times New Roman" w:eastAsia="Times New Roman" w:hAnsi="Times New Roman" w:cs="Times New Roman"/>
          <w:color w:val="292929"/>
          <w:spacing w:val="-1"/>
          <w:sz w:val="20"/>
          <w:szCs w:val="20"/>
          <w:lang w:eastAsia="en-IN"/>
        </w:rPr>
        <w:t xml:space="preserve">, we need to understand what they mean and how they change a model. It would be a tedious and never-ending task to randomly trying a bunch of </w:t>
      </w:r>
      <w:proofErr w:type="spellStart"/>
      <w:r w:rsidRPr="007A725A">
        <w:rPr>
          <w:rFonts w:ascii="Times New Roman" w:eastAsia="Times New Roman" w:hAnsi="Times New Roman" w:cs="Times New Roman"/>
          <w:color w:val="292929"/>
          <w:spacing w:val="-1"/>
          <w:sz w:val="20"/>
          <w:szCs w:val="20"/>
          <w:lang w:eastAsia="en-IN"/>
        </w:rPr>
        <w:t>hyperparameter</w:t>
      </w:r>
      <w:proofErr w:type="spellEnd"/>
      <w:r w:rsidRPr="007A725A">
        <w:rPr>
          <w:rFonts w:ascii="Times New Roman" w:eastAsia="Times New Roman" w:hAnsi="Times New Roman" w:cs="Times New Roman"/>
          <w:color w:val="292929"/>
          <w:spacing w:val="-1"/>
          <w:sz w:val="20"/>
          <w:szCs w:val="20"/>
          <w:lang w:eastAsia="en-IN"/>
        </w:rPr>
        <w:t xml:space="preserve"> values.</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We emphasized the importance of </w:t>
      </w:r>
      <w:proofErr w:type="spellStart"/>
      <w:r w:rsidRPr="007A725A">
        <w:rPr>
          <w:rFonts w:ascii="Times New Roman" w:eastAsia="Times New Roman" w:hAnsi="Times New Roman" w:cs="Times New Roman"/>
          <w:color w:val="292929"/>
          <w:spacing w:val="-1"/>
          <w:sz w:val="20"/>
          <w:szCs w:val="20"/>
          <w:lang w:eastAsia="en-IN"/>
        </w:rPr>
        <w:t>hyperparameters</w:t>
      </w:r>
      <w:proofErr w:type="spellEnd"/>
      <w:r w:rsidRPr="007A725A">
        <w:rPr>
          <w:rFonts w:ascii="Times New Roman" w:eastAsia="Times New Roman" w:hAnsi="Times New Roman" w:cs="Times New Roman"/>
          <w:color w:val="292929"/>
          <w:spacing w:val="-1"/>
          <w:sz w:val="20"/>
          <w:szCs w:val="20"/>
          <w:lang w:eastAsia="en-IN"/>
        </w:rPr>
        <w:t xml:space="preserve">. </w:t>
      </w:r>
      <w:proofErr w:type="gramStart"/>
      <w:r w:rsidRPr="007A725A">
        <w:rPr>
          <w:rFonts w:ascii="Times New Roman" w:eastAsia="Times New Roman" w:hAnsi="Times New Roman" w:cs="Times New Roman"/>
          <w:color w:val="292929"/>
          <w:spacing w:val="-1"/>
          <w:sz w:val="20"/>
          <w:szCs w:val="20"/>
          <w:lang w:eastAsia="en-IN"/>
        </w:rPr>
        <w:t>Let’s</w:t>
      </w:r>
      <w:proofErr w:type="gramEnd"/>
      <w:r w:rsidRPr="007A725A">
        <w:rPr>
          <w:rFonts w:ascii="Times New Roman" w:eastAsia="Times New Roman" w:hAnsi="Times New Roman" w:cs="Times New Roman"/>
          <w:color w:val="292929"/>
          <w:spacing w:val="-1"/>
          <w:sz w:val="20"/>
          <w:szCs w:val="20"/>
          <w:lang w:eastAsia="en-IN"/>
        </w:rPr>
        <w:t xml:space="preserve"> start our discussion on </w:t>
      </w:r>
      <w:r w:rsidRPr="00FA2435">
        <w:rPr>
          <w:rFonts w:ascii="Times New Roman" w:eastAsia="Times New Roman" w:hAnsi="Times New Roman" w:cs="Times New Roman"/>
          <w:b/>
          <w:bCs/>
          <w:color w:val="292929"/>
          <w:spacing w:val="-1"/>
          <w:sz w:val="20"/>
          <w:szCs w:val="20"/>
          <w:lang w:eastAsia="en-IN"/>
        </w:rPr>
        <w:t>C</w:t>
      </w:r>
      <w:r w:rsidRPr="007A725A">
        <w:rPr>
          <w:rFonts w:ascii="Times New Roman" w:eastAsia="Times New Roman" w:hAnsi="Times New Roman" w:cs="Times New Roman"/>
          <w:color w:val="292929"/>
          <w:spacing w:val="-1"/>
          <w:sz w:val="20"/>
          <w:szCs w:val="20"/>
          <w:lang w:eastAsia="en-IN"/>
        </w:rPr>
        <w:t> and </w:t>
      </w:r>
      <w:r w:rsidRPr="00FA2435">
        <w:rPr>
          <w:rFonts w:ascii="Times New Roman" w:eastAsia="Times New Roman" w:hAnsi="Times New Roman" w:cs="Times New Roman"/>
          <w:b/>
          <w:bCs/>
          <w:color w:val="292929"/>
          <w:spacing w:val="-1"/>
          <w:sz w:val="20"/>
          <w:szCs w:val="20"/>
          <w:lang w:eastAsia="en-IN"/>
        </w:rPr>
        <w:t>gamma</w:t>
      </w:r>
      <w:r w:rsidRPr="007A725A">
        <w:rPr>
          <w:rFonts w:ascii="Times New Roman" w:eastAsia="Times New Roman" w:hAnsi="Times New Roman" w:cs="Times New Roman"/>
          <w:color w:val="292929"/>
          <w:spacing w:val="-1"/>
          <w:sz w:val="20"/>
          <w:szCs w:val="20"/>
          <w:lang w:eastAsia="en-IN"/>
        </w:rPr>
        <w:t>. SVM creates a </w:t>
      </w:r>
      <w:r w:rsidRPr="00FA2435">
        <w:rPr>
          <w:rFonts w:ascii="Times New Roman" w:eastAsia="Times New Roman" w:hAnsi="Times New Roman" w:cs="Times New Roman"/>
          <w:b/>
          <w:bCs/>
          <w:color w:val="292929"/>
          <w:spacing w:val="-1"/>
          <w:sz w:val="20"/>
          <w:szCs w:val="20"/>
          <w:lang w:eastAsia="en-IN"/>
        </w:rPr>
        <w:t>decision boundary</w:t>
      </w:r>
      <w:proofErr w:type="gramStart"/>
      <w:r w:rsidRPr="007A725A">
        <w:rPr>
          <w:rFonts w:ascii="Times New Roman" w:eastAsia="Times New Roman" w:hAnsi="Times New Roman" w:cs="Times New Roman"/>
          <w:color w:val="292929"/>
          <w:spacing w:val="-1"/>
          <w:sz w:val="20"/>
          <w:szCs w:val="20"/>
          <w:lang w:eastAsia="en-IN"/>
        </w:rPr>
        <w:t> which</w:t>
      </w:r>
      <w:proofErr w:type="gramEnd"/>
      <w:r w:rsidRPr="007A725A">
        <w:rPr>
          <w:rFonts w:ascii="Times New Roman" w:eastAsia="Times New Roman" w:hAnsi="Times New Roman" w:cs="Times New Roman"/>
          <w:color w:val="292929"/>
          <w:spacing w:val="-1"/>
          <w:sz w:val="20"/>
          <w:szCs w:val="20"/>
          <w:lang w:eastAsia="en-IN"/>
        </w:rPr>
        <w:t xml:space="preserve"> makes the distinction between two or more classes. How to draw or determine the decision boundary is the most critical part in SVM algorithms. When the data points in different classes are linearly separable, it is an easy task to draw a decision boundary.</w:t>
      </w:r>
    </w:p>
    <w:p w:rsidR="007A725A" w:rsidRPr="007A725A" w:rsidRDefault="007A725A" w:rsidP="007A725A">
      <w:pPr>
        <w:shd w:val="clear" w:color="auto" w:fill="F2F2F2"/>
        <w:spacing w:after="0" w:line="240" w:lineRule="auto"/>
        <w:rPr>
          <w:rFonts w:ascii="Times New Roman" w:eastAsia="Times New Roman" w:hAnsi="Times New Roman" w:cs="Times New Roman"/>
          <w:sz w:val="20"/>
          <w:szCs w:val="20"/>
          <w:lang w:eastAsia="en-IN"/>
        </w:rPr>
      </w:pPr>
    </w:p>
    <w:p w:rsidR="007A725A" w:rsidRPr="007A725A" w:rsidRDefault="007A725A" w:rsidP="007A725A">
      <w:pPr>
        <w:shd w:val="clear" w:color="auto" w:fill="F2F2F2"/>
        <w:spacing w:after="100" w:line="240" w:lineRule="auto"/>
        <w:rPr>
          <w:rFonts w:ascii="Times New Roman" w:eastAsia="Times New Roman" w:hAnsi="Times New Roman" w:cs="Times New Roman"/>
          <w:sz w:val="20"/>
          <w:szCs w:val="20"/>
          <w:lang w:eastAsia="en-IN"/>
        </w:rPr>
      </w:pPr>
      <w:r w:rsidRPr="00FA2435">
        <w:rPr>
          <w:rFonts w:ascii="Times New Roman" w:eastAsia="Times New Roman" w:hAnsi="Times New Roman" w:cs="Times New Roman"/>
          <w:noProof/>
          <w:sz w:val="20"/>
          <w:szCs w:val="20"/>
          <w:lang w:eastAsia="en-IN"/>
        </w:rPr>
        <w:drawing>
          <wp:inline distT="0" distB="0" distL="0" distR="0">
            <wp:extent cx="4333240" cy="2409190"/>
            <wp:effectExtent l="0" t="0" r="0" b="0"/>
            <wp:docPr id="9" name="Picture 9" descr="https://miro.medium.com/max/455/0*Mjiv_Lw15fUTGq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55/0*Mjiv_Lw15fUTGqX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2409190"/>
                    </a:xfrm>
                    <a:prstGeom prst="rect">
                      <a:avLst/>
                    </a:prstGeom>
                    <a:noFill/>
                    <a:ln>
                      <a:noFill/>
                    </a:ln>
                  </pic:spPr>
                </pic:pic>
              </a:graphicData>
            </a:graphic>
          </wp:inline>
        </w:drawing>
      </w:r>
    </w:p>
    <w:p w:rsidR="007A725A" w:rsidRPr="007A725A" w:rsidRDefault="007A725A" w:rsidP="007A725A">
      <w:pPr>
        <w:spacing w:after="0" w:line="240" w:lineRule="auto"/>
        <w:rPr>
          <w:rFonts w:ascii="Times New Roman" w:eastAsia="Times New Roman" w:hAnsi="Times New Roman" w:cs="Times New Roman"/>
          <w:sz w:val="20"/>
          <w:szCs w:val="20"/>
          <w:lang w:eastAsia="en-IN"/>
        </w:rPr>
      </w:pPr>
      <w:r w:rsidRPr="007A725A">
        <w:rPr>
          <w:rFonts w:ascii="Times New Roman" w:eastAsia="Times New Roman" w:hAnsi="Times New Roman" w:cs="Times New Roman"/>
          <w:sz w:val="20"/>
          <w:szCs w:val="20"/>
          <w:lang w:eastAsia="en-IN"/>
        </w:rPr>
        <w:t>Linearly separable data points</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lastRenderedPageBreak/>
        <w:t xml:space="preserve">However, real data is noisy and not linearly separable in most cases. A standard SVM tries to separate all positive and negative examples (i.e. two different classes) and does not allow any points to be misclassified. </w:t>
      </w:r>
      <w:proofErr w:type="gramStart"/>
      <w:r w:rsidRPr="007A725A">
        <w:rPr>
          <w:rFonts w:ascii="Times New Roman" w:eastAsia="Times New Roman" w:hAnsi="Times New Roman" w:cs="Times New Roman"/>
          <w:color w:val="292929"/>
          <w:spacing w:val="-1"/>
          <w:sz w:val="20"/>
          <w:szCs w:val="20"/>
          <w:lang w:eastAsia="en-IN"/>
        </w:rPr>
        <w:t>This results</w:t>
      </w:r>
      <w:proofErr w:type="gramEnd"/>
      <w:r w:rsidRPr="007A725A">
        <w:rPr>
          <w:rFonts w:ascii="Times New Roman" w:eastAsia="Times New Roman" w:hAnsi="Times New Roman" w:cs="Times New Roman"/>
          <w:color w:val="292929"/>
          <w:spacing w:val="-1"/>
          <w:sz w:val="20"/>
          <w:szCs w:val="20"/>
          <w:lang w:eastAsia="en-IN"/>
        </w:rPr>
        <w:t xml:space="preserve"> in an </w:t>
      </w:r>
      <w:proofErr w:type="spellStart"/>
      <w:r w:rsidRPr="007A725A">
        <w:rPr>
          <w:rFonts w:ascii="Times New Roman" w:eastAsia="Times New Roman" w:hAnsi="Times New Roman" w:cs="Times New Roman"/>
          <w:color w:val="292929"/>
          <w:spacing w:val="-1"/>
          <w:sz w:val="20"/>
          <w:szCs w:val="20"/>
          <w:lang w:eastAsia="en-IN"/>
        </w:rPr>
        <w:t>overfit</w:t>
      </w:r>
      <w:proofErr w:type="spellEnd"/>
      <w:r w:rsidRPr="007A725A">
        <w:rPr>
          <w:rFonts w:ascii="Times New Roman" w:eastAsia="Times New Roman" w:hAnsi="Times New Roman" w:cs="Times New Roman"/>
          <w:color w:val="292929"/>
          <w:spacing w:val="-1"/>
          <w:sz w:val="20"/>
          <w:szCs w:val="20"/>
          <w:lang w:eastAsia="en-IN"/>
        </w:rPr>
        <w:t xml:space="preserve"> model or, in some cases, a decision boundary cannot be found with a standard SVM.</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Consider the data points in a 2-dimensional space below:</w:t>
      </w:r>
    </w:p>
    <w:p w:rsidR="007A725A" w:rsidRPr="007A725A" w:rsidRDefault="007A725A" w:rsidP="007A725A">
      <w:pPr>
        <w:shd w:val="clear" w:color="auto" w:fill="F2F2F2"/>
        <w:spacing w:after="0" w:line="240" w:lineRule="auto"/>
        <w:rPr>
          <w:rFonts w:ascii="Times New Roman" w:eastAsia="Times New Roman" w:hAnsi="Times New Roman" w:cs="Times New Roman"/>
          <w:sz w:val="20"/>
          <w:szCs w:val="20"/>
          <w:lang w:eastAsia="en-IN"/>
        </w:rPr>
      </w:pPr>
    </w:p>
    <w:p w:rsidR="007A725A" w:rsidRPr="007A725A" w:rsidRDefault="007A725A" w:rsidP="007A725A">
      <w:pPr>
        <w:shd w:val="clear" w:color="auto" w:fill="F2F2F2"/>
        <w:spacing w:after="100" w:line="240" w:lineRule="auto"/>
        <w:rPr>
          <w:rFonts w:ascii="Times New Roman" w:eastAsia="Times New Roman" w:hAnsi="Times New Roman" w:cs="Times New Roman"/>
          <w:sz w:val="20"/>
          <w:szCs w:val="20"/>
          <w:lang w:eastAsia="en-IN"/>
        </w:rPr>
      </w:pPr>
      <w:r w:rsidRPr="00FA2435">
        <w:rPr>
          <w:rFonts w:ascii="Times New Roman" w:eastAsia="Times New Roman" w:hAnsi="Times New Roman" w:cs="Times New Roman"/>
          <w:noProof/>
          <w:sz w:val="20"/>
          <w:szCs w:val="20"/>
          <w:lang w:eastAsia="en-IN"/>
        </w:rPr>
        <w:drawing>
          <wp:inline distT="0" distB="0" distL="0" distR="0">
            <wp:extent cx="4818380" cy="3267710"/>
            <wp:effectExtent l="0" t="0" r="1270" b="8890"/>
            <wp:docPr id="7" name="Picture 7" descr="https://miro.medium.com/max/506/1*jYOR8IDbxMRgOvLELJjb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06/1*jYOR8IDbxMRgOvLELJjbw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380" cy="3267710"/>
                    </a:xfrm>
                    <a:prstGeom prst="rect">
                      <a:avLst/>
                    </a:prstGeom>
                    <a:noFill/>
                    <a:ln>
                      <a:noFill/>
                    </a:ln>
                  </pic:spPr>
                </pic:pic>
              </a:graphicData>
            </a:graphic>
          </wp:inline>
        </w:drawing>
      </w:r>
    </w:p>
    <w:p w:rsidR="007A725A" w:rsidRPr="007A725A" w:rsidRDefault="007A725A" w:rsidP="007A725A">
      <w:pPr>
        <w:spacing w:after="0" w:line="240" w:lineRule="auto"/>
        <w:rPr>
          <w:rFonts w:ascii="Times New Roman" w:eastAsia="Times New Roman" w:hAnsi="Times New Roman" w:cs="Times New Roman"/>
          <w:sz w:val="20"/>
          <w:szCs w:val="20"/>
          <w:lang w:eastAsia="en-IN"/>
        </w:rPr>
      </w:pPr>
      <w:r w:rsidRPr="007A725A">
        <w:rPr>
          <w:rFonts w:ascii="Times New Roman" w:eastAsia="Times New Roman" w:hAnsi="Times New Roman" w:cs="Times New Roman"/>
          <w:sz w:val="20"/>
          <w:szCs w:val="20"/>
          <w:lang w:eastAsia="en-IN"/>
        </w:rPr>
        <w:t>Standard SVM</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A standard SVM would try to separate blue and red classes by using the black curve line as a decision boundary. However, this is a too specific classification and highly likely to end up overfitting. </w:t>
      </w:r>
      <w:proofErr w:type="gramStart"/>
      <w:r w:rsidRPr="007A725A">
        <w:rPr>
          <w:rFonts w:ascii="Times New Roman" w:eastAsia="Times New Roman" w:hAnsi="Times New Roman" w:cs="Times New Roman"/>
          <w:color w:val="292929"/>
          <w:spacing w:val="-1"/>
          <w:sz w:val="20"/>
          <w:szCs w:val="20"/>
          <w:lang w:eastAsia="en-IN"/>
        </w:rPr>
        <w:t xml:space="preserve">An </w:t>
      </w:r>
      <w:proofErr w:type="spellStart"/>
      <w:r w:rsidRPr="007A725A">
        <w:rPr>
          <w:rFonts w:ascii="Times New Roman" w:eastAsia="Times New Roman" w:hAnsi="Times New Roman" w:cs="Times New Roman"/>
          <w:color w:val="292929"/>
          <w:spacing w:val="-1"/>
          <w:sz w:val="20"/>
          <w:szCs w:val="20"/>
          <w:lang w:eastAsia="en-IN"/>
        </w:rPr>
        <w:t>overfit</w:t>
      </w:r>
      <w:proofErr w:type="spellEnd"/>
      <w:r w:rsidRPr="007A725A">
        <w:rPr>
          <w:rFonts w:ascii="Times New Roman" w:eastAsia="Times New Roman" w:hAnsi="Times New Roman" w:cs="Times New Roman"/>
          <w:color w:val="292929"/>
          <w:spacing w:val="-1"/>
          <w:sz w:val="20"/>
          <w:szCs w:val="20"/>
          <w:lang w:eastAsia="en-IN"/>
        </w:rPr>
        <w:t xml:space="preserve"> SVM achieves a high accuracy with training set but will not perform well on new, previously unseen examples.</w:t>
      </w:r>
      <w:proofErr w:type="gramEnd"/>
      <w:r w:rsidRPr="007A725A">
        <w:rPr>
          <w:rFonts w:ascii="Times New Roman" w:eastAsia="Times New Roman" w:hAnsi="Times New Roman" w:cs="Times New Roman"/>
          <w:color w:val="292929"/>
          <w:spacing w:val="-1"/>
          <w:sz w:val="20"/>
          <w:szCs w:val="20"/>
          <w:lang w:eastAsia="en-IN"/>
        </w:rPr>
        <w:t xml:space="preserve"> This model would be very sensitive to noise and even very small changes in data point values may change the classification results. The SVM that uses this black line as a decision boundary </w:t>
      </w:r>
      <w:proofErr w:type="gramStart"/>
      <w:r w:rsidRPr="007A725A">
        <w:rPr>
          <w:rFonts w:ascii="Times New Roman" w:eastAsia="Times New Roman" w:hAnsi="Times New Roman" w:cs="Times New Roman"/>
          <w:color w:val="292929"/>
          <w:spacing w:val="-1"/>
          <w:sz w:val="20"/>
          <w:szCs w:val="20"/>
          <w:lang w:eastAsia="en-IN"/>
        </w:rPr>
        <w:t>is not generalized</w:t>
      </w:r>
      <w:proofErr w:type="gramEnd"/>
      <w:r w:rsidRPr="007A725A">
        <w:rPr>
          <w:rFonts w:ascii="Times New Roman" w:eastAsia="Times New Roman" w:hAnsi="Times New Roman" w:cs="Times New Roman"/>
          <w:color w:val="292929"/>
          <w:spacing w:val="-1"/>
          <w:sz w:val="20"/>
          <w:szCs w:val="20"/>
          <w:lang w:eastAsia="en-IN"/>
        </w:rPr>
        <w:t xml:space="preserve"> well to this dataset.</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To overcome this issue, in 1995, Cortes and </w:t>
      </w:r>
      <w:proofErr w:type="spellStart"/>
      <w:r w:rsidRPr="007A725A">
        <w:rPr>
          <w:rFonts w:ascii="Times New Roman" w:eastAsia="Times New Roman" w:hAnsi="Times New Roman" w:cs="Times New Roman"/>
          <w:color w:val="292929"/>
          <w:spacing w:val="-1"/>
          <w:sz w:val="20"/>
          <w:szCs w:val="20"/>
          <w:lang w:eastAsia="en-IN"/>
        </w:rPr>
        <w:t>Vapnik</w:t>
      </w:r>
      <w:proofErr w:type="spellEnd"/>
      <w:r w:rsidRPr="007A725A">
        <w:rPr>
          <w:rFonts w:ascii="Times New Roman" w:eastAsia="Times New Roman" w:hAnsi="Times New Roman" w:cs="Times New Roman"/>
          <w:color w:val="292929"/>
          <w:spacing w:val="-1"/>
          <w:sz w:val="20"/>
          <w:szCs w:val="20"/>
          <w:lang w:eastAsia="en-IN"/>
        </w:rPr>
        <w:t>, came up with the idea of “</w:t>
      </w:r>
      <w:r w:rsidRPr="00FA2435">
        <w:rPr>
          <w:rFonts w:ascii="Times New Roman" w:eastAsia="Times New Roman" w:hAnsi="Times New Roman" w:cs="Times New Roman"/>
          <w:b/>
          <w:bCs/>
          <w:color w:val="292929"/>
          <w:spacing w:val="-1"/>
          <w:sz w:val="20"/>
          <w:szCs w:val="20"/>
          <w:lang w:eastAsia="en-IN"/>
        </w:rPr>
        <w:t>soft margin</w:t>
      </w:r>
      <w:r w:rsidRPr="007A725A">
        <w:rPr>
          <w:rFonts w:ascii="Times New Roman" w:eastAsia="Times New Roman" w:hAnsi="Times New Roman" w:cs="Times New Roman"/>
          <w:color w:val="292929"/>
          <w:spacing w:val="-1"/>
          <w:sz w:val="20"/>
          <w:szCs w:val="20"/>
          <w:lang w:eastAsia="en-IN"/>
        </w:rPr>
        <w:t xml:space="preserve">” SVM which allows some examples to be misclassified or be on the wrong side of decision boundary. Soft margin SVM often result in a </w:t>
      </w:r>
      <w:proofErr w:type="gramStart"/>
      <w:r w:rsidRPr="007A725A">
        <w:rPr>
          <w:rFonts w:ascii="Times New Roman" w:eastAsia="Times New Roman" w:hAnsi="Times New Roman" w:cs="Times New Roman"/>
          <w:color w:val="292929"/>
          <w:spacing w:val="-1"/>
          <w:sz w:val="20"/>
          <w:szCs w:val="20"/>
          <w:lang w:eastAsia="en-IN"/>
        </w:rPr>
        <w:t>better generalized</w:t>
      </w:r>
      <w:proofErr w:type="gramEnd"/>
      <w:r w:rsidRPr="007A725A">
        <w:rPr>
          <w:rFonts w:ascii="Times New Roman" w:eastAsia="Times New Roman" w:hAnsi="Times New Roman" w:cs="Times New Roman"/>
          <w:color w:val="292929"/>
          <w:spacing w:val="-1"/>
          <w:sz w:val="20"/>
          <w:szCs w:val="20"/>
          <w:lang w:eastAsia="en-IN"/>
        </w:rPr>
        <w:t xml:space="preserve"> model. In our example, the decision boundary for soft margin SVM might look like the black straight line as below:</w:t>
      </w:r>
    </w:p>
    <w:p w:rsidR="007A725A" w:rsidRPr="007A725A" w:rsidRDefault="007A725A" w:rsidP="007A725A">
      <w:pPr>
        <w:shd w:val="clear" w:color="auto" w:fill="F2F2F2"/>
        <w:spacing w:after="0" w:line="240" w:lineRule="auto"/>
        <w:rPr>
          <w:rFonts w:ascii="Times New Roman" w:eastAsia="Times New Roman" w:hAnsi="Times New Roman" w:cs="Times New Roman"/>
          <w:sz w:val="20"/>
          <w:szCs w:val="20"/>
          <w:lang w:eastAsia="en-IN"/>
        </w:rPr>
      </w:pPr>
    </w:p>
    <w:p w:rsidR="007A725A" w:rsidRPr="007A725A" w:rsidRDefault="007A725A" w:rsidP="007A725A">
      <w:pPr>
        <w:shd w:val="clear" w:color="auto" w:fill="F2F2F2"/>
        <w:spacing w:after="100" w:line="240" w:lineRule="auto"/>
        <w:rPr>
          <w:rFonts w:ascii="Times New Roman" w:eastAsia="Times New Roman" w:hAnsi="Times New Roman" w:cs="Times New Roman"/>
          <w:sz w:val="20"/>
          <w:szCs w:val="20"/>
          <w:lang w:eastAsia="en-IN"/>
        </w:rPr>
      </w:pPr>
      <w:r w:rsidRPr="00FA2435">
        <w:rPr>
          <w:rFonts w:ascii="Times New Roman" w:eastAsia="Times New Roman" w:hAnsi="Times New Roman" w:cs="Times New Roman"/>
          <w:noProof/>
          <w:sz w:val="20"/>
          <w:szCs w:val="20"/>
          <w:lang w:eastAsia="en-IN"/>
        </w:rPr>
        <w:lastRenderedPageBreak/>
        <w:drawing>
          <wp:inline distT="0" distB="0" distL="0" distR="0">
            <wp:extent cx="4150360" cy="3244215"/>
            <wp:effectExtent l="0" t="0" r="2540" b="0"/>
            <wp:docPr id="5" name="Picture 5" descr="https://miro.medium.com/max/436/1*5Cd7DVZ8kev9Wbrd0Qp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36/1*5Cd7DVZ8kev9Wbrd0Qpc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0360" cy="3244215"/>
                    </a:xfrm>
                    <a:prstGeom prst="rect">
                      <a:avLst/>
                    </a:prstGeom>
                    <a:noFill/>
                    <a:ln>
                      <a:noFill/>
                    </a:ln>
                  </pic:spPr>
                </pic:pic>
              </a:graphicData>
            </a:graphic>
          </wp:inline>
        </w:drawing>
      </w:r>
    </w:p>
    <w:p w:rsidR="007A725A" w:rsidRPr="007A725A" w:rsidRDefault="007A725A" w:rsidP="007A725A">
      <w:pPr>
        <w:spacing w:after="0" w:line="240" w:lineRule="auto"/>
        <w:rPr>
          <w:rFonts w:ascii="Times New Roman" w:eastAsia="Times New Roman" w:hAnsi="Times New Roman" w:cs="Times New Roman"/>
          <w:sz w:val="20"/>
          <w:szCs w:val="20"/>
          <w:lang w:eastAsia="en-IN"/>
        </w:rPr>
      </w:pPr>
      <w:r w:rsidRPr="007A725A">
        <w:rPr>
          <w:rFonts w:ascii="Times New Roman" w:eastAsia="Times New Roman" w:hAnsi="Times New Roman" w:cs="Times New Roman"/>
          <w:sz w:val="20"/>
          <w:szCs w:val="20"/>
          <w:lang w:eastAsia="en-IN"/>
        </w:rPr>
        <w:t>Soft margin SVM</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There are some misclassified points but we end up having a more generalized model. When determining the decision boundary, a soft margin SVM tries to solve an optimization problem with the following goals:</w:t>
      </w:r>
    </w:p>
    <w:p w:rsidR="007A725A" w:rsidRPr="007A725A" w:rsidRDefault="007A725A" w:rsidP="007A725A">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Increase the distance of decision boundary to classes (or support vectors)</w:t>
      </w:r>
    </w:p>
    <w:p w:rsidR="007A725A" w:rsidRPr="007A725A" w:rsidRDefault="007A725A" w:rsidP="007A725A">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Maximize the number of points that are correctly classified in the training set</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There is obviously a trade-off between these two goals. Decision boundary might have to be very close to one particular class </w:t>
      </w:r>
      <w:proofErr w:type="gramStart"/>
      <w:r w:rsidRPr="007A725A">
        <w:rPr>
          <w:rFonts w:ascii="Times New Roman" w:eastAsia="Times New Roman" w:hAnsi="Times New Roman" w:cs="Times New Roman"/>
          <w:color w:val="292929"/>
          <w:spacing w:val="-1"/>
          <w:sz w:val="20"/>
          <w:szCs w:val="20"/>
          <w:lang w:eastAsia="en-IN"/>
        </w:rPr>
        <w:t>to correctly label</w:t>
      </w:r>
      <w:proofErr w:type="gramEnd"/>
      <w:r w:rsidRPr="007A725A">
        <w:rPr>
          <w:rFonts w:ascii="Times New Roman" w:eastAsia="Times New Roman" w:hAnsi="Times New Roman" w:cs="Times New Roman"/>
          <w:color w:val="292929"/>
          <w:spacing w:val="-1"/>
          <w:sz w:val="20"/>
          <w:szCs w:val="20"/>
          <w:lang w:eastAsia="en-IN"/>
        </w:rPr>
        <w:t xml:space="preserve"> all data points in training set. However, in this case, accuracy on test dataset might be lower because decision boundary is too sensitive to noise and to small changes in the independent variables. On the other hand, a decision boundary </w:t>
      </w:r>
      <w:proofErr w:type="gramStart"/>
      <w:r w:rsidRPr="007A725A">
        <w:rPr>
          <w:rFonts w:ascii="Times New Roman" w:eastAsia="Times New Roman" w:hAnsi="Times New Roman" w:cs="Times New Roman"/>
          <w:color w:val="292929"/>
          <w:spacing w:val="-1"/>
          <w:sz w:val="20"/>
          <w:szCs w:val="20"/>
          <w:lang w:eastAsia="en-IN"/>
        </w:rPr>
        <w:t>might be placed</w:t>
      </w:r>
      <w:proofErr w:type="gramEnd"/>
      <w:r w:rsidRPr="007A725A">
        <w:rPr>
          <w:rFonts w:ascii="Times New Roman" w:eastAsia="Times New Roman" w:hAnsi="Times New Roman" w:cs="Times New Roman"/>
          <w:color w:val="292929"/>
          <w:spacing w:val="-1"/>
          <w:sz w:val="20"/>
          <w:szCs w:val="20"/>
          <w:lang w:eastAsia="en-IN"/>
        </w:rPr>
        <w:t xml:space="preserve"> as far as possible to each class with the expense of some misclassified exceptions. This trade-off </w:t>
      </w:r>
      <w:proofErr w:type="gramStart"/>
      <w:r w:rsidRPr="007A725A">
        <w:rPr>
          <w:rFonts w:ascii="Times New Roman" w:eastAsia="Times New Roman" w:hAnsi="Times New Roman" w:cs="Times New Roman"/>
          <w:color w:val="292929"/>
          <w:spacing w:val="-1"/>
          <w:sz w:val="20"/>
          <w:szCs w:val="20"/>
          <w:lang w:eastAsia="en-IN"/>
        </w:rPr>
        <w:t>is controlled</w:t>
      </w:r>
      <w:proofErr w:type="gramEnd"/>
      <w:r w:rsidRPr="007A725A">
        <w:rPr>
          <w:rFonts w:ascii="Times New Roman" w:eastAsia="Times New Roman" w:hAnsi="Times New Roman" w:cs="Times New Roman"/>
          <w:color w:val="292929"/>
          <w:spacing w:val="-1"/>
          <w:sz w:val="20"/>
          <w:szCs w:val="20"/>
          <w:lang w:eastAsia="en-IN"/>
        </w:rPr>
        <w:t xml:space="preserve"> by </w:t>
      </w:r>
      <w:r w:rsidRPr="00FA2435">
        <w:rPr>
          <w:rFonts w:ascii="Times New Roman" w:eastAsia="Times New Roman" w:hAnsi="Times New Roman" w:cs="Times New Roman"/>
          <w:b/>
          <w:bCs/>
          <w:color w:val="292929"/>
          <w:spacing w:val="-1"/>
          <w:sz w:val="20"/>
          <w:szCs w:val="20"/>
          <w:lang w:eastAsia="en-IN"/>
        </w:rPr>
        <w:t>c parameter.</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FA2435">
        <w:rPr>
          <w:rFonts w:ascii="Times New Roman" w:eastAsia="Times New Roman" w:hAnsi="Times New Roman" w:cs="Times New Roman"/>
          <w:b/>
          <w:bCs/>
          <w:color w:val="292929"/>
          <w:spacing w:val="-1"/>
          <w:sz w:val="20"/>
          <w:szCs w:val="20"/>
          <w:lang w:eastAsia="en-IN"/>
        </w:rPr>
        <w:t>C parameter </w:t>
      </w:r>
      <w:r w:rsidRPr="007A725A">
        <w:rPr>
          <w:rFonts w:ascii="Times New Roman" w:eastAsia="Times New Roman" w:hAnsi="Times New Roman" w:cs="Times New Roman"/>
          <w:color w:val="292929"/>
          <w:spacing w:val="-1"/>
          <w:sz w:val="20"/>
          <w:szCs w:val="20"/>
          <w:lang w:eastAsia="en-IN"/>
        </w:rPr>
        <w:t xml:space="preserve">adds a penalty for each misclassified data point. If c is small, the penalty for misclassified points is low so a decision boundary with a large margin </w:t>
      </w:r>
      <w:proofErr w:type="gramStart"/>
      <w:r w:rsidRPr="007A725A">
        <w:rPr>
          <w:rFonts w:ascii="Times New Roman" w:eastAsia="Times New Roman" w:hAnsi="Times New Roman" w:cs="Times New Roman"/>
          <w:color w:val="292929"/>
          <w:spacing w:val="-1"/>
          <w:sz w:val="20"/>
          <w:szCs w:val="20"/>
          <w:lang w:eastAsia="en-IN"/>
        </w:rPr>
        <w:t>is chosen</w:t>
      </w:r>
      <w:proofErr w:type="gramEnd"/>
      <w:r w:rsidRPr="007A725A">
        <w:rPr>
          <w:rFonts w:ascii="Times New Roman" w:eastAsia="Times New Roman" w:hAnsi="Times New Roman" w:cs="Times New Roman"/>
          <w:color w:val="292929"/>
          <w:spacing w:val="-1"/>
          <w:sz w:val="20"/>
          <w:szCs w:val="20"/>
          <w:lang w:eastAsia="en-IN"/>
        </w:rPr>
        <w:t xml:space="preserve"> at the expense of a greater number of misclassifications. If c is large, SVM tries to minimize the number of misclassified examples due to high </w:t>
      </w:r>
      <w:proofErr w:type="gramStart"/>
      <w:r w:rsidRPr="007A725A">
        <w:rPr>
          <w:rFonts w:ascii="Times New Roman" w:eastAsia="Times New Roman" w:hAnsi="Times New Roman" w:cs="Times New Roman"/>
          <w:color w:val="292929"/>
          <w:spacing w:val="-1"/>
          <w:sz w:val="20"/>
          <w:szCs w:val="20"/>
          <w:lang w:eastAsia="en-IN"/>
        </w:rPr>
        <w:t>penalty which</w:t>
      </w:r>
      <w:proofErr w:type="gramEnd"/>
      <w:r w:rsidRPr="007A725A">
        <w:rPr>
          <w:rFonts w:ascii="Times New Roman" w:eastAsia="Times New Roman" w:hAnsi="Times New Roman" w:cs="Times New Roman"/>
          <w:color w:val="292929"/>
          <w:spacing w:val="-1"/>
          <w:sz w:val="20"/>
          <w:szCs w:val="20"/>
          <w:lang w:eastAsia="en-IN"/>
        </w:rPr>
        <w:t xml:space="preserve"> results in a </w:t>
      </w:r>
      <w:r w:rsidRPr="007A725A">
        <w:rPr>
          <w:rFonts w:ascii="Times New Roman" w:eastAsia="Times New Roman" w:hAnsi="Times New Roman" w:cs="Times New Roman"/>
          <w:color w:val="292929"/>
          <w:spacing w:val="-1"/>
          <w:sz w:val="20"/>
          <w:szCs w:val="20"/>
          <w:lang w:eastAsia="en-IN"/>
        </w:rPr>
        <w:lastRenderedPageBreak/>
        <w:t>decision boundary with a smaller margin. Penalty is not same for all misclassified examples. It is directly proportional to the distance to decision boundary.</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Before introducing </w:t>
      </w:r>
      <w:r w:rsidRPr="00FA2435">
        <w:rPr>
          <w:rFonts w:ascii="Times New Roman" w:eastAsia="Times New Roman" w:hAnsi="Times New Roman" w:cs="Times New Roman"/>
          <w:b/>
          <w:bCs/>
          <w:color w:val="292929"/>
          <w:spacing w:val="-1"/>
          <w:sz w:val="20"/>
          <w:szCs w:val="20"/>
          <w:lang w:eastAsia="en-IN"/>
        </w:rPr>
        <w:t>gamma </w:t>
      </w:r>
      <w:r w:rsidRPr="007A725A">
        <w:rPr>
          <w:rFonts w:ascii="Times New Roman" w:eastAsia="Times New Roman" w:hAnsi="Times New Roman" w:cs="Times New Roman"/>
          <w:color w:val="292929"/>
          <w:spacing w:val="-1"/>
          <w:sz w:val="20"/>
          <w:szCs w:val="20"/>
          <w:lang w:eastAsia="en-IN"/>
        </w:rPr>
        <w:t xml:space="preserve">parameter, we need to talk about kernel trick. In some cases, data points that are not linearly separable are transformed using kernel functions so that they become linearly separable. Kernel function is kind of a similarity measure. The inputs are original features and the output is a similarity measure in the new feature space. Similarity here means a degree of closeness. It is a costly operation </w:t>
      </w:r>
      <w:proofErr w:type="gramStart"/>
      <w:r w:rsidRPr="007A725A">
        <w:rPr>
          <w:rFonts w:ascii="Times New Roman" w:eastAsia="Times New Roman" w:hAnsi="Times New Roman" w:cs="Times New Roman"/>
          <w:color w:val="292929"/>
          <w:spacing w:val="-1"/>
          <w:sz w:val="20"/>
          <w:szCs w:val="20"/>
          <w:lang w:eastAsia="en-IN"/>
        </w:rPr>
        <w:t>to actually transform</w:t>
      </w:r>
      <w:proofErr w:type="gramEnd"/>
      <w:r w:rsidRPr="007A725A">
        <w:rPr>
          <w:rFonts w:ascii="Times New Roman" w:eastAsia="Times New Roman" w:hAnsi="Times New Roman" w:cs="Times New Roman"/>
          <w:color w:val="292929"/>
          <w:spacing w:val="-1"/>
          <w:sz w:val="20"/>
          <w:szCs w:val="20"/>
          <w:lang w:eastAsia="en-IN"/>
        </w:rPr>
        <w:t xml:space="preserve"> data points to a high-dimensional feature space. The algorithm does not actually transform the data points to a new, high dimensional feature space. </w:t>
      </w:r>
      <w:proofErr w:type="spellStart"/>
      <w:r w:rsidRPr="007A725A">
        <w:rPr>
          <w:rFonts w:ascii="Times New Roman" w:eastAsia="Times New Roman" w:hAnsi="Times New Roman" w:cs="Times New Roman"/>
          <w:color w:val="292929"/>
          <w:spacing w:val="-1"/>
          <w:sz w:val="20"/>
          <w:szCs w:val="20"/>
          <w:lang w:eastAsia="en-IN"/>
        </w:rPr>
        <w:t>Kernelized</w:t>
      </w:r>
      <w:proofErr w:type="spellEnd"/>
      <w:r w:rsidRPr="007A725A">
        <w:rPr>
          <w:rFonts w:ascii="Times New Roman" w:eastAsia="Times New Roman" w:hAnsi="Times New Roman" w:cs="Times New Roman"/>
          <w:color w:val="292929"/>
          <w:spacing w:val="-1"/>
          <w:sz w:val="20"/>
          <w:szCs w:val="20"/>
          <w:lang w:eastAsia="en-IN"/>
        </w:rPr>
        <w:t xml:space="preserve"> SVM compute decision boundaries in terms of similarity measures in a high-dimensional feature space without actually doing a transformation. I think this is why it </w:t>
      </w:r>
      <w:proofErr w:type="gramStart"/>
      <w:r w:rsidRPr="007A725A">
        <w:rPr>
          <w:rFonts w:ascii="Times New Roman" w:eastAsia="Times New Roman" w:hAnsi="Times New Roman" w:cs="Times New Roman"/>
          <w:color w:val="292929"/>
          <w:spacing w:val="-1"/>
          <w:sz w:val="20"/>
          <w:szCs w:val="20"/>
          <w:lang w:eastAsia="en-IN"/>
        </w:rPr>
        <w:t>is also called</w:t>
      </w:r>
      <w:proofErr w:type="gramEnd"/>
      <w:r w:rsidRPr="007A725A">
        <w:rPr>
          <w:rFonts w:ascii="Times New Roman" w:eastAsia="Times New Roman" w:hAnsi="Times New Roman" w:cs="Times New Roman"/>
          <w:color w:val="292929"/>
          <w:spacing w:val="-1"/>
          <w:sz w:val="20"/>
          <w:szCs w:val="20"/>
          <w:lang w:eastAsia="en-IN"/>
        </w:rPr>
        <w:t> </w:t>
      </w:r>
      <w:r w:rsidRPr="00FA2435">
        <w:rPr>
          <w:rFonts w:ascii="Times New Roman" w:eastAsia="Times New Roman" w:hAnsi="Times New Roman" w:cs="Times New Roman"/>
          <w:b/>
          <w:bCs/>
          <w:color w:val="292929"/>
          <w:spacing w:val="-1"/>
          <w:sz w:val="20"/>
          <w:szCs w:val="20"/>
          <w:lang w:eastAsia="en-IN"/>
        </w:rPr>
        <w:t>kernel trick</w:t>
      </w:r>
      <w:r w:rsidRPr="007A725A">
        <w:rPr>
          <w:rFonts w:ascii="Times New Roman" w:eastAsia="Times New Roman" w:hAnsi="Times New Roman" w:cs="Times New Roman"/>
          <w:color w:val="292929"/>
          <w:spacing w:val="-1"/>
          <w:sz w:val="20"/>
          <w:szCs w:val="20"/>
          <w:lang w:eastAsia="en-IN"/>
        </w:rPr>
        <w:t>.</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One of the commonly used kernel functions is radial basis function (RBF). Gamma parameter of RBF controls the distance of influence of a single training point. Low values of gamma indicates a large similarity </w:t>
      </w:r>
      <w:proofErr w:type="gramStart"/>
      <w:r w:rsidRPr="007A725A">
        <w:rPr>
          <w:rFonts w:ascii="Times New Roman" w:eastAsia="Times New Roman" w:hAnsi="Times New Roman" w:cs="Times New Roman"/>
          <w:color w:val="292929"/>
          <w:spacing w:val="-1"/>
          <w:sz w:val="20"/>
          <w:szCs w:val="20"/>
          <w:lang w:eastAsia="en-IN"/>
        </w:rPr>
        <w:t>radius which</w:t>
      </w:r>
      <w:proofErr w:type="gramEnd"/>
      <w:r w:rsidRPr="007A725A">
        <w:rPr>
          <w:rFonts w:ascii="Times New Roman" w:eastAsia="Times New Roman" w:hAnsi="Times New Roman" w:cs="Times New Roman"/>
          <w:color w:val="292929"/>
          <w:spacing w:val="-1"/>
          <w:sz w:val="20"/>
          <w:szCs w:val="20"/>
          <w:lang w:eastAsia="en-IN"/>
        </w:rPr>
        <w:t xml:space="preserve"> results in more points being grouped together. For high values of gamma, the points need to be very close to each other in order to </w:t>
      </w:r>
      <w:proofErr w:type="gramStart"/>
      <w:r w:rsidRPr="007A725A">
        <w:rPr>
          <w:rFonts w:ascii="Times New Roman" w:eastAsia="Times New Roman" w:hAnsi="Times New Roman" w:cs="Times New Roman"/>
          <w:color w:val="292929"/>
          <w:spacing w:val="-1"/>
          <w:sz w:val="20"/>
          <w:szCs w:val="20"/>
          <w:lang w:eastAsia="en-IN"/>
        </w:rPr>
        <w:t>be considered</w:t>
      </w:r>
      <w:proofErr w:type="gramEnd"/>
      <w:r w:rsidRPr="007A725A">
        <w:rPr>
          <w:rFonts w:ascii="Times New Roman" w:eastAsia="Times New Roman" w:hAnsi="Times New Roman" w:cs="Times New Roman"/>
          <w:color w:val="292929"/>
          <w:spacing w:val="-1"/>
          <w:sz w:val="20"/>
          <w:szCs w:val="20"/>
          <w:lang w:eastAsia="en-IN"/>
        </w:rPr>
        <w:t xml:space="preserve"> in the same group (or class). Therefore, models with very large gamma values tend to </w:t>
      </w:r>
      <w:proofErr w:type="spellStart"/>
      <w:r w:rsidRPr="007A725A">
        <w:rPr>
          <w:rFonts w:ascii="Times New Roman" w:eastAsia="Times New Roman" w:hAnsi="Times New Roman" w:cs="Times New Roman"/>
          <w:color w:val="292929"/>
          <w:spacing w:val="-1"/>
          <w:sz w:val="20"/>
          <w:szCs w:val="20"/>
          <w:lang w:eastAsia="en-IN"/>
        </w:rPr>
        <w:t>overfit</w:t>
      </w:r>
      <w:proofErr w:type="spellEnd"/>
      <w:r w:rsidRPr="007A725A">
        <w:rPr>
          <w:rFonts w:ascii="Times New Roman" w:eastAsia="Times New Roman" w:hAnsi="Times New Roman" w:cs="Times New Roman"/>
          <w:color w:val="292929"/>
          <w:spacing w:val="-1"/>
          <w:sz w:val="20"/>
          <w:szCs w:val="20"/>
          <w:lang w:eastAsia="en-IN"/>
        </w:rPr>
        <w:t>. Following visualizations explain the concept better:</w:t>
      </w:r>
    </w:p>
    <w:p w:rsidR="007A725A" w:rsidRPr="007A725A" w:rsidRDefault="007A725A" w:rsidP="007A725A">
      <w:pPr>
        <w:shd w:val="clear" w:color="auto" w:fill="F2F2F2"/>
        <w:spacing w:after="0" w:line="240" w:lineRule="auto"/>
        <w:rPr>
          <w:rFonts w:ascii="Times New Roman" w:eastAsia="Times New Roman" w:hAnsi="Times New Roman" w:cs="Times New Roman"/>
          <w:sz w:val="20"/>
          <w:szCs w:val="20"/>
          <w:lang w:eastAsia="en-IN"/>
        </w:rPr>
      </w:pPr>
    </w:p>
    <w:p w:rsidR="007A725A" w:rsidRPr="007A725A" w:rsidRDefault="007A725A" w:rsidP="007A725A">
      <w:pPr>
        <w:shd w:val="clear" w:color="auto" w:fill="F2F2F2"/>
        <w:spacing w:after="100" w:line="240" w:lineRule="auto"/>
        <w:rPr>
          <w:rFonts w:ascii="Times New Roman" w:eastAsia="Times New Roman" w:hAnsi="Times New Roman" w:cs="Times New Roman"/>
          <w:sz w:val="20"/>
          <w:szCs w:val="20"/>
          <w:lang w:eastAsia="en-IN"/>
        </w:rPr>
      </w:pPr>
      <w:r w:rsidRPr="00FA2435">
        <w:rPr>
          <w:rFonts w:ascii="Times New Roman" w:eastAsia="Times New Roman" w:hAnsi="Times New Roman" w:cs="Times New Roman"/>
          <w:noProof/>
          <w:sz w:val="20"/>
          <w:szCs w:val="20"/>
          <w:lang w:eastAsia="en-IN"/>
        </w:rPr>
        <w:lastRenderedPageBreak/>
        <w:drawing>
          <wp:inline distT="0" distB="0" distL="0" distR="0">
            <wp:extent cx="4969510" cy="4429125"/>
            <wp:effectExtent l="0" t="0" r="2540" b="9525"/>
            <wp:docPr id="3" name="Picture 3" descr="https://miro.medium.com/max/522/1*5HfMQaH2m3xFy_6aJdTy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22/1*5HfMQaH2m3xFy_6aJdTyH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9510" cy="4429125"/>
                    </a:xfrm>
                    <a:prstGeom prst="rect">
                      <a:avLst/>
                    </a:prstGeom>
                    <a:noFill/>
                    <a:ln>
                      <a:noFill/>
                    </a:ln>
                  </pic:spPr>
                </pic:pic>
              </a:graphicData>
            </a:graphic>
          </wp:inline>
        </w:drawing>
      </w:r>
    </w:p>
    <w:p w:rsidR="007A725A" w:rsidRPr="007A725A" w:rsidRDefault="007A725A" w:rsidP="007A725A">
      <w:pPr>
        <w:shd w:val="clear" w:color="auto" w:fill="F2F2F2"/>
        <w:spacing w:after="0" w:line="240" w:lineRule="auto"/>
        <w:rPr>
          <w:rFonts w:ascii="Times New Roman" w:eastAsia="Times New Roman" w:hAnsi="Times New Roman" w:cs="Times New Roman"/>
          <w:sz w:val="20"/>
          <w:szCs w:val="20"/>
          <w:lang w:eastAsia="en-IN"/>
        </w:rPr>
      </w:pPr>
    </w:p>
    <w:p w:rsidR="007A725A" w:rsidRPr="007A725A" w:rsidRDefault="007A725A" w:rsidP="007A725A">
      <w:pPr>
        <w:shd w:val="clear" w:color="auto" w:fill="F2F2F2"/>
        <w:spacing w:after="100" w:line="240" w:lineRule="auto"/>
        <w:rPr>
          <w:rFonts w:ascii="Times New Roman" w:eastAsia="Times New Roman" w:hAnsi="Times New Roman" w:cs="Times New Roman"/>
          <w:sz w:val="20"/>
          <w:szCs w:val="20"/>
          <w:lang w:eastAsia="en-IN"/>
        </w:rPr>
      </w:pPr>
      <w:r w:rsidRPr="00FA2435">
        <w:rPr>
          <w:rFonts w:ascii="Times New Roman" w:eastAsia="Times New Roman" w:hAnsi="Times New Roman" w:cs="Times New Roman"/>
          <w:noProof/>
          <w:sz w:val="20"/>
          <w:szCs w:val="20"/>
          <w:lang w:eastAsia="en-IN"/>
        </w:rPr>
        <w:lastRenderedPageBreak/>
        <w:drawing>
          <wp:inline distT="0" distB="0" distL="0" distR="0">
            <wp:extent cx="5160645" cy="4357370"/>
            <wp:effectExtent l="0" t="0" r="1905" b="5080"/>
            <wp:docPr id="1" name="Picture 1" descr="https://miro.medium.com/max/542/1*HJULljMrR2a5cjnlaVz5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42/1*HJULljMrR2a5cjnlaVz5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645" cy="4357370"/>
                    </a:xfrm>
                    <a:prstGeom prst="rect">
                      <a:avLst/>
                    </a:prstGeom>
                    <a:noFill/>
                    <a:ln>
                      <a:noFill/>
                    </a:ln>
                  </pic:spPr>
                </pic:pic>
              </a:graphicData>
            </a:graphic>
          </wp:inline>
        </w:drawing>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The first image represents the case with a low gamma values. Similarity radius is large so all the points in the </w:t>
      </w:r>
      <w:proofErr w:type="spellStart"/>
      <w:r w:rsidRPr="007A725A">
        <w:rPr>
          <w:rFonts w:ascii="Times New Roman" w:eastAsia="Times New Roman" w:hAnsi="Times New Roman" w:cs="Times New Roman"/>
          <w:color w:val="292929"/>
          <w:spacing w:val="-1"/>
          <w:sz w:val="20"/>
          <w:szCs w:val="20"/>
          <w:lang w:eastAsia="en-IN"/>
        </w:rPr>
        <w:t>colored</w:t>
      </w:r>
      <w:proofErr w:type="spellEnd"/>
      <w:r w:rsidRPr="007A725A">
        <w:rPr>
          <w:rFonts w:ascii="Times New Roman" w:eastAsia="Times New Roman" w:hAnsi="Times New Roman" w:cs="Times New Roman"/>
          <w:color w:val="292929"/>
          <w:spacing w:val="-1"/>
          <w:sz w:val="20"/>
          <w:szCs w:val="20"/>
          <w:lang w:eastAsia="en-IN"/>
        </w:rPr>
        <w:t xml:space="preserve"> regions are considered to be in the same class. For instance, if we have a point the right bottom corner, it </w:t>
      </w:r>
      <w:proofErr w:type="gramStart"/>
      <w:r w:rsidRPr="007A725A">
        <w:rPr>
          <w:rFonts w:ascii="Times New Roman" w:eastAsia="Times New Roman" w:hAnsi="Times New Roman" w:cs="Times New Roman"/>
          <w:color w:val="292929"/>
          <w:spacing w:val="-1"/>
          <w:sz w:val="20"/>
          <w:szCs w:val="20"/>
          <w:lang w:eastAsia="en-IN"/>
        </w:rPr>
        <w:t>is classified</w:t>
      </w:r>
      <w:proofErr w:type="gramEnd"/>
      <w:r w:rsidRPr="007A725A">
        <w:rPr>
          <w:rFonts w:ascii="Times New Roman" w:eastAsia="Times New Roman" w:hAnsi="Times New Roman" w:cs="Times New Roman"/>
          <w:color w:val="292929"/>
          <w:spacing w:val="-1"/>
          <w:sz w:val="20"/>
          <w:szCs w:val="20"/>
          <w:lang w:eastAsia="en-IN"/>
        </w:rPr>
        <w:t xml:space="preserve"> as “green” class. On the other hand, the second image is the case with large gamma. For data points to </w:t>
      </w:r>
      <w:proofErr w:type="gramStart"/>
      <w:r w:rsidRPr="007A725A">
        <w:rPr>
          <w:rFonts w:ascii="Times New Roman" w:eastAsia="Times New Roman" w:hAnsi="Times New Roman" w:cs="Times New Roman"/>
          <w:color w:val="292929"/>
          <w:spacing w:val="-1"/>
          <w:sz w:val="20"/>
          <w:szCs w:val="20"/>
          <w:lang w:eastAsia="en-IN"/>
        </w:rPr>
        <w:t>be grouped</w:t>
      </w:r>
      <w:proofErr w:type="gramEnd"/>
      <w:r w:rsidRPr="007A725A">
        <w:rPr>
          <w:rFonts w:ascii="Times New Roman" w:eastAsia="Times New Roman" w:hAnsi="Times New Roman" w:cs="Times New Roman"/>
          <w:color w:val="292929"/>
          <w:spacing w:val="-1"/>
          <w:sz w:val="20"/>
          <w:szCs w:val="20"/>
          <w:lang w:eastAsia="en-IN"/>
        </w:rPr>
        <w:t xml:space="preserve"> in the same class, they must fall in the tight bounded area. Thus, a small noise may cause a data point to fall out of a class. Large gamma values are likely to end up in overfitting.</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As the gamma decreases, the regions separating different classes </w:t>
      </w:r>
      <w:proofErr w:type="gramStart"/>
      <w:r w:rsidRPr="007A725A">
        <w:rPr>
          <w:rFonts w:ascii="Times New Roman" w:eastAsia="Times New Roman" w:hAnsi="Times New Roman" w:cs="Times New Roman"/>
          <w:color w:val="292929"/>
          <w:spacing w:val="-1"/>
          <w:sz w:val="20"/>
          <w:szCs w:val="20"/>
          <w:lang w:eastAsia="en-IN"/>
        </w:rPr>
        <w:t>get</w:t>
      </w:r>
      <w:proofErr w:type="gramEnd"/>
      <w:r w:rsidRPr="007A725A">
        <w:rPr>
          <w:rFonts w:ascii="Times New Roman" w:eastAsia="Times New Roman" w:hAnsi="Times New Roman" w:cs="Times New Roman"/>
          <w:color w:val="292929"/>
          <w:spacing w:val="-1"/>
          <w:sz w:val="20"/>
          <w:szCs w:val="20"/>
          <w:lang w:eastAsia="en-IN"/>
        </w:rPr>
        <w:t xml:space="preserve"> more generalized. Very large gamma values result in too specific class regions (overfitting).</w:t>
      </w:r>
    </w:p>
    <w:p w:rsidR="007A725A" w:rsidRPr="007A725A" w:rsidRDefault="007A725A" w:rsidP="007A725A">
      <w:pPr>
        <w:shd w:val="clear" w:color="auto" w:fill="FFFFFF"/>
        <w:spacing w:before="468" w:after="0" w:line="540" w:lineRule="atLeast"/>
        <w:outlineLvl w:val="0"/>
        <w:rPr>
          <w:rFonts w:ascii="Times New Roman" w:eastAsia="Times New Roman" w:hAnsi="Times New Roman" w:cs="Times New Roman"/>
          <w:color w:val="292929"/>
          <w:kern w:val="36"/>
          <w:sz w:val="20"/>
          <w:szCs w:val="20"/>
          <w:lang w:eastAsia="en-IN"/>
        </w:rPr>
      </w:pPr>
      <w:r w:rsidRPr="007A725A">
        <w:rPr>
          <w:rFonts w:ascii="Times New Roman" w:eastAsia="Times New Roman" w:hAnsi="Times New Roman" w:cs="Times New Roman"/>
          <w:color w:val="292929"/>
          <w:kern w:val="36"/>
          <w:sz w:val="20"/>
          <w:szCs w:val="20"/>
          <w:lang w:eastAsia="en-IN"/>
        </w:rPr>
        <w:t>Gamma vs C parameter</w:t>
      </w:r>
    </w:p>
    <w:p w:rsidR="007A725A" w:rsidRPr="007A725A" w:rsidRDefault="007A725A" w:rsidP="007A725A">
      <w:pPr>
        <w:shd w:val="clear" w:color="auto" w:fill="FFFFFF"/>
        <w:spacing w:before="206"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 xml:space="preserve">For a linear kernel, we just need to optimize the c parameter. However, if we want to use an RBF kernel, both c and gamma parameter need to optimized simultaneously. If gamma is large, the effect of c becomes negligible. If </w:t>
      </w:r>
      <w:r w:rsidRPr="007A725A">
        <w:rPr>
          <w:rFonts w:ascii="Times New Roman" w:eastAsia="Times New Roman" w:hAnsi="Times New Roman" w:cs="Times New Roman"/>
          <w:color w:val="292929"/>
          <w:spacing w:val="-1"/>
          <w:sz w:val="20"/>
          <w:szCs w:val="20"/>
          <w:lang w:eastAsia="en-IN"/>
        </w:rPr>
        <w:lastRenderedPageBreak/>
        <w:t>gamma is small, c affects the model just like how it affects a linear model. Typical values for c and gamma are as follows. However, specific optimal values may exist depending on the application:</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0.0001 &lt; gamma &lt; 10</w:t>
      </w:r>
    </w:p>
    <w:p w:rsidR="007A725A" w:rsidRPr="007A725A" w:rsidRDefault="007A725A" w:rsidP="007A725A">
      <w:pPr>
        <w:shd w:val="clear" w:color="auto" w:fill="FFFFFF"/>
        <w:spacing w:before="480" w:after="0" w:line="480" w:lineRule="atLeast"/>
        <w:rPr>
          <w:rFonts w:ascii="Times New Roman" w:eastAsia="Times New Roman" w:hAnsi="Times New Roman" w:cs="Times New Roman"/>
          <w:color w:val="292929"/>
          <w:spacing w:val="-1"/>
          <w:sz w:val="20"/>
          <w:szCs w:val="20"/>
          <w:lang w:eastAsia="en-IN"/>
        </w:rPr>
      </w:pPr>
      <w:r w:rsidRPr="007A725A">
        <w:rPr>
          <w:rFonts w:ascii="Times New Roman" w:eastAsia="Times New Roman" w:hAnsi="Times New Roman" w:cs="Times New Roman"/>
          <w:color w:val="292929"/>
          <w:spacing w:val="-1"/>
          <w:sz w:val="20"/>
          <w:szCs w:val="20"/>
          <w:lang w:eastAsia="en-IN"/>
        </w:rPr>
        <w:t>0.1 &lt; c &lt; 100</w:t>
      </w:r>
    </w:p>
    <w:p w:rsidR="007A725A" w:rsidRDefault="007A725A" w:rsidP="007A725A">
      <w:pPr>
        <w:shd w:val="clear" w:color="auto" w:fill="FFFFFF"/>
        <w:spacing w:before="480" w:after="0" w:line="480" w:lineRule="atLeast"/>
        <w:rPr>
          <w:rFonts w:ascii="Times New Roman" w:eastAsia="Times New Roman" w:hAnsi="Times New Roman" w:cs="Times New Roman"/>
          <w:i/>
          <w:iCs/>
          <w:color w:val="292929"/>
          <w:spacing w:val="-1"/>
          <w:sz w:val="20"/>
          <w:szCs w:val="20"/>
          <w:lang w:eastAsia="en-IN"/>
        </w:rPr>
      </w:pPr>
      <w:r w:rsidRPr="007A725A">
        <w:rPr>
          <w:rFonts w:ascii="Times New Roman" w:eastAsia="Times New Roman" w:hAnsi="Times New Roman" w:cs="Times New Roman"/>
          <w:i/>
          <w:iCs/>
          <w:color w:val="292929"/>
          <w:spacing w:val="-1"/>
          <w:sz w:val="20"/>
          <w:szCs w:val="20"/>
          <w:lang w:eastAsia="en-IN"/>
        </w:rPr>
        <w:t xml:space="preserve">It is very significant to remember for SVM that the input data need to </w:t>
      </w:r>
      <w:proofErr w:type="gramStart"/>
      <w:r w:rsidRPr="007A725A">
        <w:rPr>
          <w:rFonts w:ascii="Times New Roman" w:eastAsia="Times New Roman" w:hAnsi="Times New Roman" w:cs="Times New Roman"/>
          <w:i/>
          <w:iCs/>
          <w:color w:val="292929"/>
          <w:spacing w:val="-1"/>
          <w:sz w:val="20"/>
          <w:szCs w:val="20"/>
          <w:lang w:eastAsia="en-IN"/>
        </w:rPr>
        <w:t>be normalized</w:t>
      </w:r>
      <w:proofErr w:type="gramEnd"/>
      <w:r w:rsidRPr="007A725A">
        <w:rPr>
          <w:rFonts w:ascii="Times New Roman" w:eastAsia="Times New Roman" w:hAnsi="Times New Roman" w:cs="Times New Roman"/>
          <w:i/>
          <w:iCs/>
          <w:color w:val="292929"/>
          <w:spacing w:val="-1"/>
          <w:sz w:val="20"/>
          <w:szCs w:val="20"/>
          <w:lang w:eastAsia="en-IN"/>
        </w:rPr>
        <w:t xml:space="preserve"> so that features are on the same scale and compatible.</w:t>
      </w:r>
    </w:p>
    <w:p w:rsidR="00BF4420" w:rsidRDefault="00BF4420" w:rsidP="00BF4420">
      <w:pPr>
        <w:shd w:val="clear" w:color="auto" w:fill="FFFFFF"/>
        <w:spacing w:before="144" w:after="0" w:line="840" w:lineRule="atLeast"/>
        <w:outlineLvl w:val="0"/>
        <w:rPr>
          <w:rFonts w:ascii="Times New Roman" w:eastAsia="Times New Roman" w:hAnsi="Times New Roman" w:cs="Times New Roman"/>
          <w:b/>
          <w:bCs/>
          <w:color w:val="292929"/>
          <w:spacing w:val="-3"/>
          <w:kern w:val="36"/>
          <w:sz w:val="24"/>
          <w:szCs w:val="24"/>
          <w:lang w:eastAsia="en-IN"/>
        </w:rPr>
      </w:pPr>
      <w:r>
        <w:rPr>
          <w:rFonts w:ascii="Times New Roman" w:eastAsia="Times New Roman" w:hAnsi="Times New Roman" w:cs="Times New Roman"/>
          <w:b/>
          <w:bCs/>
          <w:color w:val="292929"/>
          <w:spacing w:val="-3"/>
          <w:kern w:val="36"/>
          <w:sz w:val="24"/>
          <w:szCs w:val="24"/>
          <w:lang w:eastAsia="en-IN"/>
        </w:rPr>
        <w:t xml:space="preserve">Why Feature Scaling is </w:t>
      </w:r>
      <w:proofErr w:type="gramStart"/>
      <w:r>
        <w:rPr>
          <w:rFonts w:ascii="Times New Roman" w:eastAsia="Times New Roman" w:hAnsi="Times New Roman" w:cs="Times New Roman"/>
          <w:b/>
          <w:bCs/>
          <w:color w:val="292929"/>
          <w:spacing w:val="-3"/>
          <w:kern w:val="36"/>
          <w:sz w:val="24"/>
          <w:szCs w:val="24"/>
          <w:lang w:eastAsia="en-IN"/>
        </w:rPr>
        <w:t>Required</w:t>
      </w:r>
      <w:proofErr w:type="gramEnd"/>
      <w:r>
        <w:rPr>
          <w:rFonts w:ascii="Times New Roman" w:eastAsia="Times New Roman" w:hAnsi="Times New Roman" w:cs="Times New Roman"/>
          <w:b/>
          <w:bCs/>
          <w:color w:val="292929"/>
          <w:spacing w:val="-3"/>
          <w:kern w:val="36"/>
          <w:sz w:val="24"/>
          <w:szCs w:val="24"/>
          <w:lang w:eastAsia="en-IN"/>
        </w:rPr>
        <w:t xml:space="preserve"> in SVM?</w:t>
      </w:r>
    </w:p>
    <w:p w:rsidR="00BF4420" w:rsidRPr="00BF4420" w:rsidRDefault="00BF4420" w:rsidP="00BF4420">
      <w:pPr>
        <w:shd w:val="clear" w:color="auto" w:fill="FFFFFF"/>
        <w:spacing w:before="144" w:after="0" w:line="840" w:lineRule="atLeast"/>
        <w:outlineLvl w:val="0"/>
        <w:rPr>
          <w:rFonts w:ascii="Times New Roman" w:eastAsia="Times New Roman" w:hAnsi="Times New Roman" w:cs="Times New Roman"/>
          <w:b/>
          <w:bCs/>
          <w:color w:val="292929"/>
          <w:spacing w:val="-3"/>
          <w:kern w:val="36"/>
          <w:sz w:val="24"/>
          <w:szCs w:val="24"/>
          <w:lang w:eastAsia="en-IN"/>
        </w:rPr>
      </w:pPr>
      <w:r w:rsidRPr="00BF4420">
        <w:rPr>
          <w:rFonts w:ascii="Times New Roman" w:eastAsia="Times New Roman" w:hAnsi="Times New Roman" w:cs="Times New Roman"/>
          <w:b/>
          <w:bCs/>
          <w:color w:val="292929"/>
          <w:spacing w:val="-3"/>
          <w:kern w:val="36"/>
          <w:sz w:val="24"/>
          <w:szCs w:val="24"/>
          <w:lang w:eastAsia="en-IN"/>
        </w:rPr>
        <w:t>Effect of Feature Standardization on Linear Support Vector Machines</w:t>
      </w:r>
    </w:p>
    <w:p w:rsidR="00BF4420" w:rsidRPr="00BF4420" w:rsidRDefault="00BF4420" w:rsidP="00BF4420">
      <w:pPr>
        <w:shd w:val="clear" w:color="auto" w:fill="FFFFFF"/>
        <w:spacing w:before="36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Because Support Vector Machine (SVM) optimization occurs by minimizing the decision vector </w:t>
      </w:r>
      <w:r w:rsidRPr="00BF4420">
        <w:rPr>
          <w:rFonts w:ascii="Times New Roman" w:eastAsia="Times New Roman" w:hAnsi="Times New Roman" w:cs="Times New Roman"/>
          <w:i/>
          <w:iCs/>
          <w:color w:val="292929"/>
          <w:spacing w:val="-1"/>
          <w:sz w:val="24"/>
          <w:szCs w:val="24"/>
          <w:lang w:eastAsia="en-IN"/>
        </w:rPr>
        <w:t>w, </w:t>
      </w:r>
      <w:r w:rsidRPr="00BF4420">
        <w:rPr>
          <w:rFonts w:ascii="Times New Roman" w:eastAsia="Times New Roman" w:hAnsi="Times New Roman" w:cs="Times New Roman"/>
          <w:color w:val="292929"/>
          <w:spacing w:val="-1"/>
          <w:sz w:val="24"/>
          <w:szCs w:val="24"/>
          <w:lang w:eastAsia="en-IN"/>
        </w:rPr>
        <w:t xml:space="preserve">the </w:t>
      </w:r>
      <w:proofErr w:type="gramStart"/>
      <w:r w:rsidRPr="00BF4420">
        <w:rPr>
          <w:rFonts w:ascii="Times New Roman" w:eastAsia="Times New Roman" w:hAnsi="Times New Roman" w:cs="Times New Roman"/>
          <w:color w:val="292929"/>
          <w:spacing w:val="-1"/>
          <w:sz w:val="24"/>
          <w:szCs w:val="24"/>
          <w:lang w:eastAsia="en-IN"/>
        </w:rPr>
        <w:t>optimal hyperplane is influenced by the scale of the input features</w:t>
      </w:r>
      <w:proofErr w:type="gramEnd"/>
      <w:r w:rsidRPr="00BF4420">
        <w:rPr>
          <w:rFonts w:ascii="Times New Roman" w:eastAsia="Times New Roman" w:hAnsi="Times New Roman" w:cs="Times New Roman"/>
          <w:color w:val="292929"/>
          <w:spacing w:val="-1"/>
          <w:sz w:val="24"/>
          <w:szCs w:val="24"/>
          <w:lang w:eastAsia="en-IN"/>
        </w:rPr>
        <w:t xml:space="preserve"> and it’s therefore recommended that data be standardized (mean 0, </w:t>
      </w:r>
      <w:proofErr w:type="spellStart"/>
      <w:r w:rsidRPr="00BF4420">
        <w:rPr>
          <w:rFonts w:ascii="Times New Roman" w:eastAsia="Times New Roman" w:hAnsi="Times New Roman" w:cs="Times New Roman"/>
          <w:color w:val="292929"/>
          <w:spacing w:val="-1"/>
          <w:sz w:val="24"/>
          <w:szCs w:val="24"/>
          <w:lang w:eastAsia="en-IN"/>
        </w:rPr>
        <w:t>var</w:t>
      </w:r>
      <w:proofErr w:type="spellEnd"/>
      <w:r w:rsidRPr="00BF4420">
        <w:rPr>
          <w:rFonts w:ascii="Times New Roman" w:eastAsia="Times New Roman" w:hAnsi="Times New Roman" w:cs="Times New Roman"/>
          <w:color w:val="292929"/>
          <w:spacing w:val="-1"/>
          <w:sz w:val="24"/>
          <w:szCs w:val="24"/>
          <w:lang w:eastAsia="en-IN"/>
        </w:rPr>
        <w:t xml:space="preserve"> 1) prior to SVM model training. In this post, I show the effect of standardization on a two-feature linear SVM, along with some (hopefully) practical interpretations of the results along the way.</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The data </w:t>
      </w:r>
      <w:proofErr w:type="gramStart"/>
      <w:r w:rsidRPr="00BF4420">
        <w:rPr>
          <w:rFonts w:ascii="Times New Roman" w:eastAsia="Times New Roman" w:hAnsi="Times New Roman" w:cs="Times New Roman"/>
          <w:color w:val="292929"/>
          <w:spacing w:val="-1"/>
          <w:sz w:val="24"/>
          <w:szCs w:val="24"/>
          <w:lang w:eastAsia="en-IN"/>
        </w:rPr>
        <w:t>I’ll</w:t>
      </w:r>
      <w:proofErr w:type="gramEnd"/>
      <w:r w:rsidRPr="00BF4420">
        <w:rPr>
          <w:rFonts w:ascii="Times New Roman" w:eastAsia="Times New Roman" w:hAnsi="Times New Roman" w:cs="Times New Roman"/>
          <w:color w:val="292929"/>
          <w:spacing w:val="-1"/>
          <w:sz w:val="24"/>
          <w:szCs w:val="24"/>
          <w:lang w:eastAsia="en-IN"/>
        </w:rPr>
        <w:t xml:space="preserve"> use here is from the </w:t>
      </w:r>
      <w:hyperlink r:id="rId10" w:history="1">
        <w:r w:rsidRPr="00BF4420">
          <w:rPr>
            <w:rFonts w:ascii="Times New Roman" w:eastAsia="Times New Roman" w:hAnsi="Times New Roman" w:cs="Times New Roman"/>
            <w:color w:val="0000FF"/>
            <w:spacing w:val="-1"/>
            <w:sz w:val="24"/>
            <w:szCs w:val="24"/>
            <w:u w:val="single"/>
            <w:lang w:eastAsia="en-IN"/>
          </w:rPr>
          <w:t>College Scorecard</w:t>
        </w:r>
      </w:hyperlink>
      <w:r w:rsidRPr="00BF4420">
        <w:rPr>
          <w:rFonts w:ascii="Times New Roman" w:eastAsia="Times New Roman" w:hAnsi="Times New Roman" w:cs="Times New Roman"/>
          <w:color w:val="292929"/>
          <w:spacing w:val="-1"/>
          <w:sz w:val="24"/>
          <w:szCs w:val="24"/>
          <w:lang w:eastAsia="en-IN"/>
        </w:rPr>
        <w:t xml:space="preserve">, a freely available US Department of Education data source with various statistics for US colleges. I used a version of the College Scorecard data </w:t>
      </w:r>
      <w:proofErr w:type="gramStart"/>
      <w:r w:rsidRPr="00BF4420">
        <w:rPr>
          <w:rFonts w:ascii="Times New Roman" w:eastAsia="Times New Roman" w:hAnsi="Times New Roman" w:cs="Times New Roman"/>
          <w:color w:val="292929"/>
          <w:spacing w:val="-1"/>
          <w:sz w:val="24"/>
          <w:szCs w:val="24"/>
          <w:lang w:eastAsia="en-IN"/>
        </w:rPr>
        <w:t>that’s</w:t>
      </w:r>
      <w:proofErr w:type="gramEnd"/>
      <w:r w:rsidRPr="00BF4420">
        <w:rPr>
          <w:rFonts w:ascii="Times New Roman" w:eastAsia="Times New Roman" w:hAnsi="Times New Roman" w:cs="Times New Roman"/>
          <w:color w:val="292929"/>
          <w:spacing w:val="-1"/>
          <w:sz w:val="24"/>
          <w:szCs w:val="24"/>
          <w:lang w:eastAsia="en-IN"/>
        </w:rPr>
        <w:t> </w:t>
      </w:r>
      <w:hyperlink r:id="rId11" w:history="1">
        <w:r w:rsidRPr="00BF4420">
          <w:rPr>
            <w:rFonts w:ascii="Times New Roman" w:eastAsia="Times New Roman" w:hAnsi="Times New Roman" w:cs="Times New Roman"/>
            <w:color w:val="0000FF"/>
            <w:spacing w:val="-1"/>
            <w:sz w:val="24"/>
            <w:szCs w:val="24"/>
            <w:u w:val="single"/>
            <w:lang w:eastAsia="en-IN"/>
          </w:rPr>
          <w:t xml:space="preserve">hosted by </w:t>
        </w:r>
        <w:proofErr w:type="spellStart"/>
        <w:r w:rsidRPr="00BF4420">
          <w:rPr>
            <w:rFonts w:ascii="Times New Roman" w:eastAsia="Times New Roman" w:hAnsi="Times New Roman" w:cs="Times New Roman"/>
            <w:color w:val="0000FF"/>
            <w:spacing w:val="-1"/>
            <w:sz w:val="24"/>
            <w:szCs w:val="24"/>
            <w:u w:val="single"/>
            <w:lang w:eastAsia="en-IN"/>
          </w:rPr>
          <w:t>Kaggle</w:t>
        </w:r>
        <w:proofErr w:type="spellEnd"/>
      </w:hyperlink>
      <w:r w:rsidRPr="00BF4420">
        <w:rPr>
          <w:rFonts w:ascii="Times New Roman" w:eastAsia="Times New Roman" w:hAnsi="Times New Roman" w:cs="Times New Roman"/>
          <w:color w:val="292929"/>
          <w:spacing w:val="-1"/>
          <w:sz w:val="24"/>
          <w:szCs w:val="24"/>
          <w:lang w:eastAsia="en-IN"/>
        </w:rPr>
        <w:t>.</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Using this </w:t>
      </w:r>
      <w:proofErr w:type="spellStart"/>
      <w:r w:rsidRPr="00BF4420">
        <w:rPr>
          <w:rFonts w:ascii="Times New Roman" w:eastAsia="Times New Roman" w:hAnsi="Times New Roman" w:cs="Times New Roman"/>
          <w:color w:val="292929"/>
          <w:spacing w:val="-1"/>
          <w:sz w:val="24"/>
          <w:szCs w:val="24"/>
          <w:lang w:eastAsia="en-IN"/>
        </w:rPr>
        <w:t>datasource</w:t>
      </w:r>
      <w:proofErr w:type="spellEnd"/>
      <w:r w:rsidRPr="00BF4420">
        <w:rPr>
          <w:rFonts w:ascii="Times New Roman" w:eastAsia="Times New Roman" w:hAnsi="Times New Roman" w:cs="Times New Roman"/>
          <w:color w:val="292929"/>
          <w:spacing w:val="-1"/>
          <w:sz w:val="24"/>
          <w:szCs w:val="24"/>
          <w:lang w:eastAsia="en-IN"/>
        </w:rPr>
        <w:t xml:space="preserve">, </w:t>
      </w:r>
      <w:proofErr w:type="gramStart"/>
      <w:r w:rsidRPr="00BF4420">
        <w:rPr>
          <w:rFonts w:ascii="Times New Roman" w:eastAsia="Times New Roman" w:hAnsi="Times New Roman" w:cs="Times New Roman"/>
          <w:color w:val="292929"/>
          <w:spacing w:val="-1"/>
          <w:sz w:val="24"/>
          <w:szCs w:val="24"/>
          <w:lang w:eastAsia="en-IN"/>
        </w:rPr>
        <w:t>I’ll</w:t>
      </w:r>
      <w:proofErr w:type="gramEnd"/>
      <w:r w:rsidRPr="00BF4420">
        <w:rPr>
          <w:rFonts w:ascii="Times New Roman" w:eastAsia="Times New Roman" w:hAnsi="Times New Roman" w:cs="Times New Roman"/>
          <w:color w:val="292929"/>
          <w:spacing w:val="-1"/>
          <w:sz w:val="24"/>
          <w:szCs w:val="24"/>
          <w:lang w:eastAsia="en-IN"/>
        </w:rPr>
        <w:t xml:space="preserve"> train an SVM to predict whether a college’s in-state tuition is greater than or less than $20k per year based on (1) average SAT score of enrolled students and (2) average family income of enrolled students. This model is a bit contrived and simplistic — my primary goal is not to successfully predict the target class per se, but rather to show the impact of feature standardization on the resulting model.</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lastRenderedPageBreak/>
        <w:t xml:space="preserve">In this dataset, there are 4,166 college with non-NULL average SAT score &amp; family income data. </w:t>
      </w:r>
      <w:proofErr w:type="gramStart"/>
      <w:r w:rsidRPr="00BF4420">
        <w:rPr>
          <w:rFonts w:ascii="Times New Roman" w:eastAsia="Times New Roman" w:hAnsi="Times New Roman" w:cs="Times New Roman"/>
          <w:color w:val="292929"/>
          <w:spacing w:val="-1"/>
          <w:sz w:val="24"/>
          <w:szCs w:val="24"/>
          <w:lang w:eastAsia="en-IN"/>
        </w:rPr>
        <w:t>There are a significant number of colleges that have NULL values for these features, which I excluded from my analysis:</w:t>
      </w:r>
      <w:proofErr w:type="gramEnd"/>
    </w:p>
    <w:p w:rsidR="00BF4420" w:rsidRPr="00BF4420" w:rsidRDefault="00BF4420" w:rsidP="00BF4420">
      <w:pPr>
        <w:shd w:val="clear" w:color="auto" w:fill="FFFFFF"/>
        <w:spacing w:after="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4317365" cy="2035810"/>
            <wp:effectExtent l="0" t="0" r="6985" b="2540"/>
            <wp:docPr id="20" name="Picture 20" descr="https://miro.medium.com/max/906/1*b3kJlvPQSSQJc8GDifw7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906/1*b3kJlvPQSSQJc8GDifw7z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365" cy="2035810"/>
                    </a:xfrm>
                    <a:prstGeom prst="rect">
                      <a:avLst/>
                    </a:prstGeom>
                    <a:noFill/>
                    <a:ln>
                      <a:noFill/>
                    </a:ln>
                  </pic:spPr>
                </pic:pic>
              </a:graphicData>
            </a:graphic>
          </wp:inline>
        </w:drawing>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An in-state tuition of $20k per year is somewhere between the 50th and 75th percentile for that variable — so </w:t>
      </w:r>
      <w:proofErr w:type="gramStart"/>
      <w:r w:rsidRPr="00BF4420">
        <w:rPr>
          <w:rFonts w:ascii="Times New Roman" w:eastAsia="Times New Roman" w:hAnsi="Times New Roman" w:cs="Times New Roman"/>
          <w:color w:val="292929"/>
          <w:spacing w:val="-1"/>
          <w:sz w:val="24"/>
          <w:szCs w:val="24"/>
          <w:lang w:eastAsia="en-IN"/>
        </w:rPr>
        <w:t>there’s</w:t>
      </w:r>
      <w:proofErr w:type="gramEnd"/>
      <w:r w:rsidRPr="00BF4420">
        <w:rPr>
          <w:rFonts w:ascii="Times New Roman" w:eastAsia="Times New Roman" w:hAnsi="Times New Roman" w:cs="Times New Roman"/>
          <w:color w:val="292929"/>
          <w:spacing w:val="-1"/>
          <w:sz w:val="24"/>
          <w:szCs w:val="24"/>
          <w:lang w:eastAsia="en-IN"/>
        </w:rPr>
        <w:t xml:space="preserve"> a healthy amount of colleges on both sides of this target class.</w:t>
      </w:r>
    </w:p>
    <w:p w:rsidR="00BF4420" w:rsidRPr="00BF4420" w:rsidRDefault="00BF4420" w:rsidP="00BF4420">
      <w:pPr>
        <w:shd w:val="clear" w:color="auto" w:fill="F2F2F2"/>
        <w:spacing w:after="0" w:line="240" w:lineRule="auto"/>
        <w:rPr>
          <w:rFonts w:ascii="Times New Roman" w:eastAsia="Times New Roman" w:hAnsi="Times New Roman" w:cs="Times New Roman"/>
          <w:sz w:val="24"/>
          <w:szCs w:val="24"/>
          <w:lang w:eastAsia="en-IN"/>
        </w:rPr>
      </w:pPr>
    </w:p>
    <w:p w:rsidR="00BF4420" w:rsidRPr="00BF4420" w:rsidRDefault="00BF4420" w:rsidP="00BF4420">
      <w:pPr>
        <w:shd w:val="clear" w:color="auto" w:fill="F2F2F2"/>
        <w:spacing w:after="10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5088890" cy="3665855"/>
            <wp:effectExtent l="0" t="0" r="0" b="0"/>
            <wp:docPr id="18" name="Picture 18" descr="https://miro.medium.com/max/534/1*_XOvK_QSMdxSLeLHoeQT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534/1*_XOvK_QSMdxSLeLHoeQT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890" cy="3665855"/>
                    </a:xfrm>
                    <a:prstGeom prst="rect">
                      <a:avLst/>
                    </a:prstGeom>
                    <a:noFill/>
                    <a:ln>
                      <a:noFill/>
                    </a:ln>
                  </pic:spPr>
                </pic:pic>
              </a:graphicData>
            </a:graphic>
          </wp:inline>
        </w:drawing>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Above, </w:t>
      </w:r>
      <w:proofErr w:type="gramStart"/>
      <w:r w:rsidRPr="00BF4420">
        <w:rPr>
          <w:rFonts w:ascii="Times New Roman" w:eastAsia="Times New Roman" w:hAnsi="Times New Roman" w:cs="Times New Roman"/>
          <w:color w:val="292929"/>
          <w:spacing w:val="-1"/>
          <w:sz w:val="24"/>
          <w:szCs w:val="24"/>
          <w:lang w:eastAsia="en-IN"/>
        </w:rPr>
        <w:t>I’ve</w:t>
      </w:r>
      <w:proofErr w:type="gramEnd"/>
      <w:r w:rsidRPr="00BF4420">
        <w:rPr>
          <w:rFonts w:ascii="Times New Roman" w:eastAsia="Times New Roman" w:hAnsi="Times New Roman" w:cs="Times New Roman"/>
          <w:color w:val="292929"/>
          <w:spacing w:val="-1"/>
          <w:sz w:val="24"/>
          <w:szCs w:val="24"/>
          <w:lang w:eastAsia="en-IN"/>
        </w:rPr>
        <w:t xml:space="preserve"> plotted college tuition rates by average SAT score and family income. What should be immediately clear is that this data </w:t>
      </w:r>
      <w:proofErr w:type="gramStart"/>
      <w:r w:rsidRPr="00BF4420">
        <w:rPr>
          <w:rFonts w:ascii="Times New Roman" w:eastAsia="Times New Roman" w:hAnsi="Times New Roman" w:cs="Times New Roman"/>
          <w:color w:val="292929"/>
          <w:spacing w:val="-1"/>
          <w:sz w:val="24"/>
          <w:szCs w:val="24"/>
          <w:lang w:eastAsia="en-IN"/>
        </w:rPr>
        <w:t>isn’t</w:t>
      </w:r>
      <w:proofErr w:type="gramEnd"/>
      <w:r w:rsidRPr="00BF4420">
        <w:rPr>
          <w:rFonts w:ascii="Times New Roman" w:eastAsia="Times New Roman" w:hAnsi="Times New Roman" w:cs="Times New Roman"/>
          <w:color w:val="292929"/>
          <w:spacing w:val="-1"/>
          <w:sz w:val="24"/>
          <w:szCs w:val="24"/>
          <w:lang w:eastAsia="en-IN"/>
        </w:rPr>
        <w:t xml:space="preserve"> linearly separable. In a linear SVM, </w:t>
      </w:r>
      <w:proofErr w:type="gramStart"/>
      <w:r w:rsidRPr="00BF4420">
        <w:rPr>
          <w:rFonts w:ascii="Times New Roman" w:eastAsia="Times New Roman" w:hAnsi="Times New Roman" w:cs="Times New Roman"/>
          <w:color w:val="292929"/>
          <w:spacing w:val="-1"/>
          <w:sz w:val="24"/>
          <w:szCs w:val="24"/>
          <w:lang w:eastAsia="en-IN"/>
        </w:rPr>
        <w:t>there’s</w:t>
      </w:r>
      <w:proofErr w:type="gramEnd"/>
      <w:r w:rsidRPr="00BF4420">
        <w:rPr>
          <w:rFonts w:ascii="Times New Roman" w:eastAsia="Times New Roman" w:hAnsi="Times New Roman" w:cs="Times New Roman"/>
          <w:color w:val="292929"/>
          <w:spacing w:val="-1"/>
          <w:sz w:val="24"/>
          <w:szCs w:val="24"/>
          <w:lang w:eastAsia="en-IN"/>
        </w:rPr>
        <w:t xml:space="preserve"> </w:t>
      </w:r>
      <w:r w:rsidRPr="00BF4420">
        <w:rPr>
          <w:rFonts w:ascii="Times New Roman" w:eastAsia="Times New Roman" w:hAnsi="Times New Roman" w:cs="Times New Roman"/>
          <w:color w:val="292929"/>
          <w:spacing w:val="-1"/>
          <w:sz w:val="24"/>
          <w:szCs w:val="24"/>
          <w:lang w:eastAsia="en-IN"/>
        </w:rPr>
        <w:lastRenderedPageBreak/>
        <w:t xml:space="preserve">no hyperplane that will cleanly split the </w:t>
      </w:r>
      <w:proofErr w:type="spellStart"/>
      <w:r w:rsidRPr="00BF4420">
        <w:rPr>
          <w:rFonts w:ascii="Times New Roman" w:eastAsia="Times New Roman" w:hAnsi="Times New Roman" w:cs="Times New Roman"/>
          <w:color w:val="292929"/>
          <w:spacing w:val="-1"/>
          <w:sz w:val="24"/>
          <w:szCs w:val="24"/>
          <w:lang w:eastAsia="en-IN"/>
        </w:rPr>
        <w:t>datapoints</w:t>
      </w:r>
      <w:proofErr w:type="spellEnd"/>
      <w:r w:rsidRPr="00BF4420">
        <w:rPr>
          <w:rFonts w:ascii="Times New Roman" w:eastAsia="Times New Roman" w:hAnsi="Times New Roman" w:cs="Times New Roman"/>
          <w:color w:val="292929"/>
          <w:spacing w:val="-1"/>
          <w:sz w:val="24"/>
          <w:szCs w:val="24"/>
          <w:lang w:eastAsia="en-IN"/>
        </w:rPr>
        <w:t xml:space="preserve"> by tuition class — there will always be colleges on the ‘wrong side’ of any decision hyperplane chosen by the model. The </w:t>
      </w:r>
      <w:proofErr w:type="spellStart"/>
      <w:r w:rsidRPr="00BF4420">
        <w:rPr>
          <w:rFonts w:ascii="Times New Roman" w:eastAsia="Times New Roman" w:hAnsi="Times New Roman" w:cs="Times New Roman"/>
          <w:color w:val="292929"/>
          <w:spacing w:val="-1"/>
          <w:sz w:val="24"/>
          <w:szCs w:val="24"/>
          <w:lang w:eastAsia="en-IN"/>
        </w:rPr>
        <w:t>sklearn</w:t>
      </w:r>
      <w:proofErr w:type="spellEnd"/>
      <w:r w:rsidRPr="00BF4420">
        <w:rPr>
          <w:rFonts w:ascii="Times New Roman" w:eastAsia="Times New Roman" w:hAnsi="Times New Roman" w:cs="Times New Roman"/>
          <w:color w:val="292929"/>
          <w:spacing w:val="-1"/>
          <w:sz w:val="24"/>
          <w:szCs w:val="24"/>
          <w:lang w:eastAsia="en-IN"/>
        </w:rPr>
        <w:t xml:space="preserve"> SVM implementation will search for an optimal hyperplane (and +1/-1 margin hyperplanes) subject to a user-specified hyper-parameter ‘C’ that determines the degree of penalization for </w:t>
      </w:r>
      <w:proofErr w:type="spellStart"/>
      <w:r w:rsidRPr="00BF4420">
        <w:rPr>
          <w:rFonts w:ascii="Times New Roman" w:eastAsia="Times New Roman" w:hAnsi="Times New Roman" w:cs="Times New Roman"/>
          <w:color w:val="292929"/>
          <w:spacing w:val="-1"/>
          <w:sz w:val="24"/>
          <w:szCs w:val="24"/>
          <w:lang w:eastAsia="en-IN"/>
        </w:rPr>
        <w:t>datapoints</w:t>
      </w:r>
      <w:proofErr w:type="spellEnd"/>
      <w:r w:rsidRPr="00BF4420">
        <w:rPr>
          <w:rFonts w:ascii="Times New Roman" w:eastAsia="Times New Roman" w:hAnsi="Times New Roman" w:cs="Times New Roman"/>
          <w:color w:val="292929"/>
          <w:spacing w:val="-1"/>
          <w:sz w:val="24"/>
          <w:szCs w:val="24"/>
          <w:lang w:eastAsia="en-IN"/>
        </w:rPr>
        <w:t xml:space="preserve"> on the ‘wrong side’ of the margin hyperplanes.</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For each group of features (non-standardized, then standardized) I ran 11 linear SVM models with C coefficients 5**-3, 5**-2</w:t>
      </w:r>
      <w:proofErr w:type="gramStart"/>
      <w:r w:rsidRPr="00BF4420">
        <w:rPr>
          <w:rFonts w:ascii="Times New Roman" w:eastAsia="Times New Roman" w:hAnsi="Times New Roman" w:cs="Times New Roman"/>
          <w:color w:val="292929"/>
          <w:spacing w:val="-1"/>
          <w:sz w:val="24"/>
          <w:szCs w:val="24"/>
          <w:lang w:eastAsia="en-IN"/>
        </w:rPr>
        <w:t>,…</w:t>
      </w:r>
      <w:proofErr w:type="gramEnd"/>
      <w:r w:rsidRPr="00BF4420">
        <w:rPr>
          <w:rFonts w:ascii="Times New Roman" w:eastAsia="Times New Roman" w:hAnsi="Times New Roman" w:cs="Times New Roman"/>
          <w:color w:val="292929"/>
          <w:spacing w:val="-1"/>
          <w:sz w:val="24"/>
          <w:szCs w:val="24"/>
          <w:lang w:eastAsia="en-IN"/>
        </w:rPr>
        <w:t>5**3.</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Immediately apparent was a dramatic difference in runtime for fitting these two models:</w:t>
      </w:r>
    </w:p>
    <w:p w:rsidR="00BF4420" w:rsidRPr="00BF4420" w:rsidRDefault="00BF4420" w:rsidP="00BF4420">
      <w:pPr>
        <w:shd w:val="clear" w:color="auto" w:fill="F2F2F2"/>
        <w:spacing w:after="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3530600" cy="397510"/>
            <wp:effectExtent l="0" t="0" r="0" b="2540"/>
            <wp:docPr id="17" name="Picture 17" descr="https://miro.medium.com/max/60/1*9tvhL-4pdMRsPEUlzPOII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60/1*9tvhL-4pdMRsPEUlzPOIIQ.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397510"/>
                    </a:xfrm>
                    <a:prstGeom prst="rect">
                      <a:avLst/>
                    </a:prstGeom>
                    <a:noFill/>
                    <a:ln>
                      <a:noFill/>
                    </a:ln>
                  </pic:spPr>
                </pic:pic>
              </a:graphicData>
            </a:graphic>
          </wp:inline>
        </w:drawing>
      </w:r>
    </w:p>
    <w:p w:rsidR="00BF4420" w:rsidRPr="00BF4420" w:rsidRDefault="00BF4420" w:rsidP="00BF4420">
      <w:pPr>
        <w:shd w:val="clear" w:color="auto" w:fill="F2F2F2"/>
        <w:spacing w:after="10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3530600" cy="397510"/>
            <wp:effectExtent l="0" t="0" r="0" b="2540"/>
            <wp:docPr id="16" name="Picture 16" descr="https://miro.medium.com/max/371/1*9tvhL-4pdMRsPEUlzPOI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371/1*9tvhL-4pdMRsPEUlzPOII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397510"/>
                    </a:xfrm>
                    <a:prstGeom prst="rect">
                      <a:avLst/>
                    </a:prstGeom>
                    <a:noFill/>
                    <a:ln>
                      <a:noFill/>
                    </a:ln>
                  </pic:spPr>
                </pic:pic>
              </a:graphicData>
            </a:graphic>
          </wp:inline>
        </w:drawing>
      </w:r>
    </w:p>
    <w:p w:rsidR="00BF4420" w:rsidRPr="00BF4420" w:rsidRDefault="00BF4420" w:rsidP="00BF4420">
      <w:pPr>
        <w:shd w:val="clear" w:color="auto" w:fill="F2F2F2"/>
        <w:spacing w:after="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3594100" cy="405765"/>
            <wp:effectExtent l="0" t="0" r="6350" b="0"/>
            <wp:docPr id="15" name="Picture 15" descr="https://miro.medium.com/max/60/1*WNGFMUWy8Py6Fm3QZB1jc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60/1*WNGFMUWy8Py6Fm3QZB1jcw.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4100" cy="405765"/>
                    </a:xfrm>
                    <a:prstGeom prst="rect">
                      <a:avLst/>
                    </a:prstGeom>
                    <a:noFill/>
                    <a:ln>
                      <a:noFill/>
                    </a:ln>
                  </pic:spPr>
                </pic:pic>
              </a:graphicData>
            </a:graphic>
          </wp:inline>
        </w:drawing>
      </w:r>
    </w:p>
    <w:p w:rsidR="00BF4420" w:rsidRPr="00BF4420" w:rsidRDefault="00BF4420" w:rsidP="00BF4420">
      <w:pPr>
        <w:shd w:val="clear" w:color="auto" w:fill="F2F2F2"/>
        <w:spacing w:after="10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3594100" cy="405765"/>
            <wp:effectExtent l="0" t="0" r="6350" b="0"/>
            <wp:docPr id="14" name="Picture 14" descr="https://miro.medium.com/max/377/1*WNGFMUWy8Py6Fm3QZB1j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377/1*WNGFMUWy8Py6Fm3QZB1jc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4100" cy="405765"/>
                    </a:xfrm>
                    <a:prstGeom prst="rect">
                      <a:avLst/>
                    </a:prstGeom>
                    <a:noFill/>
                    <a:ln>
                      <a:noFill/>
                    </a:ln>
                  </pic:spPr>
                </pic:pic>
              </a:graphicData>
            </a:graphic>
          </wp:inline>
        </w:drawing>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The following two tables capture the class prediction accuracy (field ‘measure’) of each fitted SVM. The top set of results represents a 60% training data subset while the bottom set of results represents a 40% test or holdout data subset. </w:t>
      </w:r>
      <w:proofErr w:type="gramStart"/>
      <w:r w:rsidRPr="00BF4420">
        <w:rPr>
          <w:rFonts w:ascii="Times New Roman" w:eastAsia="Times New Roman" w:hAnsi="Times New Roman" w:cs="Times New Roman"/>
          <w:color w:val="292929"/>
          <w:spacing w:val="-1"/>
          <w:sz w:val="24"/>
          <w:szCs w:val="24"/>
          <w:lang w:eastAsia="en-IN"/>
        </w:rPr>
        <w:t>I’ve</w:t>
      </w:r>
      <w:proofErr w:type="gramEnd"/>
      <w:r w:rsidRPr="00BF4420">
        <w:rPr>
          <w:rFonts w:ascii="Times New Roman" w:eastAsia="Times New Roman" w:hAnsi="Times New Roman" w:cs="Times New Roman"/>
          <w:color w:val="292929"/>
          <w:spacing w:val="-1"/>
          <w:sz w:val="24"/>
          <w:szCs w:val="24"/>
          <w:lang w:eastAsia="en-IN"/>
        </w:rPr>
        <w:t xml:space="preserve"> also included the fitted decision vector </w:t>
      </w:r>
      <w:r w:rsidRPr="00BF4420">
        <w:rPr>
          <w:rFonts w:ascii="Times New Roman" w:eastAsia="Times New Roman" w:hAnsi="Times New Roman" w:cs="Times New Roman"/>
          <w:i/>
          <w:iCs/>
          <w:color w:val="292929"/>
          <w:spacing w:val="-1"/>
          <w:sz w:val="24"/>
          <w:szCs w:val="24"/>
          <w:lang w:eastAsia="en-IN"/>
        </w:rPr>
        <w:t>w </w:t>
      </w:r>
      <w:r w:rsidRPr="00BF4420">
        <w:rPr>
          <w:rFonts w:ascii="Times New Roman" w:eastAsia="Times New Roman" w:hAnsi="Times New Roman" w:cs="Times New Roman"/>
          <w:color w:val="292929"/>
          <w:spacing w:val="-1"/>
          <w:sz w:val="24"/>
          <w:szCs w:val="24"/>
          <w:lang w:eastAsia="en-IN"/>
        </w:rPr>
        <w:t>and scalar</w:t>
      </w:r>
      <w:r w:rsidRPr="00BF4420">
        <w:rPr>
          <w:rFonts w:ascii="Times New Roman" w:eastAsia="Times New Roman" w:hAnsi="Times New Roman" w:cs="Times New Roman"/>
          <w:i/>
          <w:iCs/>
          <w:color w:val="292929"/>
          <w:spacing w:val="-1"/>
          <w:sz w:val="24"/>
          <w:szCs w:val="24"/>
          <w:lang w:eastAsia="en-IN"/>
        </w:rPr>
        <w:t> b</w:t>
      </w:r>
      <w:r w:rsidRPr="00BF4420">
        <w:rPr>
          <w:rFonts w:ascii="Times New Roman" w:eastAsia="Times New Roman" w:hAnsi="Times New Roman" w:cs="Times New Roman"/>
          <w:color w:val="292929"/>
          <w:spacing w:val="-1"/>
          <w:sz w:val="24"/>
          <w:szCs w:val="24"/>
          <w:lang w:eastAsia="en-IN"/>
        </w:rPr>
        <w:t> for each run. The accuracy rates across all models are similar, but the fitted values for </w:t>
      </w:r>
      <w:r w:rsidRPr="00BF4420">
        <w:rPr>
          <w:rFonts w:ascii="Times New Roman" w:eastAsia="Times New Roman" w:hAnsi="Times New Roman" w:cs="Times New Roman"/>
          <w:i/>
          <w:iCs/>
          <w:color w:val="292929"/>
          <w:spacing w:val="-1"/>
          <w:sz w:val="24"/>
          <w:szCs w:val="24"/>
          <w:lang w:eastAsia="en-IN"/>
        </w:rPr>
        <w:t>w </w:t>
      </w:r>
      <w:r w:rsidRPr="00BF4420">
        <w:rPr>
          <w:rFonts w:ascii="Times New Roman" w:eastAsia="Times New Roman" w:hAnsi="Times New Roman" w:cs="Times New Roman"/>
          <w:color w:val="292929"/>
          <w:spacing w:val="-1"/>
          <w:sz w:val="24"/>
          <w:szCs w:val="24"/>
          <w:lang w:eastAsia="en-IN"/>
        </w:rPr>
        <w:t>and </w:t>
      </w:r>
      <w:r w:rsidRPr="00BF4420">
        <w:rPr>
          <w:rFonts w:ascii="Times New Roman" w:eastAsia="Times New Roman" w:hAnsi="Times New Roman" w:cs="Times New Roman"/>
          <w:i/>
          <w:iCs/>
          <w:color w:val="292929"/>
          <w:spacing w:val="-1"/>
          <w:sz w:val="24"/>
          <w:szCs w:val="24"/>
          <w:lang w:eastAsia="en-IN"/>
        </w:rPr>
        <w:t>b</w:t>
      </w:r>
      <w:r w:rsidRPr="00BF4420">
        <w:rPr>
          <w:rFonts w:ascii="Times New Roman" w:eastAsia="Times New Roman" w:hAnsi="Times New Roman" w:cs="Times New Roman"/>
          <w:color w:val="292929"/>
          <w:spacing w:val="-1"/>
          <w:sz w:val="24"/>
          <w:szCs w:val="24"/>
          <w:lang w:eastAsia="en-IN"/>
        </w:rPr>
        <w:t> are dramatically different.</w:t>
      </w:r>
    </w:p>
    <w:p w:rsidR="00BF4420" w:rsidRPr="00BF4420" w:rsidRDefault="00BF4420" w:rsidP="00BF4420">
      <w:pPr>
        <w:shd w:val="clear" w:color="auto" w:fill="FFFFFF"/>
        <w:spacing w:after="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lastRenderedPageBreak/>
        <w:drawing>
          <wp:inline distT="0" distB="0" distL="0" distR="0">
            <wp:extent cx="4118610" cy="2560320"/>
            <wp:effectExtent l="0" t="0" r="0" b="0"/>
            <wp:docPr id="13" name="Picture 13" descr="https://miro.medium.com/max/864/1*HIdtCZBOqntvIO52cyoq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864/1*HIdtCZBOqntvIO52cyoqW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10" cy="2560320"/>
                    </a:xfrm>
                    <a:prstGeom prst="rect">
                      <a:avLst/>
                    </a:prstGeom>
                    <a:noFill/>
                    <a:ln>
                      <a:noFill/>
                    </a:ln>
                  </pic:spPr>
                </pic:pic>
              </a:graphicData>
            </a:graphic>
          </wp:inline>
        </w:drawing>
      </w:r>
      <w:r w:rsidRPr="00BF4420">
        <w:rPr>
          <w:rFonts w:ascii="Times New Roman" w:eastAsia="Times New Roman" w:hAnsi="Times New Roman" w:cs="Times New Roman"/>
          <w:noProof/>
          <w:sz w:val="24"/>
          <w:szCs w:val="24"/>
          <w:lang w:eastAsia="en-IN"/>
        </w:rPr>
        <w:drawing>
          <wp:inline distT="0" distB="0" distL="0" distR="0">
            <wp:extent cx="4118610" cy="2544445"/>
            <wp:effectExtent l="0" t="0" r="0" b="8255"/>
            <wp:docPr id="12" name="Picture 12" descr="https://miro.medium.com/max/864/1*EKsFjnrqa-AIWGhUjLd5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864/1*EKsFjnrqa-AIWGhUjLd5f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8610" cy="2544445"/>
                    </a:xfrm>
                    <a:prstGeom prst="rect">
                      <a:avLst/>
                    </a:prstGeom>
                    <a:noFill/>
                    <a:ln>
                      <a:noFill/>
                    </a:ln>
                  </pic:spPr>
                </pic:pic>
              </a:graphicData>
            </a:graphic>
          </wp:inline>
        </w:drawing>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BF4420">
        <w:rPr>
          <w:rFonts w:ascii="Times New Roman" w:eastAsia="Times New Roman" w:hAnsi="Times New Roman" w:cs="Times New Roman"/>
          <w:color w:val="292929"/>
          <w:spacing w:val="-1"/>
          <w:sz w:val="24"/>
          <w:szCs w:val="24"/>
          <w:lang w:eastAsia="en-IN"/>
        </w:rPr>
        <w:t xml:space="preserve">The below </w:t>
      </w:r>
      <w:proofErr w:type="gramStart"/>
      <w:r w:rsidRPr="00BF4420">
        <w:rPr>
          <w:rFonts w:ascii="Times New Roman" w:eastAsia="Times New Roman" w:hAnsi="Times New Roman" w:cs="Times New Roman"/>
          <w:color w:val="292929"/>
          <w:spacing w:val="-1"/>
          <w:sz w:val="24"/>
          <w:szCs w:val="24"/>
          <w:lang w:eastAsia="en-IN"/>
        </w:rPr>
        <w:t>6</w:t>
      </w:r>
      <w:proofErr w:type="gramEnd"/>
      <w:r w:rsidRPr="00BF4420">
        <w:rPr>
          <w:rFonts w:ascii="Times New Roman" w:eastAsia="Times New Roman" w:hAnsi="Times New Roman" w:cs="Times New Roman"/>
          <w:color w:val="292929"/>
          <w:spacing w:val="-1"/>
          <w:sz w:val="24"/>
          <w:szCs w:val="24"/>
          <w:lang w:eastAsia="en-IN"/>
        </w:rPr>
        <w:t xml:space="preserve"> plots show the fitted SVM hyperplanes and (+1,-1) margins for various values of penalty coefficient C. The top three plots show the fitted hyperplane for non-standardized features, while the bottom three plots show the fitted hyperplane for standardized features.</w:t>
      </w:r>
    </w:p>
    <w:p w:rsidR="00BF4420" w:rsidRPr="00BF4420" w:rsidRDefault="00BF4420" w:rsidP="00BF4420">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roofErr w:type="gramStart"/>
      <w:r w:rsidRPr="00BF4420">
        <w:rPr>
          <w:rFonts w:ascii="Times New Roman" w:eastAsia="Times New Roman" w:hAnsi="Times New Roman" w:cs="Times New Roman"/>
          <w:color w:val="292929"/>
          <w:spacing w:val="-1"/>
          <w:sz w:val="24"/>
          <w:szCs w:val="24"/>
          <w:lang w:eastAsia="en-IN"/>
        </w:rPr>
        <w:t>It’s</w:t>
      </w:r>
      <w:proofErr w:type="gramEnd"/>
      <w:r w:rsidRPr="00BF4420">
        <w:rPr>
          <w:rFonts w:ascii="Times New Roman" w:eastAsia="Times New Roman" w:hAnsi="Times New Roman" w:cs="Times New Roman"/>
          <w:color w:val="292929"/>
          <w:spacing w:val="-1"/>
          <w:sz w:val="24"/>
          <w:szCs w:val="24"/>
          <w:lang w:eastAsia="en-IN"/>
        </w:rPr>
        <w:t xml:space="preserve"> not difficult to see that the non-standardized data produces decision hyperplanes that are highly sensitive to coefficient C. Each of the top three SVMs produce decision hyperplanes that are noticeably different to the naked eye. The standardized data produces much more consistent SVM hyperplanes across </w:t>
      </w:r>
      <w:proofErr w:type="spellStart"/>
      <w:r w:rsidRPr="00BF4420">
        <w:rPr>
          <w:rFonts w:ascii="Times New Roman" w:eastAsia="Times New Roman" w:hAnsi="Times New Roman" w:cs="Times New Roman"/>
          <w:color w:val="292929"/>
          <w:spacing w:val="-1"/>
          <w:sz w:val="24"/>
          <w:szCs w:val="24"/>
          <w:lang w:eastAsia="en-IN"/>
        </w:rPr>
        <w:t>hyperparameters</w:t>
      </w:r>
      <w:proofErr w:type="spellEnd"/>
      <w:r w:rsidRPr="00BF4420">
        <w:rPr>
          <w:rFonts w:ascii="Times New Roman" w:eastAsia="Times New Roman" w:hAnsi="Times New Roman" w:cs="Times New Roman"/>
          <w:color w:val="292929"/>
          <w:spacing w:val="-1"/>
          <w:sz w:val="24"/>
          <w:szCs w:val="24"/>
          <w:lang w:eastAsia="en-IN"/>
        </w:rPr>
        <w:t xml:space="preserve">. A difference among the bottom plots is that the range for the (+1,-1) margin hyperplanes is wider with lower values of C. Intuitively, since </w:t>
      </w:r>
      <w:proofErr w:type="spellStart"/>
      <w:r w:rsidRPr="00BF4420">
        <w:rPr>
          <w:rFonts w:ascii="Times New Roman" w:eastAsia="Times New Roman" w:hAnsi="Times New Roman" w:cs="Times New Roman"/>
          <w:color w:val="292929"/>
          <w:spacing w:val="-1"/>
          <w:sz w:val="24"/>
          <w:szCs w:val="24"/>
          <w:lang w:eastAsia="en-IN"/>
        </w:rPr>
        <w:t>datapoints</w:t>
      </w:r>
      <w:proofErr w:type="spellEnd"/>
      <w:r w:rsidRPr="00BF4420">
        <w:rPr>
          <w:rFonts w:ascii="Times New Roman" w:eastAsia="Times New Roman" w:hAnsi="Times New Roman" w:cs="Times New Roman"/>
          <w:color w:val="292929"/>
          <w:spacing w:val="-1"/>
          <w:sz w:val="24"/>
          <w:szCs w:val="24"/>
          <w:lang w:eastAsia="en-IN"/>
        </w:rPr>
        <w:t xml:space="preserve"> on the ‘wrong side’ of the margin hyperplanes are penalized less in the low-C </w:t>
      </w:r>
      <w:r w:rsidRPr="00BF4420">
        <w:rPr>
          <w:rFonts w:ascii="Times New Roman" w:eastAsia="Times New Roman" w:hAnsi="Times New Roman" w:cs="Times New Roman"/>
          <w:color w:val="292929"/>
          <w:spacing w:val="-1"/>
          <w:sz w:val="24"/>
          <w:szCs w:val="24"/>
          <w:lang w:eastAsia="en-IN"/>
        </w:rPr>
        <w:lastRenderedPageBreak/>
        <w:t>SVM models, the model logic has greater freedom to fit margin boundaries that are further from the decision hyperplane.</w:t>
      </w:r>
    </w:p>
    <w:p w:rsidR="00BF4420" w:rsidRPr="00BF4420" w:rsidRDefault="00BF4420" w:rsidP="00BF4420">
      <w:pPr>
        <w:shd w:val="clear" w:color="auto" w:fill="FFFFFF"/>
        <w:spacing w:after="0" w:line="240" w:lineRule="auto"/>
        <w:rPr>
          <w:rFonts w:ascii="Times New Roman" w:eastAsia="Times New Roman" w:hAnsi="Times New Roman" w:cs="Times New Roman"/>
          <w:sz w:val="24"/>
          <w:szCs w:val="24"/>
          <w:lang w:eastAsia="en-IN"/>
        </w:rPr>
      </w:pPr>
      <w:r w:rsidRPr="00BF4420">
        <w:rPr>
          <w:rFonts w:ascii="Times New Roman" w:eastAsia="Times New Roman" w:hAnsi="Times New Roman" w:cs="Times New Roman"/>
          <w:noProof/>
          <w:sz w:val="24"/>
          <w:szCs w:val="24"/>
          <w:lang w:eastAsia="en-IN"/>
        </w:rPr>
        <w:drawing>
          <wp:inline distT="0" distB="0" distL="0" distR="0">
            <wp:extent cx="5922525" cy="5573395"/>
            <wp:effectExtent l="0" t="0" r="2540" b="8255"/>
            <wp:docPr id="11" name="Picture 11" descr="https://miro.medium.com/max/2168/1*Yaiw1o17Iymb_9mFY_j5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2168/1*Yaiw1o17Iymb_9mFY_j5Y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3827" cy="5584031"/>
                    </a:xfrm>
                    <a:prstGeom prst="rect">
                      <a:avLst/>
                    </a:prstGeom>
                    <a:noFill/>
                    <a:ln>
                      <a:noFill/>
                    </a:ln>
                  </pic:spPr>
                </pic:pic>
              </a:graphicData>
            </a:graphic>
          </wp:inline>
        </w:drawing>
      </w:r>
      <w:bookmarkStart w:id="0" w:name="_GoBack"/>
      <w:bookmarkEnd w:id="0"/>
    </w:p>
    <w:p w:rsidR="00BF4420" w:rsidRPr="007A725A" w:rsidRDefault="00BF4420" w:rsidP="007A725A">
      <w:pPr>
        <w:shd w:val="clear" w:color="auto" w:fill="FFFFFF"/>
        <w:spacing w:before="480" w:after="0" w:line="480" w:lineRule="atLeast"/>
        <w:rPr>
          <w:rFonts w:ascii="Times New Roman" w:eastAsia="Times New Roman" w:hAnsi="Times New Roman" w:cs="Times New Roman"/>
          <w:i/>
          <w:iCs/>
          <w:color w:val="292929"/>
          <w:spacing w:val="-1"/>
          <w:sz w:val="24"/>
          <w:szCs w:val="24"/>
          <w:lang w:eastAsia="en-IN"/>
        </w:rPr>
      </w:pPr>
    </w:p>
    <w:p w:rsidR="00577BA0" w:rsidRPr="00BF4420" w:rsidRDefault="00577BA0">
      <w:pPr>
        <w:rPr>
          <w:rFonts w:ascii="Times New Roman" w:hAnsi="Times New Roman" w:cs="Times New Roman"/>
          <w:sz w:val="24"/>
          <w:szCs w:val="24"/>
        </w:rPr>
      </w:pPr>
    </w:p>
    <w:sectPr w:rsidR="00577BA0" w:rsidRPr="00BF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E07"/>
    <w:multiLevelType w:val="multilevel"/>
    <w:tmpl w:val="90D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5A"/>
    <w:rsid w:val="00092B88"/>
    <w:rsid w:val="00577BA0"/>
    <w:rsid w:val="007A725A"/>
    <w:rsid w:val="00BF4420"/>
    <w:rsid w:val="00F218B9"/>
    <w:rsid w:val="00FA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C593"/>
  <w15:chartTrackingRefBased/>
  <w15:docId w15:val="{5B8FED7B-58AF-4D70-B230-6E0D6099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7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25A"/>
    <w:rPr>
      <w:rFonts w:ascii="Times New Roman" w:eastAsia="Times New Roman" w:hAnsi="Times New Roman" w:cs="Times New Roman"/>
      <w:b/>
      <w:bCs/>
      <w:kern w:val="36"/>
      <w:sz w:val="48"/>
      <w:szCs w:val="48"/>
      <w:lang w:eastAsia="en-IN"/>
    </w:rPr>
  </w:style>
  <w:style w:type="paragraph" w:customStyle="1" w:styleId="kc">
    <w:name w:val="kc"/>
    <w:basedOn w:val="Normal"/>
    <w:rsid w:val="007A7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725A"/>
    <w:rPr>
      <w:b/>
      <w:bCs/>
    </w:rPr>
  </w:style>
  <w:style w:type="character" w:styleId="Hyperlink">
    <w:name w:val="Hyperlink"/>
    <w:basedOn w:val="DefaultParagraphFont"/>
    <w:uiPriority w:val="99"/>
    <w:semiHidden/>
    <w:unhideWhenUsed/>
    <w:rsid w:val="00BF4420"/>
    <w:rPr>
      <w:color w:val="0000FF"/>
      <w:u w:val="single"/>
    </w:rPr>
  </w:style>
  <w:style w:type="character" w:customStyle="1" w:styleId="az">
    <w:name w:val="az"/>
    <w:basedOn w:val="DefaultParagraphFont"/>
    <w:rsid w:val="00BF4420"/>
  </w:style>
  <w:style w:type="paragraph" w:customStyle="1" w:styleId="az1">
    <w:name w:val="az1"/>
    <w:basedOn w:val="Normal"/>
    <w:rsid w:val="00BF4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r">
    <w:name w:val="hr"/>
    <w:basedOn w:val="DefaultParagraphFont"/>
    <w:rsid w:val="00BF4420"/>
  </w:style>
  <w:style w:type="paragraph" w:customStyle="1" w:styleId="ie">
    <w:name w:val="ie"/>
    <w:basedOn w:val="Normal"/>
    <w:rsid w:val="00BF44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F4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94872">
      <w:bodyDiv w:val="1"/>
      <w:marLeft w:val="0"/>
      <w:marRight w:val="0"/>
      <w:marTop w:val="0"/>
      <w:marBottom w:val="0"/>
      <w:divBdr>
        <w:top w:val="none" w:sz="0" w:space="0" w:color="auto"/>
        <w:left w:val="none" w:sz="0" w:space="0" w:color="auto"/>
        <w:bottom w:val="none" w:sz="0" w:space="0" w:color="auto"/>
        <w:right w:val="none" w:sz="0" w:space="0" w:color="auto"/>
      </w:divBdr>
      <w:divsChild>
        <w:div w:id="926765849">
          <w:marLeft w:val="0"/>
          <w:marRight w:val="0"/>
          <w:marTop w:val="0"/>
          <w:marBottom w:val="0"/>
          <w:divBdr>
            <w:top w:val="none" w:sz="0" w:space="0" w:color="auto"/>
            <w:left w:val="none" w:sz="0" w:space="0" w:color="auto"/>
            <w:bottom w:val="none" w:sz="0" w:space="0" w:color="auto"/>
            <w:right w:val="none" w:sz="0" w:space="0" w:color="auto"/>
          </w:divBdr>
          <w:divsChild>
            <w:div w:id="1905489009">
              <w:marLeft w:val="0"/>
              <w:marRight w:val="0"/>
              <w:marTop w:val="100"/>
              <w:marBottom w:val="100"/>
              <w:divBdr>
                <w:top w:val="none" w:sz="0" w:space="0" w:color="auto"/>
                <w:left w:val="none" w:sz="0" w:space="0" w:color="auto"/>
                <w:bottom w:val="none" w:sz="0" w:space="0" w:color="auto"/>
                <w:right w:val="none" w:sz="0" w:space="0" w:color="auto"/>
              </w:divBdr>
              <w:divsChild>
                <w:div w:id="1338730529">
                  <w:marLeft w:val="0"/>
                  <w:marRight w:val="0"/>
                  <w:marTop w:val="0"/>
                  <w:marBottom w:val="0"/>
                  <w:divBdr>
                    <w:top w:val="none" w:sz="0" w:space="0" w:color="auto"/>
                    <w:left w:val="none" w:sz="0" w:space="0" w:color="auto"/>
                    <w:bottom w:val="none" w:sz="0" w:space="0" w:color="auto"/>
                    <w:right w:val="none" w:sz="0" w:space="0" w:color="auto"/>
                  </w:divBdr>
                  <w:divsChild>
                    <w:div w:id="4342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6576">
          <w:marLeft w:val="0"/>
          <w:marRight w:val="0"/>
          <w:marTop w:val="0"/>
          <w:marBottom w:val="0"/>
          <w:divBdr>
            <w:top w:val="none" w:sz="0" w:space="0" w:color="auto"/>
            <w:left w:val="none" w:sz="0" w:space="0" w:color="auto"/>
            <w:bottom w:val="none" w:sz="0" w:space="0" w:color="auto"/>
            <w:right w:val="none" w:sz="0" w:space="0" w:color="auto"/>
          </w:divBdr>
          <w:divsChild>
            <w:div w:id="1391418541">
              <w:marLeft w:val="0"/>
              <w:marRight w:val="0"/>
              <w:marTop w:val="100"/>
              <w:marBottom w:val="100"/>
              <w:divBdr>
                <w:top w:val="none" w:sz="0" w:space="0" w:color="auto"/>
                <w:left w:val="none" w:sz="0" w:space="0" w:color="auto"/>
                <w:bottom w:val="none" w:sz="0" w:space="0" w:color="auto"/>
                <w:right w:val="none" w:sz="0" w:space="0" w:color="auto"/>
              </w:divBdr>
              <w:divsChild>
                <w:div w:id="284391701">
                  <w:marLeft w:val="0"/>
                  <w:marRight w:val="0"/>
                  <w:marTop w:val="0"/>
                  <w:marBottom w:val="0"/>
                  <w:divBdr>
                    <w:top w:val="none" w:sz="0" w:space="0" w:color="auto"/>
                    <w:left w:val="none" w:sz="0" w:space="0" w:color="auto"/>
                    <w:bottom w:val="none" w:sz="0" w:space="0" w:color="auto"/>
                    <w:right w:val="none" w:sz="0" w:space="0" w:color="auto"/>
                  </w:divBdr>
                  <w:divsChild>
                    <w:div w:id="109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633">
          <w:marLeft w:val="0"/>
          <w:marRight w:val="0"/>
          <w:marTop w:val="0"/>
          <w:marBottom w:val="0"/>
          <w:divBdr>
            <w:top w:val="none" w:sz="0" w:space="0" w:color="auto"/>
            <w:left w:val="none" w:sz="0" w:space="0" w:color="auto"/>
            <w:bottom w:val="none" w:sz="0" w:space="0" w:color="auto"/>
            <w:right w:val="none" w:sz="0" w:space="0" w:color="auto"/>
          </w:divBdr>
          <w:divsChild>
            <w:div w:id="1554653294">
              <w:marLeft w:val="0"/>
              <w:marRight w:val="0"/>
              <w:marTop w:val="100"/>
              <w:marBottom w:val="100"/>
              <w:divBdr>
                <w:top w:val="none" w:sz="0" w:space="0" w:color="auto"/>
                <w:left w:val="none" w:sz="0" w:space="0" w:color="auto"/>
                <w:bottom w:val="none" w:sz="0" w:space="0" w:color="auto"/>
                <w:right w:val="none" w:sz="0" w:space="0" w:color="auto"/>
              </w:divBdr>
              <w:divsChild>
                <w:div w:id="1917086253">
                  <w:marLeft w:val="0"/>
                  <w:marRight w:val="0"/>
                  <w:marTop w:val="0"/>
                  <w:marBottom w:val="0"/>
                  <w:divBdr>
                    <w:top w:val="none" w:sz="0" w:space="0" w:color="auto"/>
                    <w:left w:val="none" w:sz="0" w:space="0" w:color="auto"/>
                    <w:bottom w:val="none" w:sz="0" w:space="0" w:color="auto"/>
                    <w:right w:val="none" w:sz="0" w:space="0" w:color="auto"/>
                  </w:divBdr>
                  <w:divsChild>
                    <w:div w:id="14087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6586">
          <w:marLeft w:val="0"/>
          <w:marRight w:val="0"/>
          <w:marTop w:val="0"/>
          <w:marBottom w:val="0"/>
          <w:divBdr>
            <w:top w:val="none" w:sz="0" w:space="0" w:color="auto"/>
            <w:left w:val="none" w:sz="0" w:space="0" w:color="auto"/>
            <w:bottom w:val="none" w:sz="0" w:space="0" w:color="auto"/>
            <w:right w:val="none" w:sz="0" w:space="0" w:color="auto"/>
          </w:divBdr>
          <w:divsChild>
            <w:div w:id="528952781">
              <w:marLeft w:val="0"/>
              <w:marRight w:val="0"/>
              <w:marTop w:val="100"/>
              <w:marBottom w:val="100"/>
              <w:divBdr>
                <w:top w:val="none" w:sz="0" w:space="0" w:color="auto"/>
                <w:left w:val="none" w:sz="0" w:space="0" w:color="auto"/>
                <w:bottom w:val="none" w:sz="0" w:space="0" w:color="auto"/>
                <w:right w:val="none" w:sz="0" w:space="0" w:color="auto"/>
              </w:divBdr>
              <w:divsChild>
                <w:div w:id="1618171254">
                  <w:marLeft w:val="0"/>
                  <w:marRight w:val="0"/>
                  <w:marTop w:val="0"/>
                  <w:marBottom w:val="0"/>
                  <w:divBdr>
                    <w:top w:val="none" w:sz="0" w:space="0" w:color="auto"/>
                    <w:left w:val="none" w:sz="0" w:space="0" w:color="auto"/>
                    <w:bottom w:val="none" w:sz="0" w:space="0" w:color="auto"/>
                    <w:right w:val="none" w:sz="0" w:space="0" w:color="auto"/>
                  </w:divBdr>
                  <w:divsChild>
                    <w:div w:id="20529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97479">
          <w:marLeft w:val="0"/>
          <w:marRight w:val="0"/>
          <w:marTop w:val="0"/>
          <w:marBottom w:val="0"/>
          <w:divBdr>
            <w:top w:val="none" w:sz="0" w:space="0" w:color="auto"/>
            <w:left w:val="none" w:sz="0" w:space="0" w:color="auto"/>
            <w:bottom w:val="none" w:sz="0" w:space="0" w:color="auto"/>
            <w:right w:val="none" w:sz="0" w:space="0" w:color="auto"/>
          </w:divBdr>
          <w:divsChild>
            <w:div w:id="1326516112">
              <w:marLeft w:val="0"/>
              <w:marRight w:val="0"/>
              <w:marTop w:val="100"/>
              <w:marBottom w:val="100"/>
              <w:divBdr>
                <w:top w:val="none" w:sz="0" w:space="0" w:color="auto"/>
                <w:left w:val="none" w:sz="0" w:space="0" w:color="auto"/>
                <w:bottom w:val="none" w:sz="0" w:space="0" w:color="auto"/>
                <w:right w:val="none" w:sz="0" w:space="0" w:color="auto"/>
              </w:divBdr>
              <w:divsChild>
                <w:div w:id="43142662">
                  <w:marLeft w:val="0"/>
                  <w:marRight w:val="0"/>
                  <w:marTop w:val="0"/>
                  <w:marBottom w:val="0"/>
                  <w:divBdr>
                    <w:top w:val="none" w:sz="0" w:space="0" w:color="auto"/>
                    <w:left w:val="none" w:sz="0" w:space="0" w:color="auto"/>
                    <w:bottom w:val="none" w:sz="0" w:space="0" w:color="auto"/>
                    <w:right w:val="none" w:sz="0" w:space="0" w:color="auto"/>
                  </w:divBdr>
                  <w:divsChild>
                    <w:div w:id="2016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62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84333648">
      <w:bodyDiv w:val="1"/>
      <w:marLeft w:val="0"/>
      <w:marRight w:val="0"/>
      <w:marTop w:val="0"/>
      <w:marBottom w:val="0"/>
      <w:divBdr>
        <w:top w:val="none" w:sz="0" w:space="0" w:color="auto"/>
        <w:left w:val="none" w:sz="0" w:space="0" w:color="auto"/>
        <w:bottom w:val="none" w:sz="0" w:space="0" w:color="auto"/>
        <w:right w:val="none" w:sz="0" w:space="0" w:color="auto"/>
      </w:divBdr>
      <w:divsChild>
        <w:div w:id="1877347032">
          <w:marLeft w:val="0"/>
          <w:marRight w:val="0"/>
          <w:marTop w:val="0"/>
          <w:marBottom w:val="0"/>
          <w:divBdr>
            <w:top w:val="none" w:sz="0" w:space="0" w:color="auto"/>
            <w:left w:val="none" w:sz="0" w:space="0" w:color="auto"/>
            <w:bottom w:val="none" w:sz="0" w:space="0" w:color="auto"/>
            <w:right w:val="none" w:sz="0" w:space="0" w:color="auto"/>
          </w:divBdr>
          <w:divsChild>
            <w:div w:id="234703867">
              <w:marLeft w:val="960"/>
              <w:marRight w:val="960"/>
              <w:marTop w:val="0"/>
              <w:marBottom w:val="0"/>
              <w:divBdr>
                <w:top w:val="none" w:sz="0" w:space="0" w:color="auto"/>
                <w:left w:val="none" w:sz="0" w:space="0" w:color="auto"/>
                <w:bottom w:val="none" w:sz="0" w:space="0" w:color="auto"/>
                <w:right w:val="none" w:sz="0" w:space="0" w:color="auto"/>
              </w:divBdr>
              <w:divsChild>
                <w:div w:id="763571979">
                  <w:marLeft w:val="0"/>
                  <w:marRight w:val="0"/>
                  <w:marTop w:val="0"/>
                  <w:marBottom w:val="0"/>
                  <w:divBdr>
                    <w:top w:val="none" w:sz="0" w:space="0" w:color="auto"/>
                    <w:left w:val="none" w:sz="0" w:space="0" w:color="auto"/>
                    <w:bottom w:val="none" w:sz="0" w:space="0" w:color="auto"/>
                    <w:right w:val="none" w:sz="0" w:space="0" w:color="auto"/>
                  </w:divBdr>
                  <w:divsChild>
                    <w:div w:id="1167555937">
                      <w:marLeft w:val="0"/>
                      <w:marRight w:val="0"/>
                      <w:marTop w:val="480"/>
                      <w:marBottom w:val="0"/>
                      <w:divBdr>
                        <w:top w:val="none" w:sz="0" w:space="0" w:color="auto"/>
                        <w:left w:val="none" w:sz="0" w:space="0" w:color="auto"/>
                        <w:bottom w:val="none" w:sz="0" w:space="0" w:color="auto"/>
                        <w:right w:val="none" w:sz="0" w:space="0" w:color="auto"/>
                      </w:divBdr>
                      <w:divsChild>
                        <w:div w:id="621107204">
                          <w:marLeft w:val="0"/>
                          <w:marRight w:val="0"/>
                          <w:marTop w:val="0"/>
                          <w:marBottom w:val="0"/>
                          <w:divBdr>
                            <w:top w:val="none" w:sz="0" w:space="0" w:color="auto"/>
                            <w:left w:val="none" w:sz="0" w:space="0" w:color="auto"/>
                            <w:bottom w:val="none" w:sz="0" w:space="0" w:color="auto"/>
                            <w:right w:val="none" w:sz="0" w:space="0" w:color="auto"/>
                          </w:divBdr>
                          <w:divsChild>
                            <w:div w:id="1101071364">
                              <w:marLeft w:val="0"/>
                              <w:marRight w:val="0"/>
                              <w:marTop w:val="0"/>
                              <w:marBottom w:val="0"/>
                              <w:divBdr>
                                <w:top w:val="none" w:sz="0" w:space="0" w:color="auto"/>
                                <w:left w:val="none" w:sz="0" w:space="0" w:color="auto"/>
                                <w:bottom w:val="none" w:sz="0" w:space="0" w:color="auto"/>
                                <w:right w:val="none" w:sz="0" w:space="0" w:color="auto"/>
                              </w:divBdr>
                              <w:divsChild>
                                <w:div w:id="507840067">
                                  <w:marLeft w:val="0"/>
                                  <w:marRight w:val="0"/>
                                  <w:marTop w:val="0"/>
                                  <w:marBottom w:val="0"/>
                                  <w:divBdr>
                                    <w:top w:val="none" w:sz="0" w:space="0" w:color="auto"/>
                                    <w:left w:val="none" w:sz="0" w:space="0" w:color="auto"/>
                                    <w:bottom w:val="none" w:sz="0" w:space="0" w:color="auto"/>
                                    <w:right w:val="none" w:sz="0" w:space="0" w:color="auto"/>
                                  </w:divBdr>
                                </w:div>
                                <w:div w:id="1219778981">
                                  <w:marLeft w:val="180"/>
                                  <w:marRight w:val="0"/>
                                  <w:marTop w:val="0"/>
                                  <w:marBottom w:val="0"/>
                                  <w:divBdr>
                                    <w:top w:val="none" w:sz="0" w:space="0" w:color="auto"/>
                                    <w:left w:val="none" w:sz="0" w:space="0" w:color="auto"/>
                                    <w:bottom w:val="none" w:sz="0" w:space="0" w:color="auto"/>
                                    <w:right w:val="none" w:sz="0" w:space="0" w:color="auto"/>
                                  </w:divBdr>
                                  <w:divsChild>
                                    <w:div w:id="435948494">
                                      <w:marLeft w:val="0"/>
                                      <w:marRight w:val="0"/>
                                      <w:marTop w:val="0"/>
                                      <w:marBottom w:val="0"/>
                                      <w:divBdr>
                                        <w:top w:val="none" w:sz="0" w:space="0" w:color="auto"/>
                                        <w:left w:val="none" w:sz="0" w:space="0" w:color="auto"/>
                                        <w:bottom w:val="none" w:sz="0" w:space="0" w:color="auto"/>
                                        <w:right w:val="none" w:sz="0" w:space="0" w:color="auto"/>
                                      </w:divBdr>
                                      <w:divsChild>
                                        <w:div w:id="1119446030">
                                          <w:marLeft w:val="0"/>
                                          <w:marRight w:val="0"/>
                                          <w:marTop w:val="0"/>
                                          <w:marBottom w:val="0"/>
                                          <w:divBdr>
                                            <w:top w:val="none" w:sz="0" w:space="0" w:color="auto"/>
                                            <w:left w:val="none" w:sz="0" w:space="0" w:color="auto"/>
                                            <w:bottom w:val="none" w:sz="0" w:space="0" w:color="auto"/>
                                            <w:right w:val="none" w:sz="0" w:space="0" w:color="auto"/>
                                          </w:divBdr>
                                          <w:divsChild>
                                            <w:div w:id="1984849265">
                                              <w:marLeft w:val="0"/>
                                              <w:marRight w:val="0"/>
                                              <w:marTop w:val="0"/>
                                              <w:marBottom w:val="0"/>
                                              <w:divBdr>
                                                <w:top w:val="none" w:sz="0" w:space="0" w:color="auto"/>
                                                <w:left w:val="none" w:sz="0" w:space="0" w:color="auto"/>
                                                <w:bottom w:val="none" w:sz="0" w:space="0" w:color="auto"/>
                                                <w:right w:val="none" w:sz="0" w:space="0" w:color="auto"/>
                                              </w:divBdr>
                                              <w:divsChild>
                                                <w:div w:id="4018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08268">
                  <w:marLeft w:val="0"/>
                  <w:marRight w:val="0"/>
                  <w:marTop w:val="0"/>
                  <w:marBottom w:val="0"/>
                  <w:divBdr>
                    <w:top w:val="none" w:sz="0" w:space="0" w:color="auto"/>
                    <w:left w:val="none" w:sz="0" w:space="0" w:color="auto"/>
                    <w:bottom w:val="none" w:sz="0" w:space="0" w:color="auto"/>
                    <w:right w:val="none" w:sz="0" w:space="0" w:color="auto"/>
                  </w:divBdr>
                </w:div>
                <w:div w:id="64113651">
                  <w:marLeft w:val="0"/>
                  <w:marRight w:val="0"/>
                  <w:marTop w:val="0"/>
                  <w:marBottom w:val="0"/>
                  <w:divBdr>
                    <w:top w:val="none" w:sz="0" w:space="0" w:color="auto"/>
                    <w:left w:val="none" w:sz="0" w:space="0" w:color="auto"/>
                    <w:bottom w:val="none" w:sz="0" w:space="0" w:color="auto"/>
                    <w:right w:val="none" w:sz="0" w:space="0" w:color="auto"/>
                  </w:divBdr>
                  <w:divsChild>
                    <w:div w:id="1225262504">
                      <w:marLeft w:val="0"/>
                      <w:marRight w:val="0"/>
                      <w:marTop w:val="100"/>
                      <w:marBottom w:val="100"/>
                      <w:divBdr>
                        <w:top w:val="none" w:sz="0" w:space="0" w:color="auto"/>
                        <w:left w:val="none" w:sz="0" w:space="0" w:color="auto"/>
                        <w:bottom w:val="none" w:sz="0" w:space="0" w:color="auto"/>
                        <w:right w:val="none" w:sz="0" w:space="0" w:color="auto"/>
                      </w:divBdr>
                      <w:divsChild>
                        <w:div w:id="150099609">
                          <w:marLeft w:val="0"/>
                          <w:marRight w:val="0"/>
                          <w:marTop w:val="0"/>
                          <w:marBottom w:val="0"/>
                          <w:divBdr>
                            <w:top w:val="none" w:sz="0" w:space="0" w:color="auto"/>
                            <w:left w:val="none" w:sz="0" w:space="0" w:color="auto"/>
                            <w:bottom w:val="none" w:sz="0" w:space="0" w:color="auto"/>
                            <w:right w:val="none" w:sz="0" w:space="0" w:color="auto"/>
                          </w:divBdr>
                          <w:divsChild>
                            <w:div w:id="675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6622">
                  <w:marLeft w:val="0"/>
                  <w:marRight w:val="0"/>
                  <w:marTop w:val="0"/>
                  <w:marBottom w:val="0"/>
                  <w:divBdr>
                    <w:top w:val="none" w:sz="0" w:space="0" w:color="auto"/>
                    <w:left w:val="none" w:sz="0" w:space="0" w:color="auto"/>
                    <w:bottom w:val="none" w:sz="0" w:space="0" w:color="auto"/>
                    <w:right w:val="none" w:sz="0" w:space="0" w:color="auto"/>
                  </w:divBdr>
                  <w:divsChild>
                    <w:div w:id="128086808">
                      <w:marLeft w:val="0"/>
                      <w:marRight w:val="0"/>
                      <w:marTop w:val="100"/>
                      <w:marBottom w:val="100"/>
                      <w:divBdr>
                        <w:top w:val="none" w:sz="0" w:space="0" w:color="auto"/>
                        <w:left w:val="none" w:sz="0" w:space="0" w:color="auto"/>
                        <w:bottom w:val="none" w:sz="0" w:space="0" w:color="auto"/>
                        <w:right w:val="none" w:sz="0" w:space="0" w:color="auto"/>
                      </w:divBdr>
                      <w:divsChild>
                        <w:div w:id="1047729500">
                          <w:marLeft w:val="0"/>
                          <w:marRight w:val="0"/>
                          <w:marTop w:val="0"/>
                          <w:marBottom w:val="0"/>
                          <w:divBdr>
                            <w:top w:val="none" w:sz="0" w:space="0" w:color="auto"/>
                            <w:left w:val="none" w:sz="0" w:space="0" w:color="auto"/>
                            <w:bottom w:val="none" w:sz="0" w:space="0" w:color="auto"/>
                            <w:right w:val="none" w:sz="0" w:space="0" w:color="auto"/>
                          </w:divBdr>
                          <w:divsChild>
                            <w:div w:id="13511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4329">
                  <w:marLeft w:val="0"/>
                  <w:marRight w:val="0"/>
                  <w:marTop w:val="0"/>
                  <w:marBottom w:val="0"/>
                  <w:divBdr>
                    <w:top w:val="none" w:sz="0" w:space="0" w:color="auto"/>
                    <w:left w:val="none" w:sz="0" w:space="0" w:color="auto"/>
                    <w:bottom w:val="none" w:sz="0" w:space="0" w:color="auto"/>
                    <w:right w:val="none" w:sz="0" w:space="0" w:color="auto"/>
                  </w:divBdr>
                  <w:divsChild>
                    <w:div w:id="978727062">
                      <w:marLeft w:val="0"/>
                      <w:marRight w:val="0"/>
                      <w:marTop w:val="100"/>
                      <w:marBottom w:val="100"/>
                      <w:divBdr>
                        <w:top w:val="none" w:sz="0" w:space="0" w:color="auto"/>
                        <w:left w:val="none" w:sz="0" w:space="0" w:color="auto"/>
                        <w:bottom w:val="none" w:sz="0" w:space="0" w:color="auto"/>
                        <w:right w:val="none" w:sz="0" w:space="0" w:color="auto"/>
                      </w:divBdr>
                      <w:divsChild>
                        <w:div w:id="1366904569">
                          <w:marLeft w:val="0"/>
                          <w:marRight w:val="0"/>
                          <w:marTop w:val="0"/>
                          <w:marBottom w:val="0"/>
                          <w:divBdr>
                            <w:top w:val="none" w:sz="0" w:space="0" w:color="auto"/>
                            <w:left w:val="none" w:sz="0" w:space="0" w:color="auto"/>
                            <w:bottom w:val="none" w:sz="0" w:space="0" w:color="auto"/>
                            <w:right w:val="none" w:sz="0" w:space="0" w:color="auto"/>
                          </w:divBdr>
                          <w:divsChild>
                            <w:div w:id="1445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00961">
          <w:marLeft w:val="0"/>
          <w:marRight w:val="0"/>
          <w:marTop w:val="0"/>
          <w:marBottom w:val="0"/>
          <w:divBdr>
            <w:top w:val="none" w:sz="0" w:space="0" w:color="auto"/>
            <w:left w:val="none" w:sz="0" w:space="0" w:color="auto"/>
            <w:bottom w:val="none" w:sz="0" w:space="0" w:color="auto"/>
            <w:right w:val="none" w:sz="0" w:space="0" w:color="auto"/>
          </w:divBdr>
          <w:divsChild>
            <w:div w:id="110127534">
              <w:marLeft w:val="0"/>
              <w:marRight w:val="0"/>
              <w:marTop w:val="0"/>
              <w:marBottom w:val="0"/>
              <w:divBdr>
                <w:top w:val="none" w:sz="0" w:space="0" w:color="auto"/>
                <w:left w:val="none" w:sz="0" w:space="0" w:color="auto"/>
                <w:bottom w:val="none" w:sz="0" w:space="0" w:color="auto"/>
                <w:right w:val="none" w:sz="0" w:space="0" w:color="auto"/>
              </w:divBdr>
              <w:divsChild>
                <w:div w:id="1108811742">
                  <w:marLeft w:val="960"/>
                  <w:marRight w:val="960"/>
                  <w:marTop w:val="0"/>
                  <w:marBottom w:val="0"/>
                  <w:divBdr>
                    <w:top w:val="none" w:sz="0" w:space="0" w:color="auto"/>
                    <w:left w:val="none" w:sz="0" w:space="0" w:color="auto"/>
                    <w:bottom w:val="none" w:sz="0" w:space="0" w:color="auto"/>
                    <w:right w:val="none" w:sz="0" w:space="0" w:color="auto"/>
                  </w:divBdr>
                  <w:divsChild>
                    <w:div w:id="2034263372">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 w:id="1976175321">
          <w:marLeft w:val="0"/>
          <w:marRight w:val="0"/>
          <w:marTop w:val="0"/>
          <w:marBottom w:val="0"/>
          <w:divBdr>
            <w:top w:val="none" w:sz="0" w:space="0" w:color="auto"/>
            <w:left w:val="none" w:sz="0" w:space="0" w:color="auto"/>
            <w:bottom w:val="none" w:sz="0" w:space="0" w:color="auto"/>
            <w:right w:val="none" w:sz="0" w:space="0" w:color="auto"/>
          </w:divBdr>
          <w:divsChild>
            <w:div w:id="1736972583">
              <w:marLeft w:val="960"/>
              <w:marRight w:val="960"/>
              <w:marTop w:val="0"/>
              <w:marBottom w:val="0"/>
              <w:divBdr>
                <w:top w:val="none" w:sz="0" w:space="0" w:color="auto"/>
                <w:left w:val="none" w:sz="0" w:space="0" w:color="auto"/>
                <w:bottom w:val="none" w:sz="0" w:space="0" w:color="auto"/>
                <w:right w:val="none" w:sz="0" w:space="0" w:color="auto"/>
              </w:divBdr>
            </w:div>
          </w:divsChild>
        </w:div>
        <w:div w:id="1031758166">
          <w:marLeft w:val="0"/>
          <w:marRight w:val="0"/>
          <w:marTop w:val="0"/>
          <w:marBottom w:val="0"/>
          <w:divBdr>
            <w:top w:val="none" w:sz="0" w:space="0" w:color="auto"/>
            <w:left w:val="none" w:sz="0" w:space="0" w:color="auto"/>
            <w:bottom w:val="none" w:sz="0" w:space="0" w:color="auto"/>
            <w:right w:val="none" w:sz="0" w:space="0" w:color="auto"/>
          </w:divBdr>
          <w:divsChild>
            <w:div w:id="1631472580">
              <w:marLeft w:val="0"/>
              <w:marRight w:val="0"/>
              <w:marTop w:val="0"/>
              <w:marBottom w:val="0"/>
              <w:divBdr>
                <w:top w:val="none" w:sz="0" w:space="0" w:color="auto"/>
                <w:left w:val="none" w:sz="0" w:space="0" w:color="auto"/>
                <w:bottom w:val="none" w:sz="0" w:space="0" w:color="auto"/>
                <w:right w:val="none" w:sz="0" w:space="0" w:color="auto"/>
              </w:divBdr>
              <w:divsChild>
                <w:div w:id="874922391">
                  <w:marLeft w:val="960"/>
                  <w:marRight w:val="960"/>
                  <w:marTop w:val="0"/>
                  <w:marBottom w:val="0"/>
                  <w:divBdr>
                    <w:top w:val="none" w:sz="0" w:space="0" w:color="auto"/>
                    <w:left w:val="none" w:sz="0" w:space="0" w:color="auto"/>
                    <w:bottom w:val="none" w:sz="0" w:space="0" w:color="auto"/>
                    <w:right w:val="none" w:sz="0" w:space="0" w:color="auto"/>
                  </w:divBdr>
                  <w:divsChild>
                    <w:div w:id="1024095782">
                      <w:marLeft w:val="0"/>
                      <w:marRight w:val="0"/>
                      <w:marTop w:val="0"/>
                      <w:marBottom w:val="0"/>
                      <w:divBdr>
                        <w:top w:val="none" w:sz="0" w:space="0" w:color="auto"/>
                        <w:left w:val="none" w:sz="0" w:space="0" w:color="auto"/>
                        <w:bottom w:val="none" w:sz="0" w:space="0" w:color="auto"/>
                        <w:right w:val="none" w:sz="0" w:space="0" w:color="auto"/>
                      </w:divBdr>
                      <w:divsChild>
                        <w:div w:id="7002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kaggle/college-scorecard"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collegescorecard.ed.gov/"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4</cp:revision>
  <dcterms:created xsi:type="dcterms:W3CDTF">2021-04-02T11:19:00Z</dcterms:created>
  <dcterms:modified xsi:type="dcterms:W3CDTF">2021-04-02T12:38:00Z</dcterms:modified>
</cp:coreProperties>
</file>