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F09259">
      <w:pPr>
        <w:pStyle w:val="107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c00000"/>
        </w:rPr>
      </w:pPr>
      <w:r>
        <w:rPr>
          <w:rFonts w:ascii="Times New Roman" w:hAnsi="Times New Roman" w:eastAsia="Times New Roman" w:cs="Times New Roman"/>
          <w:b/>
          <w:color w:val="c00000"/>
          <w:sz w:val="48"/>
        </w:rPr>
        <w:t xml:space="preserve">3. Naming Conventions</w:t>
      </w:r>
      <w:r>
        <w:rPr>
          <w:color w:val="c00000"/>
        </w:rPr>
      </w:r>
      <w:r>
        <w:rPr>
          <w:color w:val="c00000"/>
        </w:rPr>
      </w:r>
    </w:p>
    <w:p w14:paraId="05AA447E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Introduction</w:t>
      </w:r>
      <w:r/>
    </w:p>
    <w:p w14:paraId="0E90D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Naming conventions define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how identifiers (variables, functions, classes, modules) should be named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Python.</w:t>
      </w:r>
      <w:r/>
    </w:p>
    <w:p w14:paraId="5A2DC5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While Python does not enforce naming styles syntactically, the community strongly follows conventions defined in:</w:t>
      </w:r>
      <w:r/>
    </w:p>
    <w:p w14:paraId="1C642678">
      <w:pPr>
        <w:pStyle w:val="113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PEP 8 — Style Guide for Python Code</w:t>
      </w:r>
      <w:r/>
    </w:p>
    <w:p w14:paraId="5DCCA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naming:</w:t>
      </w:r>
      <w:r/>
    </w:p>
    <w:p w14:paraId="6A37963C">
      <w:pPr>
        <w:pStyle w:val="11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Improves readability</w:t>
      </w:r>
      <w:r/>
    </w:p>
    <w:p w14:paraId="1B4DB423">
      <w:pPr>
        <w:pStyle w:val="11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Makes collaboration easier</w:t>
      </w:r>
      <w:r/>
    </w:p>
    <w:p w14:paraId="1A5C66C3">
      <w:pPr>
        <w:pStyle w:val="11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Signals intent clearly</w:t>
      </w:r>
      <w:r/>
    </w:p>
    <w:p w14:paraId="215BC540">
      <w:pPr>
        <w:pStyle w:val="113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Reduces cognitive load during debugging</w:t>
      </w:r>
      <w:r/>
    </w:p>
    <w:p w14:paraId="3CD6F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Analogy: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Poor naming is like labeling medicine bottles as “A”, “B”, and “C”.</w:t>
        <w:br/>
        <w:t xml:space="preserve"> Good naming is labeling them as “Paracetamol_500mg”.</w:t>
      </w:r>
      <w:r/>
    </w:p>
    <w:p w14:paraId="5D48DD81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Core Concept Explanation</w:t>
      </w:r>
      <w:r/>
    </w:p>
    <w:p w14:paraId="4C28FF5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is an Identifier?</w:t>
      </w:r>
      <w:r/>
    </w:p>
    <w:p w14:paraId="761FA7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 identifier is any name used to identify:</w:t>
      </w:r>
      <w:r/>
    </w:p>
    <w:p w14:paraId="30E3FE15">
      <w:pPr>
        <w:pStyle w:val="11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</w:t>
      </w:r>
      <w:r/>
    </w:p>
    <w:p w14:paraId="58601E5A">
      <w:pPr>
        <w:pStyle w:val="11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Functions</w:t>
      </w:r>
      <w:r/>
    </w:p>
    <w:p w14:paraId="42EA09BE">
      <w:pPr>
        <w:pStyle w:val="11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Classes</w:t>
      </w:r>
      <w:r/>
    </w:p>
    <w:p w14:paraId="0FDCF42A">
      <w:pPr>
        <w:pStyle w:val="11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Modules</w:t>
      </w:r>
      <w:r/>
    </w:p>
    <w:p w14:paraId="460C2816">
      <w:pPr>
        <w:pStyle w:val="113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Packages</w:t>
      </w:r>
      <w:r/>
    </w:p>
    <w:p w14:paraId="4E0A1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4F5C6E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 = 25</w:t>
      </w:r>
      <w:r/>
    </w:p>
    <w:p w14:paraId="6A5A8E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is an identifier.</w:t>
      </w:r>
      <w:r/>
    </w:p>
    <w:p w14:paraId="3088B92B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Rules for Naming Identifiers</w:t>
      </w:r>
      <w:r/>
    </w:p>
    <w:p w14:paraId="17F319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enforces these syntactic rules:</w:t>
      </w:r>
      <w:r/>
    </w:p>
    <w:p w14:paraId="71035AAC">
      <w:pPr>
        <w:pStyle w:val="113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Must start with:</w:t>
      </w:r>
      <w:r/>
    </w:p>
    <w:p w14:paraId="3853A04D">
      <w:pPr>
        <w:pStyle w:val="113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Letter (a–z, A–Z)</w:t>
      </w:r>
      <w:r/>
    </w:p>
    <w:p w14:paraId="007A5977">
      <w:pPr>
        <w:pStyle w:val="1138"/>
        <w:numPr>
          <w:ilvl w:val="1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Underscore (_)</w:t>
      </w:r>
      <w:r/>
    </w:p>
    <w:p w14:paraId="138AEE20">
      <w:pPr>
        <w:pStyle w:val="113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start with a number:</w:t>
      </w:r>
      <w:r/>
    </w:p>
    <w:p w14:paraId="0EC44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2value = 10  # Invalid</w:t>
      </w:r>
      <w:r/>
    </w:p>
    <w:p w14:paraId="52E0B24A">
      <w:pPr>
        <w:pStyle w:val="113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 contain:</w:t>
      </w:r>
      <w:r/>
    </w:p>
    <w:p w14:paraId="37A62E67">
      <w:pPr>
        <w:pStyle w:val="113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Letters</w:t>
      </w:r>
      <w:r/>
    </w:p>
    <w:p w14:paraId="0CE09ADE">
      <w:pPr>
        <w:pStyle w:val="113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Numbers</w:t>
      </w:r>
      <w:r/>
    </w:p>
    <w:p w14:paraId="3230ABD5">
      <w:pPr>
        <w:pStyle w:val="1138"/>
        <w:numPr>
          <w:ilvl w:val="1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Underscore</w:t>
      </w:r>
      <w:r/>
    </w:p>
    <w:p w14:paraId="5509B0D7">
      <w:pPr>
        <w:pStyle w:val="113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Case-sensitive:</w:t>
      </w:r>
      <w:r/>
    </w:p>
    <w:p w14:paraId="344BDF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 ≠ Value</w:t>
      </w:r>
      <w:r/>
    </w:p>
    <w:p w14:paraId="6DD13EB7">
      <w:pPr>
        <w:pStyle w:val="113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Cannot use Python keywords:</w:t>
      </w:r>
      <w:r/>
    </w:p>
    <w:p w14:paraId="5E2A2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= 10  # Invalid</w:t>
      </w:r>
      <w:r/>
    </w:p>
    <w:p w14:paraId="21330D18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Naming Styles in Python (PEP 8)</w:t>
      </w:r>
      <w:r/>
    </w:p>
    <w:tbl>
      <w:tblPr>
        <w:tblStyle w:val="949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36"/>
        <w:gridCol w:w="2409"/>
        <w:gridCol w:w="212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5FD96284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Element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0D466A2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Convention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5FD8BC49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06CBFC9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Variable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58101DB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snake_case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00C9CA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total_price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37CE8C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Function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2AC5D0E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snake_case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6465B62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calculate_sum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13F0787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Class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F9CBBE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PascalCase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18AD2A7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BankAccount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4FC8F8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Constant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CE12D89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UPPER_CASE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55F62DA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MAX_SIZE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17B9666D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Module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7622EF4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snake_case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3B914B1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math_utils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1EB928F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Private name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655EAE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_leading_underscore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687A9FB4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_internal_var</w:t>
            </w:r>
            <w:r/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36" w:type="dxa"/>
            <w:vAlign w:val="center"/>
            <w:textDirection w:val="lrTb"/>
            <w:noWrap w:val="false"/>
          </w:tcPr>
          <w:p w14:paraId="6084B287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Strong private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 w14:paraId="35249B8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__double_underscore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 w14:paraId="6A096B4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__hidden</w:t>
            </w:r>
            <w:r/>
          </w:p>
        </w:tc>
      </w:tr>
    </w:tbl>
    <w:p w14:paraId="6AA9E3FC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Syntax &amp; Basic Examples</w:t>
      </w:r>
      <w:r/>
    </w:p>
    <w:p w14:paraId="19559633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Variable Naming</w:t>
      </w:r>
      <w:r/>
    </w:p>
    <w:p w14:paraId="3C3EA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user_name = "Alice"</w:t>
        <w:br/>
        <w:t xml:space="preserve">total_amount = 100</w:t>
      </w:r>
      <w:r/>
    </w:p>
    <w:p w14:paraId="4A9CC7DF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Class Naming</w:t>
      </w:r>
      <w:r/>
    </w:p>
    <w:p w14:paraId="56674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StudentProfile:</w:t>
        <w:br/>
        <w:t xml:space="preserve">    pass</w:t>
      </w:r>
      <w:r/>
    </w:p>
    <w:p w14:paraId="45FDAAB2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Constant Naming</w:t>
      </w:r>
      <w:r/>
    </w:p>
    <w:p w14:paraId="5DF2E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 = 3.14159</w:t>
        <w:br/>
        <w:t xml:space="preserve">MAX_CONNECTIONS = 100</w:t>
      </w:r>
      <w:r/>
    </w:p>
    <w:p w14:paraId="351B7D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does not enforce constants — it's convention only.</w:t>
      </w:r>
      <w:r/>
    </w:p>
    <w:p w14:paraId="741B9339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Private Convention</w:t>
      </w:r>
      <w:r/>
    </w:p>
    <w:p w14:paraId="392BC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Example:</w:t>
        <w:br/>
        <w:t xml:space="preserve">    def __init__(self):</w:t>
        <w:br/>
        <w:t xml:space="preserve">        self._internal = 10</w:t>
        <w:br/>
        <w:t xml:space="preserve">        self.__private = 20</w:t>
      </w:r>
      <w:r/>
    </w:p>
    <w:p w14:paraId="75182E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underscore triggers name mangling.</w:t>
      </w:r>
      <w:r/>
    </w:p>
    <w:p w14:paraId="69FE3B4B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Internal Working</w:t>
      </w:r>
      <w:r/>
    </w:p>
    <w:p w14:paraId="326B205D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Name Mangling</w:t>
      </w:r>
      <w:r/>
    </w:p>
    <w:p w14:paraId="425EA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define:</w:t>
      </w:r>
      <w:r/>
    </w:p>
    <w:p w14:paraId="6F2FD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self.__value = 10</w:t>
      </w:r>
      <w:r/>
    </w:p>
    <w:p w14:paraId="7EB4C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Python internally renames it:</w:t>
      </w:r>
      <w:r/>
    </w:p>
    <w:p w14:paraId="24EED4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_ClassName__value</w:t>
      </w:r>
      <w:r/>
    </w:p>
    <w:p w14:paraId="507772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prevents accidental overriding in subclasses.</w:t>
      </w:r>
      <w:r/>
    </w:p>
    <w:p w14:paraId="60933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6C7643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class A:</w:t>
        <w:br/>
        <w:t xml:space="preserve">    def __init__(self):</w:t>
        <w:br/>
        <w:t xml:space="preserve">        self.__x = 10</w:t>
        <w:br/>
        <w:br/>
        <w:t xml:space="preserve">a = A()</w:t>
        <w:br/>
        <w:t xml:space="preserve">print(a._A__x)  # Accessible</w:t>
      </w:r>
      <w:r/>
    </w:p>
    <w:p w14:paraId="39267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Name mangling is a compiler-level transformation.</w:t>
      </w:r>
      <w:r/>
    </w:p>
    <w:p w14:paraId="6F635E74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Namespaces and Identifiers</w:t>
      </w:r>
      <w:r/>
    </w:p>
    <w:p w14:paraId="3CFCA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Identifiers are stored in namespace dictionaries:</w:t>
      </w:r>
      <w:r/>
    </w:p>
    <w:p w14:paraId="0F15B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globals()</w:t>
        <w:br/>
        <w:t xml:space="preserve">locals()</w:t>
      </w:r>
      <w:r/>
    </w:p>
    <w:p w14:paraId="000193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Example:</w:t>
      </w:r>
      <w:r/>
    </w:p>
    <w:p w14:paraId="0BE57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</w:t>
        <w:br/>
        <w:t xml:space="preserve">print(globals())</w:t>
      </w:r>
      <w:r/>
    </w:p>
    <w:p w14:paraId="2316E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will see </w:t>
      </w:r>
      <w:r>
        <w:rPr>
          <w:rFonts w:ascii="Courier New" w:hAnsi="Courier New" w:eastAsia="Courier New" w:cs="Courier New"/>
          <w:color w:val="000000"/>
          <w:sz w:val="20"/>
        </w:rPr>
        <w:t xml:space="preserve">"x"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as a key in the dictionary.</w:t>
      </w:r>
      <w:r/>
    </w:p>
    <w:p w14:paraId="743A07B9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Practical Usage</w:t>
      </w:r>
      <w:r/>
    </w:p>
    <w:p w14:paraId="458A9A25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Good Naming Example</w:t>
      </w:r>
      <w:r/>
    </w:p>
    <w:p w14:paraId="699DD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Bad:</w:t>
      </w:r>
      <w:r/>
    </w:p>
    <w:p w14:paraId="2F6207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x = 100</w:t>
        <w:br/>
        <w:t xml:space="preserve">y = 5</w:t>
        <w:br/>
        <w:t xml:space="preserve">z = x * y</w:t>
      </w:r>
      <w:r/>
    </w:p>
    <w:p w14:paraId="264DC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Good:</w:t>
      </w:r>
      <w:r/>
    </w:p>
    <w:p w14:paraId="72964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price = 100</w:t>
        <w:br/>
        <w:t xml:space="preserve">quantity = 5</w:t>
        <w:br/>
        <w:t xml:space="preserve">total_cost = price * quantity</w:t>
      </w:r>
      <w:r/>
    </w:p>
    <w:p w14:paraId="664A0E65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Large Codebase Practice</w:t>
      </w:r>
      <w:r/>
    </w:p>
    <w:p w14:paraId="7A2E5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production:</w:t>
      </w:r>
      <w:r/>
    </w:p>
    <w:p w14:paraId="42FBCF1D">
      <w:pPr>
        <w:pStyle w:val="113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descriptive names</w:t>
      </w:r>
      <w:r/>
    </w:p>
    <w:p w14:paraId="0D312C44">
      <w:pPr>
        <w:pStyle w:val="113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single letters (except loop counters)</w:t>
      </w:r>
      <w:r/>
    </w:p>
    <w:p w14:paraId="18F234F0">
      <w:pPr>
        <w:pStyle w:val="113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abbreviations unless industry standard</w:t>
      </w:r>
      <w:r/>
    </w:p>
    <w:p w14:paraId="0B8F943C">
      <w:pPr>
        <w:pStyle w:val="113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Keep names short but meaningful</w:t>
      </w:r>
      <w:r/>
    </w:p>
    <w:p w14:paraId="6BC867F1">
      <w:pPr>
        <w:pStyle w:val="107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Interview Tip</w:t>
      </w:r>
      <w:r/>
    </w:p>
    <w:p w14:paraId="1E177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coding interviews:</w:t>
      </w:r>
      <w:r/>
    </w:p>
    <w:p w14:paraId="5356474D">
      <w:pPr>
        <w:pStyle w:val="113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Clear naming gives strong impression</w:t>
      </w:r>
      <w:r/>
    </w:p>
    <w:p w14:paraId="55F04C80">
      <w:pPr>
        <w:pStyle w:val="113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cryptic names</w:t>
      </w:r>
      <w:r/>
    </w:p>
    <w:p w14:paraId="6502D1EC">
      <w:pPr>
        <w:pStyle w:val="113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Demonstrates code maturity</w:t>
      </w:r>
      <w:r/>
    </w:p>
    <w:p w14:paraId="564901CD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Common Mistakes</w:t>
      </w:r>
      <w:r/>
    </w:p>
    <w:p w14:paraId="402D16E6">
      <w:pPr>
        <w:pStyle w:val="113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camelCase instead of snake_case for variables</w:t>
      </w:r>
      <w:r/>
    </w:p>
    <w:p w14:paraId="1C603D90">
      <w:pPr>
        <w:pStyle w:val="113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Using built-in names:</w:t>
      </w:r>
      <w:r/>
    </w:p>
    <w:p w14:paraId="1647E6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list = [1, 2, 3]  # BAD</w:t>
      </w:r>
      <w:r/>
    </w:p>
    <w:p w14:paraId="1ECE1A29">
      <w:pPr>
        <w:pStyle w:val="113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Excessively long names</w:t>
      </w:r>
      <w:r/>
    </w:p>
    <w:p w14:paraId="788B0C7E">
      <w:pPr>
        <w:pStyle w:val="113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Inconsistent naming styles</w:t>
      </w:r>
      <w:r/>
    </w:p>
    <w:p w14:paraId="368FAE2E">
      <w:pPr>
        <w:pStyle w:val="113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Overusing double underscore without reason</w:t>
      </w:r>
      <w:r/>
    </w:p>
    <w:p w14:paraId="7DB7E067">
      <w:pPr>
        <w:pStyle w:val="107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Quick Summary</w:t>
      </w:r>
      <w:r/>
    </w:p>
    <w:p w14:paraId="62ADE853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Follow PEP 8 naming conventions</w:t>
      </w:r>
      <w:r/>
    </w:p>
    <w:p w14:paraId="370C0CE6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Variables &amp; functions → snake_case</w:t>
      </w:r>
      <w:r/>
    </w:p>
    <w:p w14:paraId="44526DAB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Classes → PascalCase</w:t>
      </w:r>
      <w:r/>
    </w:p>
    <w:p w14:paraId="2ABE46B3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Constants → UPPER_CASE</w:t>
      </w:r>
      <w:r/>
    </w:p>
    <w:p w14:paraId="7283CE38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Avoid built-in shadowing</w:t>
      </w:r>
      <w:r/>
    </w:p>
    <w:p w14:paraId="5CF5BB09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underscore triggers name mangling</w:t>
      </w:r>
      <w:r/>
    </w:p>
    <w:p w14:paraId="461A17D0">
      <w:pPr>
        <w:pStyle w:val="113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Good naming improves readability and maintainability</w:t>
      </w:r>
      <w:r/>
    </w:p>
    <w:p w14:paraId="6D0DEEEF">
      <w:pPr>
        <w:pBdr/>
        <w:shd w:val="nil" w:color="auto"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2B2B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F30F8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56850D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B0C28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0B0A03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E5C27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AD927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331741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4F095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FE426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6CEB26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0F6FFF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56D32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">
    <w:nsid w:val="6C2993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33E0B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547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0A980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45E9D1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6FCEA51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03FEB0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9061BD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686321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2">
    <w:nsid w:val="542993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0202A4C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4">
    <w:nsid w:val="735B3D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5">
    <w:nsid w:val="6DA4C6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6D683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415E7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592ED2A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6D63C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585F24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20889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4C3C9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6C4585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94EB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14CEC7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8DEA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2EDD4C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490D06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2E3BF0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50D880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1933E7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3223E3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D2AAC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1751C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6836F0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3140E4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7">
    <w:nsid w:val="240321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545A9E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4C7CB1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E2C8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622392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154F0F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21013A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066D082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7EF4CF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04BFD3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1FBB22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64C943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611CC62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26C56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068797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6D3483E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17FB3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113EF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3B65E2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229856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46F2449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8">
    <w:nsid w:val="494121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004C8A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224BCE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1">
    <w:nsid w:val="2DD431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nsid w:val="53E9CF2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258940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nsid w:val="3E0321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24BDF4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nsid w:val="42AEF5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58A0B09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8">
    <w:nsid w:val="054F42B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10F57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32906E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0CBA89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35F01A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73A51A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621F9A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16BC13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326734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5F78BB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0B57CB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262DAB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6AC64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4660FA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15E66F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3">
    <w:nsid w:val="5AB42D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475D977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14F1E7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2CAF2F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571763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2B1F13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24B72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3CAEA1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2201976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37AAB36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3">
    <w:nsid w:val="5E9C23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43E6E1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75403C8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14489C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2E4FE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1CD8D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206E95D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0">
    <w:nsid w:val="6FC911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27106D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4FEF27B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3">
    <w:nsid w:val="01AB67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757D08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0A8852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88402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73988E0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8">
    <w:nsid w:val="7FB0CB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167EEF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50D0AC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1">
    <w:nsid w:val="38BCAB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39E932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48FB3B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49">
    <w:name w:val="Table Grid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Table Grid Light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Plain Table 1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Plain Table 2"/>
    <w:basedOn w:val="11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Plain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Plain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Plain Table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4 - Accent 1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4 - Accent 2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4 - Accent 3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4 - Accent 4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4 - Accent 5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4 - Accent 6"/>
    <w:basedOn w:val="11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Grid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Grid Table 5 Dark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Grid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Grid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Grid Table 5 Dark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Grid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Grid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Grid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Grid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Grid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Grid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Grid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Grid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Grid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Grid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Grid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Grid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Grid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1 Light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1 Light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1 Light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1 Light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1 Light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1 Light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1 Light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2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2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2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2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2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2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3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3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3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3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3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3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4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4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4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4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4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4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st Table 5 Dark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st Table 5 Dark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st Table 5 Dark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st Table 5 Dark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st Table 5 Dark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5 Dark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st Table 5 Dark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List Table 6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List Table 6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List Table 6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List Table 6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st Table 6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6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st Table 6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st Table 7 Colorful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st Table 7 Colorful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st Table 7 Colorful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st Table 7 Colorful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st Table 7 Colorful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7 Colorful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st Table 7 Colorful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Bordered &amp; Lined - Accent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Bordered &amp; Lined - Accent 1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Bordered &amp; Lined - Accent 2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Bordered &amp; Lined - Accent 3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Bordered &amp; Lined - Accent 4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Bordered &amp; Lined - Accent 5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Bordered &amp; Lined - Accent 6"/>
    <w:basedOn w:val="11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Bordered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Bordered - Accent 1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Bordered - Accent 2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Bordered - Accent 3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Bordered - Accent 4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Bordered - Accent 5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Bordered - Accent 6"/>
    <w:basedOn w:val="11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5">
    <w:name w:val="Heading 1"/>
    <w:basedOn w:val="1134"/>
    <w:next w:val="1134"/>
    <w:link w:val="10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76">
    <w:name w:val="Heading 2"/>
    <w:basedOn w:val="1134"/>
    <w:next w:val="1134"/>
    <w:link w:val="10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77">
    <w:name w:val="Heading 3"/>
    <w:basedOn w:val="1134"/>
    <w:next w:val="1134"/>
    <w:link w:val="10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78">
    <w:name w:val="Heading 4"/>
    <w:basedOn w:val="1134"/>
    <w:next w:val="1134"/>
    <w:link w:val="10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79">
    <w:name w:val="Heading 5"/>
    <w:basedOn w:val="1134"/>
    <w:next w:val="1134"/>
    <w:link w:val="10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80">
    <w:name w:val="Heading 6"/>
    <w:basedOn w:val="1134"/>
    <w:next w:val="1134"/>
    <w:link w:val="10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81">
    <w:name w:val="Heading 7"/>
    <w:basedOn w:val="1134"/>
    <w:next w:val="1134"/>
    <w:link w:val="10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82">
    <w:name w:val="Heading 8"/>
    <w:basedOn w:val="1134"/>
    <w:next w:val="1134"/>
    <w:link w:val="10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83">
    <w:name w:val="Heading 9"/>
    <w:basedOn w:val="1134"/>
    <w:next w:val="1134"/>
    <w:link w:val="10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84" w:default="1">
    <w:name w:val="Default Paragraph Font"/>
    <w:uiPriority w:val="1"/>
    <w:semiHidden/>
    <w:unhideWhenUsed/>
    <w:pPr>
      <w:pBdr/>
      <w:spacing/>
      <w:ind/>
    </w:pPr>
  </w:style>
  <w:style w:type="character" w:styleId="1085">
    <w:name w:val="Heading 1 Char"/>
    <w:basedOn w:val="1084"/>
    <w:link w:val="10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86">
    <w:name w:val="Heading 2 Char"/>
    <w:basedOn w:val="1084"/>
    <w:link w:val="10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87">
    <w:name w:val="Heading 3 Char"/>
    <w:basedOn w:val="1084"/>
    <w:link w:val="10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88">
    <w:name w:val="Heading 4 Char"/>
    <w:basedOn w:val="1084"/>
    <w:link w:val="10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89">
    <w:name w:val="Heading 5 Char"/>
    <w:basedOn w:val="1084"/>
    <w:link w:val="10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90">
    <w:name w:val="Heading 6 Char"/>
    <w:basedOn w:val="1084"/>
    <w:link w:val="10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91">
    <w:name w:val="Heading 7 Char"/>
    <w:basedOn w:val="1084"/>
    <w:link w:val="10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92">
    <w:name w:val="Heading 8 Char"/>
    <w:basedOn w:val="1084"/>
    <w:link w:val="10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93">
    <w:name w:val="Heading 9 Char"/>
    <w:basedOn w:val="1084"/>
    <w:link w:val="10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94">
    <w:name w:val="Title"/>
    <w:basedOn w:val="1134"/>
    <w:next w:val="1134"/>
    <w:link w:val="10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95">
    <w:name w:val="Title Char"/>
    <w:basedOn w:val="1084"/>
    <w:link w:val="10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96">
    <w:name w:val="Subtitle"/>
    <w:basedOn w:val="1134"/>
    <w:next w:val="1134"/>
    <w:link w:val="10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97">
    <w:name w:val="Subtitle Char"/>
    <w:basedOn w:val="1084"/>
    <w:link w:val="10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98">
    <w:name w:val="Quote"/>
    <w:basedOn w:val="1134"/>
    <w:next w:val="1134"/>
    <w:link w:val="10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99">
    <w:name w:val="Quote Char"/>
    <w:basedOn w:val="1084"/>
    <w:link w:val="10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00">
    <w:name w:val="Intense Emphasis"/>
    <w:basedOn w:val="10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101">
    <w:name w:val="Intense Quote"/>
    <w:basedOn w:val="1134"/>
    <w:next w:val="1134"/>
    <w:link w:val="11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102">
    <w:name w:val="Intense Quote Char"/>
    <w:basedOn w:val="1084"/>
    <w:link w:val="11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103">
    <w:name w:val="Intense Reference"/>
    <w:basedOn w:val="10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104">
    <w:name w:val="Subtle Emphasis"/>
    <w:basedOn w:val="10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05">
    <w:name w:val="Emphasis"/>
    <w:basedOn w:val="1084"/>
    <w:uiPriority w:val="20"/>
    <w:qFormat/>
    <w:pPr>
      <w:pBdr/>
      <w:spacing/>
      <w:ind/>
    </w:pPr>
    <w:rPr>
      <w:i/>
      <w:iCs/>
    </w:rPr>
  </w:style>
  <w:style w:type="character" w:styleId="1106">
    <w:name w:val="Strong"/>
    <w:basedOn w:val="1084"/>
    <w:uiPriority w:val="22"/>
    <w:qFormat/>
    <w:pPr>
      <w:pBdr/>
      <w:spacing/>
      <w:ind/>
    </w:pPr>
    <w:rPr>
      <w:b/>
      <w:bCs/>
    </w:rPr>
  </w:style>
  <w:style w:type="character" w:styleId="1107">
    <w:name w:val="Subtle Reference"/>
    <w:basedOn w:val="10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08">
    <w:name w:val="Book Title"/>
    <w:basedOn w:val="10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09">
    <w:name w:val="Header"/>
    <w:basedOn w:val="1134"/>
    <w:link w:val="11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0">
    <w:name w:val="Header Char"/>
    <w:basedOn w:val="1084"/>
    <w:link w:val="1109"/>
    <w:uiPriority w:val="99"/>
    <w:pPr>
      <w:pBdr/>
      <w:spacing/>
      <w:ind/>
    </w:pPr>
  </w:style>
  <w:style w:type="paragraph" w:styleId="1111">
    <w:name w:val="Footer"/>
    <w:basedOn w:val="1134"/>
    <w:link w:val="11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112">
    <w:name w:val="Footer Char"/>
    <w:basedOn w:val="1084"/>
    <w:link w:val="1111"/>
    <w:uiPriority w:val="99"/>
    <w:pPr>
      <w:pBdr/>
      <w:spacing/>
      <w:ind/>
    </w:pPr>
  </w:style>
  <w:style w:type="paragraph" w:styleId="1113">
    <w:name w:val="Caption"/>
    <w:basedOn w:val="1134"/>
    <w:next w:val="11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114">
    <w:name w:val="footnote text"/>
    <w:basedOn w:val="1134"/>
    <w:link w:val="11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5">
    <w:name w:val="Footnote Text Char"/>
    <w:basedOn w:val="1084"/>
    <w:link w:val="1114"/>
    <w:uiPriority w:val="99"/>
    <w:semiHidden/>
    <w:pPr>
      <w:pBdr/>
      <w:spacing/>
      <w:ind/>
    </w:pPr>
    <w:rPr>
      <w:sz w:val="20"/>
      <w:szCs w:val="20"/>
    </w:rPr>
  </w:style>
  <w:style w:type="character" w:styleId="1116">
    <w:name w:val="foot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paragraph" w:styleId="1117">
    <w:name w:val="endnote text"/>
    <w:basedOn w:val="1134"/>
    <w:link w:val="11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118">
    <w:name w:val="Endnote Text Char"/>
    <w:basedOn w:val="1084"/>
    <w:link w:val="1117"/>
    <w:uiPriority w:val="99"/>
    <w:semiHidden/>
    <w:pPr>
      <w:pBdr/>
      <w:spacing/>
      <w:ind/>
    </w:pPr>
    <w:rPr>
      <w:sz w:val="20"/>
      <w:szCs w:val="20"/>
    </w:rPr>
  </w:style>
  <w:style w:type="character" w:styleId="1119">
    <w:name w:val="endnote reference"/>
    <w:basedOn w:val="1084"/>
    <w:uiPriority w:val="99"/>
    <w:semiHidden/>
    <w:unhideWhenUsed/>
    <w:pPr>
      <w:pBdr/>
      <w:spacing/>
      <w:ind/>
    </w:pPr>
    <w:rPr>
      <w:vertAlign w:val="superscript"/>
    </w:rPr>
  </w:style>
  <w:style w:type="character" w:styleId="1120">
    <w:name w:val="Hyperlink"/>
    <w:basedOn w:val="10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121">
    <w:name w:val="FollowedHyperlink"/>
    <w:basedOn w:val="10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122">
    <w:name w:val="toc 1"/>
    <w:basedOn w:val="1134"/>
    <w:next w:val="1134"/>
    <w:uiPriority w:val="39"/>
    <w:unhideWhenUsed/>
    <w:pPr>
      <w:pBdr/>
      <w:spacing w:after="100"/>
      <w:ind/>
    </w:pPr>
  </w:style>
  <w:style w:type="paragraph" w:styleId="1123">
    <w:name w:val="toc 2"/>
    <w:basedOn w:val="1134"/>
    <w:next w:val="1134"/>
    <w:uiPriority w:val="39"/>
    <w:unhideWhenUsed/>
    <w:pPr>
      <w:pBdr/>
      <w:spacing w:after="100"/>
      <w:ind w:left="220"/>
    </w:pPr>
  </w:style>
  <w:style w:type="paragraph" w:styleId="1124">
    <w:name w:val="toc 3"/>
    <w:basedOn w:val="1134"/>
    <w:next w:val="1134"/>
    <w:uiPriority w:val="39"/>
    <w:unhideWhenUsed/>
    <w:pPr>
      <w:pBdr/>
      <w:spacing w:after="100"/>
      <w:ind w:left="440"/>
    </w:pPr>
  </w:style>
  <w:style w:type="paragraph" w:styleId="1125">
    <w:name w:val="toc 4"/>
    <w:basedOn w:val="1134"/>
    <w:next w:val="1134"/>
    <w:uiPriority w:val="39"/>
    <w:unhideWhenUsed/>
    <w:pPr>
      <w:pBdr/>
      <w:spacing w:after="100"/>
      <w:ind w:left="660"/>
    </w:pPr>
  </w:style>
  <w:style w:type="paragraph" w:styleId="1126">
    <w:name w:val="toc 5"/>
    <w:basedOn w:val="1134"/>
    <w:next w:val="1134"/>
    <w:uiPriority w:val="39"/>
    <w:unhideWhenUsed/>
    <w:pPr>
      <w:pBdr/>
      <w:spacing w:after="100"/>
      <w:ind w:left="880"/>
    </w:pPr>
  </w:style>
  <w:style w:type="paragraph" w:styleId="1127">
    <w:name w:val="toc 6"/>
    <w:basedOn w:val="1134"/>
    <w:next w:val="1134"/>
    <w:uiPriority w:val="39"/>
    <w:unhideWhenUsed/>
    <w:pPr>
      <w:pBdr/>
      <w:spacing w:after="100"/>
      <w:ind w:left="1100"/>
    </w:pPr>
  </w:style>
  <w:style w:type="paragraph" w:styleId="1128">
    <w:name w:val="toc 7"/>
    <w:basedOn w:val="1134"/>
    <w:next w:val="1134"/>
    <w:uiPriority w:val="39"/>
    <w:unhideWhenUsed/>
    <w:pPr>
      <w:pBdr/>
      <w:spacing w:after="100"/>
      <w:ind w:left="1320"/>
    </w:pPr>
  </w:style>
  <w:style w:type="paragraph" w:styleId="1129">
    <w:name w:val="toc 8"/>
    <w:basedOn w:val="1134"/>
    <w:next w:val="1134"/>
    <w:uiPriority w:val="39"/>
    <w:unhideWhenUsed/>
    <w:pPr>
      <w:pBdr/>
      <w:spacing w:after="100"/>
      <w:ind w:left="1540"/>
    </w:pPr>
  </w:style>
  <w:style w:type="paragraph" w:styleId="1130">
    <w:name w:val="toc 9"/>
    <w:basedOn w:val="1134"/>
    <w:next w:val="1134"/>
    <w:uiPriority w:val="39"/>
    <w:unhideWhenUsed/>
    <w:pPr>
      <w:pBdr/>
      <w:spacing w:after="100"/>
      <w:ind w:left="1760"/>
    </w:pPr>
  </w:style>
  <w:style w:type="character" w:styleId="1131">
    <w:name w:val="Placeholder Text"/>
    <w:basedOn w:val="1084"/>
    <w:uiPriority w:val="99"/>
    <w:semiHidden/>
    <w:pPr>
      <w:pBdr/>
      <w:spacing/>
      <w:ind/>
    </w:pPr>
    <w:rPr>
      <w:color w:val="666666"/>
    </w:rPr>
  </w:style>
  <w:style w:type="paragraph" w:styleId="1132">
    <w:name w:val="TOC Heading"/>
    <w:uiPriority w:val="39"/>
    <w:unhideWhenUsed/>
    <w:pPr>
      <w:pBdr/>
      <w:spacing/>
      <w:ind/>
    </w:pPr>
  </w:style>
  <w:style w:type="paragraph" w:styleId="1133">
    <w:name w:val="table of figures"/>
    <w:basedOn w:val="1134"/>
    <w:next w:val="1134"/>
    <w:uiPriority w:val="99"/>
    <w:unhideWhenUsed/>
    <w:pPr>
      <w:pBdr/>
      <w:spacing w:after="0" w:afterAutospacing="0"/>
      <w:ind/>
    </w:pPr>
  </w:style>
  <w:style w:type="paragraph" w:styleId="1134" w:default="1">
    <w:name w:val="Normal"/>
    <w:qFormat/>
    <w:pPr>
      <w:pBdr/>
      <w:spacing/>
      <w:ind/>
    </w:pPr>
  </w:style>
  <w:style w:type="table" w:styleId="11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136" w:default="1">
    <w:name w:val="No List"/>
    <w:uiPriority w:val="99"/>
    <w:semiHidden/>
    <w:unhideWhenUsed/>
    <w:pPr>
      <w:pBdr/>
      <w:spacing/>
      <w:ind/>
    </w:pPr>
  </w:style>
  <w:style w:type="paragraph" w:styleId="1137">
    <w:name w:val="No Spacing"/>
    <w:basedOn w:val="1134"/>
    <w:uiPriority w:val="1"/>
    <w:qFormat/>
    <w:pPr>
      <w:pBdr/>
      <w:spacing w:after="0" w:line="240" w:lineRule="auto"/>
      <w:ind/>
    </w:pPr>
  </w:style>
  <w:style w:type="paragraph" w:styleId="1138">
    <w:name w:val="List Paragraph"/>
    <w:basedOn w:val="11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2026-02-22T14:49:03Z</dcterms:modified>
</cp:coreProperties>
</file>