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DA4800D">
      <w:pPr>
        <w:pStyle w:val="10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Times New Roman" w:hAnsi="Times New Roman" w:eastAsia="Times New Roman" w:cs="Times New Roman"/>
          <w:b/>
          <w:color w:val="c00000"/>
          <w:sz w:val="48"/>
        </w:rPr>
        <w:t xml:space="preserve">4. Data Types Overview</w:t>
      </w:r>
      <w:r>
        <w:rPr>
          <w:color w:val="c00000"/>
        </w:rPr>
      </w:r>
      <w:r>
        <w:rPr>
          <w:color w:val="c00000"/>
        </w:rPr>
      </w:r>
    </w:p>
    <w:p w14:paraId="4E569A1D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Introduction</w:t>
      </w:r>
      <w:r/>
    </w:p>
    <w:p w14:paraId="7D2876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data type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defines the kind of value a variable can hold and the operations that can be performed on it.</w:t>
      </w:r>
      <w:r/>
    </w:p>
    <w:p w14:paraId="286E92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Python:</w:t>
      </w:r>
      <w:r/>
    </w:p>
    <w:p w14:paraId="46A9C627">
      <w:pPr>
        <w:pStyle w:val="113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Everything is an object.</w:t>
      </w:r>
      <w:r/>
    </w:p>
    <w:p w14:paraId="7BFB0FCA">
      <w:pPr>
        <w:pStyle w:val="113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object has a type.</w:t>
      </w:r>
      <w:r/>
    </w:p>
    <w:p w14:paraId="7256E4A3">
      <w:pPr>
        <w:pStyle w:val="113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Types determine behavior.</w:t>
      </w:r>
      <w:r/>
    </w:p>
    <w:p w14:paraId="730327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Unlike statically typed languages (C, Java), Python determines type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at runtime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60A01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Analogy: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Think of data types like containers in a warehouse:</w:t>
      </w:r>
      <w:r/>
    </w:p>
    <w:p w14:paraId="0D224D70">
      <w:pPr>
        <w:pStyle w:val="113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glass container (float)</w:t>
      </w:r>
      <w:r/>
    </w:p>
    <w:p w14:paraId="064E51F2">
      <w:pPr>
        <w:pStyle w:val="113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box of books (list)</w:t>
      </w:r>
      <w:r/>
    </w:p>
    <w:p w14:paraId="527FCA4C">
      <w:pPr>
        <w:pStyle w:val="113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locked safe (tuple)</w:t>
      </w:r>
      <w:r/>
    </w:p>
    <w:p w14:paraId="3983EEDB">
      <w:pPr>
        <w:pStyle w:val="113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labeled archive (dictionary)</w:t>
      </w:r>
      <w:r/>
    </w:p>
    <w:p w14:paraId="19E3CA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container has rules about what you can do with it.</w:t>
      </w:r>
      <w:r/>
    </w:p>
    <w:p w14:paraId="5CFC4BF9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Core Concept Explanation</w:t>
      </w:r>
      <w:r/>
    </w:p>
    <w:p w14:paraId="2CEBAF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Python’s built-in data types can be categorized as:</w:t>
      </w:r>
      <w:r/>
    </w:p>
    <w:p w14:paraId="1FBA58DF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Numeric Types</w:t>
      </w:r>
      <w:r/>
    </w:p>
    <w:p w14:paraId="4B868DF1">
      <w:pPr>
        <w:pStyle w:val="113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int</w:t>
      </w:r>
      <w:r/>
    </w:p>
    <w:p w14:paraId="3ECCFAC3">
      <w:pPr>
        <w:pStyle w:val="113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float</w:t>
      </w:r>
      <w:r/>
    </w:p>
    <w:p w14:paraId="254B8C1E">
      <w:pPr>
        <w:pStyle w:val="113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complex</w:t>
      </w:r>
      <w:r/>
    </w:p>
    <w:p w14:paraId="1B25BC01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Boolean Type</w:t>
      </w:r>
      <w:r/>
    </w:p>
    <w:p w14:paraId="0A0F3668">
      <w:pPr>
        <w:pStyle w:val="113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bool</w:t>
      </w:r>
      <w:r/>
    </w:p>
    <w:p w14:paraId="57454562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Sequence Types</w:t>
      </w:r>
      <w:r/>
    </w:p>
    <w:p w14:paraId="3522FC1C">
      <w:pPr>
        <w:pStyle w:val="113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str</w:t>
      </w:r>
      <w:r/>
    </w:p>
    <w:p w14:paraId="47391D09">
      <w:pPr>
        <w:pStyle w:val="113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list</w:t>
      </w:r>
      <w:r/>
    </w:p>
    <w:p w14:paraId="3373F405">
      <w:pPr>
        <w:pStyle w:val="113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tuple</w:t>
      </w:r>
      <w:r/>
    </w:p>
    <w:p w14:paraId="0C5495F0">
      <w:pPr>
        <w:pStyle w:val="113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range</w:t>
      </w:r>
      <w:r/>
    </w:p>
    <w:p w14:paraId="7C4F2986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Mapping Type</w:t>
      </w:r>
      <w:r/>
    </w:p>
    <w:p w14:paraId="52A9E145">
      <w:pPr>
        <w:pStyle w:val="113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dict</w:t>
      </w:r>
      <w:r/>
    </w:p>
    <w:p w14:paraId="2B8743AE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 Set Types</w:t>
      </w:r>
      <w:r/>
    </w:p>
    <w:p w14:paraId="70A9F59F">
      <w:pPr>
        <w:pStyle w:val="113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set</w:t>
      </w:r>
      <w:r/>
    </w:p>
    <w:p w14:paraId="4B6FA046">
      <w:pPr>
        <w:pStyle w:val="113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frozenset</w:t>
      </w:r>
      <w:r/>
    </w:p>
    <w:p w14:paraId="0E2BE2BB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 Binary Types</w:t>
      </w:r>
      <w:r/>
    </w:p>
    <w:p w14:paraId="3AFEC1FF">
      <w:pPr>
        <w:pStyle w:val="113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bytes</w:t>
      </w:r>
      <w:r/>
    </w:p>
    <w:p w14:paraId="46140EA4">
      <w:pPr>
        <w:pStyle w:val="113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bytearray</w:t>
      </w:r>
      <w:r/>
    </w:p>
    <w:p w14:paraId="6898F200">
      <w:pPr>
        <w:pStyle w:val="113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memoryview</w:t>
      </w:r>
      <w:r/>
    </w:p>
    <w:p w14:paraId="297C460F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7. None Type</w:t>
      </w:r>
      <w:r/>
    </w:p>
    <w:p w14:paraId="391808F1">
      <w:pPr>
        <w:pStyle w:val="113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NoneType</w:t>
      </w:r>
      <w:r/>
    </w:p>
    <w:p w14:paraId="73BB9C07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Mutability Classification</w:t>
      </w:r>
      <w:r/>
    </w:p>
    <w:p w14:paraId="518BE2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One of the most important distinctions:</w:t>
      </w:r>
      <w:r/>
    </w:p>
    <w:tbl>
      <w:tblPr>
        <w:tblStyle w:val="949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06"/>
        <w:gridCol w:w="1133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  <w:textDirection w:val="lrTb"/>
            <w:noWrap w:val="false"/>
          </w:tcPr>
          <w:p w14:paraId="5BAEBFF3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Mutable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33" w:type="dxa"/>
            <w:vAlign w:val="center"/>
            <w:textDirection w:val="lrTb"/>
            <w:noWrap w:val="false"/>
          </w:tcPr>
          <w:p w14:paraId="041FF17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Immutable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  <w:textDirection w:val="lrTb"/>
            <w:noWrap w:val="false"/>
          </w:tcPr>
          <w:p w14:paraId="1D7B368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list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33" w:type="dxa"/>
            <w:vAlign w:val="center"/>
            <w:textDirection w:val="lrTb"/>
            <w:noWrap w:val="false"/>
          </w:tcPr>
          <w:p w14:paraId="2B0636B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int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  <w:textDirection w:val="lrTb"/>
            <w:noWrap w:val="false"/>
          </w:tcPr>
          <w:p w14:paraId="10EBB1A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dict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33" w:type="dxa"/>
            <w:vAlign w:val="center"/>
            <w:textDirection w:val="lrTb"/>
            <w:noWrap w:val="false"/>
          </w:tcPr>
          <w:p w14:paraId="6E8CCEA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float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  <w:textDirection w:val="lrTb"/>
            <w:noWrap w:val="false"/>
          </w:tcPr>
          <w:p w14:paraId="78C476A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33" w:type="dxa"/>
            <w:vAlign w:val="center"/>
            <w:textDirection w:val="lrTb"/>
            <w:noWrap w:val="false"/>
          </w:tcPr>
          <w:p w14:paraId="667E0B4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str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  <w:textDirection w:val="lrTb"/>
            <w:noWrap w:val="false"/>
          </w:tcPr>
          <w:p w14:paraId="037F8CC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bytearray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33" w:type="dxa"/>
            <w:vAlign w:val="center"/>
            <w:textDirection w:val="lrTb"/>
            <w:noWrap w:val="false"/>
          </w:tcPr>
          <w:p w14:paraId="544152F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tuple</w:t>
            </w:r>
            <w:r/>
          </w:p>
        </w:tc>
      </w:tr>
    </w:tbl>
    <w:p w14:paraId="28F0EE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Mutable → Can change after creation</w:t>
        <w:br/>
        <w:t xml:space="preserve"> Immutable → Cannot change after creation</w:t>
      </w:r>
      <w:r/>
    </w:p>
    <w:p w14:paraId="5F121F47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Syntax &amp; Basic Examples</w:t>
      </w:r>
      <w:r/>
    </w:p>
    <w:p w14:paraId="3CEFDC96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Numeric Types</w:t>
      </w:r>
      <w:r/>
    </w:p>
    <w:p w14:paraId="45E942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x = 10        # int</w:t>
        <w:br/>
        <w:t xml:space="preserve">y = 3.14      # float</w:t>
        <w:br/>
        <w:t xml:space="preserve">z = 2 + 3j    # complex</w:t>
      </w:r>
      <w:r/>
    </w:p>
    <w:p w14:paraId="0512F6F8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String</w:t>
      </w:r>
      <w:r/>
    </w:p>
    <w:p w14:paraId="308FDC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name = "Python"</w:t>
      </w:r>
      <w:r/>
    </w:p>
    <w:p w14:paraId="11E3A948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List (Mutable)</w:t>
      </w:r>
      <w:r/>
    </w:p>
    <w:p w14:paraId="3A5407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numbers = [1, 2, 3]</w:t>
        <w:br/>
        <w:t xml:space="preserve">numbers.append(4)</w:t>
      </w:r>
      <w:r/>
    </w:p>
    <w:p w14:paraId="3AC2EA22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Tuple (Immutable)</w:t>
      </w:r>
      <w:r/>
    </w:p>
    <w:p w14:paraId="731897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coordinates = (10, 20)</w:t>
      </w:r>
      <w:r/>
    </w:p>
    <w:p w14:paraId="259D65D8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Dictionary</w:t>
      </w:r>
      <w:r/>
    </w:p>
    <w:p w14:paraId="0B556E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student = {</w:t>
        <w:br/>
        <w:t xml:space="preserve">    "name": "Alice",</w:t>
        <w:br/>
        <w:t xml:space="preserve">    "age": 25</w:t>
        <w:br/>
        <w:t xml:space="preserve">}</w:t>
      </w:r>
      <w:r/>
    </w:p>
    <w:p w14:paraId="6C86B384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Set</w:t>
      </w:r>
      <w:r/>
    </w:p>
    <w:p w14:paraId="374893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unique_numbers = {1, 2, 3}</w:t>
      </w:r>
      <w:r/>
    </w:p>
    <w:p w14:paraId="0F54BEA9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None</w:t>
      </w:r>
      <w:r/>
    </w:p>
    <w:p w14:paraId="6CE569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None</w:t>
      </w:r>
      <w:r/>
    </w:p>
    <w:p w14:paraId="083CD8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Represents absence of value.</w:t>
      </w:r>
      <w:r/>
    </w:p>
    <w:p w14:paraId="3962B2BB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Checking Type</w:t>
      </w:r>
      <w:r/>
    </w:p>
    <w:p w14:paraId="066698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print(type(10))</w:t>
        <w:br/>
        <w:t xml:space="preserve">print(type("Hello"))</w:t>
      </w:r>
      <w:r/>
    </w:p>
    <w:p w14:paraId="423260FA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Internal Working</w:t>
      </w:r>
      <w:r/>
    </w:p>
    <w:p w14:paraId="44D24A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CPython:</w:t>
      </w:r>
      <w:r/>
    </w:p>
    <w:p w14:paraId="267643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object has:</w:t>
      </w:r>
      <w:r/>
    </w:p>
    <w:p w14:paraId="0525CCCF">
      <w:pPr>
        <w:pStyle w:val="113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Reference count</w:t>
      </w:r>
      <w:r/>
    </w:p>
    <w:p w14:paraId="5F5699E8">
      <w:pPr>
        <w:pStyle w:val="113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Type pointer</w:t>
      </w:r>
      <w:r/>
    </w:p>
    <w:p w14:paraId="772E800C">
      <w:pPr>
        <w:pStyle w:val="113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Value</w:t>
      </w:r>
      <w:r/>
    </w:p>
    <w:p w14:paraId="021E05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Internally, each object is based on:</w:t>
      </w:r>
      <w:r/>
    </w:p>
    <w:p w14:paraId="251BDE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PyObject</w:t>
      </w:r>
      <w:r/>
    </w:p>
    <w:p w14:paraId="6966C5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Structure (simplified):</w:t>
      </w:r>
      <w:r/>
    </w:p>
    <w:p w14:paraId="06F0C3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PyObject</w:t>
        <w:br/>
        <w:t xml:space="preserve"> ├── ob_refcnt</w:t>
        <w:br/>
        <w:t xml:space="preserve"> ├── ob_type</w:t>
      </w:r>
      <w:r/>
    </w:p>
    <w:p w14:paraId="7CD8FA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example:</w:t>
      </w:r>
      <w:r/>
    </w:p>
    <w:p w14:paraId="4F8A806B">
      <w:pPr>
        <w:pStyle w:val="113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PyLongObject</w:t>
      </w:r>
      <w:r/>
    </w:p>
    <w:p w14:paraId="7010BCDE">
      <w:pPr>
        <w:pStyle w:val="113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list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PyListObject</w:t>
      </w:r>
      <w:r/>
    </w:p>
    <w:p w14:paraId="5501B3EB">
      <w:pPr>
        <w:pStyle w:val="113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dict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PyDictObject</w:t>
      </w:r>
      <w:r/>
    </w:p>
    <w:p w14:paraId="6230E5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type determines:</w:t>
      </w:r>
      <w:r/>
    </w:p>
    <w:p w14:paraId="603DCFAE">
      <w:pPr>
        <w:pStyle w:val="113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Supported methods</w:t>
      </w:r>
      <w:r/>
    </w:p>
    <w:p w14:paraId="1708A8DC">
      <w:pPr>
        <w:pStyle w:val="113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Memory layout</w:t>
      </w:r>
      <w:r/>
    </w:p>
    <w:p w14:paraId="5EED99A1">
      <w:pPr>
        <w:pStyle w:val="113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Operation behavior</w:t>
      </w:r>
      <w:r/>
    </w:p>
    <w:p w14:paraId="56D1653E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Dynamic Type Binding</w:t>
      </w:r>
      <w:r/>
    </w:p>
    <w:p w14:paraId="7AD598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x = 10</w:t>
      </w:r>
      <w:r/>
    </w:p>
    <w:p w14:paraId="413339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Namespace stores:</w:t>
      </w:r>
      <w:r/>
    </w:p>
    <w:p w14:paraId="7B8A5E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"x" → PyLongObject(10)</w:t>
      </w:r>
      <w:r/>
    </w:p>
    <w:p w14:paraId="634E87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reassigned:</w:t>
      </w:r>
      <w:r/>
    </w:p>
    <w:p w14:paraId="197080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x = "Hello"</w:t>
      </w:r>
      <w:r/>
    </w:p>
    <w:p w14:paraId="66DDA0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name now points to a PyUnicodeObject.</w:t>
      </w:r>
      <w:r/>
    </w:p>
    <w:p w14:paraId="5D781945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Practical Usage</w:t>
      </w:r>
      <w:r/>
    </w:p>
    <w:p w14:paraId="4F3DD5E9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Choosing Correct Data Type</w:t>
      </w:r>
      <w:r/>
    </w:p>
    <w:tbl>
      <w:tblPr>
        <w:tblStyle w:val="949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670"/>
        <w:gridCol w:w="2693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70" w:type="dxa"/>
            <w:vAlign w:val="center"/>
            <w:textDirection w:val="lrTb"/>
            <w:noWrap w:val="false"/>
          </w:tcPr>
          <w:p w14:paraId="74133BD7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Scenario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  <w:textDirection w:val="lrTb"/>
            <w:noWrap w:val="false"/>
          </w:tcPr>
          <w:p w14:paraId="7ABFAE8C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Recommended Type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70" w:type="dxa"/>
            <w:vAlign w:val="center"/>
            <w:textDirection w:val="lrTb"/>
            <w:noWrap w:val="false"/>
          </w:tcPr>
          <w:p w14:paraId="29030FD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Fixed ordered values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  <w:textDirection w:val="lrTb"/>
            <w:noWrap w:val="false"/>
          </w:tcPr>
          <w:p w14:paraId="579564B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tuple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70" w:type="dxa"/>
            <w:vAlign w:val="center"/>
            <w:textDirection w:val="lrTb"/>
            <w:noWrap w:val="false"/>
          </w:tcPr>
          <w:p w14:paraId="52E94E2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Dynamic collection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  <w:textDirection w:val="lrTb"/>
            <w:noWrap w:val="false"/>
          </w:tcPr>
          <w:p w14:paraId="3186C65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list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70" w:type="dxa"/>
            <w:vAlign w:val="center"/>
            <w:textDirection w:val="lrTb"/>
            <w:noWrap w:val="false"/>
          </w:tcPr>
          <w:p w14:paraId="648789D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Unique elements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  <w:textDirection w:val="lrTb"/>
            <w:noWrap w:val="false"/>
          </w:tcPr>
          <w:p w14:paraId="486DB13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set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70" w:type="dxa"/>
            <w:vAlign w:val="center"/>
            <w:textDirection w:val="lrTb"/>
            <w:noWrap w:val="false"/>
          </w:tcPr>
          <w:p w14:paraId="3D72C2E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Key-value lookup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  <w:textDirection w:val="lrTb"/>
            <w:noWrap w:val="false"/>
          </w:tcPr>
          <w:p w14:paraId="34B2540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dict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70" w:type="dxa"/>
            <w:vAlign w:val="center"/>
            <w:textDirection w:val="lrTb"/>
            <w:noWrap w:val="false"/>
          </w:tcPr>
          <w:p w14:paraId="4588E3C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Constant value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  <w:textDirection w:val="lrTb"/>
            <w:noWrap w:val="false"/>
          </w:tcPr>
          <w:p w14:paraId="362BC79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immutable types</w:t>
            </w:r>
            <w:r/>
          </w:p>
        </w:tc>
      </w:tr>
    </w:tbl>
    <w:p w14:paraId="42018B90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Performance Consideration</w:t>
      </w:r>
      <w:r/>
    </w:p>
    <w:p w14:paraId="4DA2DC73">
      <w:pPr>
        <w:pStyle w:val="113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Tuples are faster than lists</w:t>
      </w:r>
      <w:r/>
    </w:p>
    <w:p w14:paraId="28E014AE">
      <w:pPr>
        <w:pStyle w:val="113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Sets offer O(1) average membership check</w:t>
      </w:r>
      <w:r/>
    </w:p>
    <w:p w14:paraId="5797709A">
      <w:pPr>
        <w:pStyle w:val="113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Dict lookup is highly optimized (hash table)</w:t>
      </w:r>
      <w:r/>
    </w:p>
    <w:p w14:paraId="58930D4F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Production Advice</w:t>
      </w:r>
      <w:r/>
    </w:p>
    <w:p w14:paraId="38FFDF6F">
      <w:pPr>
        <w:pStyle w:val="113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Prefer immutable objects when possible</w:t>
      </w:r>
      <w:r/>
    </w:p>
    <w:p w14:paraId="472F8F05">
      <w:pPr>
        <w:pStyle w:val="113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Avoid unnecessary type conversions</w:t>
      </w:r>
      <w:r/>
    </w:p>
    <w:p w14:paraId="0E2ED468">
      <w:pPr>
        <w:pStyle w:val="113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Choose data structures based on algorithmic complexity</w:t>
      </w:r>
      <w:r/>
    </w:p>
    <w:p w14:paraId="5E93222F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Common Mistakes</w:t>
      </w:r>
      <w:r/>
    </w:p>
    <w:p w14:paraId="70A18640">
      <w:pPr>
        <w:pStyle w:val="1138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Confusing tuple and list</w:t>
      </w:r>
      <w:r/>
    </w:p>
    <w:p w14:paraId="13F94424">
      <w:pPr>
        <w:pStyle w:val="1138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Using list instead of set for membership tests</w:t>
      </w:r>
      <w:r/>
    </w:p>
    <w:p w14:paraId="33004EA3">
      <w:pPr>
        <w:pStyle w:val="1138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Forgetting that strings are immutable</w:t>
      </w:r>
      <w:r/>
    </w:p>
    <w:p w14:paraId="7F7197BF">
      <w:pPr>
        <w:pStyle w:val="1138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Assuming dict maintains order (pre Python 3.7)</w:t>
      </w:r>
      <w:r/>
    </w:p>
    <w:p w14:paraId="46CCA9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3.7+ guarantees insertion order in dict.</w:t>
      </w:r>
      <w:r/>
    </w:p>
    <w:p w14:paraId="144E3D5B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Quick Summary</w:t>
      </w:r>
      <w:r/>
    </w:p>
    <w:p w14:paraId="4408B12D">
      <w:pPr>
        <w:pStyle w:val="113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Everything in Python is an object</w:t>
      </w:r>
      <w:r/>
    </w:p>
    <w:p w14:paraId="597D2E13">
      <w:pPr>
        <w:pStyle w:val="113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 types define behavior</w:t>
      </w:r>
      <w:r/>
    </w:p>
    <w:p w14:paraId="5CB410A3">
      <w:pPr>
        <w:pStyle w:val="113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Mutable vs Immutable is critical distinction</w:t>
      </w:r>
      <w:r/>
    </w:p>
    <w:p w14:paraId="28E4435A">
      <w:pPr>
        <w:pStyle w:val="113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CPython implements each type with specialized structures</w:t>
      </w:r>
      <w:r/>
    </w:p>
    <w:p w14:paraId="5D49D952">
      <w:pPr>
        <w:pStyle w:val="113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Choose types based on performance and semantics</w:t>
      </w:r>
      <w:r/>
    </w:p>
    <w:p w14:paraId="655F2E21">
      <w:pPr>
        <w:pBdr/>
        <w:shd w:val="nil" w:color="auto"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2B2B3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F30F8F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56850D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3B0C28F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0B0A03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E5C273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0AD927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33174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4F095F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1FE4260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6CEB26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">
    <w:nsid w:val="0F6FFF8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56D326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3">
    <w:nsid w:val="6C29930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133E0B2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29A547D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60A980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45E9D1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6FCEA51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9">
    <w:nsid w:val="03FEB0A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79061BD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1">
    <w:nsid w:val="5686321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2">
    <w:nsid w:val="5429936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0202A4C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4">
    <w:nsid w:val="735B3D5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5">
    <w:nsid w:val="6DA4C68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46D6831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1415E70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592ED2A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26D63C7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585F246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720889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14C3C98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6C4585F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7694EB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14CEC77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18DEAF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2EDD4C3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490D06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2E3BF01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50D880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1933E7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3223E3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7D2AAC3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71751C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6836F0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73140E4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7">
    <w:nsid w:val="2403214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545A9E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4C7CB1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2E2C84D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622392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154F0F6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21013A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066D082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7EF4CF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04BFD3A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1FBB22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64C9435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611CC62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26C56AD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nsid w:val="068797C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6D3483E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17FB30F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nsid w:val="113EF8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3B65E2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nsid w:val="229856D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">
    <w:nsid w:val="46F2449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8">
    <w:nsid w:val="494121D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nsid w:val="004C8A9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nsid w:val="224BCE2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1">
    <w:nsid w:val="2DD431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nsid w:val="53E9CF2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nsid w:val="2589408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nsid w:val="3E0321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nsid w:val="24BDF4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nsid w:val="42AEF5E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">
    <w:nsid w:val="58A0B09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8">
    <w:nsid w:val="054F42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nsid w:val="10F57B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nsid w:val="32906E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nsid w:val="0CBA894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nsid w:val="35F01A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">
    <w:nsid w:val="73A51A6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">
    <w:nsid w:val="621F9AC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">
    <w:nsid w:val="716BC13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">
    <w:nsid w:val="326734E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">
    <w:nsid w:val="5F78BB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">
    <w:nsid w:val="0B57CBF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">
    <w:nsid w:val="262DABD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">
    <w:nsid w:val="6AC64E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">
    <w:nsid w:val="4660FA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">
    <w:nsid w:val="15E66F4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3">
    <w:nsid w:val="5AB42D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">
    <w:nsid w:val="475D977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">
    <w:nsid w:val="14F1E7F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">
    <w:nsid w:val="2CAF2FB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">
    <w:nsid w:val="5717637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">
    <w:nsid w:val="2B1F13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">
    <w:nsid w:val="24B72DD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">
    <w:nsid w:val="3CAEA1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">
    <w:nsid w:val="2201976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">
    <w:nsid w:val="37AAB36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3">
    <w:nsid w:val="5E9C23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">
    <w:nsid w:val="43E6E1C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">
    <w:nsid w:val="75403C8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">
    <w:nsid w:val="14489C9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">
    <w:nsid w:val="62E4FEC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">
    <w:nsid w:val="1CD8D5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">
    <w:nsid w:val="206E95D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0">
    <w:nsid w:val="6FC911B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">
    <w:nsid w:val="27106D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">
    <w:nsid w:val="4FEF27B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3">
    <w:nsid w:val="01AB676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">
    <w:nsid w:val="757D08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">
    <w:nsid w:val="0A8852F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">
    <w:nsid w:val="488402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">
    <w:nsid w:val="73988E0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8">
    <w:nsid w:val="7FB0CBB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">
    <w:nsid w:val="167EEF4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">
    <w:nsid w:val="50D0AC9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21">
    <w:nsid w:val="38BCAB4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">
    <w:nsid w:val="39E932D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">
    <w:nsid w:val="48FB3BA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949">
    <w:name w:val="Table Grid"/>
    <w:basedOn w:val="11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Table Grid Light"/>
    <w:basedOn w:val="11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Plain Table 1"/>
    <w:basedOn w:val="11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Plain Table 2"/>
    <w:basedOn w:val="11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Plain Table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Plain Table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Plain Table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Grid Table 1 Light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Grid Table 1 Light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Grid Table 1 Light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Grid Table 1 Light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Grid Table 1 Light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Grid Table 1 Light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Grid Table 1 Light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Grid Table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Grid Table 2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Grid Table 2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Grid Table 2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Grid Table 2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Grid Table 2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Grid Table 2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Grid Table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Grid Table 3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Grid Table 3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Grid Table 3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Grid Table 3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Grid Table 3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Grid Table 3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Grid Table 4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Grid Table 4 - Accent 1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Grid Table 4 - Accent 2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Grid Table 4 - Accent 3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Grid Table 4 - Accent 4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Grid Table 4 - Accent 5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Grid Table 4 - Accent 6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Grid Table 5 Dark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Grid Table 5 Dark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Grid Table 5 Dark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Grid Table 5 Dark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Grid Table 5 Dark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Grid Table 5 Dark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Grid Table 5 Dark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Grid Table 6 Colorful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Grid Table 6 Colorful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Grid Table 6 Colorful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Grid Table 6 Colorful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Grid Table 6 Colorful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Grid Table 6 Colorful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Grid Table 6 Colorful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Grid Table 7 Colorful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Grid Table 7 Colorful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Grid Table 7 Colorful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Grid Table 7 Colorful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Grid Table 7 Colorful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Grid Table 7 Colorful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Grid Table 7 Colorful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st Table 1 Light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st Table 1 Light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st Table 1 Light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List Table 1 Light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List Table 1 Light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List Table 1 Light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List Table 1 Light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List Table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List Table 2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List Table 2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List Table 2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List Table 2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List Table 2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List Table 2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List Table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List Table 3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List Table 3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List Table 3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List Table 3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List Table 3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List Table 3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List Table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List Table 4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List Table 4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List Table 4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List Table 4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List Table 4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List Table 4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List Table 5 Dark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List Table 5 Dark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List Table 5 Dark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List Table 5 Dark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List Table 5 Dark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List Table 5 Dark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List Table 5 Dark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List Table 6 Colorful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List Table 6 Colorful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List Table 6 Colorful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List Table 6 Colorful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List Table 6 Colorful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List Table 6 Colorful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List Table 6 Colorful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List Table 7 Colorful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List Table 7 Colorful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List Table 7 Colorful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List Table 7 Colorful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List Table 7 Colorful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List Table 7 Colorful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List Table 7 Colorful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Lined - Accent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Lined - Accent 1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Lined - Accent 2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Lined - Accent 3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Lined - Accent 4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Lined - Accent 5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Lined - Accent 6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Bordered &amp; Lined - Accent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Bordered &amp; Lined - Accent 1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Bordered &amp; Lined - Accent 2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Bordered &amp; Lined - Accent 3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Bordered &amp; Lined - Accent 4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Bordered &amp; Lined - Accent 5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Bordered &amp; Lined - Accent 6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Bordered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Bordered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Bordered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Bordered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Bordered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Bordered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Bordered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75">
    <w:name w:val="Heading 1"/>
    <w:basedOn w:val="1134"/>
    <w:next w:val="1134"/>
    <w:link w:val="108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076">
    <w:name w:val="Heading 2"/>
    <w:basedOn w:val="1134"/>
    <w:next w:val="1134"/>
    <w:link w:val="108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077">
    <w:name w:val="Heading 3"/>
    <w:basedOn w:val="1134"/>
    <w:next w:val="1134"/>
    <w:link w:val="108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078">
    <w:name w:val="Heading 4"/>
    <w:basedOn w:val="1134"/>
    <w:next w:val="1134"/>
    <w:link w:val="108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079">
    <w:name w:val="Heading 5"/>
    <w:basedOn w:val="1134"/>
    <w:next w:val="1134"/>
    <w:link w:val="108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080">
    <w:name w:val="Heading 6"/>
    <w:basedOn w:val="1134"/>
    <w:next w:val="1134"/>
    <w:link w:val="109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81">
    <w:name w:val="Heading 7"/>
    <w:basedOn w:val="1134"/>
    <w:next w:val="1134"/>
    <w:link w:val="109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82">
    <w:name w:val="Heading 8"/>
    <w:basedOn w:val="1134"/>
    <w:next w:val="1134"/>
    <w:link w:val="109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83">
    <w:name w:val="Heading 9"/>
    <w:basedOn w:val="1134"/>
    <w:next w:val="1134"/>
    <w:link w:val="109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84" w:default="1">
    <w:name w:val="Default Paragraph Font"/>
    <w:uiPriority w:val="1"/>
    <w:semiHidden/>
    <w:unhideWhenUsed/>
    <w:pPr>
      <w:pBdr/>
      <w:spacing/>
      <w:ind/>
    </w:pPr>
  </w:style>
  <w:style w:type="character" w:styleId="1085">
    <w:name w:val="Heading 1 Char"/>
    <w:basedOn w:val="1084"/>
    <w:link w:val="10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86">
    <w:name w:val="Heading 2 Char"/>
    <w:basedOn w:val="1084"/>
    <w:link w:val="10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87">
    <w:name w:val="Heading 3 Char"/>
    <w:basedOn w:val="1084"/>
    <w:link w:val="10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88">
    <w:name w:val="Heading 4 Char"/>
    <w:basedOn w:val="1084"/>
    <w:link w:val="107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89">
    <w:name w:val="Heading 5 Char"/>
    <w:basedOn w:val="1084"/>
    <w:link w:val="10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90">
    <w:name w:val="Heading 6 Char"/>
    <w:basedOn w:val="1084"/>
    <w:link w:val="108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91">
    <w:name w:val="Heading 7 Char"/>
    <w:basedOn w:val="1084"/>
    <w:link w:val="108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92">
    <w:name w:val="Heading 8 Char"/>
    <w:basedOn w:val="1084"/>
    <w:link w:val="108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93">
    <w:name w:val="Heading 9 Char"/>
    <w:basedOn w:val="1084"/>
    <w:link w:val="108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94">
    <w:name w:val="Title"/>
    <w:basedOn w:val="1134"/>
    <w:next w:val="1134"/>
    <w:link w:val="109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95">
    <w:name w:val="Title Char"/>
    <w:basedOn w:val="1084"/>
    <w:link w:val="109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96">
    <w:name w:val="Subtitle"/>
    <w:basedOn w:val="1134"/>
    <w:next w:val="1134"/>
    <w:link w:val="109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97">
    <w:name w:val="Subtitle Char"/>
    <w:basedOn w:val="1084"/>
    <w:link w:val="109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98">
    <w:name w:val="Quote"/>
    <w:basedOn w:val="1134"/>
    <w:next w:val="1134"/>
    <w:link w:val="109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99">
    <w:name w:val="Quote Char"/>
    <w:basedOn w:val="1084"/>
    <w:link w:val="109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100">
    <w:name w:val="Intense Emphasis"/>
    <w:basedOn w:val="108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101">
    <w:name w:val="Intense Quote"/>
    <w:basedOn w:val="1134"/>
    <w:next w:val="1134"/>
    <w:link w:val="110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102">
    <w:name w:val="Intense Quote Char"/>
    <w:basedOn w:val="1084"/>
    <w:link w:val="110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103">
    <w:name w:val="Intense Reference"/>
    <w:basedOn w:val="108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104">
    <w:name w:val="Subtle Emphasis"/>
    <w:basedOn w:val="108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105">
    <w:name w:val="Emphasis"/>
    <w:basedOn w:val="1084"/>
    <w:uiPriority w:val="20"/>
    <w:qFormat/>
    <w:pPr>
      <w:pBdr/>
      <w:spacing/>
      <w:ind/>
    </w:pPr>
    <w:rPr>
      <w:i/>
      <w:iCs/>
    </w:rPr>
  </w:style>
  <w:style w:type="character" w:styleId="1106">
    <w:name w:val="Strong"/>
    <w:basedOn w:val="1084"/>
    <w:uiPriority w:val="22"/>
    <w:qFormat/>
    <w:pPr>
      <w:pBdr/>
      <w:spacing/>
      <w:ind/>
    </w:pPr>
    <w:rPr>
      <w:b/>
      <w:bCs/>
    </w:rPr>
  </w:style>
  <w:style w:type="character" w:styleId="1107">
    <w:name w:val="Subtle Reference"/>
    <w:basedOn w:val="108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108">
    <w:name w:val="Book Title"/>
    <w:basedOn w:val="108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109">
    <w:name w:val="Header"/>
    <w:basedOn w:val="1134"/>
    <w:link w:val="111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110">
    <w:name w:val="Header Char"/>
    <w:basedOn w:val="1084"/>
    <w:link w:val="1109"/>
    <w:uiPriority w:val="99"/>
    <w:pPr>
      <w:pBdr/>
      <w:spacing/>
      <w:ind/>
    </w:pPr>
  </w:style>
  <w:style w:type="paragraph" w:styleId="1111">
    <w:name w:val="Footer"/>
    <w:basedOn w:val="1134"/>
    <w:link w:val="111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112">
    <w:name w:val="Footer Char"/>
    <w:basedOn w:val="1084"/>
    <w:link w:val="1111"/>
    <w:uiPriority w:val="99"/>
    <w:pPr>
      <w:pBdr/>
      <w:spacing/>
      <w:ind/>
    </w:pPr>
  </w:style>
  <w:style w:type="paragraph" w:styleId="1113">
    <w:name w:val="Caption"/>
    <w:basedOn w:val="1134"/>
    <w:next w:val="113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114">
    <w:name w:val="footnote text"/>
    <w:basedOn w:val="1134"/>
    <w:link w:val="111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15">
    <w:name w:val="Footnote Text Char"/>
    <w:basedOn w:val="1084"/>
    <w:link w:val="1114"/>
    <w:uiPriority w:val="99"/>
    <w:semiHidden/>
    <w:pPr>
      <w:pBdr/>
      <w:spacing/>
      <w:ind/>
    </w:pPr>
    <w:rPr>
      <w:sz w:val="20"/>
      <w:szCs w:val="20"/>
    </w:rPr>
  </w:style>
  <w:style w:type="character" w:styleId="1116">
    <w:name w:val="footnote reference"/>
    <w:basedOn w:val="1084"/>
    <w:uiPriority w:val="99"/>
    <w:semiHidden/>
    <w:unhideWhenUsed/>
    <w:pPr>
      <w:pBdr/>
      <w:spacing/>
      <w:ind/>
    </w:pPr>
    <w:rPr>
      <w:vertAlign w:val="superscript"/>
    </w:rPr>
  </w:style>
  <w:style w:type="paragraph" w:styleId="1117">
    <w:name w:val="endnote text"/>
    <w:basedOn w:val="1134"/>
    <w:link w:val="111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18">
    <w:name w:val="Endnote Text Char"/>
    <w:basedOn w:val="1084"/>
    <w:link w:val="1117"/>
    <w:uiPriority w:val="99"/>
    <w:semiHidden/>
    <w:pPr>
      <w:pBdr/>
      <w:spacing/>
      <w:ind/>
    </w:pPr>
    <w:rPr>
      <w:sz w:val="20"/>
      <w:szCs w:val="20"/>
    </w:rPr>
  </w:style>
  <w:style w:type="character" w:styleId="1119">
    <w:name w:val="endnote reference"/>
    <w:basedOn w:val="1084"/>
    <w:uiPriority w:val="99"/>
    <w:semiHidden/>
    <w:unhideWhenUsed/>
    <w:pPr>
      <w:pBdr/>
      <w:spacing/>
      <w:ind/>
    </w:pPr>
    <w:rPr>
      <w:vertAlign w:val="superscript"/>
    </w:rPr>
  </w:style>
  <w:style w:type="character" w:styleId="1120">
    <w:name w:val="Hyperlink"/>
    <w:basedOn w:val="108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121">
    <w:name w:val="FollowedHyperlink"/>
    <w:basedOn w:val="108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122">
    <w:name w:val="toc 1"/>
    <w:basedOn w:val="1134"/>
    <w:next w:val="1134"/>
    <w:uiPriority w:val="39"/>
    <w:unhideWhenUsed/>
    <w:pPr>
      <w:pBdr/>
      <w:spacing w:after="100"/>
      <w:ind/>
    </w:pPr>
  </w:style>
  <w:style w:type="paragraph" w:styleId="1123">
    <w:name w:val="toc 2"/>
    <w:basedOn w:val="1134"/>
    <w:next w:val="1134"/>
    <w:uiPriority w:val="39"/>
    <w:unhideWhenUsed/>
    <w:pPr>
      <w:pBdr/>
      <w:spacing w:after="100"/>
      <w:ind w:left="220"/>
    </w:pPr>
  </w:style>
  <w:style w:type="paragraph" w:styleId="1124">
    <w:name w:val="toc 3"/>
    <w:basedOn w:val="1134"/>
    <w:next w:val="1134"/>
    <w:uiPriority w:val="39"/>
    <w:unhideWhenUsed/>
    <w:pPr>
      <w:pBdr/>
      <w:spacing w:after="100"/>
      <w:ind w:left="440"/>
    </w:pPr>
  </w:style>
  <w:style w:type="paragraph" w:styleId="1125">
    <w:name w:val="toc 4"/>
    <w:basedOn w:val="1134"/>
    <w:next w:val="1134"/>
    <w:uiPriority w:val="39"/>
    <w:unhideWhenUsed/>
    <w:pPr>
      <w:pBdr/>
      <w:spacing w:after="100"/>
      <w:ind w:left="660"/>
    </w:pPr>
  </w:style>
  <w:style w:type="paragraph" w:styleId="1126">
    <w:name w:val="toc 5"/>
    <w:basedOn w:val="1134"/>
    <w:next w:val="1134"/>
    <w:uiPriority w:val="39"/>
    <w:unhideWhenUsed/>
    <w:pPr>
      <w:pBdr/>
      <w:spacing w:after="100"/>
      <w:ind w:left="880"/>
    </w:pPr>
  </w:style>
  <w:style w:type="paragraph" w:styleId="1127">
    <w:name w:val="toc 6"/>
    <w:basedOn w:val="1134"/>
    <w:next w:val="1134"/>
    <w:uiPriority w:val="39"/>
    <w:unhideWhenUsed/>
    <w:pPr>
      <w:pBdr/>
      <w:spacing w:after="100"/>
      <w:ind w:left="1100"/>
    </w:pPr>
  </w:style>
  <w:style w:type="paragraph" w:styleId="1128">
    <w:name w:val="toc 7"/>
    <w:basedOn w:val="1134"/>
    <w:next w:val="1134"/>
    <w:uiPriority w:val="39"/>
    <w:unhideWhenUsed/>
    <w:pPr>
      <w:pBdr/>
      <w:spacing w:after="100"/>
      <w:ind w:left="1320"/>
    </w:pPr>
  </w:style>
  <w:style w:type="paragraph" w:styleId="1129">
    <w:name w:val="toc 8"/>
    <w:basedOn w:val="1134"/>
    <w:next w:val="1134"/>
    <w:uiPriority w:val="39"/>
    <w:unhideWhenUsed/>
    <w:pPr>
      <w:pBdr/>
      <w:spacing w:after="100"/>
      <w:ind w:left="1540"/>
    </w:pPr>
  </w:style>
  <w:style w:type="paragraph" w:styleId="1130">
    <w:name w:val="toc 9"/>
    <w:basedOn w:val="1134"/>
    <w:next w:val="1134"/>
    <w:uiPriority w:val="39"/>
    <w:unhideWhenUsed/>
    <w:pPr>
      <w:pBdr/>
      <w:spacing w:after="100"/>
      <w:ind w:left="1760"/>
    </w:pPr>
  </w:style>
  <w:style w:type="character" w:styleId="1131">
    <w:name w:val="Placeholder Text"/>
    <w:basedOn w:val="1084"/>
    <w:uiPriority w:val="99"/>
    <w:semiHidden/>
    <w:pPr>
      <w:pBdr/>
      <w:spacing/>
      <w:ind/>
    </w:pPr>
    <w:rPr>
      <w:color w:val="666666"/>
    </w:rPr>
  </w:style>
  <w:style w:type="paragraph" w:styleId="1132">
    <w:name w:val="TOC Heading"/>
    <w:uiPriority w:val="39"/>
    <w:unhideWhenUsed/>
    <w:pPr>
      <w:pBdr/>
      <w:spacing/>
      <w:ind/>
    </w:pPr>
  </w:style>
  <w:style w:type="paragraph" w:styleId="1133">
    <w:name w:val="table of figures"/>
    <w:basedOn w:val="1134"/>
    <w:next w:val="1134"/>
    <w:uiPriority w:val="99"/>
    <w:unhideWhenUsed/>
    <w:pPr>
      <w:pBdr/>
      <w:spacing w:after="0" w:afterAutospacing="0"/>
      <w:ind/>
    </w:pPr>
  </w:style>
  <w:style w:type="paragraph" w:styleId="1134" w:default="1">
    <w:name w:val="Normal"/>
    <w:qFormat/>
    <w:pPr>
      <w:pBdr/>
      <w:spacing/>
      <w:ind/>
    </w:pPr>
  </w:style>
  <w:style w:type="table" w:styleId="113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36" w:default="1">
    <w:name w:val="No List"/>
    <w:uiPriority w:val="99"/>
    <w:semiHidden/>
    <w:unhideWhenUsed/>
    <w:pPr>
      <w:pBdr/>
      <w:spacing/>
      <w:ind/>
    </w:pPr>
  </w:style>
  <w:style w:type="paragraph" w:styleId="1137">
    <w:name w:val="No Spacing"/>
    <w:basedOn w:val="1134"/>
    <w:uiPriority w:val="1"/>
    <w:qFormat/>
    <w:pPr>
      <w:pBdr/>
      <w:spacing w:after="0" w:line="240" w:lineRule="auto"/>
      <w:ind/>
    </w:pPr>
  </w:style>
  <w:style w:type="paragraph" w:styleId="1138">
    <w:name w:val="List Paragraph"/>
    <w:basedOn w:val="113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2026-02-22T14:50:55Z</dcterms:modified>
</cp:coreProperties>
</file>