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78DF4" w14:textId="77777777" w:rsidR="00686933" w:rsidRDefault="00000000">
      <w:pPr>
        <w:spacing w:before="116"/>
        <w:ind w:left="202"/>
      </w:pPr>
      <w:r>
        <w:rPr>
          <w:noProof/>
        </w:rPr>
        <w:drawing>
          <wp:anchor distT="0" distB="0" distL="0" distR="0" simplePos="0" relativeHeight="487566336" behindDoc="1" locked="0" layoutInCell="1" allowOverlap="1" wp14:anchorId="724D9D9F" wp14:editId="26A4CD02">
            <wp:simplePos x="0" y="0"/>
            <wp:positionH relativeFrom="page">
              <wp:posOffset>2827654</wp:posOffset>
            </wp:positionH>
            <wp:positionV relativeFrom="paragraph">
              <wp:posOffset>3624</wp:posOffset>
            </wp:positionV>
            <wp:extent cx="1904999" cy="4851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Despliegue</w:t>
      </w:r>
      <w:r>
        <w:rPr>
          <w:spacing w:val="-25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App</w:t>
      </w:r>
      <w:r>
        <w:rPr>
          <w:spacing w:val="-23"/>
        </w:rPr>
        <w:t xml:space="preserve"> </w:t>
      </w:r>
      <w:r>
        <w:t>Web</w:t>
      </w:r>
    </w:p>
    <w:p w14:paraId="168D92D9" w14:textId="77777777" w:rsidR="00686933" w:rsidRDefault="00000000">
      <w:pPr>
        <w:tabs>
          <w:tab w:val="left" w:pos="7753"/>
        </w:tabs>
        <w:spacing w:before="3"/>
        <w:ind w:left="202"/>
      </w:pPr>
      <w:r>
        <w:t>2ºCFGS</w:t>
      </w:r>
      <w:r>
        <w:rPr>
          <w:spacing w:val="-25"/>
        </w:rPr>
        <w:t xml:space="preserve"> </w:t>
      </w:r>
      <w:r>
        <w:t>DAW</w:t>
      </w:r>
      <w:r>
        <w:tab/>
      </w:r>
      <w:r>
        <w:rPr>
          <w:w w:val="95"/>
        </w:rPr>
        <w:t>UNIDAD</w:t>
      </w:r>
      <w:r>
        <w:rPr>
          <w:spacing w:val="-9"/>
          <w:w w:val="95"/>
        </w:rPr>
        <w:t xml:space="preserve"> </w:t>
      </w:r>
      <w:r>
        <w:rPr>
          <w:w w:val="95"/>
        </w:rPr>
        <w:t>1</w:t>
      </w:r>
    </w:p>
    <w:p w14:paraId="50475411" w14:textId="77777777" w:rsidR="00686933" w:rsidRDefault="00686933">
      <w:pPr>
        <w:pStyle w:val="Textoindependiente"/>
        <w:rPr>
          <w:sz w:val="26"/>
        </w:rPr>
      </w:pPr>
    </w:p>
    <w:p w14:paraId="5B70E3B8" w14:textId="3EEAF881" w:rsidR="00686933" w:rsidRDefault="00686933">
      <w:pPr>
        <w:pStyle w:val="Textoindependiente"/>
        <w:spacing w:before="8"/>
        <w:rPr>
          <w:sz w:val="38"/>
        </w:rPr>
      </w:pPr>
    </w:p>
    <w:p w14:paraId="14DCF7FE" w14:textId="77777777" w:rsidR="00686933" w:rsidRDefault="00000000">
      <w:pPr>
        <w:tabs>
          <w:tab w:val="left" w:pos="8795"/>
        </w:tabs>
        <w:spacing w:before="1"/>
        <w:ind w:left="113"/>
      </w:pPr>
      <w:r>
        <w:rPr>
          <w:color w:val="FFFFFF"/>
          <w:w w:val="65"/>
          <w:shd w:val="clear" w:color="auto" w:fill="155F82"/>
        </w:rPr>
        <w:t xml:space="preserve"> </w:t>
      </w:r>
      <w:r>
        <w:rPr>
          <w:color w:val="FFFFFF"/>
          <w:spacing w:val="-25"/>
          <w:shd w:val="clear" w:color="auto" w:fill="155F82"/>
        </w:rPr>
        <w:t xml:space="preserve"> </w:t>
      </w:r>
      <w:r>
        <w:rPr>
          <w:color w:val="FFFFFF"/>
          <w:spacing w:val="12"/>
          <w:w w:val="95"/>
          <w:shd w:val="clear" w:color="auto" w:fill="155F82"/>
        </w:rPr>
        <w:t xml:space="preserve">ACTIVIDAD </w:t>
      </w:r>
      <w:r>
        <w:rPr>
          <w:color w:val="FFFFFF"/>
          <w:w w:val="95"/>
          <w:shd w:val="clear" w:color="auto" w:fill="155F82"/>
        </w:rPr>
        <w:t>1:</w:t>
      </w:r>
      <w:r>
        <w:rPr>
          <w:color w:val="FFFFFF"/>
          <w:shd w:val="clear" w:color="auto" w:fill="155F82"/>
        </w:rPr>
        <w:tab/>
      </w:r>
    </w:p>
    <w:p w14:paraId="7C227F32" w14:textId="77777777" w:rsidR="00686933" w:rsidRDefault="00686933">
      <w:pPr>
        <w:pStyle w:val="Textoindependiente"/>
        <w:rPr>
          <w:sz w:val="20"/>
        </w:rPr>
      </w:pPr>
    </w:p>
    <w:p w14:paraId="52769CA5" w14:textId="77777777" w:rsidR="00686933" w:rsidRDefault="00686933">
      <w:pPr>
        <w:pStyle w:val="Textoindependiente"/>
        <w:spacing w:before="8"/>
        <w:rPr>
          <w:sz w:val="18"/>
        </w:rPr>
      </w:pPr>
    </w:p>
    <w:p w14:paraId="2B644CF8" w14:textId="77777777" w:rsidR="00686933" w:rsidRDefault="00000000">
      <w:pPr>
        <w:pStyle w:val="Prrafodelista"/>
        <w:numPr>
          <w:ilvl w:val="0"/>
          <w:numId w:val="1"/>
        </w:numPr>
        <w:tabs>
          <w:tab w:val="left" w:pos="922"/>
        </w:tabs>
        <w:spacing w:before="85" w:line="261" w:lineRule="auto"/>
        <w:ind w:left="921" w:right="204"/>
        <w:jc w:val="both"/>
        <w:rPr>
          <w:sz w:val="24"/>
        </w:rPr>
      </w:pPr>
      <w:r>
        <w:rPr>
          <w:sz w:val="24"/>
        </w:rPr>
        <w:t>¿</w:t>
      </w:r>
      <w:proofErr w:type="spellStart"/>
      <w:r>
        <w:rPr>
          <w:sz w:val="24"/>
        </w:rPr>
        <w:t>Ǫué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arquitectura</w:t>
      </w:r>
      <w:r>
        <w:rPr>
          <w:spacing w:val="-15"/>
          <w:sz w:val="24"/>
        </w:rPr>
        <w:t xml:space="preserve"> </w:t>
      </w:r>
      <w:r>
        <w:rPr>
          <w:sz w:val="24"/>
        </w:rPr>
        <w:t>web</w:t>
      </w:r>
      <w:r>
        <w:rPr>
          <w:spacing w:val="-12"/>
          <w:sz w:val="24"/>
        </w:rPr>
        <w:t xml:space="preserve"> </w:t>
      </w:r>
      <w:r>
        <w:rPr>
          <w:sz w:val="24"/>
        </w:rPr>
        <w:t>hemos</w:t>
      </w:r>
      <w:r>
        <w:rPr>
          <w:spacing w:val="-14"/>
          <w:sz w:val="24"/>
        </w:rPr>
        <w:t xml:space="preserve"> </w:t>
      </w:r>
      <w:r>
        <w:rPr>
          <w:sz w:val="24"/>
        </w:rPr>
        <w:t>visto</w:t>
      </w:r>
      <w:r>
        <w:rPr>
          <w:spacing w:val="-17"/>
          <w:sz w:val="24"/>
        </w:rPr>
        <w:t xml:space="preserve"> </w:t>
      </w:r>
      <w:r>
        <w:rPr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z w:val="24"/>
        </w:rPr>
        <w:t>clase?</w:t>
      </w:r>
      <w:r>
        <w:rPr>
          <w:spacing w:val="-13"/>
          <w:sz w:val="24"/>
        </w:rPr>
        <w:t xml:space="preserve"> </w:t>
      </w:r>
      <w:r>
        <w:rPr>
          <w:sz w:val="24"/>
        </w:rPr>
        <w:t>¿</w:t>
      </w:r>
      <w:proofErr w:type="spellStart"/>
      <w:r>
        <w:rPr>
          <w:sz w:val="24"/>
        </w:rPr>
        <w:t>Ǫué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modelo</w:t>
      </w:r>
      <w:r>
        <w:rPr>
          <w:spacing w:val="-15"/>
          <w:sz w:val="24"/>
        </w:rPr>
        <w:t xml:space="preserve"> </w:t>
      </w:r>
      <w:r>
        <w:rPr>
          <w:sz w:val="24"/>
        </w:rPr>
        <w:t>sigue?</w:t>
      </w:r>
      <w:r>
        <w:rPr>
          <w:spacing w:val="-14"/>
          <w:sz w:val="24"/>
        </w:rPr>
        <w:t xml:space="preserve"> </w:t>
      </w:r>
      <w:r>
        <w:rPr>
          <w:sz w:val="24"/>
        </w:rPr>
        <w:t>¿Cuáles</w:t>
      </w:r>
      <w:r>
        <w:rPr>
          <w:spacing w:val="-72"/>
          <w:sz w:val="24"/>
        </w:rPr>
        <w:t xml:space="preserve"> </w:t>
      </w:r>
      <w:r>
        <w:rPr>
          <w:sz w:val="24"/>
        </w:rPr>
        <w:t>son</w:t>
      </w:r>
      <w:r>
        <w:rPr>
          <w:spacing w:val="-27"/>
          <w:sz w:val="24"/>
        </w:rPr>
        <w:t xml:space="preserve"> </w:t>
      </w:r>
      <w:r>
        <w:rPr>
          <w:sz w:val="24"/>
        </w:rPr>
        <w:t>las</w:t>
      </w:r>
      <w:r>
        <w:rPr>
          <w:spacing w:val="-24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23"/>
          <w:sz w:val="24"/>
        </w:rPr>
        <w:t xml:space="preserve"> </w:t>
      </w:r>
      <w:r>
        <w:rPr>
          <w:sz w:val="24"/>
        </w:rPr>
        <w:t>básicas</w:t>
      </w:r>
      <w:r>
        <w:rPr>
          <w:spacing w:val="-24"/>
          <w:sz w:val="24"/>
        </w:rPr>
        <w:t xml:space="preserve"> </w:t>
      </w:r>
      <w:r>
        <w:rPr>
          <w:sz w:val="24"/>
        </w:rPr>
        <w:t>de</w:t>
      </w:r>
      <w:r>
        <w:rPr>
          <w:spacing w:val="-26"/>
          <w:sz w:val="24"/>
        </w:rPr>
        <w:t xml:space="preserve"> </w:t>
      </w:r>
      <w:r>
        <w:rPr>
          <w:sz w:val="24"/>
        </w:rPr>
        <w:t>ese</w:t>
      </w:r>
      <w:r>
        <w:rPr>
          <w:spacing w:val="-25"/>
          <w:sz w:val="24"/>
        </w:rPr>
        <w:t xml:space="preserve"> </w:t>
      </w:r>
      <w:r>
        <w:rPr>
          <w:sz w:val="24"/>
        </w:rPr>
        <w:t>modelo?</w:t>
      </w:r>
    </w:p>
    <w:p w14:paraId="61E30A6A" w14:textId="5097B22B" w:rsidR="00737A3A" w:rsidRDefault="00737A3A" w:rsidP="00737A3A">
      <w:pPr>
        <w:pStyle w:val="Prrafodelista"/>
        <w:tabs>
          <w:tab w:val="left" w:pos="922"/>
        </w:tabs>
        <w:spacing w:before="85" w:line="261" w:lineRule="auto"/>
        <w:ind w:right="204" w:firstLine="0"/>
        <w:jc w:val="left"/>
        <w:rPr>
          <w:sz w:val="24"/>
        </w:rPr>
      </w:pPr>
      <w:r>
        <w:rPr>
          <w:sz w:val="24"/>
        </w:rPr>
        <w:t xml:space="preserve">Hemos visto la </w:t>
      </w:r>
      <w:proofErr w:type="spellStart"/>
      <w:r>
        <w:rPr>
          <w:sz w:val="24"/>
        </w:rPr>
        <w:t>World</w:t>
      </w:r>
      <w:proofErr w:type="spellEnd"/>
      <w:r>
        <w:rPr>
          <w:sz w:val="24"/>
        </w:rPr>
        <w:t xml:space="preserve"> Wide </w:t>
      </w:r>
      <w:proofErr w:type="gramStart"/>
      <w:r>
        <w:rPr>
          <w:sz w:val="24"/>
        </w:rPr>
        <w:t>Web(</w:t>
      </w:r>
      <w:proofErr w:type="gramEnd"/>
      <w:r>
        <w:rPr>
          <w:sz w:val="24"/>
        </w:rPr>
        <w:t>WWW), sigue el modelo cliente-servidor.</w:t>
      </w:r>
    </w:p>
    <w:p w14:paraId="32D67F4F" w14:textId="77777777" w:rsidR="00FA427B" w:rsidRDefault="00737A3A" w:rsidP="00FA427B">
      <w:pPr>
        <w:pStyle w:val="Prrafodelista"/>
        <w:tabs>
          <w:tab w:val="left" w:pos="922"/>
        </w:tabs>
        <w:spacing w:before="85" w:line="261" w:lineRule="auto"/>
        <w:ind w:right="204" w:firstLine="0"/>
        <w:jc w:val="left"/>
        <w:rPr>
          <w:sz w:val="24"/>
        </w:rPr>
      </w:pPr>
      <w:r>
        <w:rPr>
          <w:sz w:val="24"/>
        </w:rPr>
        <w:t>Sus características son:</w:t>
      </w:r>
    </w:p>
    <w:p w14:paraId="58200D72" w14:textId="56FC2A7B" w:rsidR="00737A3A" w:rsidRPr="00FA427B" w:rsidRDefault="00737A3A" w:rsidP="00FA427B">
      <w:pPr>
        <w:pStyle w:val="Prrafodelista"/>
        <w:numPr>
          <w:ilvl w:val="0"/>
          <w:numId w:val="5"/>
        </w:numPr>
        <w:tabs>
          <w:tab w:val="left" w:pos="922"/>
        </w:tabs>
        <w:spacing w:before="85" w:line="261" w:lineRule="auto"/>
        <w:ind w:right="204"/>
        <w:rPr>
          <w:sz w:val="24"/>
        </w:rPr>
      </w:pPr>
      <w:r w:rsidRPr="00FA427B">
        <w:rPr>
          <w:sz w:val="24"/>
        </w:rPr>
        <w:t>Las aplicaciones y los contenidos son presentados en formatos de</w:t>
      </w:r>
      <w:r w:rsidR="00FA427B" w:rsidRPr="00FA427B">
        <w:rPr>
          <w:sz w:val="24"/>
        </w:rPr>
        <w:t xml:space="preserve"> </w:t>
      </w:r>
      <w:r w:rsidRPr="00FA427B">
        <w:rPr>
          <w:sz w:val="24"/>
        </w:rPr>
        <w:t>datos estándar y son localizados por aplicaciones conocidas como "Web</w:t>
      </w:r>
      <w:r w:rsidR="00FA427B" w:rsidRPr="00FA427B">
        <w:rPr>
          <w:sz w:val="24"/>
        </w:rPr>
        <w:t xml:space="preserve"> </w:t>
      </w:r>
      <w:r w:rsidRPr="00FA427B">
        <w:rPr>
          <w:sz w:val="24"/>
        </w:rPr>
        <w:t>browsers" o navegadores.</w:t>
      </w:r>
    </w:p>
    <w:p w14:paraId="5DD3D35B" w14:textId="4BD9E685" w:rsidR="00737A3A" w:rsidRPr="00FA427B" w:rsidRDefault="00737A3A" w:rsidP="00FA427B">
      <w:pPr>
        <w:pStyle w:val="Prrafodelista"/>
        <w:numPr>
          <w:ilvl w:val="0"/>
          <w:numId w:val="5"/>
        </w:numPr>
        <w:tabs>
          <w:tab w:val="left" w:pos="922"/>
        </w:tabs>
        <w:spacing w:before="85" w:line="261" w:lineRule="auto"/>
        <w:ind w:right="204"/>
        <w:rPr>
          <w:sz w:val="24"/>
        </w:rPr>
      </w:pPr>
      <w:r w:rsidRPr="00FA427B">
        <w:rPr>
          <w:sz w:val="24"/>
        </w:rPr>
        <w:t>Los navegadores o Web browsers envían sus peticiones de objetos a</w:t>
      </w:r>
      <w:r w:rsidR="00FA427B" w:rsidRPr="00FA427B">
        <w:rPr>
          <w:sz w:val="24"/>
        </w:rPr>
        <w:t xml:space="preserve"> </w:t>
      </w:r>
      <w:r w:rsidRPr="00FA427B">
        <w:rPr>
          <w:sz w:val="24"/>
        </w:rPr>
        <w:t>un servidor y éste responde con el dato codificado según un formato</w:t>
      </w:r>
      <w:r w:rsidR="00FA427B" w:rsidRPr="00FA427B">
        <w:rPr>
          <w:sz w:val="24"/>
        </w:rPr>
        <w:t xml:space="preserve"> </w:t>
      </w:r>
      <w:r w:rsidRPr="00FA427B">
        <w:rPr>
          <w:sz w:val="24"/>
        </w:rPr>
        <w:t>estándar.</w:t>
      </w:r>
    </w:p>
    <w:p w14:paraId="41E99691" w14:textId="1E28771D" w:rsidR="00686933" w:rsidRDefault="00737A3A">
      <w:pPr>
        <w:pStyle w:val="Textoindependiente"/>
        <w:spacing w:before="2"/>
        <w:rPr>
          <w:sz w:val="26"/>
        </w:rPr>
      </w:pPr>
      <w:r>
        <w:rPr>
          <w:sz w:val="26"/>
        </w:rPr>
        <w:tab/>
      </w:r>
    </w:p>
    <w:p w14:paraId="394215AA" w14:textId="77777777" w:rsidR="00686933" w:rsidRDefault="00000000">
      <w:pPr>
        <w:pStyle w:val="Prrafodelista"/>
        <w:numPr>
          <w:ilvl w:val="0"/>
          <w:numId w:val="1"/>
        </w:numPr>
        <w:tabs>
          <w:tab w:val="left" w:pos="922"/>
        </w:tabs>
        <w:spacing w:line="261" w:lineRule="auto"/>
        <w:ind w:left="921" w:right="196"/>
        <w:jc w:val="both"/>
        <w:rPr>
          <w:sz w:val="24"/>
        </w:rPr>
      </w:pPr>
      <w:r>
        <w:rPr>
          <w:w w:val="105"/>
          <w:sz w:val="24"/>
        </w:rPr>
        <w:t>¿</w:t>
      </w:r>
      <w:proofErr w:type="spellStart"/>
      <w:r>
        <w:rPr>
          <w:w w:val="105"/>
          <w:sz w:val="24"/>
        </w:rPr>
        <w:t>Ǫué</w:t>
      </w:r>
      <w:proofErr w:type="spellEnd"/>
      <w:r>
        <w:rPr>
          <w:w w:val="105"/>
          <w:sz w:val="24"/>
        </w:rPr>
        <w:t xml:space="preserve"> entendemos cuando hablamos de HTTP? ¿Cómo funciona la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comunicación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este</w:t>
      </w:r>
      <w:r>
        <w:rPr>
          <w:spacing w:val="-13"/>
          <w:sz w:val="24"/>
        </w:rPr>
        <w:t xml:space="preserve"> </w:t>
      </w:r>
      <w:r>
        <w:rPr>
          <w:sz w:val="24"/>
        </w:rPr>
        <w:t>protocolo?</w:t>
      </w:r>
      <w:r>
        <w:rPr>
          <w:spacing w:val="-12"/>
          <w:sz w:val="24"/>
        </w:rPr>
        <w:t xml:space="preserve"> </w:t>
      </w:r>
      <w:r>
        <w:rPr>
          <w:sz w:val="24"/>
        </w:rPr>
        <w:t>¿Cuáles</w:t>
      </w:r>
      <w:r>
        <w:rPr>
          <w:spacing w:val="-11"/>
          <w:sz w:val="24"/>
        </w:rPr>
        <w:t xml:space="preserve"> </w:t>
      </w:r>
      <w:r>
        <w:rPr>
          <w:sz w:val="24"/>
        </w:rPr>
        <w:t>son</w:t>
      </w:r>
      <w:r>
        <w:rPr>
          <w:spacing w:val="-14"/>
          <w:sz w:val="24"/>
        </w:rPr>
        <w:t xml:space="preserve"> </w:t>
      </w:r>
      <w:r>
        <w:rPr>
          <w:sz w:val="24"/>
        </w:rPr>
        <w:t>sus</w:t>
      </w:r>
      <w:r>
        <w:rPr>
          <w:spacing w:val="-14"/>
          <w:sz w:val="24"/>
        </w:rPr>
        <w:t xml:space="preserve"> </w:t>
      </w:r>
      <w:r>
        <w:rPr>
          <w:sz w:val="24"/>
        </w:rPr>
        <w:t>métodos</w:t>
      </w:r>
      <w:r>
        <w:rPr>
          <w:spacing w:val="-15"/>
          <w:sz w:val="24"/>
        </w:rPr>
        <w:t xml:space="preserve"> </w:t>
      </w:r>
      <w:r>
        <w:rPr>
          <w:sz w:val="24"/>
        </w:rPr>
        <w:t>más</w:t>
      </w:r>
      <w:r>
        <w:rPr>
          <w:spacing w:val="-11"/>
          <w:sz w:val="24"/>
        </w:rPr>
        <w:t xml:space="preserve"> </w:t>
      </w:r>
      <w:r>
        <w:rPr>
          <w:sz w:val="24"/>
        </w:rPr>
        <w:t>utilizados?</w:t>
      </w:r>
    </w:p>
    <w:p w14:paraId="7887A1A9" w14:textId="0651B76D" w:rsidR="00FA427B" w:rsidRDefault="00000000" w:rsidP="00FA427B">
      <w:pPr>
        <w:pStyle w:val="Textoindependiente"/>
        <w:spacing w:before="2"/>
        <w:ind w:left="921"/>
      </w:pPr>
      <w:r>
        <w:rPr>
          <w:spacing w:val="-1"/>
        </w:rPr>
        <w:t>¿En</w:t>
      </w:r>
      <w:r>
        <w:rPr>
          <w:spacing w:val="-27"/>
        </w:rPr>
        <w:t xml:space="preserve"> </w:t>
      </w:r>
      <w:r>
        <w:rPr>
          <w:spacing w:val="-1"/>
        </w:rPr>
        <w:t>qué</w:t>
      </w:r>
      <w:r>
        <w:rPr>
          <w:spacing w:val="-26"/>
        </w:rPr>
        <w:t xml:space="preserve"> </w:t>
      </w:r>
      <w:r>
        <w:rPr>
          <w:spacing w:val="-1"/>
        </w:rPr>
        <w:t>se</w:t>
      </w:r>
      <w:r>
        <w:rPr>
          <w:spacing w:val="-26"/>
        </w:rPr>
        <w:t xml:space="preserve"> </w:t>
      </w:r>
      <w:r>
        <w:rPr>
          <w:spacing w:val="-1"/>
        </w:rPr>
        <w:t>diferencia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HTTPS?</w:t>
      </w:r>
    </w:p>
    <w:p w14:paraId="47030B7F" w14:textId="77777777" w:rsidR="00FA427B" w:rsidRDefault="00FA427B" w:rsidP="00FA427B">
      <w:pPr>
        <w:pStyle w:val="Textoindependiente"/>
        <w:spacing w:before="2"/>
        <w:ind w:left="921"/>
      </w:pPr>
    </w:p>
    <w:p w14:paraId="15D12E9D" w14:textId="0D611F18" w:rsidR="00FA427B" w:rsidRDefault="00FA427B" w:rsidP="00FA427B">
      <w:pPr>
        <w:pStyle w:val="Textoindependiente"/>
        <w:spacing w:before="2"/>
        <w:ind w:left="921"/>
      </w:pPr>
      <w:r w:rsidRPr="00FA427B">
        <w:t xml:space="preserve">El protocolo HTTP permite realizar la transferencia de información entre un cliente web y un servidor web en Internet, dando lugar a lo que hoy día se conoce como </w:t>
      </w:r>
      <w:proofErr w:type="spellStart"/>
      <w:r w:rsidRPr="00FA427B">
        <w:t>World</w:t>
      </w:r>
      <w:proofErr w:type="spellEnd"/>
      <w:r w:rsidRPr="00FA427B">
        <w:t xml:space="preserve"> Wide Web.</w:t>
      </w:r>
    </w:p>
    <w:p w14:paraId="1DD8C6D1" w14:textId="77777777" w:rsidR="00FA427B" w:rsidRDefault="00FA427B" w:rsidP="00FA427B">
      <w:pPr>
        <w:pStyle w:val="Textoindependiente"/>
        <w:spacing w:before="2"/>
        <w:ind w:left="921"/>
      </w:pPr>
    </w:p>
    <w:p w14:paraId="656DB6FA" w14:textId="6980EA1E" w:rsidR="00FA427B" w:rsidRPr="00FA427B" w:rsidRDefault="00FA427B" w:rsidP="00FA427B">
      <w:pPr>
        <w:pStyle w:val="Textoindependiente"/>
        <w:spacing w:before="4"/>
        <w:ind w:left="201" w:firstLine="720"/>
      </w:pPr>
      <w:r>
        <w:t>Así funciona:</w:t>
      </w:r>
    </w:p>
    <w:p w14:paraId="1ABC5CA3" w14:textId="2E3943EC" w:rsidR="00FA427B" w:rsidRDefault="00FA427B" w:rsidP="00FA427B">
      <w:pPr>
        <w:pStyle w:val="Textoindependiente"/>
        <w:numPr>
          <w:ilvl w:val="0"/>
          <w:numId w:val="6"/>
        </w:numPr>
        <w:spacing w:before="4"/>
      </w:pPr>
      <w:r w:rsidRPr="00FA427B">
        <w:t xml:space="preserve">Un usuario accede a una URL, seleccionando un enlace de un documento HTML o introduciéndola directamente en el campo correspondiente del cliente Web. </w:t>
      </w:r>
    </w:p>
    <w:p w14:paraId="33D776EE" w14:textId="652B8E04" w:rsidR="00FA427B" w:rsidRDefault="00FA427B" w:rsidP="00FA427B">
      <w:pPr>
        <w:pStyle w:val="Textoindependiente"/>
        <w:numPr>
          <w:ilvl w:val="0"/>
          <w:numId w:val="6"/>
        </w:numPr>
        <w:spacing w:before="4"/>
      </w:pPr>
      <w:r w:rsidRPr="00FA427B">
        <w:t xml:space="preserve">El cliente Web descodifica la URL, separando sus diferentes partes: el protocolo de acceso, la dirección DNS o IP del servidor, el posible puerto opcional (el valor por defecto es 80) y el objeto requerido del servidor. </w:t>
      </w:r>
      <w:hyperlink r:id="rId7" w:history="1">
        <w:r w:rsidRPr="00057784">
          <w:rPr>
            <w:rStyle w:val="Hipervnculo"/>
          </w:rPr>
          <w:t>http://direccion[:puerto][path</w:t>
        </w:r>
      </w:hyperlink>
      <w:r>
        <w:t>]</w:t>
      </w:r>
    </w:p>
    <w:p w14:paraId="5C1E6B0D" w14:textId="77777777" w:rsidR="00FA427B" w:rsidRDefault="00FA427B" w:rsidP="00FA427B">
      <w:pPr>
        <w:pStyle w:val="Textoindependiente"/>
        <w:numPr>
          <w:ilvl w:val="0"/>
          <w:numId w:val="6"/>
        </w:numPr>
        <w:spacing w:before="4"/>
      </w:pPr>
      <w:r w:rsidRPr="00FA427B">
        <w:t xml:space="preserve">Se abre una conexión TCP o UDP (dependiendo de la versión HTTP) con el servidor, llamando al puerto TCP o UDP correspondiente. En ese momento, se realiza la petición HTTP. Para ello, se envía el comando necesario (GET, POST, </w:t>
      </w:r>
      <w:proofErr w:type="gramStart"/>
      <w:r w:rsidRPr="00FA427B">
        <w:t>HEAD,...</w:t>
      </w:r>
      <w:proofErr w:type="gramEnd"/>
      <w:r w:rsidRPr="00FA427B">
        <w:t xml:space="preserve">), la dirección del objeto requerido (el contenido de la URL que sigue a la dirección del servidor), la versión del protocolo HTTP empleada y un conjunto variable de información, que incluye datos sobre las capacidades del navegador (browser), datos opcionales para el servidor, etc. </w:t>
      </w:r>
    </w:p>
    <w:p w14:paraId="3751C8B4" w14:textId="578D6008" w:rsidR="00FA427B" w:rsidRDefault="00FA427B" w:rsidP="00FA427B">
      <w:pPr>
        <w:pStyle w:val="Textoindependiente"/>
        <w:numPr>
          <w:ilvl w:val="0"/>
          <w:numId w:val="6"/>
        </w:numPr>
        <w:spacing w:before="4"/>
      </w:pPr>
      <w:r w:rsidRPr="00FA427B">
        <w:t>El servidor devuelve la respuesta al cliente. Consiste en un código de estado y el tipo de dato MIME de la información de retorno, seguido de la propia información.</w:t>
      </w:r>
    </w:p>
    <w:p w14:paraId="4B8C1E4F" w14:textId="43CD5564" w:rsidR="00FA427B" w:rsidRDefault="00FA427B" w:rsidP="00FA427B">
      <w:pPr>
        <w:pStyle w:val="Textoindependiente"/>
        <w:numPr>
          <w:ilvl w:val="0"/>
          <w:numId w:val="6"/>
        </w:numPr>
        <w:spacing w:before="4"/>
      </w:pPr>
      <w:r w:rsidRPr="00FA427B">
        <w:t>Se cierra la conexión TCP o UDP. Este proceso se repite en cada acceso al servidor HTTP. Por ejemplo, si se recoge un documento HTML en cuyo interior están insertadas 2 imágenes y 1 vídeo, el proceso anterior se repite cuatro veces, una para el documento HTML y tres más para los recursos (la dos imágenes y el vídeo).</w:t>
      </w:r>
    </w:p>
    <w:p w14:paraId="36C941A0" w14:textId="0B1E97C4" w:rsidR="00FA427B" w:rsidRDefault="00FA427B" w:rsidP="00FA427B">
      <w:pPr>
        <w:pStyle w:val="Textoindependiente"/>
        <w:spacing w:before="4"/>
        <w:ind w:left="1080"/>
      </w:pPr>
      <w:r w:rsidRPr="00FA427B">
        <w:lastRenderedPageBreak/>
        <w:t>Algunos de los más utilizados son los siguientes:</w:t>
      </w:r>
    </w:p>
    <w:p w14:paraId="577DA275" w14:textId="021660E1" w:rsidR="00FA427B" w:rsidRDefault="00FA427B" w:rsidP="00FA427B">
      <w:pPr>
        <w:pStyle w:val="Textoindependiente"/>
        <w:numPr>
          <w:ilvl w:val="0"/>
          <w:numId w:val="8"/>
        </w:numPr>
        <w:spacing w:before="4"/>
      </w:pPr>
      <w:proofErr w:type="spellStart"/>
      <w:r>
        <w:t>Get</w:t>
      </w:r>
      <w:proofErr w:type="spellEnd"/>
      <w:r>
        <w:t>: Se utiliza para operaciones de sólo lectura.</w:t>
      </w:r>
    </w:p>
    <w:p w14:paraId="7D4FB234" w14:textId="040E3E1F" w:rsidR="00FA427B" w:rsidRDefault="00FA427B" w:rsidP="00FA427B">
      <w:pPr>
        <w:pStyle w:val="Textoindependiente"/>
        <w:numPr>
          <w:ilvl w:val="0"/>
          <w:numId w:val="8"/>
        </w:numPr>
        <w:spacing w:before="4"/>
      </w:pPr>
      <w:proofErr w:type="spellStart"/>
      <w:r>
        <w:t>Delete</w:t>
      </w:r>
      <w:proofErr w:type="spellEnd"/>
      <w:r>
        <w:t>: Elimina un recurso en específico.</w:t>
      </w:r>
    </w:p>
    <w:p w14:paraId="070925F3" w14:textId="318A719B" w:rsidR="00FA427B" w:rsidRDefault="00FA427B" w:rsidP="00FA427B">
      <w:pPr>
        <w:pStyle w:val="Textoindependiente"/>
        <w:numPr>
          <w:ilvl w:val="0"/>
          <w:numId w:val="8"/>
        </w:numPr>
        <w:spacing w:before="4"/>
      </w:pPr>
      <w:r>
        <w:t>Post: Cambia la información de un recurso en el servidor.</w:t>
      </w:r>
    </w:p>
    <w:p w14:paraId="5EC52ABA" w14:textId="5D92309D" w:rsidR="00FA427B" w:rsidRDefault="00FA427B" w:rsidP="00FA427B">
      <w:pPr>
        <w:pStyle w:val="Textoindependiente"/>
        <w:numPr>
          <w:ilvl w:val="0"/>
          <w:numId w:val="8"/>
        </w:numPr>
        <w:spacing w:before="4"/>
      </w:pPr>
      <w:proofErr w:type="spellStart"/>
      <w:r>
        <w:t>Put</w:t>
      </w:r>
      <w:proofErr w:type="spellEnd"/>
      <w:r>
        <w:t>: Almacena información de un recurso en particular.</w:t>
      </w:r>
    </w:p>
    <w:p w14:paraId="078FF591" w14:textId="33BC505B" w:rsidR="00FA427B" w:rsidRDefault="00FA427B" w:rsidP="00FA427B">
      <w:pPr>
        <w:pStyle w:val="Textoindependiente"/>
        <w:numPr>
          <w:ilvl w:val="0"/>
          <w:numId w:val="8"/>
        </w:numPr>
        <w:spacing w:before="4"/>
      </w:pPr>
      <w:r>
        <w:t>Head: Regresa solo el código de respuesta.</w:t>
      </w:r>
    </w:p>
    <w:p w14:paraId="69B87D07" w14:textId="1F64A63C" w:rsidR="00FA427B" w:rsidRDefault="00FA427B" w:rsidP="00FA427B">
      <w:pPr>
        <w:pStyle w:val="Textoindependiente"/>
        <w:numPr>
          <w:ilvl w:val="0"/>
          <w:numId w:val="8"/>
        </w:numPr>
        <w:spacing w:before="4"/>
      </w:pPr>
      <w:proofErr w:type="spellStart"/>
      <w:r>
        <w:t>Options</w:t>
      </w:r>
      <w:proofErr w:type="spellEnd"/>
      <w:r>
        <w:t>: Representa las opciones disponibles para establecer la comunicación en el proceso de petición de una URL</w:t>
      </w:r>
    </w:p>
    <w:p w14:paraId="78B073A6" w14:textId="77777777" w:rsidR="00FA427B" w:rsidRDefault="00FA427B" w:rsidP="00FA427B">
      <w:pPr>
        <w:pStyle w:val="Textoindependiente"/>
        <w:spacing w:before="4"/>
        <w:ind w:left="921"/>
      </w:pPr>
    </w:p>
    <w:p w14:paraId="6D31E559" w14:textId="006F79CF" w:rsidR="00FA427B" w:rsidRDefault="00FA427B" w:rsidP="00FA427B">
      <w:pPr>
        <w:pStyle w:val="Textoindependiente"/>
        <w:spacing w:before="4"/>
        <w:ind w:left="921"/>
      </w:pPr>
      <w:r>
        <w:t>HTTPS es la versión segura de HTTP.</w:t>
      </w:r>
    </w:p>
    <w:p w14:paraId="4211B6E3" w14:textId="77777777" w:rsidR="00FA427B" w:rsidRPr="00FA427B" w:rsidRDefault="00FA427B" w:rsidP="00FA427B">
      <w:pPr>
        <w:pStyle w:val="Textoindependiente"/>
        <w:spacing w:before="4"/>
        <w:ind w:left="720"/>
      </w:pPr>
    </w:p>
    <w:p w14:paraId="36E2752A" w14:textId="17BC7328" w:rsidR="005F30B0" w:rsidRDefault="00000000" w:rsidP="005F30B0">
      <w:pPr>
        <w:pStyle w:val="Prrafodelista"/>
        <w:numPr>
          <w:ilvl w:val="0"/>
          <w:numId w:val="1"/>
        </w:numPr>
        <w:tabs>
          <w:tab w:val="left" w:pos="922"/>
        </w:tabs>
        <w:spacing w:before="0" w:line="261" w:lineRule="auto"/>
        <w:ind w:left="921"/>
        <w:jc w:val="both"/>
        <w:rPr>
          <w:sz w:val="24"/>
        </w:rPr>
      </w:pPr>
      <w:r>
        <w:rPr>
          <w:sz w:val="24"/>
        </w:rPr>
        <w:t>Define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z w:val="24"/>
        </w:rPr>
        <w:t>distintas</w:t>
      </w:r>
      <w:r>
        <w:rPr>
          <w:spacing w:val="-10"/>
          <w:sz w:val="24"/>
        </w:rPr>
        <w:t xml:space="preserve"> </w:t>
      </w:r>
      <w:r>
        <w:rPr>
          <w:sz w:val="24"/>
        </w:rPr>
        <w:t>capas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podemos</w:t>
      </w:r>
      <w:r>
        <w:rPr>
          <w:spacing w:val="-10"/>
          <w:sz w:val="24"/>
        </w:rPr>
        <w:t xml:space="preserve"> </w:t>
      </w:r>
      <w:r>
        <w:rPr>
          <w:sz w:val="24"/>
        </w:rPr>
        <w:t>encontrar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modelo</w:t>
      </w:r>
      <w:r>
        <w:rPr>
          <w:spacing w:val="-12"/>
          <w:sz w:val="24"/>
        </w:rPr>
        <w:t xml:space="preserve"> </w:t>
      </w:r>
      <w:r>
        <w:rPr>
          <w:sz w:val="24"/>
        </w:rPr>
        <w:t>básico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73"/>
          <w:sz w:val="24"/>
        </w:rPr>
        <w:t xml:space="preserve"> </w:t>
      </w:r>
      <w:r>
        <w:rPr>
          <w:sz w:val="24"/>
        </w:rPr>
        <w:t>arquitectura</w:t>
      </w:r>
      <w:r>
        <w:rPr>
          <w:spacing w:val="-11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¿Se</w:t>
      </w:r>
      <w:r>
        <w:rPr>
          <w:spacing w:val="-10"/>
          <w:sz w:val="24"/>
        </w:rPr>
        <w:t xml:space="preserve"> </w:t>
      </w:r>
      <w:r>
        <w:rPr>
          <w:sz w:val="24"/>
        </w:rPr>
        <w:t>puede</w:t>
      </w:r>
      <w:r>
        <w:rPr>
          <w:spacing w:val="-10"/>
          <w:sz w:val="24"/>
        </w:rPr>
        <w:t xml:space="preserve"> </w:t>
      </w:r>
      <w:r>
        <w:rPr>
          <w:sz w:val="24"/>
        </w:rPr>
        <w:t>definir</w:t>
      </w:r>
      <w:r>
        <w:rPr>
          <w:spacing w:val="-10"/>
          <w:sz w:val="24"/>
        </w:rPr>
        <w:t xml:space="preserve"> </w:t>
      </w:r>
      <w:r>
        <w:rPr>
          <w:sz w:val="24"/>
        </w:rPr>
        <w:t>alguna</w:t>
      </w:r>
      <w:r>
        <w:rPr>
          <w:spacing w:val="-11"/>
          <w:sz w:val="24"/>
        </w:rPr>
        <w:t xml:space="preserve"> </w:t>
      </w:r>
      <w:r>
        <w:rPr>
          <w:sz w:val="24"/>
        </w:rPr>
        <w:t>capa</w:t>
      </w:r>
      <w:r>
        <w:rPr>
          <w:spacing w:val="-11"/>
          <w:sz w:val="24"/>
        </w:rPr>
        <w:t xml:space="preserve"> </w:t>
      </w:r>
      <w:r>
        <w:rPr>
          <w:sz w:val="24"/>
        </w:rPr>
        <w:t>más?</w:t>
      </w:r>
      <w:r>
        <w:rPr>
          <w:spacing w:val="-8"/>
          <w:sz w:val="24"/>
        </w:rPr>
        <w:t xml:space="preserve"> </w:t>
      </w:r>
      <w:r>
        <w:rPr>
          <w:sz w:val="24"/>
        </w:rPr>
        <w:t>¿Cuál</w:t>
      </w:r>
      <w:r>
        <w:rPr>
          <w:spacing w:val="-11"/>
          <w:sz w:val="24"/>
        </w:rPr>
        <w:t xml:space="preserve"> </w:t>
      </w:r>
      <w:r>
        <w:rPr>
          <w:sz w:val="24"/>
        </w:rPr>
        <w:t>es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principal</w:t>
      </w:r>
      <w:r>
        <w:rPr>
          <w:spacing w:val="-73"/>
          <w:sz w:val="24"/>
        </w:rPr>
        <w:t xml:space="preserve"> </w:t>
      </w:r>
      <w:r>
        <w:rPr>
          <w:sz w:val="24"/>
        </w:rPr>
        <w:t>diferencia</w:t>
      </w:r>
      <w:r>
        <w:rPr>
          <w:spacing w:val="-27"/>
          <w:sz w:val="24"/>
        </w:rPr>
        <w:t xml:space="preserve"> </w:t>
      </w:r>
      <w:r>
        <w:rPr>
          <w:sz w:val="24"/>
        </w:rPr>
        <w:t>en</w:t>
      </w:r>
      <w:r>
        <w:rPr>
          <w:spacing w:val="-25"/>
          <w:sz w:val="24"/>
        </w:rPr>
        <w:t xml:space="preserve"> </w:t>
      </w:r>
      <w:r>
        <w:rPr>
          <w:sz w:val="24"/>
        </w:rPr>
        <w:t>la</w:t>
      </w:r>
      <w:r>
        <w:rPr>
          <w:spacing w:val="-24"/>
          <w:sz w:val="24"/>
        </w:rPr>
        <w:t xml:space="preserve"> </w:t>
      </w:r>
      <w:r>
        <w:rPr>
          <w:sz w:val="24"/>
        </w:rPr>
        <w:t>funcionalidad</w:t>
      </w:r>
      <w:r>
        <w:rPr>
          <w:spacing w:val="-26"/>
          <w:sz w:val="24"/>
        </w:rPr>
        <w:t xml:space="preserve"> </w:t>
      </w:r>
      <w:r>
        <w:rPr>
          <w:sz w:val="24"/>
        </w:rPr>
        <w:t>de</w:t>
      </w:r>
      <w:r>
        <w:rPr>
          <w:spacing w:val="-25"/>
          <w:sz w:val="24"/>
        </w:rPr>
        <w:t xml:space="preserve"> </w:t>
      </w:r>
      <w:r>
        <w:rPr>
          <w:sz w:val="24"/>
        </w:rPr>
        <w:t>un</w:t>
      </w:r>
      <w:r>
        <w:rPr>
          <w:spacing w:val="-25"/>
          <w:sz w:val="24"/>
        </w:rPr>
        <w:t xml:space="preserve"> </w:t>
      </w:r>
      <w:r>
        <w:rPr>
          <w:sz w:val="24"/>
        </w:rPr>
        <w:t>modelo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5"/>
          <w:sz w:val="24"/>
        </w:rPr>
        <w:t xml:space="preserve"> </w:t>
      </w:r>
      <w:r>
        <w:rPr>
          <w:sz w:val="24"/>
        </w:rPr>
        <w:t>3</w:t>
      </w:r>
      <w:r>
        <w:rPr>
          <w:spacing w:val="-26"/>
          <w:sz w:val="24"/>
        </w:rPr>
        <w:t xml:space="preserve"> </w:t>
      </w:r>
      <w:r>
        <w:rPr>
          <w:sz w:val="24"/>
        </w:rPr>
        <w:t>capas</w:t>
      </w:r>
      <w:r>
        <w:rPr>
          <w:spacing w:val="-24"/>
          <w:sz w:val="24"/>
        </w:rPr>
        <w:t xml:space="preserve"> </w:t>
      </w:r>
      <w:r>
        <w:rPr>
          <w:sz w:val="24"/>
        </w:rPr>
        <w:t>y</w:t>
      </w:r>
      <w:r>
        <w:rPr>
          <w:spacing w:val="-26"/>
          <w:sz w:val="24"/>
        </w:rPr>
        <w:t xml:space="preserve"> </w:t>
      </w:r>
      <w:r>
        <w:rPr>
          <w:sz w:val="24"/>
        </w:rPr>
        <w:t>uno</w:t>
      </w:r>
      <w:r>
        <w:rPr>
          <w:spacing w:val="-23"/>
          <w:sz w:val="24"/>
        </w:rPr>
        <w:t xml:space="preserve"> </w:t>
      </w:r>
      <w:r>
        <w:rPr>
          <w:sz w:val="24"/>
        </w:rPr>
        <w:t>de</w:t>
      </w:r>
      <w:r>
        <w:rPr>
          <w:spacing w:val="-25"/>
          <w:sz w:val="24"/>
        </w:rPr>
        <w:t xml:space="preserve"> </w:t>
      </w:r>
      <w:r>
        <w:rPr>
          <w:sz w:val="24"/>
        </w:rPr>
        <w:t>4?</w:t>
      </w:r>
    </w:p>
    <w:p w14:paraId="4A9976F2" w14:textId="77777777" w:rsidR="005F30B0" w:rsidRPr="005F30B0" w:rsidRDefault="005F30B0" w:rsidP="005F30B0">
      <w:pPr>
        <w:pStyle w:val="Prrafodelista"/>
        <w:tabs>
          <w:tab w:val="left" w:pos="922"/>
        </w:tabs>
        <w:spacing w:before="0" w:line="261" w:lineRule="auto"/>
        <w:ind w:firstLine="0"/>
        <w:rPr>
          <w:sz w:val="24"/>
        </w:rPr>
      </w:pPr>
    </w:p>
    <w:p w14:paraId="6A1BECA4" w14:textId="77777777" w:rsidR="005F30B0" w:rsidRDefault="005F30B0" w:rsidP="005F30B0">
      <w:pPr>
        <w:pStyle w:val="Textoindependiente"/>
        <w:numPr>
          <w:ilvl w:val="0"/>
          <w:numId w:val="10"/>
        </w:numPr>
        <w:spacing w:before="3"/>
      </w:pPr>
      <w:r w:rsidRPr="005F30B0">
        <w:t>Capa de presentación es la encargada de la navegabilidad, validación</w:t>
      </w:r>
      <w:r>
        <w:t xml:space="preserve"> </w:t>
      </w:r>
      <w:r w:rsidRPr="005F30B0">
        <w:t>de los datos de entrada, formateo de los datos de salida, presentación de</w:t>
      </w:r>
      <w:r>
        <w:t xml:space="preserve"> </w:t>
      </w:r>
      <w:r w:rsidRPr="005F30B0">
        <w:t>la Web, etc.; se trata de la capa que se presenta al usuario.</w:t>
      </w:r>
      <w:r>
        <w:t xml:space="preserve"> </w:t>
      </w:r>
    </w:p>
    <w:p w14:paraId="6D6DF73B" w14:textId="77777777" w:rsidR="005F30B0" w:rsidRDefault="005F30B0" w:rsidP="005F30B0">
      <w:pPr>
        <w:pStyle w:val="Textoindependiente"/>
        <w:numPr>
          <w:ilvl w:val="0"/>
          <w:numId w:val="10"/>
        </w:numPr>
        <w:spacing w:before="3"/>
      </w:pPr>
      <w:r w:rsidRPr="005F30B0">
        <w:t>Capa de negocio es la que recibe las peticiones del usuario y desde</w:t>
      </w:r>
      <w:r>
        <w:t xml:space="preserve"> </w:t>
      </w:r>
      <w:r w:rsidRPr="005F30B0">
        <w:t>donde se le envían las respuestas; en esta capa se verifican que las reglas</w:t>
      </w:r>
      <w:r>
        <w:t xml:space="preserve"> </w:t>
      </w:r>
      <w:r w:rsidRPr="005F30B0">
        <w:t>establecidas se cumplen.</w:t>
      </w:r>
    </w:p>
    <w:p w14:paraId="7D9BDDF5" w14:textId="421A2BC2" w:rsidR="00686933" w:rsidRDefault="005F30B0" w:rsidP="005F30B0">
      <w:pPr>
        <w:pStyle w:val="Textoindependiente"/>
        <w:numPr>
          <w:ilvl w:val="0"/>
          <w:numId w:val="10"/>
        </w:numPr>
        <w:spacing w:before="3"/>
      </w:pPr>
      <w:r w:rsidRPr="005F30B0">
        <w:t>Capa de acceso a datos es la formada por determinados gestores de</w:t>
      </w:r>
      <w:r>
        <w:t xml:space="preserve"> </w:t>
      </w:r>
      <w:r w:rsidRPr="005F30B0">
        <w:t>datos que se encargan de almacenar, estructurar y recuperar los datos</w:t>
      </w:r>
      <w:r>
        <w:t xml:space="preserve"> </w:t>
      </w:r>
      <w:r w:rsidRPr="005F30B0">
        <w:t xml:space="preserve">solicitados por la capa de negocio. </w:t>
      </w:r>
      <w:r w:rsidRPr="005F30B0">
        <w:cr/>
      </w:r>
    </w:p>
    <w:p w14:paraId="30F61540" w14:textId="18639CC9" w:rsidR="005F30B0" w:rsidRDefault="005F30B0" w:rsidP="005F30B0">
      <w:pPr>
        <w:pStyle w:val="Textoindependiente"/>
        <w:spacing w:before="3"/>
        <w:ind w:left="1080"/>
      </w:pPr>
      <w:r>
        <w:t>Se puede definir una capa más:</w:t>
      </w:r>
    </w:p>
    <w:p w14:paraId="6C521C3E" w14:textId="7B61376E" w:rsidR="005F30B0" w:rsidRDefault="005F30B0" w:rsidP="005F30B0">
      <w:pPr>
        <w:pStyle w:val="Textoindependiente"/>
        <w:numPr>
          <w:ilvl w:val="0"/>
          <w:numId w:val="12"/>
        </w:numPr>
        <w:spacing w:before="3"/>
      </w:pPr>
      <w:r>
        <w:t>Capa de servicios: permite desacoplar la interfaz de usuario del resto de capas,</w:t>
      </w:r>
      <w:r>
        <w:t xml:space="preserve"> </w:t>
      </w:r>
      <w:r>
        <w:t>permitiendo que las funcionalidades de nuestra aplicación sean accesibles por</w:t>
      </w:r>
      <w:r>
        <w:t xml:space="preserve"> </w:t>
      </w:r>
      <w:r>
        <w:t>otras aplicaciones u servicios.</w:t>
      </w:r>
    </w:p>
    <w:p w14:paraId="3BD0FDA3" w14:textId="77777777" w:rsidR="005F30B0" w:rsidRDefault="005F30B0" w:rsidP="005F30B0">
      <w:pPr>
        <w:pStyle w:val="Textoindependiente"/>
        <w:spacing w:before="3"/>
        <w:ind w:left="1281"/>
      </w:pPr>
    </w:p>
    <w:p w14:paraId="06060F1F" w14:textId="4697661E" w:rsidR="005F30B0" w:rsidRDefault="005F30B0" w:rsidP="005F30B0">
      <w:pPr>
        <w:pStyle w:val="Textoindependiente"/>
        <w:spacing w:before="3"/>
        <w:ind w:left="1281"/>
      </w:pPr>
      <w:r>
        <w:t>La arquitectura de 3 capas también desacopla la interfaz de usuario del resto de</w:t>
      </w:r>
      <w:r>
        <w:t xml:space="preserve"> </w:t>
      </w:r>
      <w:r>
        <w:t>capas, pero se desarrollan aplicaciones monolíticas donde la interfaz de usuario</w:t>
      </w:r>
      <w:r>
        <w:t xml:space="preserve"> </w:t>
      </w:r>
      <w:r>
        <w:t>se presenta como una interfaz orientada a unas funcionalidades concretas y no</w:t>
      </w:r>
      <w:r>
        <w:t xml:space="preserve"> </w:t>
      </w:r>
      <w:r>
        <w:t>una interfaz integradora que permite que el usuario pueda acceder a todos los</w:t>
      </w:r>
      <w:r>
        <w:t xml:space="preserve"> </w:t>
      </w:r>
      <w:r>
        <w:t>servicios de su organización. Además, con la arquitectura de 3 capas,</w:t>
      </w:r>
      <w:r>
        <w:t xml:space="preserve"> </w:t>
      </w:r>
      <w:r>
        <w:t>tarde o</w:t>
      </w:r>
      <w:r>
        <w:t xml:space="preserve"> </w:t>
      </w:r>
      <w:r>
        <w:t>temprano se tiende a producir un fuerte acoplamiento entre la capa de</w:t>
      </w:r>
      <w:r>
        <w:t xml:space="preserve"> </w:t>
      </w:r>
      <w:r>
        <w:t>negocio</w:t>
      </w:r>
      <w:r>
        <w:t xml:space="preserve"> </w:t>
      </w:r>
      <w:r>
        <w:t>y la de interfaz de usuario que complicará el mantenimiento de nuestra</w:t>
      </w:r>
      <w:r>
        <w:t xml:space="preserve"> </w:t>
      </w:r>
      <w:r>
        <w:t>aplicación.</w:t>
      </w:r>
    </w:p>
    <w:p w14:paraId="4ED8E7AC" w14:textId="77777777" w:rsidR="005F30B0" w:rsidRPr="005F30B0" w:rsidRDefault="005F30B0" w:rsidP="005F30B0">
      <w:pPr>
        <w:pStyle w:val="Textoindependiente"/>
        <w:spacing w:before="3"/>
        <w:ind w:left="1281"/>
      </w:pPr>
    </w:p>
    <w:p w14:paraId="5F9F0347" w14:textId="324AB5D1" w:rsidR="00686933" w:rsidRDefault="00000000" w:rsidP="005F30B0">
      <w:pPr>
        <w:pStyle w:val="Prrafodelista"/>
        <w:numPr>
          <w:ilvl w:val="0"/>
          <w:numId w:val="10"/>
        </w:numPr>
        <w:tabs>
          <w:tab w:val="left" w:pos="922"/>
        </w:tabs>
        <w:spacing w:line="261" w:lineRule="auto"/>
        <w:jc w:val="left"/>
        <w:rPr>
          <w:color w:val="006FC0"/>
          <w:sz w:val="24"/>
        </w:rPr>
      </w:pPr>
      <w:r>
        <w:rPr>
          <w:color w:val="006FC0"/>
          <w:sz w:val="24"/>
        </w:rPr>
        <w:t xml:space="preserve">Haz una breve investigación sobre alguno de los modelos de </w:t>
      </w:r>
      <w:r w:rsidR="00D61915">
        <w:rPr>
          <w:color w:val="006FC0"/>
          <w:sz w:val="24"/>
        </w:rPr>
        <w:t>arquitectura</w:t>
      </w:r>
      <w:r w:rsidR="00D61915">
        <w:rPr>
          <w:color w:val="006FC0"/>
          <w:spacing w:val="-72"/>
          <w:sz w:val="24"/>
        </w:rPr>
        <w:t xml:space="preserve"> web</w:t>
      </w:r>
      <w:r>
        <w:rPr>
          <w:color w:val="006FC0"/>
          <w:spacing w:val="-27"/>
          <w:sz w:val="24"/>
        </w:rPr>
        <w:t xml:space="preserve"> </w:t>
      </w:r>
      <w:r>
        <w:rPr>
          <w:color w:val="006FC0"/>
          <w:spacing w:val="-1"/>
          <w:sz w:val="24"/>
        </w:rPr>
        <w:t>que</w:t>
      </w:r>
      <w:r>
        <w:rPr>
          <w:color w:val="006FC0"/>
          <w:spacing w:val="-27"/>
          <w:sz w:val="24"/>
        </w:rPr>
        <w:t xml:space="preserve"> </w:t>
      </w:r>
      <w:r>
        <w:rPr>
          <w:color w:val="006FC0"/>
          <w:spacing w:val="-1"/>
          <w:sz w:val="24"/>
        </w:rPr>
        <w:t>se</w:t>
      </w:r>
      <w:r>
        <w:rPr>
          <w:color w:val="006FC0"/>
          <w:spacing w:val="-26"/>
          <w:sz w:val="24"/>
        </w:rPr>
        <w:t xml:space="preserve"> </w:t>
      </w:r>
      <w:r>
        <w:rPr>
          <w:color w:val="006FC0"/>
          <w:spacing w:val="-1"/>
          <w:sz w:val="24"/>
        </w:rPr>
        <w:t>han</w:t>
      </w:r>
      <w:r>
        <w:rPr>
          <w:color w:val="006FC0"/>
          <w:spacing w:val="-28"/>
          <w:sz w:val="24"/>
        </w:rPr>
        <w:t xml:space="preserve"> </w:t>
      </w:r>
      <w:r>
        <w:rPr>
          <w:color w:val="006FC0"/>
          <w:spacing w:val="-1"/>
          <w:sz w:val="24"/>
        </w:rPr>
        <w:t>desarrollado</w:t>
      </w:r>
      <w:r>
        <w:rPr>
          <w:color w:val="006FC0"/>
          <w:spacing w:val="-28"/>
          <w:sz w:val="24"/>
        </w:rPr>
        <w:t xml:space="preserve"> </w:t>
      </w:r>
      <w:r>
        <w:rPr>
          <w:color w:val="006FC0"/>
          <w:sz w:val="24"/>
        </w:rPr>
        <w:t>y</w:t>
      </w:r>
      <w:r>
        <w:rPr>
          <w:color w:val="006FC0"/>
          <w:spacing w:val="-25"/>
          <w:sz w:val="24"/>
        </w:rPr>
        <w:t xml:space="preserve"> </w:t>
      </w:r>
      <w:r>
        <w:rPr>
          <w:color w:val="006FC0"/>
          <w:sz w:val="24"/>
        </w:rPr>
        <w:t>comenta</w:t>
      </w:r>
      <w:r>
        <w:rPr>
          <w:color w:val="006FC0"/>
          <w:spacing w:val="-28"/>
          <w:sz w:val="24"/>
        </w:rPr>
        <w:t xml:space="preserve"> </w:t>
      </w:r>
      <w:r>
        <w:rPr>
          <w:color w:val="006FC0"/>
          <w:sz w:val="24"/>
        </w:rPr>
        <w:t>las</w:t>
      </w:r>
      <w:r>
        <w:rPr>
          <w:color w:val="006FC0"/>
          <w:spacing w:val="-25"/>
          <w:sz w:val="24"/>
        </w:rPr>
        <w:t xml:space="preserve"> </w:t>
      </w:r>
      <w:r>
        <w:rPr>
          <w:color w:val="006FC0"/>
          <w:sz w:val="24"/>
        </w:rPr>
        <w:t>ventajas</w:t>
      </w:r>
      <w:r>
        <w:rPr>
          <w:color w:val="006FC0"/>
          <w:spacing w:val="-26"/>
          <w:sz w:val="24"/>
        </w:rPr>
        <w:t xml:space="preserve"> </w:t>
      </w:r>
      <w:r>
        <w:rPr>
          <w:color w:val="006FC0"/>
          <w:sz w:val="24"/>
        </w:rPr>
        <w:t>que</w:t>
      </w:r>
      <w:r>
        <w:rPr>
          <w:color w:val="006FC0"/>
          <w:spacing w:val="-27"/>
          <w:sz w:val="24"/>
        </w:rPr>
        <w:t xml:space="preserve"> </w:t>
      </w:r>
      <w:r>
        <w:rPr>
          <w:color w:val="006FC0"/>
          <w:sz w:val="24"/>
        </w:rPr>
        <w:t>introdujeron.</w:t>
      </w:r>
    </w:p>
    <w:p w14:paraId="1E89CEB6" w14:textId="77777777" w:rsidR="00D61915" w:rsidRDefault="00D61915" w:rsidP="00D61915">
      <w:pPr>
        <w:pStyle w:val="Prrafodelista"/>
        <w:tabs>
          <w:tab w:val="left" w:pos="922"/>
        </w:tabs>
        <w:spacing w:line="261" w:lineRule="auto"/>
        <w:ind w:left="1080"/>
        <w:rPr>
          <w:sz w:val="24"/>
        </w:rPr>
      </w:pPr>
      <w:r w:rsidRPr="00D61915">
        <w:rPr>
          <w:sz w:val="24"/>
        </w:rPr>
        <w:t>Modelo 2X</w:t>
      </w:r>
      <w:r>
        <w:rPr>
          <w:sz w:val="24"/>
        </w:rPr>
        <w:t>:</w:t>
      </w:r>
    </w:p>
    <w:p w14:paraId="5EF817E8" w14:textId="26A48530" w:rsidR="00D61915" w:rsidRPr="00D61915" w:rsidRDefault="00D61915" w:rsidP="00D61915">
      <w:pPr>
        <w:pStyle w:val="Prrafodelista"/>
        <w:tabs>
          <w:tab w:val="left" w:pos="922"/>
        </w:tabs>
        <w:spacing w:line="261" w:lineRule="auto"/>
        <w:ind w:left="720" w:firstLine="0"/>
        <w:rPr>
          <w:sz w:val="24"/>
        </w:rPr>
      </w:pPr>
      <w:r w:rsidRPr="00D61915">
        <w:rPr>
          <w:sz w:val="24"/>
        </w:rPr>
        <w:t>Aparecen con el objetivo de dar respuesta a la necesidad, cada vez más</w:t>
      </w:r>
      <w:r>
        <w:rPr>
          <w:sz w:val="24"/>
        </w:rPr>
        <w:t xml:space="preserve"> </w:t>
      </w:r>
      <w:r w:rsidRPr="00D61915">
        <w:rPr>
          <w:sz w:val="24"/>
        </w:rPr>
        <w:t>habitual,</w:t>
      </w:r>
      <w:r w:rsidRPr="00D61915">
        <w:rPr>
          <w:sz w:val="24"/>
        </w:rPr>
        <w:t xml:space="preserve"> </w:t>
      </w:r>
      <w:r w:rsidRPr="00D61915">
        <w:rPr>
          <w:sz w:val="24"/>
        </w:rPr>
        <w:t>de desarrollar aplicaciones multicanal, es decir, aplicaciones Web que</w:t>
      </w:r>
      <w:r>
        <w:rPr>
          <w:sz w:val="24"/>
        </w:rPr>
        <w:t xml:space="preserve"> </w:t>
      </w:r>
      <w:r w:rsidRPr="00D61915">
        <w:rPr>
          <w:sz w:val="24"/>
        </w:rPr>
        <w:t>pueden ser atacadas desde distintos tipos de clientes remotos. Así, una</w:t>
      </w:r>
      <w:r>
        <w:rPr>
          <w:sz w:val="24"/>
        </w:rPr>
        <w:t xml:space="preserve"> </w:t>
      </w:r>
      <w:r w:rsidRPr="00D61915">
        <w:rPr>
          <w:sz w:val="24"/>
        </w:rPr>
        <w:t>aplicación Web multicanal podrá ejecutarse desde un terminal de telefonía móvil,</w:t>
      </w:r>
      <w:r>
        <w:rPr>
          <w:sz w:val="24"/>
        </w:rPr>
        <w:t xml:space="preserve"> </w:t>
      </w:r>
      <w:r w:rsidRPr="00D61915">
        <w:rPr>
          <w:sz w:val="24"/>
        </w:rPr>
        <w:t>desde una tablet o desde cualquier navegador HTML estándar. El medio para</w:t>
      </w:r>
      <w:r>
        <w:rPr>
          <w:sz w:val="24"/>
        </w:rPr>
        <w:t xml:space="preserve"> </w:t>
      </w:r>
      <w:r w:rsidRPr="00D61915">
        <w:rPr>
          <w:sz w:val="24"/>
        </w:rPr>
        <w:t>lograr publicar la misma aplicación para distintos dispositivos es emplear</w:t>
      </w:r>
      <w:r>
        <w:rPr>
          <w:sz w:val="24"/>
        </w:rPr>
        <w:t xml:space="preserve"> </w:t>
      </w:r>
      <w:r w:rsidRPr="00D61915">
        <w:rPr>
          <w:sz w:val="24"/>
        </w:rPr>
        <w:t>plantillas XSL para transformar los datos XML.</w:t>
      </w:r>
    </w:p>
    <w:sectPr w:rsidR="00D61915" w:rsidRPr="00D61915">
      <w:type w:val="continuous"/>
      <w:pgSz w:w="11910" w:h="16840"/>
      <w:pgMar w:top="560" w:right="15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6703E"/>
    <w:multiLevelType w:val="hybridMultilevel"/>
    <w:tmpl w:val="A4E8DE6A"/>
    <w:lvl w:ilvl="0" w:tplc="0C0A000F">
      <w:start w:val="1"/>
      <w:numFmt w:val="decimal"/>
      <w:lvlText w:val="%1."/>
      <w:lvlJc w:val="left"/>
      <w:pPr>
        <w:ind w:left="1635" w:hanging="360"/>
      </w:pPr>
    </w:lvl>
    <w:lvl w:ilvl="1" w:tplc="0C0A0019" w:tentative="1">
      <w:start w:val="1"/>
      <w:numFmt w:val="lowerLetter"/>
      <w:lvlText w:val="%2."/>
      <w:lvlJc w:val="left"/>
      <w:pPr>
        <w:ind w:left="2355" w:hanging="360"/>
      </w:pPr>
    </w:lvl>
    <w:lvl w:ilvl="2" w:tplc="0C0A001B" w:tentative="1">
      <w:start w:val="1"/>
      <w:numFmt w:val="lowerRoman"/>
      <w:lvlText w:val="%3."/>
      <w:lvlJc w:val="right"/>
      <w:pPr>
        <w:ind w:left="3075" w:hanging="180"/>
      </w:pPr>
    </w:lvl>
    <w:lvl w:ilvl="3" w:tplc="0C0A000F" w:tentative="1">
      <w:start w:val="1"/>
      <w:numFmt w:val="decimal"/>
      <w:lvlText w:val="%4."/>
      <w:lvlJc w:val="left"/>
      <w:pPr>
        <w:ind w:left="3795" w:hanging="360"/>
      </w:pPr>
    </w:lvl>
    <w:lvl w:ilvl="4" w:tplc="0C0A0019" w:tentative="1">
      <w:start w:val="1"/>
      <w:numFmt w:val="lowerLetter"/>
      <w:lvlText w:val="%5."/>
      <w:lvlJc w:val="left"/>
      <w:pPr>
        <w:ind w:left="4515" w:hanging="360"/>
      </w:pPr>
    </w:lvl>
    <w:lvl w:ilvl="5" w:tplc="0C0A001B" w:tentative="1">
      <w:start w:val="1"/>
      <w:numFmt w:val="lowerRoman"/>
      <w:lvlText w:val="%6."/>
      <w:lvlJc w:val="right"/>
      <w:pPr>
        <w:ind w:left="5235" w:hanging="180"/>
      </w:pPr>
    </w:lvl>
    <w:lvl w:ilvl="6" w:tplc="0C0A000F" w:tentative="1">
      <w:start w:val="1"/>
      <w:numFmt w:val="decimal"/>
      <w:lvlText w:val="%7."/>
      <w:lvlJc w:val="left"/>
      <w:pPr>
        <w:ind w:left="5955" w:hanging="360"/>
      </w:pPr>
    </w:lvl>
    <w:lvl w:ilvl="7" w:tplc="0C0A0019" w:tentative="1">
      <w:start w:val="1"/>
      <w:numFmt w:val="lowerLetter"/>
      <w:lvlText w:val="%8."/>
      <w:lvlJc w:val="left"/>
      <w:pPr>
        <w:ind w:left="6675" w:hanging="360"/>
      </w:pPr>
    </w:lvl>
    <w:lvl w:ilvl="8" w:tplc="0C0A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 w15:restartNumberingAfterBreak="0">
    <w:nsid w:val="199107B9"/>
    <w:multiLevelType w:val="hybridMultilevel"/>
    <w:tmpl w:val="4912B254"/>
    <w:lvl w:ilvl="0" w:tplc="EAE4B63C">
      <w:start w:val="1"/>
      <w:numFmt w:val="decimal"/>
      <w:lvlText w:val="%1."/>
      <w:lvlJc w:val="left"/>
      <w:pPr>
        <w:ind w:left="922" w:hanging="360"/>
        <w:jc w:val="left"/>
      </w:pPr>
      <w:rPr>
        <w:rFonts w:hint="default"/>
        <w:spacing w:val="-1"/>
        <w:w w:val="96"/>
        <w:lang w:val="es-ES" w:eastAsia="en-US" w:bidi="ar-SA"/>
      </w:rPr>
    </w:lvl>
    <w:lvl w:ilvl="1" w:tplc="B5E49ACE">
      <w:numFmt w:val="bullet"/>
      <w:lvlText w:val="•"/>
      <w:lvlJc w:val="left"/>
      <w:pPr>
        <w:ind w:left="1718" w:hanging="360"/>
      </w:pPr>
      <w:rPr>
        <w:rFonts w:hint="default"/>
        <w:lang w:val="es-ES" w:eastAsia="en-US" w:bidi="ar-SA"/>
      </w:rPr>
    </w:lvl>
    <w:lvl w:ilvl="2" w:tplc="4A6A508E">
      <w:numFmt w:val="bullet"/>
      <w:lvlText w:val="•"/>
      <w:lvlJc w:val="left"/>
      <w:pPr>
        <w:ind w:left="2517" w:hanging="360"/>
      </w:pPr>
      <w:rPr>
        <w:rFonts w:hint="default"/>
        <w:lang w:val="es-ES" w:eastAsia="en-US" w:bidi="ar-SA"/>
      </w:rPr>
    </w:lvl>
    <w:lvl w:ilvl="3" w:tplc="DB003DDC">
      <w:numFmt w:val="bullet"/>
      <w:lvlText w:val="•"/>
      <w:lvlJc w:val="left"/>
      <w:pPr>
        <w:ind w:left="3315" w:hanging="360"/>
      </w:pPr>
      <w:rPr>
        <w:rFonts w:hint="default"/>
        <w:lang w:val="es-ES" w:eastAsia="en-US" w:bidi="ar-SA"/>
      </w:rPr>
    </w:lvl>
    <w:lvl w:ilvl="4" w:tplc="9FA4F7B6">
      <w:numFmt w:val="bullet"/>
      <w:lvlText w:val="•"/>
      <w:lvlJc w:val="left"/>
      <w:pPr>
        <w:ind w:left="4114" w:hanging="360"/>
      </w:pPr>
      <w:rPr>
        <w:rFonts w:hint="default"/>
        <w:lang w:val="es-ES" w:eastAsia="en-US" w:bidi="ar-SA"/>
      </w:rPr>
    </w:lvl>
    <w:lvl w:ilvl="5" w:tplc="89F637A4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212E4E0E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7" w:tplc="CA3E3E34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C2FA6BAE">
      <w:numFmt w:val="bullet"/>
      <w:lvlText w:val="•"/>
      <w:lvlJc w:val="left"/>
      <w:pPr>
        <w:ind w:left="730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DE926ED"/>
    <w:multiLevelType w:val="hybridMultilevel"/>
    <w:tmpl w:val="33E0723E"/>
    <w:lvl w:ilvl="0" w:tplc="50AE8678">
      <w:numFmt w:val="bullet"/>
      <w:lvlText w:val="•"/>
      <w:lvlJc w:val="left"/>
      <w:pPr>
        <w:ind w:left="1281" w:hanging="360"/>
      </w:pPr>
      <w:rPr>
        <w:rFonts w:ascii="Tahoma" w:eastAsia="Tahoma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" w15:restartNumberingAfterBreak="0">
    <w:nsid w:val="258C2E5D"/>
    <w:multiLevelType w:val="hybridMultilevel"/>
    <w:tmpl w:val="E34EE2D2"/>
    <w:lvl w:ilvl="0" w:tplc="50AE8678">
      <w:numFmt w:val="bullet"/>
      <w:lvlText w:val="•"/>
      <w:lvlJc w:val="left"/>
      <w:pPr>
        <w:ind w:left="2361" w:hanging="360"/>
      </w:pPr>
      <w:rPr>
        <w:rFonts w:ascii="Tahoma" w:eastAsia="Tahoma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806AC7"/>
    <w:multiLevelType w:val="hybridMultilevel"/>
    <w:tmpl w:val="3E5EEF9E"/>
    <w:lvl w:ilvl="0" w:tplc="50AE8678">
      <w:numFmt w:val="bullet"/>
      <w:lvlText w:val="•"/>
      <w:lvlJc w:val="left"/>
      <w:pPr>
        <w:ind w:left="1281" w:hanging="360"/>
      </w:pPr>
      <w:rPr>
        <w:rFonts w:ascii="Tahoma" w:eastAsia="Tahoma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B5740"/>
    <w:multiLevelType w:val="hybridMultilevel"/>
    <w:tmpl w:val="8B720224"/>
    <w:lvl w:ilvl="0" w:tplc="50AE8678">
      <w:numFmt w:val="bullet"/>
      <w:lvlText w:val="•"/>
      <w:lvlJc w:val="left"/>
      <w:pPr>
        <w:ind w:left="1281" w:hanging="360"/>
      </w:pPr>
      <w:rPr>
        <w:rFonts w:ascii="Tahoma" w:eastAsia="Tahoma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A1EC9"/>
    <w:multiLevelType w:val="hybridMultilevel"/>
    <w:tmpl w:val="90FA638A"/>
    <w:lvl w:ilvl="0" w:tplc="12E8C986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2" w:hanging="360"/>
      </w:pPr>
    </w:lvl>
    <w:lvl w:ilvl="2" w:tplc="0C0A001B" w:tentative="1">
      <w:start w:val="1"/>
      <w:numFmt w:val="lowerRoman"/>
      <w:lvlText w:val="%3."/>
      <w:lvlJc w:val="right"/>
      <w:pPr>
        <w:ind w:left="2722" w:hanging="180"/>
      </w:pPr>
    </w:lvl>
    <w:lvl w:ilvl="3" w:tplc="0C0A000F" w:tentative="1">
      <w:start w:val="1"/>
      <w:numFmt w:val="decimal"/>
      <w:lvlText w:val="%4."/>
      <w:lvlJc w:val="left"/>
      <w:pPr>
        <w:ind w:left="3442" w:hanging="360"/>
      </w:pPr>
    </w:lvl>
    <w:lvl w:ilvl="4" w:tplc="0C0A0019" w:tentative="1">
      <w:start w:val="1"/>
      <w:numFmt w:val="lowerLetter"/>
      <w:lvlText w:val="%5."/>
      <w:lvlJc w:val="left"/>
      <w:pPr>
        <w:ind w:left="4162" w:hanging="360"/>
      </w:pPr>
    </w:lvl>
    <w:lvl w:ilvl="5" w:tplc="0C0A001B" w:tentative="1">
      <w:start w:val="1"/>
      <w:numFmt w:val="lowerRoman"/>
      <w:lvlText w:val="%6."/>
      <w:lvlJc w:val="right"/>
      <w:pPr>
        <w:ind w:left="4882" w:hanging="180"/>
      </w:pPr>
    </w:lvl>
    <w:lvl w:ilvl="6" w:tplc="0C0A000F" w:tentative="1">
      <w:start w:val="1"/>
      <w:numFmt w:val="decimal"/>
      <w:lvlText w:val="%7."/>
      <w:lvlJc w:val="left"/>
      <w:pPr>
        <w:ind w:left="5602" w:hanging="360"/>
      </w:pPr>
    </w:lvl>
    <w:lvl w:ilvl="7" w:tplc="0C0A0019" w:tentative="1">
      <w:start w:val="1"/>
      <w:numFmt w:val="lowerLetter"/>
      <w:lvlText w:val="%8."/>
      <w:lvlJc w:val="left"/>
      <w:pPr>
        <w:ind w:left="6322" w:hanging="360"/>
      </w:pPr>
    </w:lvl>
    <w:lvl w:ilvl="8" w:tplc="0C0A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7" w15:restartNumberingAfterBreak="0">
    <w:nsid w:val="5C404DB8"/>
    <w:multiLevelType w:val="hybridMultilevel"/>
    <w:tmpl w:val="F5127518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AC40FA"/>
    <w:multiLevelType w:val="hybridMultilevel"/>
    <w:tmpl w:val="E7CAECE4"/>
    <w:lvl w:ilvl="0" w:tplc="50AE8678">
      <w:numFmt w:val="bullet"/>
      <w:lvlText w:val="•"/>
      <w:lvlJc w:val="left"/>
      <w:pPr>
        <w:ind w:left="2196" w:hanging="360"/>
      </w:pPr>
      <w:rPr>
        <w:rFonts w:ascii="Tahoma" w:eastAsia="Tahoma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73E430AD"/>
    <w:multiLevelType w:val="hybridMultilevel"/>
    <w:tmpl w:val="44A28224"/>
    <w:lvl w:ilvl="0" w:tplc="50AE8678">
      <w:numFmt w:val="bullet"/>
      <w:lvlText w:val="•"/>
      <w:lvlJc w:val="left"/>
      <w:pPr>
        <w:ind w:left="1281" w:hanging="360"/>
      </w:pPr>
      <w:rPr>
        <w:rFonts w:ascii="Tahoma" w:eastAsia="Tahoma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8026A"/>
    <w:multiLevelType w:val="hybridMultilevel"/>
    <w:tmpl w:val="8D8A59E2"/>
    <w:lvl w:ilvl="0" w:tplc="50AE8678">
      <w:numFmt w:val="bullet"/>
      <w:lvlText w:val="•"/>
      <w:lvlJc w:val="left"/>
      <w:pPr>
        <w:ind w:left="2361" w:hanging="360"/>
      </w:pPr>
      <w:rPr>
        <w:rFonts w:ascii="Tahoma" w:eastAsia="Tahoma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544DA6"/>
    <w:multiLevelType w:val="hybridMultilevel"/>
    <w:tmpl w:val="18A60D4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7353793">
    <w:abstractNumId w:val="1"/>
  </w:num>
  <w:num w:numId="2" w16cid:durableId="1888031514">
    <w:abstractNumId w:val="0"/>
  </w:num>
  <w:num w:numId="3" w16cid:durableId="945623158">
    <w:abstractNumId w:val="2"/>
  </w:num>
  <w:num w:numId="4" w16cid:durableId="1893344430">
    <w:abstractNumId w:val="8"/>
  </w:num>
  <w:num w:numId="5" w16cid:durableId="499927109">
    <w:abstractNumId w:val="5"/>
  </w:num>
  <w:num w:numId="6" w16cid:durableId="903950291">
    <w:abstractNumId w:val="11"/>
  </w:num>
  <w:num w:numId="7" w16cid:durableId="1911116631">
    <w:abstractNumId w:val="10"/>
  </w:num>
  <w:num w:numId="8" w16cid:durableId="2007124474">
    <w:abstractNumId w:val="4"/>
  </w:num>
  <w:num w:numId="9" w16cid:durableId="1777402853">
    <w:abstractNumId w:val="6"/>
  </w:num>
  <w:num w:numId="10" w16cid:durableId="1321537136">
    <w:abstractNumId w:val="7"/>
  </w:num>
  <w:num w:numId="11" w16cid:durableId="1222794416">
    <w:abstractNumId w:val="3"/>
  </w:num>
  <w:num w:numId="12" w16cid:durableId="2050184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6933"/>
    <w:rsid w:val="005F30B0"/>
    <w:rsid w:val="00686933"/>
    <w:rsid w:val="00737A3A"/>
    <w:rsid w:val="008C0973"/>
    <w:rsid w:val="00D61915"/>
    <w:rsid w:val="00FA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9D04"/>
  <w15:docId w15:val="{9C86A55F-8D78-4E3E-A110-4768070C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"/>
      <w:ind w:left="921" w:right="20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A427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ireccion[:puerto][pa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7B049-0B56-49B6-8B55-15F01019C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 Fernández Herrera</dc:creator>
  <cp:lastModifiedBy>Asier González Gutiérrez</cp:lastModifiedBy>
  <cp:revision>2</cp:revision>
  <dcterms:created xsi:type="dcterms:W3CDTF">2024-09-24T15:11:00Z</dcterms:created>
  <dcterms:modified xsi:type="dcterms:W3CDTF">2024-09-24T16:17:00Z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2024-09-24T00:00:00Z</vt:filetime>
  </property>
</Properties>
</file>