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D390B" w14:textId="585B61F4" w:rsidR="00621FDE" w:rsidRPr="00EA7DC7" w:rsidRDefault="00621FDE" w:rsidP="00621FDE">
      <w:pPr>
        <w:pStyle w:val="Heading2"/>
        <w:rPr>
          <w:rFonts w:asciiTheme="majorBidi" w:hAnsiTheme="majorBidi"/>
          <w:b/>
          <w:bCs/>
          <w:color w:val="auto"/>
          <w:sz w:val="24"/>
          <w:szCs w:val="24"/>
          <w:lang w:val="en-US"/>
        </w:rPr>
      </w:pPr>
      <w:r w:rsidRPr="00EA7DC7">
        <w:rPr>
          <w:rFonts w:asciiTheme="majorBidi" w:hAnsiTheme="majorBidi"/>
          <w:b/>
          <w:bCs/>
          <w:color w:val="auto"/>
          <w:sz w:val="24"/>
          <w:szCs w:val="24"/>
          <w:lang w:val="en-US"/>
        </w:rPr>
        <w:t>Supplementary Materials</w:t>
      </w:r>
    </w:p>
    <w:p w14:paraId="64DC2367" w14:textId="6586A6DB" w:rsidR="0087104B" w:rsidRPr="00EA7DC7" w:rsidRDefault="0087104B" w:rsidP="0087104B">
      <w:pPr>
        <w:autoSpaceDE w:val="0"/>
        <w:autoSpaceDN w:val="0"/>
        <w:adjustRightInd w:val="0"/>
        <w:spacing w:after="60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EA7DC7">
        <w:rPr>
          <w:rFonts w:asciiTheme="majorBidi" w:hAnsiTheme="majorBidi" w:cstheme="majorBidi"/>
          <w:b/>
          <w:bCs/>
          <w:sz w:val="24"/>
          <w:szCs w:val="24"/>
          <w:lang w:val="en-US"/>
        </w:rPr>
        <w:t>A.5</w:t>
      </w:r>
      <w:proofErr w:type="spellEnd"/>
      <w:r w:rsidRPr="00EA7DC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5C3BBA" w:rsidRPr="00EA7DC7">
        <w:rPr>
          <w:rFonts w:asciiTheme="majorBidi" w:hAnsiTheme="majorBidi" w:cstheme="majorBidi"/>
          <w:b/>
          <w:bCs/>
          <w:sz w:val="24"/>
          <w:szCs w:val="24"/>
          <w:lang w:val="en-US"/>
        </w:rPr>
        <w:t>Performance</w:t>
      </w:r>
      <w:r w:rsidRPr="00EA7DC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measures</w:t>
      </w:r>
    </w:p>
    <w:p w14:paraId="3D2001B0" w14:textId="41682867" w:rsidR="001E3604" w:rsidRPr="00563887" w:rsidRDefault="001E3604" w:rsidP="005C3BBA">
      <w:pPr>
        <w:autoSpaceDE w:val="0"/>
        <w:autoSpaceDN w:val="0"/>
        <w:adjustRightInd w:val="0"/>
        <w:spacing w:after="60" w:line="360" w:lineRule="auto"/>
        <w:jc w:val="both"/>
        <w:rPr>
          <w:rFonts w:ascii="Garamond" w:eastAsia="Times New Roman" w:hAnsi="Garamond" w:cstheme="majorBidi"/>
          <w:spacing w:val="-5"/>
          <w:lang w:eastAsia="en-CA" w:bidi="fa-IR"/>
        </w:rPr>
      </w:pPr>
      <w:r w:rsidRPr="00563887">
        <w:rPr>
          <w:rFonts w:ascii="Garamond" w:hAnsi="Garamond" w:cstheme="majorBidi"/>
          <w:spacing w:val="-5"/>
          <w:lang w:bidi="fa-IR"/>
        </w:rPr>
        <w:t>To compare the quality and diversity of the solutions generated by each method, several metrics are applied.</w:t>
      </w:r>
    </w:p>
    <w:p w14:paraId="0AEDA956" w14:textId="6E6894C3" w:rsidR="0087104B" w:rsidRPr="00563887" w:rsidRDefault="0087104B" w:rsidP="005C3BBA">
      <w:pPr>
        <w:autoSpaceDE w:val="0"/>
        <w:autoSpaceDN w:val="0"/>
        <w:adjustRightInd w:val="0"/>
        <w:spacing w:after="60" w:line="360" w:lineRule="auto"/>
        <w:jc w:val="both"/>
        <w:rPr>
          <w:rFonts w:ascii="Garamond" w:hAnsi="Garamond" w:cstheme="majorBidi"/>
          <w:spacing w:val="-6"/>
          <w:lang w:bidi="fa-IR"/>
        </w:rPr>
      </w:pPr>
      <w:r w:rsidRPr="00563887">
        <w:rPr>
          <w:rFonts w:ascii="Garamond" w:hAnsi="Garamond" w:cstheme="majorBidi"/>
          <w:i/>
          <w:iCs/>
          <w:spacing w:val="-6"/>
          <w:lang w:bidi="fa-IR"/>
        </w:rPr>
        <w:t>Quality Metric (QM)</w:t>
      </w:r>
      <w:r w:rsidRPr="00563887">
        <w:rPr>
          <w:rFonts w:ascii="Garamond" w:hAnsi="Garamond" w:cstheme="majorBidi"/>
          <w:spacing w:val="-6"/>
          <w:lang w:bidi="fa-IR"/>
        </w:rPr>
        <w:t>: This metric compares the number of non-dominated solutions obtained by each algorithm with the total number of non-dominated solutions found. A higher QM indicates better performance.</w:t>
      </w:r>
    </w:p>
    <w:p w14:paraId="5A860E99" w14:textId="35551506" w:rsidR="0087104B" w:rsidRPr="00563887" w:rsidRDefault="0087104B" w:rsidP="005C3BBA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theme="majorBidi"/>
          <w:spacing w:val="-3"/>
          <w:lang w:bidi="fa-IR"/>
        </w:rPr>
      </w:pPr>
      <w:r w:rsidRPr="00563887">
        <w:rPr>
          <w:rFonts w:ascii="Garamond" w:hAnsi="Garamond" w:cstheme="majorBidi"/>
          <w:i/>
          <w:iCs/>
          <w:spacing w:val="-3"/>
          <w:lang w:bidi="fa-IR"/>
        </w:rPr>
        <w:t>Mean Ideal Distance (MID)</w:t>
      </w:r>
      <w:r w:rsidRPr="00563887">
        <w:rPr>
          <w:rFonts w:ascii="Garamond" w:hAnsi="Garamond" w:cstheme="majorBidi"/>
          <w:spacing w:val="-3"/>
          <w:lang w:bidi="fa-IR"/>
        </w:rPr>
        <w:t>: MID calculates the average distance from the ideal point of (</w:t>
      </w:r>
      <w:proofErr w:type="spellStart"/>
      <w:r w:rsidRPr="00563887">
        <w:rPr>
          <w:rFonts w:ascii="Garamond" w:hAnsi="Garamond" w:cstheme="majorBidi"/>
          <w:i/>
          <w:iCs/>
          <w:spacing w:val="-3"/>
          <w:lang w:bidi="fa-IR"/>
        </w:rPr>
        <w:t>f</w:t>
      </w:r>
      <w:r w:rsidRPr="00563887">
        <w:rPr>
          <w:rFonts w:ascii="Garamond" w:hAnsi="Garamond" w:cstheme="majorBidi"/>
          <w:i/>
          <w:iCs/>
          <w:spacing w:val="-3"/>
          <w:vertAlign w:val="subscript"/>
          <w:lang w:bidi="fa-IR"/>
        </w:rPr>
        <w:t>1best</w:t>
      </w:r>
      <w:proofErr w:type="spellEnd"/>
      <w:r w:rsidRPr="00563887">
        <w:rPr>
          <w:rFonts w:ascii="Garamond" w:hAnsi="Garamond" w:cstheme="majorBidi"/>
          <w:spacing w:val="-3"/>
          <w:lang w:bidi="fa-IR"/>
        </w:rPr>
        <w:t>,</w:t>
      </w:r>
      <w:r w:rsidRPr="00563887">
        <w:rPr>
          <w:rFonts w:ascii="Garamond" w:hAnsi="Garamond" w:cstheme="majorBidi"/>
          <w:i/>
          <w:iCs/>
          <w:spacing w:val="-3"/>
          <w:lang w:bidi="fa-IR"/>
        </w:rPr>
        <w:t xml:space="preserve"> </w:t>
      </w:r>
      <w:proofErr w:type="spellStart"/>
      <w:r w:rsidRPr="00563887">
        <w:rPr>
          <w:rFonts w:ascii="Garamond" w:hAnsi="Garamond" w:cstheme="majorBidi"/>
          <w:i/>
          <w:iCs/>
          <w:spacing w:val="-3"/>
          <w:lang w:bidi="fa-IR"/>
        </w:rPr>
        <w:t>f</w:t>
      </w:r>
      <w:r w:rsidRPr="00563887">
        <w:rPr>
          <w:rFonts w:ascii="Garamond" w:hAnsi="Garamond" w:cstheme="majorBidi"/>
          <w:i/>
          <w:iCs/>
          <w:spacing w:val="-3"/>
          <w:vertAlign w:val="subscript"/>
          <w:lang w:bidi="fa-IR"/>
        </w:rPr>
        <w:t>2best</w:t>
      </w:r>
      <w:proofErr w:type="spellEnd"/>
      <w:r w:rsidRPr="00563887">
        <w:rPr>
          <w:rFonts w:ascii="Garamond" w:hAnsi="Garamond" w:cstheme="majorBidi"/>
          <w:i/>
          <w:iCs/>
          <w:spacing w:val="-3"/>
          <w:lang w:bidi="fa-IR"/>
        </w:rPr>
        <w:t xml:space="preserve">) </w:t>
      </w:r>
      <w:r w:rsidRPr="00563887">
        <w:rPr>
          <w:rFonts w:ascii="Garamond" w:hAnsi="Garamond" w:cstheme="majorBidi"/>
          <w:spacing w:val="-3"/>
          <w:lang w:bidi="fa-IR"/>
        </w:rPr>
        <w:t>(</w:t>
      </w:r>
      <w:r w:rsidRPr="00563887">
        <w:rPr>
          <w:rFonts w:ascii="Garamond" w:hAnsi="Garamond" w:cstheme="majorBidi"/>
          <w:spacing w:val="-3"/>
        </w:rPr>
        <w:t>also known as the utopia values</w:t>
      </w:r>
      <w:r w:rsidRPr="00563887">
        <w:rPr>
          <w:rFonts w:ascii="Garamond" w:hAnsi="Garamond" w:cstheme="majorBidi"/>
          <w:spacing w:val="-3"/>
          <w:lang w:bidi="fa-IR"/>
        </w:rPr>
        <w:t xml:space="preserve">). Lower MID values are preferred. </w:t>
      </w:r>
      <w:r w:rsidRPr="00563887">
        <w:rPr>
          <w:rFonts w:ascii="Garamond" w:eastAsia="Times New Roman" w:hAnsi="Garamond" w:cstheme="majorBidi"/>
          <w:color w:val="000000"/>
          <w:spacing w:val="-3"/>
          <w:lang w:val="en-US" w:eastAsia="en-CA"/>
        </w:rPr>
        <w:t>For th</w:t>
      </w:r>
      <w:r w:rsidRPr="00563887">
        <w:rPr>
          <w:rFonts w:ascii="Garamond" w:eastAsia="Times New Roman" w:hAnsi="Garamond" w:cstheme="majorBidi"/>
          <w:spacing w:val="-3"/>
          <w:lang w:val="en-US" w:eastAsia="en-CA"/>
        </w:rPr>
        <w:t>is measure, the average of Euclidean distance of non-dominated solutions and the ideal point</w:t>
      </w:r>
      <w:r w:rsidRPr="00563887">
        <w:rPr>
          <w:rFonts w:ascii="Garamond" w:hAnsi="Garamond" w:cstheme="majorBidi"/>
          <w:spacing w:val="-3"/>
          <w:lang w:bidi="fa-IR"/>
        </w:rPr>
        <w:t xml:space="preserve"> are calculated </w:t>
      </w:r>
      <w:r w:rsidRPr="00563887">
        <w:rPr>
          <w:rFonts w:ascii="Garamond" w:hAnsi="Garamond" w:cstheme="majorBidi"/>
          <w:spacing w:val="-3"/>
          <w:lang w:bidi="fa-IR"/>
        </w:rPr>
        <w:fldChar w:fldCharType="begin"/>
      </w:r>
      <w:r w:rsidRPr="00563887">
        <w:rPr>
          <w:rFonts w:ascii="Garamond" w:hAnsi="Garamond" w:cstheme="majorBidi"/>
          <w:spacing w:val="-3"/>
          <w:lang w:bidi="fa-IR"/>
        </w:rPr>
        <w:instrText xml:space="preserve"> ADDIN EN.CITE &lt;EndNote&gt;&lt;Cite&gt;&lt;Author&gt;Coello&lt;/Author&gt;&lt;Year&gt;2007&lt;/Year&gt;&lt;RecNum&gt;222&lt;/RecNum&gt;&lt;DisplayText&gt;(Coello, 2007; Hasani Goodarzi et al., 2020)&lt;/DisplayText&gt;&lt;record&gt;&lt;rec-number&gt;222&lt;/rec-number&gt;&lt;foreign-keys&gt;&lt;key app="EN" db-id="rafrf9vrivadr5erxw6vwd2mp5sdwe9trd55" timestamp="1701570849"&gt;222&lt;/key&gt;&lt;/foreign-keys&gt;&lt;ref-type name="Book"&gt;6&lt;/ref-type&gt;&lt;contributors&gt;&lt;authors&gt;&lt;author&gt;Coello, C. A. C., Lamont, G. B., &amp;amp; Van Veldhuizen, D. A.&lt;/author&gt;&lt;/authors&gt;&lt;/contributors&gt;&lt;titles&gt;&lt;title&gt;Evolutionary Algorithms for Solving Multi-Objective Problems&lt;/title&gt;&lt;secondary-title&gt;Genetic and Evolutionary Computation Series&lt;/secondary-title&gt;&lt;/titles&gt;&lt;volume&gt;5&lt;/volume&gt;&lt;dates&gt;&lt;year&gt;2007&lt;/year&gt;&lt;/dates&gt;&lt;publisher&gt;Springer&lt;/publisher&gt;&lt;isbn&gt;978-0-387-33254-3&lt;/isbn&gt;&lt;urls&gt;&lt;/urls&gt;&lt;electronic-resource-num&gt;10.1007/978-0-387-36797-2&lt;/electronic-resource-num&gt;&lt;/record&gt;&lt;/Cite&gt;&lt;Cite&gt;&lt;Author&gt;Hasani Goodarzi&lt;/Author&gt;&lt;Year&gt;2020&lt;/Year&gt;&lt;RecNum&gt;223&lt;/RecNum&gt;&lt;record&gt;&lt;rec-number&gt;223&lt;/rec-number&gt;&lt;foreign-keys&gt;&lt;key app="EN" db-id="rafrf9vrivadr5erxw6vwd2mp5sdwe9trd55" timestamp="1701571563"&gt;223&lt;/key&gt;&lt;/foreign-keys&gt;&lt;ref-type name="Journal Article"&gt;17&lt;/ref-type&gt;&lt;contributors&gt;&lt;authors&gt;&lt;author&gt;Hasani Goodarzi, Asefeh&lt;/author&gt;&lt;author&gt;Tavakkoli-Moghaddam, Reza&lt;/author&gt;&lt;author&gt;Amini, Alireza&lt;/author&gt;&lt;/authors&gt;&lt;/contributors&gt;&lt;titles&gt;&lt;title&gt;A new bi-objective vehicle routing-scheduling problem with cross-docking: Mathematical model and algorithms&lt;/title&gt;&lt;secondary-title&gt;Computers &amp;amp; Industrial Engineering&lt;/secondary-title&gt;&lt;/titles&gt;&lt;periodical&gt;&lt;full-title&gt;Computers &amp;amp; Industrial Engineering&lt;/full-title&gt;&lt;/periodical&gt;&lt;volume&gt;149&lt;/volume&gt;&lt;section&gt;106832&lt;/section&gt;&lt;dates&gt;&lt;year&gt;2020&lt;/year&gt;&lt;/dates&gt;&lt;isbn&gt;03608352&lt;/isbn&gt;&lt;urls&gt;&lt;/urls&gt;&lt;electronic-resource-num&gt;10.1016/j.cie.2020.106832&lt;/electronic-resource-num&gt;&lt;/record&gt;&lt;/Cite&gt;&lt;/EndNote&gt;</w:instrText>
      </w:r>
      <w:r w:rsidRPr="00563887">
        <w:rPr>
          <w:rFonts w:ascii="Garamond" w:hAnsi="Garamond" w:cstheme="majorBidi"/>
          <w:spacing w:val="-3"/>
          <w:lang w:bidi="fa-IR"/>
        </w:rPr>
        <w:fldChar w:fldCharType="separate"/>
      </w:r>
      <w:r w:rsidRPr="00563887">
        <w:rPr>
          <w:rFonts w:ascii="Garamond" w:hAnsi="Garamond" w:cstheme="majorBidi"/>
          <w:noProof/>
          <w:spacing w:val="-3"/>
          <w:lang w:bidi="fa-IR"/>
        </w:rPr>
        <w:t>(Coello, 2007; Hasani Goodarzi et al., 2020)</w:t>
      </w:r>
      <w:r w:rsidRPr="00563887">
        <w:rPr>
          <w:rFonts w:ascii="Garamond" w:hAnsi="Garamond" w:cstheme="majorBidi"/>
          <w:spacing w:val="-3"/>
          <w:lang w:bidi="fa-IR"/>
        </w:rPr>
        <w:fldChar w:fldCharType="end"/>
      </w:r>
      <w:r w:rsidRPr="00563887">
        <w:rPr>
          <w:rFonts w:ascii="Garamond" w:hAnsi="Garamond" w:cstheme="majorBidi"/>
          <w:spacing w:val="-3"/>
          <w:lang w:bidi="fa-IR"/>
        </w:rPr>
        <w:t>. The mathematical formulation of the MID for the proposed model is presented in Eq (</w:t>
      </w:r>
      <w:r w:rsidR="00FB7D6D" w:rsidRPr="00563887">
        <w:rPr>
          <w:rFonts w:ascii="Garamond" w:hAnsi="Garamond" w:cstheme="majorBidi"/>
          <w:spacing w:val="-3"/>
          <w:lang w:bidi="fa-IR"/>
        </w:rPr>
        <w:t>A-49</w:t>
      </w:r>
      <w:r w:rsidRPr="00563887">
        <w:rPr>
          <w:rFonts w:ascii="Garamond" w:hAnsi="Garamond" w:cstheme="majorBidi"/>
          <w:spacing w:val="-3"/>
          <w:lang w:bidi="fa-IR"/>
        </w:rPr>
        <w:t>). It considers the cost and risk objectives of each Pareto solution along with the best and worst values of these objectives.</w:t>
      </w:r>
      <w:r w:rsidRPr="00563887">
        <w:rPr>
          <w:rFonts w:ascii="Garamond" w:eastAsia="Times New Roman" w:hAnsi="Garamond" w:cstheme="majorBidi"/>
          <w:spacing w:val="-3"/>
          <w:lang w:val="en-US" w:eastAsia="en-CA"/>
        </w:rPr>
        <w:t xml:space="preserve"> In Figure </w:t>
      </w:r>
      <w:r w:rsidR="00E26F49" w:rsidRPr="00563887">
        <w:rPr>
          <w:rFonts w:ascii="Garamond" w:eastAsia="Times New Roman" w:hAnsi="Garamond" w:cstheme="majorBidi"/>
          <w:spacing w:val="-3"/>
          <w:lang w:val="en-US" w:eastAsia="en-CA"/>
        </w:rPr>
        <w:t>4</w:t>
      </w:r>
      <w:r w:rsidR="006B43A5" w:rsidRPr="00563887">
        <w:rPr>
          <w:rFonts w:ascii="Garamond" w:eastAsia="Times New Roman" w:hAnsi="Garamond" w:cstheme="majorBidi"/>
          <w:spacing w:val="-3"/>
          <w:lang w:val="en-US" w:eastAsia="en-CA"/>
        </w:rPr>
        <w:t xml:space="preserve"> of the main document</w:t>
      </w:r>
      <w:r w:rsidRPr="00563887">
        <w:rPr>
          <w:rFonts w:ascii="Garamond" w:eastAsia="Times New Roman" w:hAnsi="Garamond" w:cstheme="majorBidi"/>
          <w:spacing w:val="-3"/>
          <w:lang w:val="en-US" w:eastAsia="en-CA"/>
        </w:rPr>
        <w:t>, distance to the ideal point for each pareto solution is also reported.</w:t>
      </w:r>
    </w:p>
    <w:tbl>
      <w:tblPr>
        <w:tblStyle w:val="TableGrid"/>
        <w:tblW w:w="953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9"/>
        <w:gridCol w:w="991"/>
      </w:tblGrid>
      <w:tr w:rsidR="0087104B" w:rsidRPr="00563887" w14:paraId="1F39D94B" w14:textId="77777777" w:rsidTr="00763E7C">
        <w:tc>
          <w:tcPr>
            <w:tcW w:w="8539" w:type="dxa"/>
            <w:vAlign w:val="center"/>
          </w:tcPr>
          <w:p w14:paraId="63EAF2EC" w14:textId="77777777" w:rsidR="0087104B" w:rsidRPr="00563887" w:rsidRDefault="0087104B" w:rsidP="005C3BB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 w:cstheme="majorBidi"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18"/>
                    <w:szCs w:val="18"/>
                    <w:lang w:val="en-CA"/>
                  </w:rPr>
                  <m:t>MID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sz w:val="18"/>
                    <w:szCs w:val="18"/>
                    <w:lang w:eastAsia="en-CA" w:bidi="fa-IR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sz w:val="18"/>
                        <w:szCs w:val="18"/>
                        <w:lang w:eastAsia="en-CA"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 w:val="18"/>
                        <w:szCs w:val="18"/>
                        <w:lang w:eastAsia="en-CA"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theme="majorBidi"/>
                        <w:sz w:val="18"/>
                        <w:szCs w:val="18"/>
                        <w:lang w:eastAsia="en-CA" w:bidi="fa-IR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ajorBidi"/>
                        <w:i/>
                        <w:sz w:val="18"/>
                        <w:szCs w:val="18"/>
                        <w:lang w:eastAsia="en-CA" w:bidi="fa-IR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ajorBidi"/>
                        <w:sz w:val="18"/>
                        <w:szCs w:val="18"/>
                        <w:lang w:eastAsia="en-CA" w:bidi="fa-IR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theme="majorBidi"/>
                        <w:sz w:val="18"/>
                        <w:szCs w:val="18"/>
                        <w:lang w:eastAsia="en-CA" w:bidi="fa-IR"/>
                      </w:rPr>
                      <m:t>N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18"/>
                            <w:szCs w:val="18"/>
                            <w:lang w:eastAsia="en-CA" w:bidi="fa-IR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18"/>
                                <w:szCs w:val="18"/>
                                <w:lang w:eastAsia="en-CA"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18"/>
                                <w:szCs w:val="18"/>
                                <w:lang w:eastAsia="en-CA" w:bidi="fa-IR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theme="majorBidi"/>
                                    <w:i/>
                                    <w:sz w:val="18"/>
                                    <w:szCs w:val="18"/>
                                    <w:lang w:eastAsia="en-CA" w:bidi="fa-IR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  <m:t>Cost,j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  <w:lang w:val="en-C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color w:val="000000"/>
                                        <w:sz w:val="18"/>
                                        <w:szCs w:val="18"/>
                                        <w:lang w:eastAsia="en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color w:val="000000"/>
                                        <w:sz w:val="18"/>
                                        <w:szCs w:val="18"/>
                                        <w:lang w:eastAsia="en-CA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ajorBidi"/>
                                        <w:color w:val="000000"/>
                                        <w:sz w:val="18"/>
                                        <w:szCs w:val="18"/>
                                        <w:lang w:eastAsia="en-CA"/>
                                      </w:rPr>
                                      <m:t>1best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theme="majorBidi"/>
                                    <w:sz w:val="18"/>
                                    <w:szCs w:val="18"/>
                                    <w:lang w:eastAsia="en-CA" w:bidi="fa-IR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sz w:val="18"/>
                                        <w:szCs w:val="18"/>
                                        <w:lang w:eastAsia="en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18"/>
                                        <w:szCs w:val="18"/>
                                        <w:lang w:eastAsia="en-CA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ajorBidi"/>
                                        <w:sz w:val="18"/>
                                        <w:szCs w:val="18"/>
                                        <w:lang w:eastAsia="en-CA"/>
                                      </w:rPr>
                                      <m:t>1worst-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sz w:val="18"/>
                                        <w:szCs w:val="18"/>
                                        <w:lang w:eastAsia="en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18"/>
                                        <w:szCs w:val="18"/>
                                        <w:lang w:eastAsia="en-CA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ajorBidi"/>
                                        <w:sz w:val="18"/>
                                        <w:szCs w:val="18"/>
                                        <w:lang w:eastAsia="en-CA"/>
                                      </w:rPr>
                                      <m:t>1best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Times New Roman" w:hAnsi="Cambria Math" w:cstheme="majorBidi"/>
                                <w:sz w:val="18"/>
                                <w:szCs w:val="18"/>
                                <w:lang w:eastAsia="en-CA" w:bidi="fa-IR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ajorBidi"/>
                                <w:sz w:val="18"/>
                                <w:szCs w:val="18"/>
                                <w:lang w:eastAsia="en-CA" w:bidi="fa-I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theme="majorBidi"/>
                            <w:sz w:val="18"/>
                            <w:szCs w:val="18"/>
                            <w:lang w:eastAsia="en-CA" w:bidi="fa-IR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18"/>
                                <w:szCs w:val="18"/>
                                <w:lang w:eastAsia="en-CA"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18"/>
                                <w:szCs w:val="18"/>
                                <w:lang w:eastAsia="en-CA" w:bidi="fa-IR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theme="majorBidi"/>
                                    <w:i/>
                                    <w:sz w:val="18"/>
                                    <w:szCs w:val="18"/>
                                    <w:lang w:eastAsia="en-CA" w:bidi="fa-IR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  <m:t>Risk,j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  <w:lang w:val="en-C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i/>
                                        <w:color w:val="000000"/>
                                        <w:sz w:val="18"/>
                                        <w:szCs w:val="18"/>
                                        <w:lang w:eastAsia="en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color w:val="000000"/>
                                        <w:sz w:val="18"/>
                                        <w:szCs w:val="18"/>
                                        <w:lang w:eastAsia="en-CA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color w:val="000000"/>
                                        <w:sz w:val="18"/>
                                        <w:szCs w:val="18"/>
                                        <w:lang w:eastAsia="en-CA"/>
                                      </w:rPr>
                                      <m:t>2best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theme="majorBidi"/>
                                    <w:sz w:val="18"/>
                                    <w:szCs w:val="18"/>
                                    <w:lang w:eastAsia="en-CA" w:bidi="fa-IR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sz w:val="18"/>
                                        <w:szCs w:val="18"/>
                                        <w:lang w:eastAsia="en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18"/>
                                        <w:szCs w:val="18"/>
                                        <w:lang w:eastAsia="en-CA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ajorBidi"/>
                                        <w:sz w:val="18"/>
                                        <w:szCs w:val="18"/>
                                        <w:lang w:eastAsia="en-CA"/>
                                      </w:rPr>
                                      <m:t>2worst-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ajorBidi"/>
                                        <w:sz w:val="18"/>
                                        <w:szCs w:val="18"/>
                                        <w:lang w:eastAsia="en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ajorBidi"/>
                                        <w:sz w:val="18"/>
                                        <w:szCs w:val="18"/>
                                        <w:lang w:eastAsia="en-CA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theme="majorBidi"/>
                                        <w:sz w:val="18"/>
                                        <w:szCs w:val="18"/>
                                        <w:lang w:eastAsia="en-CA"/>
                                      </w:rPr>
                                      <m:t>2best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Times New Roman" w:hAnsi="Cambria Math" w:cstheme="majorBidi"/>
                                <w:sz w:val="18"/>
                                <w:szCs w:val="18"/>
                                <w:lang w:eastAsia="en-CA" w:bidi="fa-IR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ajorBidi"/>
                                <w:sz w:val="18"/>
                                <w:szCs w:val="18"/>
                                <w:lang w:eastAsia="en-CA" w:bidi="fa-IR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nary>
              </m:oMath>
            </m:oMathPara>
          </w:p>
        </w:tc>
        <w:tc>
          <w:tcPr>
            <w:tcW w:w="991" w:type="dxa"/>
            <w:vAlign w:val="center"/>
          </w:tcPr>
          <w:p w14:paraId="477644CA" w14:textId="687079BE" w:rsidR="0087104B" w:rsidRPr="00563887" w:rsidRDefault="0087104B" w:rsidP="005C3BBA">
            <w:pPr>
              <w:bidi/>
              <w:spacing w:line="360" w:lineRule="auto"/>
              <w:jc w:val="center"/>
              <w:rPr>
                <w:rFonts w:ascii="Garamond" w:eastAsia="Calibri" w:hAnsi="Garamond" w:cstheme="majorBidi"/>
                <w:sz w:val="24"/>
                <w:szCs w:val="24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FB7D6D" w:rsidRPr="00563887">
              <w:rPr>
                <w:rFonts w:ascii="Garamond" w:eastAsia="Calibri" w:hAnsi="Garamond" w:cstheme="majorBidi"/>
              </w:rPr>
              <w:t>A-49</w:t>
            </w:r>
            <w:r w:rsidRPr="00563887">
              <w:rPr>
                <w:rFonts w:ascii="Garamond" w:eastAsia="Calibri" w:hAnsi="Garamond" w:cstheme="majorBidi"/>
              </w:rPr>
              <w:t>)</w:t>
            </w:r>
          </w:p>
        </w:tc>
      </w:tr>
    </w:tbl>
    <w:p w14:paraId="0951D8E8" w14:textId="77777777" w:rsidR="0087104B" w:rsidRPr="00563887" w:rsidRDefault="0087104B" w:rsidP="005C3BBA">
      <w:pPr>
        <w:tabs>
          <w:tab w:val="left" w:pos="925"/>
        </w:tabs>
        <w:spacing w:after="60" w:line="360" w:lineRule="auto"/>
        <w:jc w:val="both"/>
        <w:rPr>
          <w:rFonts w:ascii="Garamond" w:eastAsia="Times New Roman" w:hAnsi="Garamond" w:cstheme="majorBidi"/>
          <w:color w:val="0070C0"/>
          <w:lang w:val="en-US" w:eastAsia="en-CA"/>
        </w:rPr>
      </w:pPr>
      <w:r w:rsidRPr="00563887">
        <w:rPr>
          <w:rFonts w:ascii="Garamond" w:eastAsia="Times New Roman" w:hAnsi="Garamond" w:cstheme="majorBidi"/>
          <w:lang w:eastAsia="en-CA" w:bidi="fa-IR"/>
        </w:rPr>
        <w:t xml:space="preserve">Where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</w:rPr>
              <m:t>Cost,j</m:t>
            </m:r>
          </m:sub>
        </m:sSub>
      </m:oMath>
      <w:r w:rsidRPr="00563887">
        <w:rPr>
          <w:rFonts w:ascii="Garamond" w:eastAsia="Times New Roman" w:hAnsi="Garamond" w:cstheme="majorBidi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</w:rPr>
              <m:t>Risk,j</m:t>
            </m:r>
          </m:sub>
        </m:sSub>
      </m:oMath>
      <w:r w:rsidRPr="00563887">
        <w:rPr>
          <w:rFonts w:ascii="Garamond" w:eastAsia="Times New Roman" w:hAnsi="Garamond" w:cstheme="majorBidi"/>
          <w:shd w:val="clear" w:color="auto" w:fill="FFFFFF"/>
        </w:rPr>
        <w:t xml:space="preserve"> are the values of cost and risk objective functions for </w:t>
      </w:r>
      <w:proofErr w:type="spellStart"/>
      <w:r w:rsidRPr="00563887">
        <w:rPr>
          <w:rFonts w:ascii="Garamond" w:eastAsia="Times New Roman" w:hAnsi="Garamond" w:cstheme="majorBidi"/>
          <w:i/>
          <w:iCs/>
          <w:sz w:val="20"/>
          <w:szCs w:val="20"/>
          <w:shd w:val="clear" w:color="auto" w:fill="FFFFFF"/>
        </w:rPr>
        <w:t>j</w:t>
      </w:r>
      <w:r w:rsidRPr="00563887">
        <w:rPr>
          <w:rFonts w:ascii="Garamond" w:eastAsia="Times New Roman" w:hAnsi="Garamond" w:cstheme="majorBidi"/>
          <w:i/>
          <w:iCs/>
          <w:sz w:val="20"/>
          <w:szCs w:val="20"/>
          <w:shd w:val="clear" w:color="auto" w:fill="FFFFFF"/>
          <w:vertAlign w:val="superscript"/>
        </w:rPr>
        <w:t>th</w:t>
      </w:r>
      <w:proofErr w:type="spellEnd"/>
      <w:r w:rsidRPr="00563887">
        <w:rPr>
          <w:rFonts w:ascii="Garamond" w:eastAsia="Times New Roman" w:hAnsi="Garamond" w:cstheme="majorBidi"/>
          <w:sz w:val="20"/>
          <w:szCs w:val="20"/>
          <w:shd w:val="clear" w:color="auto" w:fill="FFFFFF"/>
        </w:rPr>
        <w:t xml:space="preserve"> </w:t>
      </w:r>
      <w:r w:rsidRPr="00563887">
        <w:rPr>
          <w:rFonts w:ascii="Garamond" w:eastAsia="Times New Roman" w:hAnsi="Garamond" w:cstheme="majorBidi"/>
          <w:shd w:val="clear" w:color="auto" w:fill="FFFFFF"/>
        </w:rPr>
        <w:t xml:space="preserve">Pareto solution, respectively, </w:t>
      </w:r>
      <m:oMath>
        <m:sSub>
          <m:sSubPr>
            <m:ctrlPr>
              <w:rPr>
                <w:rFonts w:ascii="Cambria Math" w:eastAsia="Times New Roman" w:hAnsi="Cambria Math" w:cstheme="majorBidi"/>
                <w:color w:val="000000"/>
                <w:sz w:val="20"/>
                <w:szCs w:val="20"/>
                <w:lang w:val="en-US" w:eastAsia="en-CA"/>
              </w:rPr>
            </m:ctrlPr>
          </m:sSubPr>
          <m:e>
            <m:r>
              <w:rPr>
                <w:rFonts w:ascii="Cambria Math" w:eastAsia="Times New Roman" w:hAnsi="Cambria Math" w:cstheme="majorBidi"/>
                <w:color w:val="000000"/>
                <w:sz w:val="20"/>
                <w:szCs w:val="20"/>
                <w:lang w:eastAsia="en-C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0"/>
                <w:szCs w:val="20"/>
                <w:lang w:eastAsia="en-CA"/>
              </w:rPr>
              <m:t>1best</m:t>
            </m:r>
          </m:sub>
        </m:sSub>
      </m:oMath>
      <w:r w:rsidRPr="00563887">
        <w:rPr>
          <w:rFonts w:ascii="Garamond" w:eastAsia="Times New Roman" w:hAnsi="Garamond" w:cstheme="majorBidi"/>
          <w:color w:val="000000"/>
          <w:lang w:val="en-US" w:eastAsia="en-CA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theme="majorBidi"/>
                <w:i/>
                <w:iCs/>
                <w:color w:val="000000"/>
                <w:sz w:val="20"/>
                <w:szCs w:val="20"/>
                <w:lang w:val="en-US" w:eastAsia="en-CA"/>
              </w:rPr>
            </m:ctrlPr>
          </m:sSubPr>
          <m:e>
            <m:r>
              <w:rPr>
                <w:rFonts w:ascii="Cambria Math" w:eastAsia="Times New Roman" w:hAnsi="Cambria Math" w:cstheme="majorBidi"/>
                <w:color w:val="000000"/>
                <w:sz w:val="20"/>
                <w:szCs w:val="20"/>
                <w:lang w:eastAsia="en-CA"/>
              </w:rPr>
              <m:t>f</m:t>
            </m:r>
          </m:e>
          <m:sub>
            <m:r>
              <w:rPr>
                <w:rFonts w:ascii="Cambria Math" w:eastAsia="Times New Roman" w:hAnsi="Cambria Math" w:cstheme="majorBidi"/>
                <w:color w:val="000000"/>
                <w:sz w:val="20"/>
                <w:szCs w:val="20"/>
                <w:lang w:eastAsia="en-CA"/>
              </w:rPr>
              <m:t>2best</m:t>
            </m:r>
          </m:sub>
        </m:sSub>
      </m:oMath>
      <w:r w:rsidRPr="00563887">
        <w:rPr>
          <w:rFonts w:ascii="Garamond" w:eastAsia="Times New Roman" w:hAnsi="Garamond" w:cstheme="majorBidi"/>
          <w:iCs/>
          <w:color w:val="000000"/>
          <w:lang w:val="en-US" w:eastAsia="en-CA"/>
        </w:rPr>
        <w:t xml:space="preserve"> are the minimum values of cost and risk objectives, respectively, and </w:t>
      </w:r>
      <m:oMath>
        <m:sSub>
          <m:sSubPr>
            <m:ctrlPr>
              <w:rPr>
                <w:rFonts w:ascii="Cambria Math" w:eastAsia="Times New Roman" w:hAnsi="Cambria Math" w:cstheme="majorBidi"/>
                <w:color w:val="000000"/>
                <w:sz w:val="20"/>
                <w:szCs w:val="20"/>
                <w:lang w:val="en-US" w:eastAsia="en-CA"/>
              </w:rPr>
            </m:ctrlPr>
          </m:sSubPr>
          <m:e>
            <m:r>
              <w:rPr>
                <w:rFonts w:ascii="Cambria Math" w:eastAsia="Times New Roman" w:hAnsi="Cambria Math" w:cstheme="majorBidi"/>
                <w:color w:val="000000"/>
                <w:sz w:val="20"/>
                <w:szCs w:val="20"/>
                <w:lang w:eastAsia="en-C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0"/>
                <w:szCs w:val="20"/>
                <w:lang w:eastAsia="en-CA"/>
              </w:rPr>
              <m:t>1worst</m:t>
            </m:r>
          </m:sub>
        </m:sSub>
      </m:oMath>
      <w:r w:rsidRPr="00563887">
        <w:rPr>
          <w:rFonts w:ascii="Garamond" w:eastAsia="Times New Roman" w:hAnsi="Garamond" w:cstheme="majorBidi"/>
          <w:color w:val="000000"/>
          <w:lang w:val="en-US" w:eastAsia="en-CA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theme="majorBidi"/>
                <w:color w:val="000000"/>
                <w:sz w:val="20"/>
                <w:szCs w:val="20"/>
                <w:lang w:val="en-US" w:eastAsia="en-CA"/>
              </w:rPr>
            </m:ctrlPr>
          </m:sSubPr>
          <m:e>
            <m:r>
              <w:rPr>
                <w:rFonts w:ascii="Cambria Math" w:eastAsia="Times New Roman" w:hAnsi="Cambria Math" w:cstheme="majorBidi"/>
                <w:color w:val="000000"/>
                <w:sz w:val="20"/>
                <w:szCs w:val="20"/>
                <w:lang w:eastAsia="en-C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sz w:val="20"/>
                <w:szCs w:val="20"/>
                <w:lang w:eastAsia="en-CA"/>
              </w:rPr>
              <m:t>2worst</m:t>
            </m:r>
          </m:sub>
        </m:sSub>
      </m:oMath>
      <w:r w:rsidRPr="00563887">
        <w:rPr>
          <w:rFonts w:ascii="Garamond" w:eastAsia="Times New Roman" w:hAnsi="Garamond" w:cstheme="majorBidi"/>
          <w:color w:val="000000"/>
          <w:lang w:val="en-US" w:eastAsia="en-CA"/>
        </w:rPr>
        <w:t xml:space="preserve"> are the maximum values of these objective functions. N is the number of non-dominant solutions generated by each algorithm.</w:t>
      </w:r>
    </w:p>
    <w:p w14:paraId="23FAFAC6" w14:textId="60DB64D2" w:rsidR="0087104B" w:rsidRPr="00563887" w:rsidRDefault="0087104B" w:rsidP="005C3BBA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theme="majorBidi"/>
          <w:lang w:bidi="fa-IR"/>
        </w:rPr>
      </w:pPr>
      <w:r w:rsidRPr="00563887">
        <w:rPr>
          <w:rFonts w:ascii="Garamond" w:hAnsi="Garamond" w:cstheme="majorBidi"/>
          <w:i/>
          <w:iCs/>
          <w:lang w:bidi="fa-IR"/>
        </w:rPr>
        <w:t>Diversification Metric (DM)</w:t>
      </w:r>
      <w:r w:rsidRPr="00563887">
        <w:rPr>
          <w:rFonts w:ascii="Garamond" w:hAnsi="Garamond" w:cstheme="majorBidi"/>
          <w:lang w:bidi="fa-IR"/>
        </w:rPr>
        <w:t xml:space="preserve">: DM measures the spread of the solution set </w:t>
      </w:r>
      <w:r w:rsidRPr="00563887">
        <w:rPr>
          <w:rFonts w:ascii="Garamond" w:hAnsi="Garamond" w:cstheme="majorBidi"/>
          <w:lang w:bidi="fa-IR"/>
        </w:rPr>
        <w:fldChar w:fldCharType="begin"/>
      </w:r>
      <w:r w:rsidRPr="00563887">
        <w:rPr>
          <w:rFonts w:ascii="Garamond" w:hAnsi="Garamond" w:cstheme="majorBidi"/>
          <w:lang w:bidi="fa-IR"/>
        </w:rPr>
        <w:instrText xml:space="preserve"> ADDIN EN.CITE &lt;EndNote&gt;&lt;Cite&gt;&lt;Author&gt;Zitzler&lt;/Author&gt;&lt;Year&gt;2000&lt;/Year&gt;&lt;RecNum&gt;224&lt;/RecNum&gt;&lt;DisplayText&gt;(Zitzler et al., 2000)&lt;/DisplayText&gt;&lt;record&gt;&lt;rec-number&gt;224&lt;/rec-number&gt;&lt;foreign-keys&gt;&lt;key app="EN" db-id="rafrf9vrivadr5erxw6vwd2mp5sdwe9trd55" timestamp="1701573813"&gt;224&lt;/key&gt;&lt;/foreign-keys&gt;&lt;ref-type name="Journal Article"&gt;17&lt;/ref-type&gt;&lt;contributors&gt;&lt;authors&gt;&lt;author&gt;Zitzler, E.&lt;/author&gt;&lt;author&gt;Deb, K.&lt;/author&gt;&lt;author&gt;Thiele, L.&lt;/author&gt;&lt;/authors&gt;&lt;/contributors&gt;&lt;auth-address&gt;Department of Electrical Engineering, Swiss Federal Institute of Technology, Zurich. zitzler@tik.ee.ethz.ch&lt;/auth-address&gt;&lt;titles&gt;&lt;title&gt;Comparison of multiobjective evolutionary algorithms: empirical results&lt;/title&gt;&lt;secondary-title&gt;Evol Comput&lt;/secondary-title&gt;&lt;alt-title&gt;Evolutionary computation&lt;/alt-title&gt;&lt;/titles&gt;&lt;periodical&gt;&lt;full-title&gt;Evol Comput&lt;/full-title&gt;&lt;abbr-1&gt;Evolutionary computation&lt;/abbr-1&gt;&lt;/periodical&gt;&lt;alt-periodical&gt;&lt;full-title&gt;Evol Comput&lt;/full-title&gt;&lt;abbr-1&gt;Evolutionary computation&lt;/abbr-1&gt;&lt;/alt-periodical&gt;&lt;pages&gt;173-95&lt;/pages&gt;&lt;volume&gt;8&lt;/volume&gt;&lt;number&gt;2&lt;/number&gt;&lt;edition&gt;2000/06/08&lt;/edition&gt;&lt;keywords&gt;&lt;keyword&gt;*Algorithms&lt;/keyword&gt;&lt;keyword&gt;*Biological Evolution&lt;/keyword&gt;&lt;keyword&gt;Computer Simulation&lt;/keyword&gt;&lt;keyword&gt;Evaluation Studies as Topic&lt;/keyword&gt;&lt;keyword&gt;Models, Genetic&lt;/keyword&gt;&lt;keyword&gt;Population Density&lt;/keyword&gt;&lt;/keywords&gt;&lt;dates&gt;&lt;year&gt;2000&lt;/year&gt;&lt;pub-dates&gt;&lt;date&gt;Summer&lt;/date&gt;&lt;/pub-dates&gt;&lt;/dates&gt;&lt;isbn&gt;1063-6560 (Print)&amp;#xD;1063-6560 (Linking)&lt;/isbn&gt;&lt;accession-num&gt;10843520&lt;/accession-num&gt;&lt;work-type&gt;Comparative Study&amp;#xD;Research Support, Non-U.S. Gov&amp;apos;t&lt;/work-type&gt;&lt;urls&gt;&lt;related-urls&gt;&lt;url&gt;https://www.ncbi.nlm.nih.gov/pubmed/10843520&lt;/url&gt;&lt;/related-urls&gt;&lt;/urls&gt;&lt;electronic-resource-num&gt;10.1162/106365600568202&lt;/electronic-resource-num&gt;&lt;language&gt;eng&lt;/language&gt;&lt;/record&gt;&lt;/Cite&gt;&lt;/EndNote&gt;</w:instrText>
      </w:r>
      <w:r w:rsidRPr="00563887">
        <w:rPr>
          <w:rFonts w:ascii="Garamond" w:hAnsi="Garamond" w:cstheme="majorBidi"/>
          <w:lang w:bidi="fa-IR"/>
        </w:rPr>
        <w:fldChar w:fldCharType="separate"/>
      </w:r>
      <w:r w:rsidRPr="00563887">
        <w:rPr>
          <w:rFonts w:ascii="Garamond" w:hAnsi="Garamond" w:cstheme="majorBidi"/>
          <w:noProof/>
          <w:lang w:bidi="fa-IR"/>
        </w:rPr>
        <w:t>(Zitzler et al., 2000)</w:t>
      </w:r>
      <w:r w:rsidRPr="00563887">
        <w:rPr>
          <w:rFonts w:ascii="Garamond" w:hAnsi="Garamond" w:cstheme="majorBidi"/>
          <w:lang w:bidi="fa-IR"/>
        </w:rPr>
        <w:fldChar w:fldCharType="end"/>
      </w:r>
      <w:r w:rsidRPr="00563887">
        <w:rPr>
          <w:rFonts w:ascii="Garamond" w:hAnsi="Garamond" w:cstheme="majorBidi"/>
          <w:lang w:bidi="fa-IR"/>
        </w:rPr>
        <w:t xml:space="preserve">. It calculates the range of Pareto-front solutions found by each method in terms of cost </w:t>
      </w:r>
      <w:r w:rsidRPr="00563887">
        <w:rPr>
          <w:rFonts w:ascii="Garamond" w:eastAsia="Times New Roman" w:hAnsi="Garamond" w:cstheme="majorBidi"/>
          <w:sz w:val="20"/>
          <w:szCs w:val="20"/>
          <w:lang w:eastAsia="en-CA" w:bidi="fa-IR"/>
        </w:rPr>
        <w:t>(</w:t>
      </w:r>
      <m:oMath>
        <m:r>
          <w:rPr>
            <w:rFonts w:ascii="Cambria Math" w:eastAsia="Times New Roman" w:hAnsi="Cambria Math" w:cstheme="majorBidi"/>
            <w:sz w:val="20"/>
            <w:szCs w:val="20"/>
            <w:lang w:eastAsia="en-CA" w:bidi="fa-IR"/>
          </w:rPr>
          <m:t>max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</w:rPr>
              <m:t>Cost,j</m:t>
            </m:r>
          </m:sub>
        </m:sSub>
        <m:r>
          <w:rPr>
            <w:rFonts w:ascii="Cambria Math" w:eastAsia="Times New Roman" w:hAnsi="Cambria Math" w:cstheme="majorBidi"/>
            <w:sz w:val="20"/>
            <w:szCs w:val="20"/>
            <w:lang w:eastAsia="en-CA" w:bidi="fa-IR"/>
          </w:rPr>
          <m:t>-min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</w:rPr>
              <m:t>Cost,j</m:t>
            </m:r>
          </m:sub>
        </m:sSub>
      </m:oMath>
      <w:r w:rsidRPr="00563887">
        <w:rPr>
          <w:rFonts w:ascii="Garamond" w:hAnsi="Garamond" w:cstheme="majorBidi"/>
          <w:sz w:val="20"/>
          <w:szCs w:val="20"/>
          <w:lang w:bidi="fa-IR"/>
        </w:rPr>
        <w:t>)</w:t>
      </w:r>
      <w:r w:rsidRPr="00563887">
        <w:rPr>
          <w:rFonts w:ascii="Garamond" w:hAnsi="Garamond" w:cstheme="majorBidi"/>
          <w:lang w:bidi="fa-IR"/>
        </w:rPr>
        <w:t xml:space="preserve"> and risk objectives </w:t>
      </w:r>
      <w:r w:rsidRPr="00563887">
        <w:rPr>
          <w:rFonts w:ascii="Garamond" w:eastAsia="Times New Roman" w:hAnsi="Garamond" w:cstheme="majorBidi"/>
          <w:lang w:eastAsia="en-CA" w:bidi="fa-IR"/>
        </w:rPr>
        <w:t>(</w:t>
      </w:r>
      <m:oMath>
        <m:r>
          <w:rPr>
            <w:rFonts w:ascii="Cambria Math" w:eastAsia="Times New Roman" w:hAnsi="Cambria Math" w:cstheme="majorBidi"/>
            <w:sz w:val="20"/>
            <w:szCs w:val="20"/>
            <w:lang w:eastAsia="en-CA" w:bidi="fa-IR"/>
          </w:rPr>
          <m:t>max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</w:rPr>
              <m:t>Risk,j</m:t>
            </m:r>
          </m:sub>
        </m:sSub>
        <m:r>
          <w:rPr>
            <w:rFonts w:ascii="Cambria Math" w:eastAsia="Times New Roman" w:hAnsi="Cambria Math" w:cstheme="majorBidi"/>
            <w:sz w:val="20"/>
            <w:szCs w:val="20"/>
            <w:lang w:eastAsia="en-CA" w:bidi="fa-IR"/>
          </w:rPr>
          <m:t>-min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shd w:val="clear" w:color="auto" w:fill="FFFFFF"/>
              </w:rPr>
              <m:t>Risk,j</m:t>
            </m:r>
          </m:sub>
        </m:sSub>
      </m:oMath>
      <w:r w:rsidRPr="00563887">
        <w:rPr>
          <w:rFonts w:ascii="Garamond" w:hAnsi="Garamond" w:cstheme="majorBidi"/>
          <w:lang w:bidi="fa-IR"/>
        </w:rPr>
        <w:t>). DM is obtained from Eq (</w:t>
      </w:r>
      <w:r w:rsidR="00FB7D6D" w:rsidRPr="00563887">
        <w:rPr>
          <w:rFonts w:ascii="Garamond" w:hAnsi="Garamond" w:cstheme="majorBidi"/>
          <w:lang w:bidi="fa-IR"/>
        </w:rPr>
        <w:t>A-50</w:t>
      </w:r>
      <w:r w:rsidRPr="00563887">
        <w:rPr>
          <w:rFonts w:ascii="Garamond" w:hAnsi="Garamond" w:cstheme="majorBidi"/>
          <w:lang w:bidi="fa-IR"/>
        </w:rPr>
        <w:t>).</w:t>
      </w:r>
    </w:p>
    <w:tbl>
      <w:tblPr>
        <w:tblStyle w:val="TableGrid"/>
        <w:tblW w:w="953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9"/>
        <w:gridCol w:w="991"/>
      </w:tblGrid>
      <w:tr w:rsidR="0087104B" w:rsidRPr="00563887" w14:paraId="2F1B8832" w14:textId="77777777" w:rsidTr="00763E7C">
        <w:tc>
          <w:tcPr>
            <w:tcW w:w="8539" w:type="dxa"/>
            <w:vAlign w:val="center"/>
          </w:tcPr>
          <w:p w14:paraId="6E734423" w14:textId="77777777" w:rsidR="0087104B" w:rsidRPr="00563887" w:rsidRDefault="0087104B" w:rsidP="005C3BBA">
            <w:pPr>
              <w:spacing w:after="60" w:line="360" w:lineRule="auto"/>
              <w:ind w:left="325" w:hanging="70"/>
              <w:jc w:val="center"/>
              <w:rPr>
                <w:rFonts w:ascii="Garamond" w:eastAsia="Times New Roman" w:hAnsi="Garamond" w:cstheme="majorBidi"/>
                <w:sz w:val="18"/>
                <w:szCs w:val="18"/>
                <w:rtl/>
                <w:lang w:eastAsia="en-CA" w:bidi="fa-IR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sz w:val="18"/>
                    <w:szCs w:val="18"/>
                    <w:lang w:eastAsia="en-CA" w:bidi="fa-IR"/>
                  </w:rPr>
                  <m:t>DM=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theme="majorBidi"/>
                        <w:i/>
                        <w:sz w:val="18"/>
                        <w:szCs w:val="18"/>
                        <w:lang w:eastAsia="en-CA" w:bidi="fa-IR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18"/>
                            <w:szCs w:val="18"/>
                            <w:lang w:eastAsia="en-CA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ajorBidi"/>
                            <w:sz w:val="18"/>
                            <w:szCs w:val="18"/>
                            <w:lang w:eastAsia="en-CA" w:bidi="fa-IR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18"/>
                                <w:szCs w:val="18"/>
                                <w:lang w:eastAsia="en-CA"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theme="majorBidi"/>
                                <w:sz w:val="18"/>
                                <w:szCs w:val="18"/>
                                <w:lang w:eastAsia="en-CA" w:bidi="fa-IR"/>
                              </w:rPr>
                              <m:t>max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Cost,j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theme="majorBidi"/>
                                <w:sz w:val="18"/>
                                <w:szCs w:val="18"/>
                                <w:lang w:eastAsia="en-CA" w:bidi="fa-IR"/>
                              </w:rPr>
                              <m:t>-min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Cost,j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theme="majorBidi"/>
                                <w:sz w:val="18"/>
                                <w:szCs w:val="18"/>
                                <w:lang w:eastAsia="en-CA" w:bidi="fa-IR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ajorBidi"/>
                                    <w:sz w:val="18"/>
                                    <w:szCs w:val="18"/>
                                    <w:lang w:eastAsia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ajorBidi"/>
                                    <w:sz w:val="18"/>
                                    <w:szCs w:val="18"/>
                                    <w:lang w:eastAsia="en-C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ajorBidi"/>
                                    <w:sz w:val="18"/>
                                    <w:szCs w:val="18"/>
                                    <w:lang w:eastAsia="en-CA"/>
                                  </w:rPr>
                                  <m:t>1worst-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ajorBidi"/>
                                    <w:sz w:val="18"/>
                                    <w:szCs w:val="18"/>
                                    <w:lang w:eastAsia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ajorBidi"/>
                                    <w:sz w:val="18"/>
                                    <w:szCs w:val="18"/>
                                    <w:lang w:eastAsia="en-C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ajorBidi"/>
                                    <w:sz w:val="18"/>
                                    <w:szCs w:val="18"/>
                                    <w:lang w:eastAsia="en-CA"/>
                                  </w:rPr>
                                  <m:t>1best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theme="majorBidi"/>
                            <w:sz w:val="18"/>
                            <w:szCs w:val="18"/>
                            <w:lang w:eastAsia="en-CA" w:bidi="fa-IR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ajorBidi"/>
                            <w:sz w:val="18"/>
                            <w:szCs w:val="18"/>
                            <w:lang w:eastAsia="en-CA"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ajorBidi"/>
                        <w:sz w:val="18"/>
                        <w:szCs w:val="18"/>
                        <w:lang w:eastAsia="en-CA" w:bidi="fa-I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18"/>
                            <w:szCs w:val="18"/>
                            <w:lang w:eastAsia="en-CA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ajorBidi"/>
                            <w:sz w:val="18"/>
                            <w:szCs w:val="18"/>
                            <w:lang w:eastAsia="en-CA" w:bidi="fa-IR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18"/>
                                <w:szCs w:val="18"/>
                                <w:lang w:eastAsia="en-CA"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theme="majorBidi"/>
                                <w:sz w:val="18"/>
                                <w:szCs w:val="18"/>
                                <w:lang w:eastAsia="en-CA" w:bidi="fa-IR"/>
                              </w:rPr>
                              <m:t>max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Risk,j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theme="majorBidi"/>
                                <w:sz w:val="18"/>
                                <w:szCs w:val="18"/>
                                <w:lang w:eastAsia="en-CA" w:bidi="fa-IR"/>
                              </w:rPr>
                              <m:t>-min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m:t>Risk,j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theme="majorBidi"/>
                                <w:sz w:val="18"/>
                                <w:szCs w:val="18"/>
                                <w:lang w:eastAsia="en-CA" w:bidi="fa-IR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ajorBidi"/>
                                    <w:sz w:val="18"/>
                                    <w:szCs w:val="18"/>
                                    <w:lang w:eastAsia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ajorBidi"/>
                                    <w:sz w:val="18"/>
                                    <w:szCs w:val="18"/>
                                    <w:lang w:eastAsia="en-C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ajorBidi"/>
                                    <w:sz w:val="18"/>
                                    <w:szCs w:val="18"/>
                                    <w:lang w:eastAsia="en-CA"/>
                                  </w:rPr>
                                  <m:t>2worst-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ajorBidi"/>
                                    <w:sz w:val="18"/>
                                    <w:szCs w:val="18"/>
                                    <w:lang w:eastAsia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ajorBidi"/>
                                    <w:sz w:val="18"/>
                                    <w:szCs w:val="18"/>
                                    <w:lang w:eastAsia="en-C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theme="majorBidi"/>
                                    <w:sz w:val="18"/>
                                    <w:szCs w:val="18"/>
                                    <w:lang w:eastAsia="en-CA"/>
                                  </w:rPr>
                                  <m:t>2best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theme="majorBidi"/>
                            <w:sz w:val="18"/>
                            <w:szCs w:val="18"/>
                            <w:lang w:eastAsia="en-CA" w:bidi="fa-IR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ajorBidi"/>
                            <w:sz w:val="18"/>
                            <w:szCs w:val="18"/>
                            <w:lang w:eastAsia="en-CA" w:bidi="fa-IR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991" w:type="dxa"/>
            <w:vAlign w:val="center"/>
          </w:tcPr>
          <w:p w14:paraId="5709D41F" w14:textId="02C4DEB6" w:rsidR="0087104B" w:rsidRPr="00563887" w:rsidRDefault="0087104B" w:rsidP="005C3BBA">
            <w:pPr>
              <w:bidi/>
              <w:spacing w:after="60"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FB7D6D" w:rsidRPr="00563887">
              <w:rPr>
                <w:rFonts w:ascii="Garamond" w:eastAsia="Calibri" w:hAnsi="Garamond" w:cstheme="majorBidi"/>
              </w:rPr>
              <w:t>A-50</w:t>
            </w:r>
            <w:r w:rsidRPr="00563887">
              <w:rPr>
                <w:rFonts w:ascii="Garamond" w:eastAsia="Calibri" w:hAnsi="Garamond" w:cstheme="majorBidi"/>
              </w:rPr>
              <w:t>)</w:t>
            </w:r>
          </w:p>
        </w:tc>
      </w:tr>
    </w:tbl>
    <w:p w14:paraId="4E44C553" w14:textId="573CD70C" w:rsidR="0087104B" w:rsidRPr="00563887" w:rsidRDefault="0087104B" w:rsidP="005C3BBA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theme="majorBidi"/>
          <w:lang w:bidi="fa-IR"/>
        </w:rPr>
      </w:pPr>
      <w:r w:rsidRPr="00563887">
        <w:rPr>
          <w:rFonts w:ascii="Garamond" w:hAnsi="Garamond" w:cstheme="majorBidi"/>
          <w:i/>
          <w:iCs/>
          <w:lang w:bidi="fa-IR"/>
        </w:rPr>
        <w:t>Spacing Metric (SM)</w:t>
      </w:r>
      <w:r w:rsidRPr="00563887">
        <w:rPr>
          <w:rFonts w:ascii="Garamond" w:hAnsi="Garamond" w:cstheme="majorBidi"/>
          <w:lang w:bidi="fa-IR"/>
        </w:rPr>
        <w:t xml:space="preserve">: SM evaluates the average distance between each solution and its nearest neighbor within the solution set </w:t>
      </w:r>
      <w:r w:rsidRPr="00563887">
        <w:rPr>
          <w:rFonts w:ascii="Garamond" w:hAnsi="Garamond" w:cstheme="majorBidi"/>
          <w:lang w:bidi="fa-IR"/>
        </w:rPr>
        <w:fldChar w:fldCharType="begin"/>
      </w:r>
      <w:r w:rsidRPr="00563887">
        <w:rPr>
          <w:rFonts w:ascii="Garamond" w:hAnsi="Garamond" w:cstheme="majorBidi"/>
          <w:lang w:bidi="fa-IR"/>
        </w:rPr>
        <w:instrText xml:space="preserve"> ADDIN EN.CITE &lt;EndNote&gt;&lt;Cite&gt;&lt;Author&gt;Deb&lt;/Author&gt;&lt;Year&gt;2000&lt;/Year&gt;&lt;RecNum&gt;225&lt;/RecNum&gt;&lt;DisplayText&gt;(Deb et al., 2000)&lt;/DisplayText&gt;&lt;record&gt;&lt;rec-number&gt;225&lt;/rec-number&gt;&lt;foreign-keys&gt;&lt;key app="EN" db-id="rafrf9vrivadr5erxw6vwd2mp5sdwe9trd55" timestamp="1701574229"&gt;225&lt;/key&gt;&lt;/foreign-keys&gt;&lt;ref-type name="Book Section"&gt;5&lt;/ref-type&gt;&lt;contributors&gt;&lt;authors&gt;&lt;author&gt;Deb, Kalyanmoy&lt;/author&gt;&lt;author&gt;Agrawal, Samir&lt;/author&gt;&lt;author&gt;Pratap, Amrit&lt;/author&gt;&lt;author&gt;Meyarivan, T.&lt;/author&gt;&lt;/authors&gt;&lt;/contributors&gt;&lt;titles&gt;&lt;title&gt;A Fast Elitist Non-dominated Sorting Genetic Algorithm for Multi-objective Optimization: NSGA-II&lt;/title&gt;&lt;secondary-title&gt;Parallel Problem Solving from Nature PPSN VI&lt;/secondary-title&gt;&lt;tertiary-title&gt;Lecture Notes in Computer Science&lt;/tertiary-title&gt;&lt;/titles&gt;&lt;pages&gt;849-858&lt;/pages&gt;&lt;section&gt;Chapter 83&lt;/section&gt;&lt;dates&gt;&lt;year&gt;2000&lt;/year&gt;&lt;/dates&gt;&lt;isbn&gt;978-3-540-41056-0&amp;#xD;978-3-540-45356-7&lt;/isbn&gt;&lt;urls&gt;&lt;/urls&gt;&lt;electronic-resource-num&gt;10.1007/3-540-45356-3_83&lt;/electronic-resource-num&gt;&lt;/record&gt;&lt;/Cite&gt;&lt;/EndNote&gt;</w:instrText>
      </w:r>
      <w:r w:rsidRPr="00563887">
        <w:rPr>
          <w:rFonts w:ascii="Garamond" w:hAnsi="Garamond" w:cstheme="majorBidi"/>
          <w:lang w:bidi="fa-IR"/>
        </w:rPr>
        <w:fldChar w:fldCharType="separate"/>
      </w:r>
      <w:r w:rsidRPr="00563887">
        <w:rPr>
          <w:rFonts w:ascii="Garamond" w:hAnsi="Garamond" w:cstheme="majorBidi"/>
          <w:noProof/>
          <w:lang w:bidi="fa-IR"/>
        </w:rPr>
        <w:t>(Deb et al., 2000)</w:t>
      </w:r>
      <w:r w:rsidRPr="00563887">
        <w:rPr>
          <w:rFonts w:ascii="Garamond" w:hAnsi="Garamond" w:cstheme="majorBidi"/>
          <w:lang w:bidi="fa-IR"/>
        </w:rPr>
        <w:fldChar w:fldCharType="end"/>
      </w:r>
      <w:r w:rsidRPr="00563887">
        <w:rPr>
          <w:rFonts w:ascii="Garamond" w:hAnsi="Garamond" w:cstheme="majorBidi"/>
          <w:lang w:bidi="fa-IR"/>
        </w:rPr>
        <w:t>. It assesses the variance and diversity of neighboring solutions in the Pareto front. The SM is calculated using Eq (</w:t>
      </w:r>
      <w:r w:rsidR="00FB7D6D" w:rsidRPr="00563887">
        <w:rPr>
          <w:rFonts w:ascii="Garamond" w:hAnsi="Garamond" w:cstheme="majorBidi"/>
          <w:lang w:bidi="fa-IR"/>
        </w:rPr>
        <w:t>A-51</w:t>
      </w:r>
      <w:r w:rsidRPr="00563887">
        <w:rPr>
          <w:rFonts w:ascii="Garamond" w:hAnsi="Garamond" w:cstheme="majorBidi"/>
          <w:lang w:bidi="fa-IR"/>
        </w:rPr>
        <w:t>).</w:t>
      </w:r>
    </w:p>
    <w:tbl>
      <w:tblPr>
        <w:tblStyle w:val="TableGrid"/>
        <w:tblW w:w="953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9"/>
        <w:gridCol w:w="991"/>
      </w:tblGrid>
      <w:tr w:rsidR="0087104B" w:rsidRPr="00563887" w14:paraId="4A830204" w14:textId="77777777" w:rsidTr="00763E7C">
        <w:tc>
          <w:tcPr>
            <w:tcW w:w="8539" w:type="dxa"/>
            <w:vAlign w:val="center"/>
          </w:tcPr>
          <w:p w14:paraId="3F52CEDA" w14:textId="77777777" w:rsidR="0087104B" w:rsidRPr="00563887" w:rsidRDefault="0087104B" w:rsidP="005C3BBA">
            <w:pPr>
              <w:spacing w:line="360" w:lineRule="auto"/>
              <w:ind w:left="325" w:hanging="70"/>
              <w:jc w:val="center"/>
              <w:rPr>
                <w:rFonts w:ascii="Garamond" w:eastAsia="Times New Roman" w:hAnsi="Garamond" w:cstheme="majorBidi"/>
                <w:sz w:val="20"/>
                <w:szCs w:val="20"/>
                <w:rtl/>
                <w:lang w:eastAsia="en-CA"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theme="majorBidi"/>
                    <w:sz w:val="18"/>
                    <w:szCs w:val="18"/>
                    <w:lang w:eastAsia="en-CA" w:bidi="fa-IR"/>
                  </w:rPr>
                  <m:t>SM=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18"/>
                        <w:szCs w:val="18"/>
                        <w:lang w:eastAsia="en-CA" w:bidi="fa-IR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18"/>
                            <w:szCs w:val="18"/>
                            <w:lang w:eastAsia="en-CA" w:bidi="fa-IR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theme="majorBidi"/>
                            <w:sz w:val="18"/>
                            <w:szCs w:val="18"/>
                            <w:lang w:eastAsia="en-CA" w:bidi="fa-IR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theme="majorBidi"/>
                            <w:sz w:val="18"/>
                            <w:szCs w:val="18"/>
                            <w:lang w:eastAsia="en-CA" w:bidi="fa-IR"/>
                          </w:rPr>
                          <m:t>n-1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18"/>
                                <w:szCs w:val="18"/>
                                <w:lang w:eastAsia="en-CA" w:bidi="fa-IR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theme="majorBidi"/>
                                    <w:i/>
                                    <w:sz w:val="18"/>
                                    <w:szCs w:val="18"/>
                                    <w:lang w:eastAsia="en-CA" w:bidi="fa-I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theme="majorBidi"/>
                                    <w:sz w:val="18"/>
                                    <w:szCs w:val="18"/>
                                    <w:lang w:eastAsia="en-CA" w:bidi="fa-IR"/>
                                  </w:rPr>
                                  <m:t>d</m:t>
                                </m:r>
                              </m:e>
                            </m:acc>
                            <m:r>
                              <w:rPr>
                                <w:rFonts w:ascii="Cambria Math" w:eastAsia="Times New Roman" w:hAnsi="Cambria Math" w:cstheme="majorBidi"/>
                                <w:sz w:val="18"/>
                                <w:szCs w:val="18"/>
                                <w:lang w:eastAsia="en-CA" w:bidi="fa-I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ajorBidi"/>
                                    <w:i/>
                                    <w:sz w:val="18"/>
                                    <w:szCs w:val="18"/>
                                    <w:lang w:eastAsia="en-CA"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ajorBidi"/>
                                    <w:sz w:val="18"/>
                                    <w:szCs w:val="18"/>
                                    <w:lang w:eastAsia="en-CA" w:bidi="fa-IR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ajorBidi"/>
                                    <w:sz w:val="18"/>
                                    <w:szCs w:val="18"/>
                                    <w:lang w:eastAsia="en-CA" w:bidi="fa-IR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theme="majorBidi"/>
                        <w:sz w:val="18"/>
                        <w:szCs w:val="18"/>
                        <w:lang w:eastAsia="en-CA" w:bidi="fa-IR"/>
                      </w:rPr>
                      <m:t>(n-1)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18"/>
                            <w:szCs w:val="18"/>
                            <w:lang w:eastAsia="en-CA"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theme="majorBidi"/>
                            <w:sz w:val="18"/>
                            <w:szCs w:val="18"/>
                            <w:lang w:eastAsia="en-CA" w:bidi="fa-IR"/>
                          </w:rPr>
                          <m:t>d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991" w:type="dxa"/>
            <w:vAlign w:val="center"/>
          </w:tcPr>
          <w:p w14:paraId="66D668E5" w14:textId="57D44ED4" w:rsidR="0087104B" w:rsidRPr="00563887" w:rsidRDefault="0087104B" w:rsidP="005C3BBA">
            <w:pPr>
              <w:bidi/>
              <w:spacing w:line="360" w:lineRule="auto"/>
              <w:jc w:val="center"/>
              <w:rPr>
                <w:rFonts w:ascii="Garamond" w:eastAsia="Calibri" w:hAnsi="Garamond" w:cstheme="majorBidi"/>
              </w:rPr>
            </w:pPr>
            <w:r w:rsidRPr="00563887">
              <w:rPr>
                <w:rFonts w:ascii="Garamond" w:eastAsia="Calibri" w:hAnsi="Garamond" w:cstheme="majorBidi"/>
              </w:rPr>
              <w:t>(</w:t>
            </w:r>
            <w:r w:rsidR="00FB7D6D" w:rsidRPr="00563887">
              <w:rPr>
                <w:rFonts w:ascii="Garamond" w:eastAsia="Calibri" w:hAnsi="Garamond" w:cstheme="majorBidi"/>
              </w:rPr>
              <w:t>A-51</w:t>
            </w:r>
            <w:r w:rsidRPr="00563887">
              <w:rPr>
                <w:rFonts w:ascii="Garamond" w:eastAsia="Calibri" w:hAnsi="Garamond" w:cstheme="majorBidi"/>
              </w:rPr>
              <w:t>)</w:t>
            </w:r>
          </w:p>
        </w:tc>
      </w:tr>
    </w:tbl>
    <w:p w14:paraId="3D764905" w14:textId="3D091341" w:rsidR="0087104B" w:rsidRDefault="0087104B" w:rsidP="005C3BBA">
      <w:pPr>
        <w:spacing w:line="360" w:lineRule="auto"/>
        <w:jc w:val="both"/>
        <w:rPr>
          <w:rFonts w:ascii="Garamond" w:hAnsi="Garamond" w:cstheme="majorBidi"/>
        </w:rPr>
      </w:pPr>
      <w:r w:rsidRPr="00563887">
        <w:rPr>
          <w:rFonts w:ascii="Garamond" w:eastAsia="Times New Roman" w:hAnsi="Garamond" w:cstheme="majorBidi"/>
          <w:i/>
          <w:iCs/>
          <w:spacing w:val="-2"/>
          <w:lang w:eastAsia="en-CA" w:bidi="fa-IR"/>
        </w:rPr>
        <w:t>n</w:t>
      </w:r>
      <w:r w:rsidRPr="00563887">
        <w:rPr>
          <w:rFonts w:ascii="Garamond" w:eastAsia="Times New Roman" w:hAnsi="Garamond" w:cstheme="majorBidi"/>
          <w:spacing w:val="-2"/>
          <w:lang w:eastAsia="en-CA" w:bidi="fa-IR"/>
        </w:rPr>
        <w:t xml:space="preserve"> represents the number of solutions, where </w:t>
      </w:r>
      <m:oMath>
        <m:sSub>
          <m:sSubPr>
            <m:ctrlPr>
              <w:rPr>
                <w:rFonts w:ascii="Cambria Math" w:eastAsia="Times New Roman" w:hAnsi="Cambria Math" w:cstheme="majorBidi"/>
                <w:i/>
                <w:spacing w:val="-2"/>
                <w:lang w:eastAsia="en-CA" w:bidi="fa-IR"/>
              </w:rPr>
            </m:ctrlPr>
          </m:sSubPr>
          <m:e>
            <m:r>
              <w:rPr>
                <w:rFonts w:ascii="Cambria Math" w:eastAsia="Times New Roman" w:hAnsi="Cambria Math" w:cstheme="majorBidi"/>
                <w:spacing w:val="-2"/>
                <w:lang w:eastAsia="en-CA" w:bidi="fa-IR"/>
              </w:rPr>
              <m:t>d</m:t>
            </m:r>
          </m:e>
          <m:sub>
            <m:r>
              <w:rPr>
                <w:rFonts w:ascii="Cambria Math" w:eastAsia="Times New Roman" w:hAnsi="Cambria Math" w:cstheme="majorBidi"/>
                <w:spacing w:val="-2"/>
                <w:lang w:eastAsia="en-CA" w:bidi="fa-IR"/>
              </w:rPr>
              <m:t>j</m:t>
            </m:r>
          </m:sub>
        </m:sSub>
      </m:oMath>
      <w:r w:rsidRPr="00563887">
        <w:rPr>
          <w:rFonts w:ascii="Garamond" w:eastAsia="Times New Roman" w:hAnsi="Garamond" w:cstheme="majorBidi"/>
          <w:spacing w:val="-2"/>
          <w:lang w:eastAsia="en-CA" w:bidi="fa-IR"/>
        </w:rPr>
        <w:t xml:space="preserve"> is the Euclidean distance between </w:t>
      </w:r>
      <w:r w:rsidRPr="00563887">
        <w:rPr>
          <w:rFonts w:ascii="Garamond" w:hAnsi="Garamond" w:cstheme="majorBidi"/>
          <w:spacing w:val="-2"/>
          <w:lang w:bidi="fa-IR"/>
        </w:rPr>
        <w:t>consecutive</w:t>
      </w:r>
      <w:r w:rsidRPr="00563887">
        <w:rPr>
          <w:rFonts w:ascii="Garamond" w:eastAsia="Times New Roman" w:hAnsi="Garamond" w:cstheme="majorBidi"/>
          <w:spacing w:val="-2"/>
          <w:lang w:eastAsia="en-CA" w:bidi="fa-IR"/>
        </w:rPr>
        <w:t xml:space="preserve"> solutions in the obtained non-dominated solution set by each method, and </w:t>
      </w:r>
      <m:oMath>
        <m:acc>
          <m:accPr>
            <m:chr m:val="̅"/>
            <m:ctrlPr>
              <w:rPr>
                <w:rFonts w:ascii="Cambria Math" w:eastAsia="Times New Roman" w:hAnsi="Cambria Math" w:cstheme="majorBidi"/>
                <w:i/>
                <w:spacing w:val="-2"/>
                <w:lang w:eastAsia="en-CA" w:bidi="fa-IR"/>
              </w:rPr>
            </m:ctrlPr>
          </m:accPr>
          <m:e>
            <m:r>
              <w:rPr>
                <w:rFonts w:ascii="Cambria Math" w:eastAsia="Times New Roman" w:hAnsi="Cambria Math" w:cstheme="majorBidi"/>
                <w:spacing w:val="-2"/>
                <w:lang w:eastAsia="en-CA" w:bidi="fa-IR"/>
              </w:rPr>
              <m:t>d</m:t>
            </m:r>
          </m:e>
        </m:acc>
      </m:oMath>
      <w:r w:rsidRPr="00563887">
        <w:rPr>
          <w:rFonts w:ascii="Garamond" w:eastAsia="Times New Roman" w:hAnsi="Garamond" w:cstheme="majorBidi"/>
          <w:spacing w:val="-2"/>
          <w:lang w:eastAsia="en-CA" w:bidi="fa-IR"/>
        </w:rPr>
        <w:t xml:space="preserve"> represents the mean value of these distances. A smaller value of this metric indicates a more uniform distribution of the obtained front. </w:t>
      </w:r>
    </w:p>
    <w:p w14:paraId="5667E2DF" w14:textId="77777777" w:rsidR="006E7529" w:rsidRDefault="006E7529" w:rsidP="000075DE">
      <w:pPr>
        <w:jc w:val="both"/>
        <w:rPr>
          <w:rFonts w:asciiTheme="majorBidi" w:hAnsiTheme="majorBidi" w:cstheme="majorBidi"/>
          <w:b/>
          <w:bCs/>
          <w:lang w:val="en-US"/>
        </w:rPr>
      </w:pPr>
    </w:p>
    <w:p w14:paraId="008A225B" w14:textId="77777777" w:rsidR="006E7529" w:rsidRDefault="006E7529" w:rsidP="000075DE">
      <w:pPr>
        <w:jc w:val="both"/>
        <w:rPr>
          <w:rFonts w:asciiTheme="majorBidi" w:hAnsiTheme="majorBidi" w:cstheme="majorBidi"/>
          <w:b/>
          <w:bCs/>
          <w:lang w:val="en-US"/>
        </w:rPr>
      </w:pPr>
    </w:p>
    <w:p w14:paraId="1F7BA6AC" w14:textId="77777777" w:rsidR="006E7529" w:rsidRDefault="006E7529" w:rsidP="000075DE">
      <w:pPr>
        <w:jc w:val="both"/>
        <w:rPr>
          <w:rFonts w:asciiTheme="majorBidi" w:hAnsiTheme="majorBidi" w:cstheme="majorBidi"/>
          <w:b/>
          <w:bCs/>
          <w:lang w:val="en-US"/>
        </w:rPr>
      </w:pPr>
    </w:p>
    <w:p w14:paraId="7F443E4F" w14:textId="4E549F9A" w:rsidR="00355C11" w:rsidRPr="00EA7DC7" w:rsidRDefault="00355C11" w:rsidP="000075DE">
      <w:pPr>
        <w:jc w:val="both"/>
        <w:rPr>
          <w:rFonts w:asciiTheme="majorBidi" w:hAnsiTheme="majorBidi" w:cstheme="majorBidi"/>
          <w:b/>
          <w:bCs/>
          <w:lang w:val="en-US"/>
        </w:rPr>
      </w:pPr>
      <w:r w:rsidRPr="00EA7DC7">
        <w:rPr>
          <w:rFonts w:asciiTheme="majorBidi" w:hAnsiTheme="majorBidi" w:cstheme="majorBidi"/>
          <w:b/>
          <w:bCs/>
          <w:lang w:val="en-US"/>
        </w:rPr>
        <w:lastRenderedPageBreak/>
        <w:t xml:space="preserve">References </w:t>
      </w:r>
    </w:p>
    <w:p w14:paraId="44946823" w14:textId="77777777" w:rsidR="006E7529" w:rsidRPr="006E7529" w:rsidRDefault="00355C11" w:rsidP="006E7529">
      <w:pPr>
        <w:pStyle w:val="EndNoteBibliography"/>
        <w:spacing w:after="0"/>
        <w:ind w:left="720" w:hanging="720"/>
        <w:rPr>
          <w:rFonts w:ascii="Garamond" w:hAnsi="Garamond"/>
        </w:rPr>
      </w:pPr>
      <w:r w:rsidRPr="006E7529">
        <w:rPr>
          <w:rFonts w:ascii="Garamond" w:hAnsi="Garamond" w:cstheme="majorBidi"/>
          <w:lang w:val="en-US"/>
        </w:rPr>
        <w:fldChar w:fldCharType="begin"/>
      </w:r>
      <w:r w:rsidRPr="006E7529">
        <w:rPr>
          <w:rFonts w:ascii="Garamond" w:hAnsi="Garamond" w:cstheme="majorBidi"/>
          <w:lang w:val="en-US"/>
        </w:rPr>
        <w:instrText xml:space="preserve"> ADDIN EN.REFLIST </w:instrText>
      </w:r>
      <w:r w:rsidRPr="006E7529">
        <w:rPr>
          <w:rFonts w:ascii="Garamond" w:hAnsi="Garamond" w:cstheme="majorBidi"/>
          <w:lang w:val="en-US"/>
        </w:rPr>
        <w:fldChar w:fldCharType="separate"/>
      </w:r>
      <w:r w:rsidR="006E7529" w:rsidRPr="006E7529">
        <w:rPr>
          <w:rFonts w:ascii="Garamond" w:hAnsi="Garamond"/>
        </w:rPr>
        <w:t xml:space="preserve">Coello, C. A. C., Lamont, G. B., &amp; Van Veldhuizen, D. A. (2007). </w:t>
      </w:r>
      <w:r w:rsidR="006E7529" w:rsidRPr="006E7529">
        <w:rPr>
          <w:rFonts w:ascii="Garamond" w:hAnsi="Garamond"/>
          <w:i/>
        </w:rPr>
        <w:t>Evolutionary Algorithms for Solving Multi-Objective Problems</w:t>
      </w:r>
      <w:r w:rsidR="006E7529" w:rsidRPr="006E7529">
        <w:rPr>
          <w:rFonts w:ascii="Garamond" w:hAnsi="Garamond"/>
        </w:rPr>
        <w:t xml:space="preserve"> (Vol. 5): Springer.</w:t>
      </w:r>
    </w:p>
    <w:p w14:paraId="6B7E312A" w14:textId="77777777" w:rsidR="006E7529" w:rsidRPr="006E7529" w:rsidRDefault="006E7529" w:rsidP="006E7529">
      <w:pPr>
        <w:pStyle w:val="EndNoteBibliography"/>
        <w:spacing w:after="0"/>
        <w:ind w:left="720" w:hanging="720"/>
        <w:rPr>
          <w:rFonts w:ascii="Garamond" w:hAnsi="Garamond"/>
        </w:rPr>
      </w:pPr>
      <w:r w:rsidRPr="006E7529">
        <w:rPr>
          <w:rFonts w:ascii="Garamond" w:hAnsi="Garamond"/>
        </w:rPr>
        <w:t xml:space="preserve">Deb, K., Agrawal, S., Pratap, A., &amp; Meyarivan, T. (2000). A Fast Elitist Non-dominated Sorting Genetic Algorithm for Multi-objective Optimization: NSGA-II. In </w:t>
      </w:r>
      <w:r w:rsidRPr="006E7529">
        <w:rPr>
          <w:rFonts w:ascii="Garamond" w:hAnsi="Garamond"/>
          <w:i/>
        </w:rPr>
        <w:t>Parallel Problem Solving from Nature PPSN VI</w:t>
      </w:r>
      <w:r w:rsidRPr="006E7529">
        <w:rPr>
          <w:rFonts w:ascii="Garamond" w:hAnsi="Garamond"/>
        </w:rPr>
        <w:t xml:space="preserve"> (pp. 849-858).</w:t>
      </w:r>
    </w:p>
    <w:p w14:paraId="14305456" w14:textId="77777777" w:rsidR="006E7529" w:rsidRPr="006E7529" w:rsidRDefault="006E7529" w:rsidP="006E7529">
      <w:pPr>
        <w:pStyle w:val="EndNoteBibliography"/>
        <w:spacing w:after="0"/>
        <w:ind w:left="720" w:hanging="720"/>
        <w:rPr>
          <w:rFonts w:ascii="Garamond" w:hAnsi="Garamond"/>
        </w:rPr>
      </w:pPr>
      <w:r w:rsidRPr="006E7529">
        <w:rPr>
          <w:rFonts w:ascii="Garamond" w:hAnsi="Garamond"/>
        </w:rPr>
        <w:t xml:space="preserve">Hasani Goodarzi, A., Tavakkoli-Moghaddam, R., &amp; Amini, A. (2020). A new bi-objective vehicle routing-scheduling problem with cross-docking: Mathematical model and algorithms. </w:t>
      </w:r>
      <w:r w:rsidRPr="006E7529">
        <w:rPr>
          <w:rFonts w:ascii="Garamond" w:hAnsi="Garamond"/>
          <w:i/>
        </w:rPr>
        <w:t>Computers &amp; Industrial Engineering, 149</w:t>
      </w:r>
      <w:r w:rsidRPr="006E7529">
        <w:rPr>
          <w:rFonts w:ascii="Garamond" w:hAnsi="Garamond"/>
        </w:rPr>
        <w:t>. doi:10.1016/j.cie.2020.106832</w:t>
      </w:r>
    </w:p>
    <w:p w14:paraId="24573EC8" w14:textId="77777777" w:rsidR="006E7529" w:rsidRPr="006E7529" w:rsidRDefault="006E7529" w:rsidP="006E7529">
      <w:pPr>
        <w:pStyle w:val="EndNoteBibliography"/>
        <w:ind w:left="720" w:hanging="720"/>
        <w:rPr>
          <w:rFonts w:ascii="Garamond" w:hAnsi="Garamond"/>
        </w:rPr>
      </w:pPr>
      <w:r w:rsidRPr="006E7529">
        <w:rPr>
          <w:rFonts w:ascii="Garamond" w:hAnsi="Garamond"/>
        </w:rPr>
        <w:t xml:space="preserve">Zitzler, E., Deb, K., &amp; Thiele, L. (2000). Comparison of multiobjective evolutionary algorithms: empirical results. </w:t>
      </w:r>
      <w:r w:rsidRPr="006E7529">
        <w:rPr>
          <w:rFonts w:ascii="Garamond" w:hAnsi="Garamond"/>
          <w:i/>
        </w:rPr>
        <w:t>Evol Comput, 8</w:t>
      </w:r>
      <w:r w:rsidRPr="006E7529">
        <w:rPr>
          <w:rFonts w:ascii="Garamond" w:hAnsi="Garamond"/>
        </w:rPr>
        <w:t>(2), 173-195. doi:10.1162/106365600568202</w:t>
      </w:r>
    </w:p>
    <w:p w14:paraId="4D251C15" w14:textId="72EA5F4F" w:rsidR="00C473C1" w:rsidRPr="006E7529" w:rsidRDefault="00355C11" w:rsidP="006E7529">
      <w:pPr>
        <w:jc w:val="both"/>
        <w:rPr>
          <w:rFonts w:ascii="Garamond" w:hAnsi="Garamond"/>
          <w:lang w:val="en-US"/>
        </w:rPr>
      </w:pPr>
      <w:r w:rsidRPr="006E7529">
        <w:rPr>
          <w:rFonts w:ascii="Garamond" w:hAnsi="Garamond" w:cstheme="majorBidi"/>
          <w:lang w:val="en-US"/>
        </w:rPr>
        <w:fldChar w:fldCharType="end"/>
      </w:r>
    </w:p>
    <w:sectPr w:rsidR="00C473C1" w:rsidRPr="006E7529" w:rsidSect="009A492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F93"/>
    <w:multiLevelType w:val="hybridMultilevel"/>
    <w:tmpl w:val="B17A1AAA"/>
    <w:lvl w:ilvl="0" w:tplc="3C62EA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D8A8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7269D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66C5C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A64B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B90A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046BB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C28AF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BB25C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02471142"/>
    <w:multiLevelType w:val="hybridMultilevel"/>
    <w:tmpl w:val="8ACAE0AA"/>
    <w:lvl w:ilvl="0" w:tplc="88E679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86B1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BD082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3A2F0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4754D3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B62D4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E2251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F2CFD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A56F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3810E02"/>
    <w:multiLevelType w:val="hybridMultilevel"/>
    <w:tmpl w:val="F41C7422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79BD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1F18A4"/>
    <w:multiLevelType w:val="hybridMultilevel"/>
    <w:tmpl w:val="24705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74B02"/>
    <w:multiLevelType w:val="hybridMultilevel"/>
    <w:tmpl w:val="972AC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2B039A"/>
    <w:multiLevelType w:val="hybridMultilevel"/>
    <w:tmpl w:val="CF72E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151920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0E8230CD"/>
    <w:multiLevelType w:val="hybridMultilevel"/>
    <w:tmpl w:val="B39AB376"/>
    <w:lvl w:ilvl="0" w:tplc="62B2B2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80F3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08029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6ACA7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07CEE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81667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EAA99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D6C10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C666A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9" w15:restartNumberingAfterBreak="0">
    <w:nsid w:val="0F2A6D2A"/>
    <w:multiLevelType w:val="hybridMultilevel"/>
    <w:tmpl w:val="77CA0556"/>
    <w:lvl w:ilvl="0" w:tplc="F5FED798">
      <w:start w:val="1"/>
      <w:numFmt w:val="decimal"/>
      <w:lvlText w:val="%1."/>
      <w:lvlJc w:val="left"/>
      <w:pPr>
        <w:ind w:left="1440" w:hanging="360"/>
      </w:pPr>
    </w:lvl>
    <w:lvl w:ilvl="1" w:tplc="8E0A9328">
      <w:start w:val="1"/>
      <w:numFmt w:val="decimal"/>
      <w:lvlText w:val="%2."/>
      <w:lvlJc w:val="left"/>
      <w:pPr>
        <w:ind w:left="1440" w:hanging="360"/>
      </w:pPr>
    </w:lvl>
    <w:lvl w:ilvl="2" w:tplc="D206A6BA">
      <w:start w:val="1"/>
      <w:numFmt w:val="decimal"/>
      <w:lvlText w:val="%3."/>
      <w:lvlJc w:val="left"/>
      <w:pPr>
        <w:ind w:left="1440" w:hanging="360"/>
      </w:pPr>
    </w:lvl>
    <w:lvl w:ilvl="3" w:tplc="A960759C">
      <w:start w:val="1"/>
      <w:numFmt w:val="decimal"/>
      <w:lvlText w:val="%4."/>
      <w:lvlJc w:val="left"/>
      <w:pPr>
        <w:ind w:left="1440" w:hanging="360"/>
      </w:pPr>
    </w:lvl>
    <w:lvl w:ilvl="4" w:tplc="3B8E1DE8">
      <w:start w:val="1"/>
      <w:numFmt w:val="decimal"/>
      <w:lvlText w:val="%5."/>
      <w:lvlJc w:val="left"/>
      <w:pPr>
        <w:ind w:left="1440" w:hanging="360"/>
      </w:pPr>
    </w:lvl>
    <w:lvl w:ilvl="5" w:tplc="D59ECA2A">
      <w:start w:val="1"/>
      <w:numFmt w:val="decimal"/>
      <w:lvlText w:val="%6."/>
      <w:lvlJc w:val="left"/>
      <w:pPr>
        <w:ind w:left="1440" w:hanging="360"/>
      </w:pPr>
    </w:lvl>
    <w:lvl w:ilvl="6" w:tplc="3BE8BB42">
      <w:start w:val="1"/>
      <w:numFmt w:val="decimal"/>
      <w:lvlText w:val="%7."/>
      <w:lvlJc w:val="left"/>
      <w:pPr>
        <w:ind w:left="1440" w:hanging="360"/>
      </w:pPr>
    </w:lvl>
    <w:lvl w:ilvl="7" w:tplc="6FE28D1E">
      <w:start w:val="1"/>
      <w:numFmt w:val="decimal"/>
      <w:lvlText w:val="%8."/>
      <w:lvlJc w:val="left"/>
      <w:pPr>
        <w:ind w:left="1440" w:hanging="360"/>
      </w:pPr>
    </w:lvl>
    <w:lvl w:ilvl="8" w:tplc="4544B2D4">
      <w:start w:val="1"/>
      <w:numFmt w:val="decimal"/>
      <w:lvlText w:val="%9."/>
      <w:lvlJc w:val="left"/>
      <w:pPr>
        <w:ind w:left="1440" w:hanging="360"/>
      </w:pPr>
    </w:lvl>
  </w:abstractNum>
  <w:abstractNum w:abstractNumId="10" w15:restartNumberingAfterBreak="0">
    <w:nsid w:val="12D3576C"/>
    <w:multiLevelType w:val="hybridMultilevel"/>
    <w:tmpl w:val="1F405DB8"/>
    <w:lvl w:ilvl="0" w:tplc="E33281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F041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88A7C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CFD0D6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B88A1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1D6F9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480C1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DFC39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8FA4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1" w15:restartNumberingAfterBreak="0">
    <w:nsid w:val="13CE6E8D"/>
    <w:multiLevelType w:val="hybridMultilevel"/>
    <w:tmpl w:val="D9D2F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12E59"/>
    <w:multiLevelType w:val="hybridMultilevel"/>
    <w:tmpl w:val="A4A61C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8356E3"/>
    <w:multiLevelType w:val="hybridMultilevel"/>
    <w:tmpl w:val="12CEA5EE"/>
    <w:lvl w:ilvl="0" w:tplc="29A4E77E">
      <w:start w:val="1"/>
      <w:numFmt w:val="decimal"/>
      <w:lvlText w:val="%1."/>
      <w:lvlJc w:val="left"/>
      <w:pPr>
        <w:ind w:left="1440" w:hanging="360"/>
      </w:pPr>
    </w:lvl>
    <w:lvl w:ilvl="1" w:tplc="732610A8">
      <w:start w:val="1"/>
      <w:numFmt w:val="decimal"/>
      <w:lvlText w:val="%2."/>
      <w:lvlJc w:val="left"/>
      <w:pPr>
        <w:ind w:left="1440" w:hanging="360"/>
      </w:pPr>
    </w:lvl>
    <w:lvl w:ilvl="2" w:tplc="77100B2E">
      <w:start w:val="1"/>
      <w:numFmt w:val="decimal"/>
      <w:lvlText w:val="%3."/>
      <w:lvlJc w:val="left"/>
      <w:pPr>
        <w:ind w:left="1440" w:hanging="360"/>
      </w:pPr>
    </w:lvl>
    <w:lvl w:ilvl="3" w:tplc="55DE76D8">
      <w:start w:val="1"/>
      <w:numFmt w:val="decimal"/>
      <w:lvlText w:val="%4."/>
      <w:lvlJc w:val="left"/>
      <w:pPr>
        <w:ind w:left="1440" w:hanging="360"/>
      </w:pPr>
    </w:lvl>
    <w:lvl w:ilvl="4" w:tplc="B7CA4756">
      <w:start w:val="1"/>
      <w:numFmt w:val="decimal"/>
      <w:lvlText w:val="%5."/>
      <w:lvlJc w:val="left"/>
      <w:pPr>
        <w:ind w:left="1440" w:hanging="360"/>
      </w:pPr>
    </w:lvl>
    <w:lvl w:ilvl="5" w:tplc="259886D4">
      <w:start w:val="1"/>
      <w:numFmt w:val="decimal"/>
      <w:lvlText w:val="%6."/>
      <w:lvlJc w:val="left"/>
      <w:pPr>
        <w:ind w:left="1440" w:hanging="360"/>
      </w:pPr>
    </w:lvl>
    <w:lvl w:ilvl="6" w:tplc="DCCAC79C">
      <w:start w:val="1"/>
      <w:numFmt w:val="decimal"/>
      <w:lvlText w:val="%7."/>
      <w:lvlJc w:val="left"/>
      <w:pPr>
        <w:ind w:left="1440" w:hanging="360"/>
      </w:pPr>
    </w:lvl>
    <w:lvl w:ilvl="7" w:tplc="5BEE4D10">
      <w:start w:val="1"/>
      <w:numFmt w:val="decimal"/>
      <w:lvlText w:val="%8."/>
      <w:lvlJc w:val="left"/>
      <w:pPr>
        <w:ind w:left="1440" w:hanging="360"/>
      </w:pPr>
    </w:lvl>
    <w:lvl w:ilvl="8" w:tplc="AF82B1D8">
      <w:start w:val="1"/>
      <w:numFmt w:val="decimal"/>
      <w:lvlText w:val="%9."/>
      <w:lvlJc w:val="left"/>
      <w:pPr>
        <w:ind w:left="1440" w:hanging="360"/>
      </w:pPr>
    </w:lvl>
  </w:abstractNum>
  <w:abstractNum w:abstractNumId="14" w15:restartNumberingAfterBreak="0">
    <w:nsid w:val="16D474B2"/>
    <w:multiLevelType w:val="hybridMultilevel"/>
    <w:tmpl w:val="234449D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510A1C"/>
    <w:multiLevelType w:val="hybridMultilevel"/>
    <w:tmpl w:val="43E05D08"/>
    <w:lvl w:ilvl="0" w:tplc="84148F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42027D"/>
    <w:multiLevelType w:val="hybridMultilevel"/>
    <w:tmpl w:val="085CFA02"/>
    <w:lvl w:ilvl="0" w:tplc="D27C74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F4C01"/>
    <w:multiLevelType w:val="hybridMultilevel"/>
    <w:tmpl w:val="08CCC02C"/>
    <w:lvl w:ilvl="0" w:tplc="F3628C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DEF9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0882BF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22A23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0062A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4F2E2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5C273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E82CA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5FA5B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8" w15:restartNumberingAfterBreak="0">
    <w:nsid w:val="1EF96521"/>
    <w:multiLevelType w:val="hybridMultilevel"/>
    <w:tmpl w:val="F3DAB7AC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F221819"/>
    <w:multiLevelType w:val="hybridMultilevel"/>
    <w:tmpl w:val="16926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BB029A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0436FF7"/>
    <w:multiLevelType w:val="hybridMultilevel"/>
    <w:tmpl w:val="4C76D7AA"/>
    <w:lvl w:ilvl="0" w:tplc="0BFE81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FCF3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75672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8FABF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08E34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57CB6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952F3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F80DE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B8E1C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2" w15:restartNumberingAfterBreak="0">
    <w:nsid w:val="2144667F"/>
    <w:multiLevelType w:val="hybridMultilevel"/>
    <w:tmpl w:val="A0A2DED8"/>
    <w:lvl w:ilvl="0" w:tplc="94A027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4C92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96C1A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028E2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75C76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41082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54EBF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08456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AD2F8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3" w15:restartNumberingAfterBreak="0">
    <w:nsid w:val="22832F55"/>
    <w:multiLevelType w:val="hybridMultilevel"/>
    <w:tmpl w:val="22BE4B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BB6C34"/>
    <w:multiLevelType w:val="hybridMultilevel"/>
    <w:tmpl w:val="C3EE0C60"/>
    <w:lvl w:ilvl="0" w:tplc="3968A0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DAFE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756633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EEDE3D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3684D7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DE2C1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80A5C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D221F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C64BA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5" w15:restartNumberingAfterBreak="0">
    <w:nsid w:val="23D27B45"/>
    <w:multiLevelType w:val="multilevel"/>
    <w:tmpl w:val="EE224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247265A9"/>
    <w:multiLevelType w:val="hybridMultilevel"/>
    <w:tmpl w:val="15C8F6B2"/>
    <w:lvl w:ilvl="0" w:tplc="26AE43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D91F9E"/>
    <w:multiLevelType w:val="hybridMultilevel"/>
    <w:tmpl w:val="4FEA33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7C7FE6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2ABB741D"/>
    <w:multiLevelType w:val="hybridMultilevel"/>
    <w:tmpl w:val="B7F4886C"/>
    <w:lvl w:ilvl="0" w:tplc="30D841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2669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A68C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29835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858A0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4B4E61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7A2A4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62EDD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7876B6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0" w15:restartNumberingAfterBreak="0">
    <w:nsid w:val="2AE13892"/>
    <w:multiLevelType w:val="multilevel"/>
    <w:tmpl w:val="8E6C2BD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330162CC"/>
    <w:multiLevelType w:val="hybridMultilevel"/>
    <w:tmpl w:val="F718E0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B34AA6"/>
    <w:multiLevelType w:val="multilevel"/>
    <w:tmpl w:val="4B205B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35FC3B3A"/>
    <w:multiLevelType w:val="multilevel"/>
    <w:tmpl w:val="5040147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n-CA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36F344FC"/>
    <w:multiLevelType w:val="hybridMultilevel"/>
    <w:tmpl w:val="ED86E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61714E"/>
    <w:multiLevelType w:val="hybridMultilevel"/>
    <w:tmpl w:val="0F9EA7D2"/>
    <w:lvl w:ilvl="0" w:tplc="98C071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E8D5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B4650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5D214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6FE1B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FDCEE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BFA01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360C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6104C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6" w15:restartNumberingAfterBreak="0">
    <w:nsid w:val="3A49512F"/>
    <w:multiLevelType w:val="hybridMultilevel"/>
    <w:tmpl w:val="71FAE6A8"/>
    <w:lvl w:ilvl="0" w:tplc="5D366D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BF4A7C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6DACE3D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B6C51D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A3F6BA4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99CE09A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DCC070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F3328AD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2F2BEB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37" w15:restartNumberingAfterBreak="0">
    <w:nsid w:val="3A9107C3"/>
    <w:multiLevelType w:val="hybridMultilevel"/>
    <w:tmpl w:val="BE3A33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3854E3"/>
    <w:multiLevelType w:val="hybridMultilevel"/>
    <w:tmpl w:val="A300C020"/>
    <w:lvl w:ilvl="0" w:tplc="1472DA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2235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8F88D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728C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9C226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88C17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6D2A7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CB5CFC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BE071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9" w15:restartNumberingAfterBreak="0">
    <w:nsid w:val="3EA805DC"/>
    <w:multiLevelType w:val="multilevel"/>
    <w:tmpl w:val="F406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EE22465"/>
    <w:multiLevelType w:val="hybridMultilevel"/>
    <w:tmpl w:val="055E5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88745E"/>
    <w:multiLevelType w:val="hybridMultilevel"/>
    <w:tmpl w:val="E6FCD8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E54A36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42144758"/>
    <w:multiLevelType w:val="hybridMultilevel"/>
    <w:tmpl w:val="92265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A12C1D"/>
    <w:multiLevelType w:val="hybridMultilevel"/>
    <w:tmpl w:val="FE3E5270"/>
    <w:lvl w:ilvl="0" w:tplc="06E020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6E69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B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638CE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70A40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EB625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4D816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144E5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2FA71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5" w15:restartNumberingAfterBreak="0">
    <w:nsid w:val="44496953"/>
    <w:multiLevelType w:val="hybridMultilevel"/>
    <w:tmpl w:val="ADFAD8AE"/>
    <w:lvl w:ilvl="0" w:tplc="4EBE5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06C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4F46E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62AED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E2D821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C8466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B4AAC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630B4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08246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6" w15:restartNumberingAfterBreak="0">
    <w:nsid w:val="45C429F0"/>
    <w:multiLevelType w:val="hybridMultilevel"/>
    <w:tmpl w:val="3F12E6FE"/>
    <w:lvl w:ilvl="0" w:tplc="47D290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2663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98822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6EA91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BD438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9CEE8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EBEDE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598D6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C80A8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7" w15:restartNumberingAfterBreak="0">
    <w:nsid w:val="460F7F48"/>
    <w:multiLevelType w:val="multilevel"/>
    <w:tmpl w:val="7F9A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B9706F"/>
    <w:multiLevelType w:val="multilevel"/>
    <w:tmpl w:val="0B8A07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4A17291B"/>
    <w:multiLevelType w:val="hybridMultilevel"/>
    <w:tmpl w:val="70BC649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821EF0"/>
    <w:multiLevelType w:val="hybridMultilevel"/>
    <w:tmpl w:val="4C18B7A0"/>
    <w:lvl w:ilvl="0" w:tplc="EF5894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E29F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4B8B4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64E2D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27C67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8F4C8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E48CA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22A3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C7C47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1" w15:restartNumberingAfterBreak="0">
    <w:nsid w:val="4C16215D"/>
    <w:multiLevelType w:val="hybridMultilevel"/>
    <w:tmpl w:val="5FB2B366"/>
    <w:lvl w:ilvl="0" w:tplc="D29684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1EE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4FA07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8CC11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14E5E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C9CDE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260B1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04C48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52E0B6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2" w15:restartNumberingAfterBreak="0">
    <w:nsid w:val="4CC742A5"/>
    <w:multiLevelType w:val="hybridMultilevel"/>
    <w:tmpl w:val="F26A7C72"/>
    <w:lvl w:ilvl="0" w:tplc="B0F066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B6E4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CEEB8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9C873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0C02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8A9873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1EE73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65F290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DBA30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3" w15:restartNumberingAfterBreak="0">
    <w:nsid w:val="4D6F5668"/>
    <w:multiLevelType w:val="hybridMultilevel"/>
    <w:tmpl w:val="3342EFC4"/>
    <w:lvl w:ilvl="0" w:tplc="B22E0F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7E4E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C0260F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81E9F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7BACD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7F079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D26BF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82A8C5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8282C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4" w15:restartNumberingAfterBreak="0">
    <w:nsid w:val="4DD07783"/>
    <w:multiLevelType w:val="hybridMultilevel"/>
    <w:tmpl w:val="87704B8E"/>
    <w:lvl w:ilvl="0" w:tplc="0AB2C278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F9F5187"/>
    <w:multiLevelType w:val="multilevel"/>
    <w:tmpl w:val="46AA5BF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4FBF1C29"/>
    <w:multiLevelType w:val="hybridMultilevel"/>
    <w:tmpl w:val="1188EF8E"/>
    <w:lvl w:ilvl="0" w:tplc="B0A893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0863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7E6B3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9B069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876ED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5DACE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3686D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91EE03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822A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7" w15:restartNumberingAfterBreak="0">
    <w:nsid w:val="503B1E2E"/>
    <w:multiLevelType w:val="hybridMultilevel"/>
    <w:tmpl w:val="1C36A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21D7328"/>
    <w:multiLevelType w:val="hybridMultilevel"/>
    <w:tmpl w:val="36C2FD08"/>
    <w:lvl w:ilvl="0" w:tplc="AC42F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9A1E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C526F3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9F273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4E1E26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90262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A0445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DB861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76C91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9" w15:restartNumberingAfterBreak="0">
    <w:nsid w:val="539367E3"/>
    <w:multiLevelType w:val="hybridMultilevel"/>
    <w:tmpl w:val="C5561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6136B4F"/>
    <w:multiLevelType w:val="multilevel"/>
    <w:tmpl w:val="C42C8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9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1" w15:restartNumberingAfterBreak="0">
    <w:nsid w:val="571D4E24"/>
    <w:multiLevelType w:val="hybridMultilevel"/>
    <w:tmpl w:val="FB5CB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C201D2"/>
    <w:multiLevelType w:val="multilevel"/>
    <w:tmpl w:val="666CBBF0"/>
    <w:lvl w:ilvl="0">
      <w:start w:val="6"/>
      <w:numFmt w:val="decimal"/>
      <w:lvlText w:val="%1"/>
      <w:lvlJc w:val="left"/>
      <w:pPr>
        <w:ind w:left="480" w:hanging="480"/>
      </w:pPr>
      <w:rPr>
        <w:rFonts w:eastAsiaTheme="minorHAnsi"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eastAsiaTheme="minorHAns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b/>
      </w:rPr>
    </w:lvl>
  </w:abstractNum>
  <w:abstractNum w:abstractNumId="63" w15:restartNumberingAfterBreak="0">
    <w:nsid w:val="57F8030F"/>
    <w:multiLevelType w:val="multilevel"/>
    <w:tmpl w:val="0618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8F50615"/>
    <w:multiLevelType w:val="multilevel"/>
    <w:tmpl w:val="21062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596D7CFD"/>
    <w:multiLevelType w:val="hybridMultilevel"/>
    <w:tmpl w:val="82BC1030"/>
    <w:lvl w:ilvl="0" w:tplc="D27C74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BF2225E"/>
    <w:multiLevelType w:val="hybridMultilevel"/>
    <w:tmpl w:val="36920E48"/>
    <w:lvl w:ilvl="0" w:tplc="1CB017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A837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4F890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6AAC0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0A853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B20269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EC294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52090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63E4A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7" w15:restartNumberingAfterBreak="0">
    <w:nsid w:val="5C503FE8"/>
    <w:multiLevelType w:val="multilevel"/>
    <w:tmpl w:val="D646B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8" w15:restartNumberingAfterBreak="0">
    <w:nsid w:val="5D2059EF"/>
    <w:multiLevelType w:val="hybridMultilevel"/>
    <w:tmpl w:val="1242E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EE2C6D"/>
    <w:multiLevelType w:val="multilevel"/>
    <w:tmpl w:val="4A3679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n-CA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0" w15:restartNumberingAfterBreak="0">
    <w:nsid w:val="60817C1F"/>
    <w:multiLevelType w:val="hybridMultilevel"/>
    <w:tmpl w:val="4B22D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7812F4"/>
    <w:multiLevelType w:val="hybridMultilevel"/>
    <w:tmpl w:val="B4D4A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105B92"/>
    <w:multiLevelType w:val="hybridMultilevel"/>
    <w:tmpl w:val="61ECF12C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2F93AE1"/>
    <w:multiLevelType w:val="hybridMultilevel"/>
    <w:tmpl w:val="5B2E5BB0"/>
    <w:lvl w:ilvl="0" w:tplc="9E00FEBE">
      <w:start w:val="2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4542C45"/>
    <w:multiLevelType w:val="multilevel"/>
    <w:tmpl w:val="0984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96290B"/>
    <w:multiLevelType w:val="hybridMultilevel"/>
    <w:tmpl w:val="8BEA1740"/>
    <w:lvl w:ilvl="0" w:tplc="6268A89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7DA3F8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75ACE14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DB25FD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9C0EB7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7ED4035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0500316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1440576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8D6AA5E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76" w15:restartNumberingAfterBreak="0">
    <w:nsid w:val="6B4F0663"/>
    <w:multiLevelType w:val="hybridMultilevel"/>
    <w:tmpl w:val="234449D6"/>
    <w:lvl w:ilvl="0" w:tplc="E79CE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C0F47FB"/>
    <w:multiLevelType w:val="hybridMultilevel"/>
    <w:tmpl w:val="7A4071E2"/>
    <w:lvl w:ilvl="0" w:tplc="818693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88AD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6B08D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56E4E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5F403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A44B0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46812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F30A8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6A015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78" w15:restartNumberingAfterBreak="0">
    <w:nsid w:val="6C27549F"/>
    <w:multiLevelType w:val="multilevel"/>
    <w:tmpl w:val="1C7E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7B2C47"/>
    <w:multiLevelType w:val="hybridMultilevel"/>
    <w:tmpl w:val="B4942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FD471ED"/>
    <w:multiLevelType w:val="hybridMultilevel"/>
    <w:tmpl w:val="55B46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13143AA"/>
    <w:multiLevelType w:val="hybridMultilevel"/>
    <w:tmpl w:val="37E008FC"/>
    <w:lvl w:ilvl="0" w:tplc="F7C4E0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2266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DEC01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A0E8D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2380E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ECA19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A6E65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050DA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0D6F1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2" w15:restartNumberingAfterBreak="0">
    <w:nsid w:val="74AE0648"/>
    <w:multiLevelType w:val="multilevel"/>
    <w:tmpl w:val="8E6C2BD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3" w15:restartNumberingAfterBreak="0">
    <w:nsid w:val="7A707F0F"/>
    <w:multiLevelType w:val="hybridMultilevel"/>
    <w:tmpl w:val="4F70DA90"/>
    <w:lvl w:ilvl="0" w:tplc="66EE3B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82CD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092CE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D2AE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4EAA5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B14660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E8E1D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FCC29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FC6BE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4" w15:restartNumberingAfterBreak="0">
    <w:nsid w:val="7A823236"/>
    <w:multiLevelType w:val="hybridMultilevel"/>
    <w:tmpl w:val="E56E3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DDB0040"/>
    <w:multiLevelType w:val="hybridMultilevel"/>
    <w:tmpl w:val="83DC1722"/>
    <w:lvl w:ilvl="0" w:tplc="FAA648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9A55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8C205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EE0E1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882E6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5DAB5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7D48E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E721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7F4DC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6" w15:restartNumberingAfterBreak="0">
    <w:nsid w:val="7E47499C"/>
    <w:multiLevelType w:val="hybridMultilevel"/>
    <w:tmpl w:val="62A277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7E8C1955"/>
    <w:multiLevelType w:val="hybridMultilevel"/>
    <w:tmpl w:val="234449D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E8C1CEA"/>
    <w:multiLevelType w:val="multilevel"/>
    <w:tmpl w:val="1BACFCC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4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9" w15:restartNumberingAfterBreak="0">
    <w:nsid w:val="7F164341"/>
    <w:multiLevelType w:val="multilevel"/>
    <w:tmpl w:val="D6C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C20BC2"/>
    <w:multiLevelType w:val="hybridMultilevel"/>
    <w:tmpl w:val="67E89FD6"/>
    <w:lvl w:ilvl="0" w:tplc="789A38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34E4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6105D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0C458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928434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64A6C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F2405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68A51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310CE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 w16cid:durableId="350451969">
    <w:abstractNumId w:val="69"/>
  </w:num>
  <w:num w:numId="2" w16cid:durableId="1923752786">
    <w:abstractNumId w:val="6"/>
  </w:num>
  <w:num w:numId="3" w16cid:durableId="848912661">
    <w:abstractNumId w:val="16"/>
  </w:num>
  <w:num w:numId="4" w16cid:durableId="523714373">
    <w:abstractNumId w:val="32"/>
  </w:num>
  <w:num w:numId="5" w16cid:durableId="1024988275">
    <w:abstractNumId w:val="31"/>
  </w:num>
  <w:num w:numId="6" w16cid:durableId="2070030471">
    <w:abstractNumId w:val="12"/>
  </w:num>
  <w:num w:numId="7" w16cid:durableId="762846711">
    <w:abstractNumId w:val="40"/>
  </w:num>
  <w:num w:numId="8" w16cid:durableId="1083064313">
    <w:abstractNumId w:val="80"/>
  </w:num>
  <w:num w:numId="9" w16cid:durableId="1923638860">
    <w:abstractNumId w:val="43"/>
  </w:num>
  <w:num w:numId="10" w16cid:durableId="688608172">
    <w:abstractNumId w:val="71"/>
  </w:num>
  <w:num w:numId="11" w16cid:durableId="941307199">
    <w:abstractNumId w:val="68"/>
  </w:num>
  <w:num w:numId="12" w16cid:durableId="2141530535">
    <w:abstractNumId w:val="27"/>
  </w:num>
  <w:num w:numId="13" w16cid:durableId="1934316651">
    <w:abstractNumId w:val="72"/>
  </w:num>
  <w:num w:numId="14" w16cid:durableId="1426341145">
    <w:abstractNumId w:val="18"/>
  </w:num>
  <w:num w:numId="15" w16cid:durableId="151484052">
    <w:abstractNumId w:val="73"/>
  </w:num>
  <w:num w:numId="16" w16cid:durableId="399250012">
    <w:abstractNumId w:val="86"/>
  </w:num>
  <w:num w:numId="17" w16cid:durableId="1359349449">
    <w:abstractNumId w:val="25"/>
  </w:num>
  <w:num w:numId="18" w16cid:durableId="599337858">
    <w:abstractNumId w:val="37"/>
  </w:num>
  <w:num w:numId="19" w16cid:durableId="99372651">
    <w:abstractNumId w:val="39"/>
  </w:num>
  <w:num w:numId="20" w16cid:durableId="1406413535">
    <w:abstractNumId w:val="79"/>
  </w:num>
  <w:num w:numId="21" w16cid:durableId="880702051">
    <w:abstractNumId w:val="48"/>
  </w:num>
  <w:num w:numId="22" w16cid:durableId="88812763">
    <w:abstractNumId w:val="89"/>
  </w:num>
  <w:num w:numId="23" w16cid:durableId="100612749">
    <w:abstractNumId w:val="3"/>
  </w:num>
  <w:num w:numId="24" w16cid:durableId="1117985509">
    <w:abstractNumId w:val="63"/>
  </w:num>
  <w:num w:numId="25" w16cid:durableId="962615910">
    <w:abstractNumId w:val="15"/>
  </w:num>
  <w:num w:numId="26" w16cid:durableId="833035099">
    <w:abstractNumId w:val="82"/>
  </w:num>
  <w:num w:numId="27" w16cid:durableId="1956205635">
    <w:abstractNumId w:val="30"/>
  </w:num>
  <w:num w:numId="28" w16cid:durableId="2054579372">
    <w:abstractNumId w:val="59"/>
  </w:num>
  <w:num w:numId="29" w16cid:durableId="2033653301">
    <w:abstractNumId w:val="28"/>
  </w:num>
  <w:num w:numId="30" w16cid:durableId="9259099">
    <w:abstractNumId w:val="55"/>
  </w:num>
  <w:num w:numId="31" w16cid:durableId="991445429">
    <w:abstractNumId w:val="4"/>
  </w:num>
  <w:num w:numId="32" w16cid:durableId="608589599">
    <w:abstractNumId w:val="11"/>
  </w:num>
  <w:num w:numId="33" w16cid:durableId="512304895">
    <w:abstractNumId w:val="34"/>
  </w:num>
  <w:num w:numId="34" w16cid:durableId="320427199">
    <w:abstractNumId w:val="70"/>
  </w:num>
  <w:num w:numId="35" w16cid:durableId="1873151588">
    <w:abstractNumId w:val="57"/>
  </w:num>
  <w:num w:numId="36" w16cid:durableId="2051222412">
    <w:abstractNumId w:val="20"/>
  </w:num>
  <w:num w:numId="37" w16cid:durableId="1157265863">
    <w:abstractNumId w:val="42"/>
  </w:num>
  <w:num w:numId="38" w16cid:durableId="872503918">
    <w:abstractNumId w:val="84"/>
  </w:num>
  <w:num w:numId="39" w16cid:durableId="65732737">
    <w:abstractNumId w:val="88"/>
  </w:num>
  <w:num w:numId="40" w16cid:durableId="1729723093">
    <w:abstractNumId w:val="26"/>
  </w:num>
  <w:num w:numId="41" w16cid:durableId="668750072">
    <w:abstractNumId w:val="7"/>
  </w:num>
  <w:num w:numId="42" w16cid:durableId="1534801263">
    <w:abstractNumId w:val="64"/>
  </w:num>
  <w:num w:numId="43" w16cid:durableId="1613390651">
    <w:abstractNumId w:val="67"/>
  </w:num>
  <w:num w:numId="44" w16cid:durableId="451442104">
    <w:abstractNumId w:val="61"/>
  </w:num>
  <w:num w:numId="45" w16cid:durableId="341592670">
    <w:abstractNumId w:val="76"/>
  </w:num>
  <w:num w:numId="46" w16cid:durableId="297762800">
    <w:abstractNumId w:val="65"/>
  </w:num>
  <w:num w:numId="47" w16cid:durableId="402065466">
    <w:abstractNumId w:val="87"/>
  </w:num>
  <w:num w:numId="48" w16cid:durableId="592056296">
    <w:abstractNumId w:val="74"/>
  </w:num>
  <w:num w:numId="49" w16cid:durableId="2043048251">
    <w:abstractNumId w:val="23"/>
  </w:num>
  <w:num w:numId="50" w16cid:durableId="1484590501">
    <w:abstractNumId w:val="78"/>
  </w:num>
  <w:num w:numId="51" w16cid:durableId="551815386">
    <w:abstractNumId w:val="49"/>
  </w:num>
  <w:num w:numId="52" w16cid:durableId="310868483">
    <w:abstractNumId w:val="14"/>
  </w:num>
  <w:num w:numId="53" w16cid:durableId="1748646459">
    <w:abstractNumId w:val="33"/>
  </w:num>
  <w:num w:numId="54" w16cid:durableId="1125387838">
    <w:abstractNumId w:val="5"/>
  </w:num>
  <w:num w:numId="55" w16cid:durableId="1079672280">
    <w:abstractNumId w:val="19"/>
  </w:num>
  <w:num w:numId="56" w16cid:durableId="141582772">
    <w:abstractNumId w:val="41"/>
  </w:num>
  <w:num w:numId="57" w16cid:durableId="712382783">
    <w:abstractNumId w:val="60"/>
  </w:num>
  <w:num w:numId="58" w16cid:durableId="923535140">
    <w:abstractNumId w:val="62"/>
  </w:num>
  <w:num w:numId="59" w16cid:durableId="178470275">
    <w:abstractNumId w:val="2"/>
  </w:num>
  <w:num w:numId="60" w16cid:durableId="1272395354">
    <w:abstractNumId w:val="54"/>
  </w:num>
  <w:num w:numId="61" w16cid:durableId="1625767140">
    <w:abstractNumId w:val="47"/>
  </w:num>
  <w:num w:numId="62" w16cid:durableId="1843203022">
    <w:abstractNumId w:val="36"/>
  </w:num>
  <w:num w:numId="63" w16cid:durableId="922883418">
    <w:abstractNumId w:val="75"/>
  </w:num>
  <w:num w:numId="64" w16cid:durableId="149755490">
    <w:abstractNumId w:val="9"/>
  </w:num>
  <w:num w:numId="65" w16cid:durableId="1016884817">
    <w:abstractNumId w:val="58"/>
  </w:num>
  <w:num w:numId="66" w16cid:durableId="1675910208">
    <w:abstractNumId w:val="21"/>
  </w:num>
  <w:num w:numId="67" w16cid:durableId="476382599">
    <w:abstractNumId w:val="10"/>
  </w:num>
  <w:num w:numId="68" w16cid:durableId="1596592345">
    <w:abstractNumId w:val="17"/>
  </w:num>
  <w:num w:numId="69" w16cid:durableId="1995180268">
    <w:abstractNumId w:val="51"/>
  </w:num>
  <w:num w:numId="70" w16cid:durableId="1392534220">
    <w:abstractNumId w:val="83"/>
  </w:num>
  <w:num w:numId="71" w16cid:durableId="2016376930">
    <w:abstractNumId w:val="77"/>
  </w:num>
  <w:num w:numId="72" w16cid:durableId="561253943">
    <w:abstractNumId w:val="29"/>
  </w:num>
  <w:num w:numId="73" w16cid:durableId="1977754019">
    <w:abstractNumId w:val="66"/>
  </w:num>
  <w:num w:numId="74" w16cid:durableId="1591043011">
    <w:abstractNumId w:val="52"/>
  </w:num>
  <w:num w:numId="75" w16cid:durableId="783964589">
    <w:abstractNumId w:val="35"/>
  </w:num>
  <w:num w:numId="76" w16cid:durableId="1008992525">
    <w:abstractNumId w:val="0"/>
  </w:num>
  <w:num w:numId="77" w16cid:durableId="1796748757">
    <w:abstractNumId w:val="45"/>
  </w:num>
  <w:num w:numId="78" w16cid:durableId="2050253799">
    <w:abstractNumId w:val="44"/>
  </w:num>
  <w:num w:numId="79" w16cid:durableId="1236933247">
    <w:abstractNumId w:val="46"/>
  </w:num>
  <w:num w:numId="80" w16cid:durableId="1216549828">
    <w:abstractNumId w:val="56"/>
  </w:num>
  <w:num w:numId="81" w16cid:durableId="1115448215">
    <w:abstractNumId w:val="81"/>
  </w:num>
  <w:num w:numId="82" w16cid:durableId="459806110">
    <w:abstractNumId w:val="13"/>
  </w:num>
  <w:num w:numId="83" w16cid:durableId="1592154049">
    <w:abstractNumId w:val="22"/>
  </w:num>
  <w:num w:numId="84" w16cid:durableId="1459371018">
    <w:abstractNumId w:val="8"/>
  </w:num>
  <w:num w:numId="85" w16cid:durableId="1007099971">
    <w:abstractNumId w:val="53"/>
  </w:num>
  <w:num w:numId="86" w16cid:durableId="528102596">
    <w:abstractNumId w:val="1"/>
  </w:num>
  <w:num w:numId="87" w16cid:durableId="1460219675">
    <w:abstractNumId w:val="85"/>
  </w:num>
  <w:num w:numId="88" w16cid:durableId="44136677">
    <w:abstractNumId w:val="50"/>
  </w:num>
  <w:num w:numId="89" w16cid:durableId="1573349869">
    <w:abstractNumId w:val="90"/>
  </w:num>
  <w:num w:numId="90" w16cid:durableId="1095587644">
    <w:abstractNumId w:val="38"/>
  </w:num>
  <w:num w:numId="91" w16cid:durableId="6102371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PA 6th Copy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afrf9vrivadr5erxw6vwd2mp5sdwe9trd55&quot;&gt;My EndNote Library&lt;record-ids&gt;&lt;item&gt;222&lt;/item&gt;&lt;item&gt;223&lt;/item&gt;&lt;item&gt;224&lt;/item&gt;&lt;item&gt;225&lt;/item&gt;&lt;/record-ids&gt;&lt;/item&gt;&lt;/Libraries&gt;"/>
  </w:docVars>
  <w:rsids>
    <w:rsidRoot w:val="00A40CD8"/>
    <w:rsid w:val="000075DE"/>
    <w:rsid w:val="000A7C9F"/>
    <w:rsid w:val="001351B6"/>
    <w:rsid w:val="00197B99"/>
    <w:rsid w:val="001E3604"/>
    <w:rsid w:val="001E5C2D"/>
    <w:rsid w:val="002270DA"/>
    <w:rsid w:val="00234731"/>
    <w:rsid w:val="0024369B"/>
    <w:rsid w:val="00244FB3"/>
    <w:rsid w:val="00257A4B"/>
    <w:rsid w:val="0026412C"/>
    <w:rsid w:val="00287B97"/>
    <w:rsid w:val="00324827"/>
    <w:rsid w:val="00340D07"/>
    <w:rsid w:val="00355C11"/>
    <w:rsid w:val="003F6CCA"/>
    <w:rsid w:val="00443612"/>
    <w:rsid w:val="004C19DD"/>
    <w:rsid w:val="004C469B"/>
    <w:rsid w:val="00563887"/>
    <w:rsid w:val="0058485C"/>
    <w:rsid w:val="0059252E"/>
    <w:rsid w:val="005C3BBA"/>
    <w:rsid w:val="005F1540"/>
    <w:rsid w:val="00613292"/>
    <w:rsid w:val="00621FDE"/>
    <w:rsid w:val="006242FF"/>
    <w:rsid w:val="00644776"/>
    <w:rsid w:val="00651639"/>
    <w:rsid w:val="006B43A5"/>
    <w:rsid w:val="006E7529"/>
    <w:rsid w:val="007304A3"/>
    <w:rsid w:val="00741511"/>
    <w:rsid w:val="00776956"/>
    <w:rsid w:val="00796E48"/>
    <w:rsid w:val="007A6638"/>
    <w:rsid w:val="007B53D5"/>
    <w:rsid w:val="007C12AC"/>
    <w:rsid w:val="00824FC6"/>
    <w:rsid w:val="0086285F"/>
    <w:rsid w:val="0087104B"/>
    <w:rsid w:val="009011BA"/>
    <w:rsid w:val="0093532D"/>
    <w:rsid w:val="00954896"/>
    <w:rsid w:val="009A4925"/>
    <w:rsid w:val="009F1B59"/>
    <w:rsid w:val="00A032CC"/>
    <w:rsid w:val="00A40CD8"/>
    <w:rsid w:val="00A51797"/>
    <w:rsid w:val="00A84F60"/>
    <w:rsid w:val="00A862A0"/>
    <w:rsid w:val="00AA21F6"/>
    <w:rsid w:val="00B65AD9"/>
    <w:rsid w:val="00BE73E3"/>
    <w:rsid w:val="00C013E4"/>
    <w:rsid w:val="00C0646B"/>
    <w:rsid w:val="00C21C9C"/>
    <w:rsid w:val="00C473C1"/>
    <w:rsid w:val="00C5451F"/>
    <w:rsid w:val="00CF7FC4"/>
    <w:rsid w:val="00D148F1"/>
    <w:rsid w:val="00D40C94"/>
    <w:rsid w:val="00D53854"/>
    <w:rsid w:val="00DC582D"/>
    <w:rsid w:val="00DE5AEC"/>
    <w:rsid w:val="00DF0322"/>
    <w:rsid w:val="00E10EF1"/>
    <w:rsid w:val="00E26F49"/>
    <w:rsid w:val="00E352C8"/>
    <w:rsid w:val="00E9628D"/>
    <w:rsid w:val="00EA7DC7"/>
    <w:rsid w:val="00EB591E"/>
    <w:rsid w:val="00EF691B"/>
    <w:rsid w:val="00F01B78"/>
    <w:rsid w:val="00F40DA2"/>
    <w:rsid w:val="00F75F29"/>
    <w:rsid w:val="00F77F6E"/>
    <w:rsid w:val="00F97795"/>
    <w:rsid w:val="00FB7D6D"/>
    <w:rsid w:val="00FC67D7"/>
    <w:rsid w:val="00FD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AF6C"/>
  <w15:chartTrackingRefBased/>
  <w15:docId w15:val="{53D21AE4-F426-4ED3-A11A-ED581DB4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CD8"/>
    <w:pPr>
      <w:spacing w:line="48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0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0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CD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40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C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0C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CD8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C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uiPriority w:val="99"/>
    <w:semiHidden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0C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0CD8"/>
    <w:rPr>
      <w:kern w:val="0"/>
      <w:sz w:val="20"/>
      <w:szCs w:val="20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rsid w:val="00A40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0CD8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0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D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40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D8"/>
    <w:rPr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CD8"/>
    <w:rPr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CD8"/>
    <w:rPr>
      <w:rFonts w:ascii="Segoe UI" w:hAnsi="Segoe UI" w:cs="Segoe UI"/>
      <w:kern w:val="0"/>
      <w:sz w:val="18"/>
      <w:szCs w:val="18"/>
      <w14:ligatures w14:val="none"/>
    </w:rPr>
  </w:style>
  <w:style w:type="paragraph" w:styleId="Revision">
    <w:name w:val="Revision"/>
    <w:uiPriority w:val="99"/>
    <w:semiHidden/>
    <w:rsid w:val="00A40CD8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40CD8"/>
  </w:style>
  <w:style w:type="paragraph" w:customStyle="1" w:styleId="EquationNumbered">
    <w:name w:val="Equation Numbered"/>
    <w:rsid w:val="00A40CD8"/>
    <w:pPr>
      <w:tabs>
        <w:tab w:val="center" w:pos="2211"/>
        <w:tab w:val="right" w:pos="4423"/>
      </w:tabs>
      <w:spacing w:before="240" w:after="240" w:line="240" w:lineRule="auto"/>
      <w:jc w:val="both"/>
    </w:pPr>
    <w:rPr>
      <w:rFonts w:ascii="Times New Roman" w:eastAsia="Times New Roman" w:hAnsi="Times New Roman" w:cs="Times New Roman"/>
      <w:noProof/>
      <w:kern w:val="0"/>
      <w:sz w:val="20"/>
      <w:szCs w:val="20"/>
      <w:lang w:val="en-GB"/>
      <w14:ligatures w14:val="none"/>
    </w:rPr>
  </w:style>
  <w:style w:type="character" w:customStyle="1" w:styleId="EndNoteBibliographyTitleChar">
    <w:name w:val="EndNote Bibliography Title Char"/>
    <w:basedOn w:val="DefaultParagraphFont"/>
    <w:link w:val="EndNoteBibliographyTitle"/>
    <w:locked/>
    <w:rsid w:val="00A40CD8"/>
    <w:rPr>
      <w:rFonts w:ascii="Aptos" w:hAnsi="Aptos" w:cs="Calibri"/>
      <w:noProof/>
      <w:sz w:val="22"/>
    </w:rPr>
  </w:style>
  <w:style w:type="paragraph" w:customStyle="1" w:styleId="EndNoteBibliographyTitle">
    <w:name w:val="EndNote Bibliography Title"/>
    <w:basedOn w:val="Normal"/>
    <w:link w:val="EndNoteBibliographyTitleChar"/>
    <w:rsid w:val="00A40CD8"/>
    <w:pPr>
      <w:spacing w:after="0"/>
      <w:jc w:val="center"/>
    </w:pPr>
    <w:rPr>
      <w:rFonts w:ascii="Aptos" w:hAnsi="Aptos" w:cs="Calibri"/>
      <w:noProof/>
      <w:kern w:val="2"/>
      <w:szCs w:val="24"/>
      <w14:ligatures w14:val="standardContextual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A40CD8"/>
    <w:rPr>
      <w:rFonts w:ascii="Aptos" w:hAnsi="Aptos" w:cs="Calibri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A40CD8"/>
    <w:pPr>
      <w:spacing w:line="240" w:lineRule="auto"/>
    </w:pPr>
    <w:rPr>
      <w:rFonts w:ascii="Aptos" w:hAnsi="Aptos" w:cs="Calibri"/>
      <w:noProof/>
      <w:kern w:val="2"/>
      <w:szCs w:val="24"/>
      <w14:ligatures w14:val="standardContextual"/>
    </w:rPr>
  </w:style>
  <w:style w:type="paragraph" w:customStyle="1" w:styleId="Table">
    <w:name w:val="Table"/>
    <w:basedOn w:val="Normal"/>
    <w:qFormat/>
    <w:rsid w:val="00A40CD8"/>
    <w:pPr>
      <w:tabs>
        <w:tab w:val="center" w:pos="4500"/>
        <w:tab w:val="right" w:pos="8998"/>
      </w:tabs>
      <w:spacing w:before="120" w:after="120" w:line="360" w:lineRule="auto"/>
      <w:jc w:val="center"/>
    </w:pPr>
    <w:rPr>
      <w:rFonts w:asciiTheme="majorBidi" w:eastAsia="Times New Roman" w:hAnsiTheme="majorBidi" w:cstheme="majorBidi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A40CD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40CD8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0CD8"/>
    <w:rPr>
      <w:color w:val="808080"/>
    </w:rPr>
  </w:style>
  <w:style w:type="character" w:customStyle="1" w:styleId="mjxassistivemathml">
    <w:name w:val="mjx_assistive_mathml"/>
    <w:basedOn w:val="DefaultParagraphFont"/>
    <w:rsid w:val="00A40CD8"/>
  </w:style>
  <w:style w:type="character" w:customStyle="1" w:styleId="textbf">
    <w:name w:val="textbf"/>
    <w:basedOn w:val="DefaultParagraphFont"/>
    <w:rsid w:val="00A40CD8"/>
  </w:style>
  <w:style w:type="table" w:styleId="TableGrid">
    <w:name w:val="Table Grid"/>
    <w:basedOn w:val="TableNormal"/>
    <w:rsid w:val="00A40CD8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40CD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40C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40CD8"/>
    <w:rPr>
      <w:b/>
      <w:bCs/>
    </w:rPr>
  </w:style>
  <w:style w:type="paragraph" w:styleId="Caption">
    <w:name w:val="caption"/>
    <w:basedOn w:val="Normal"/>
    <w:next w:val="Normal"/>
    <w:rsid w:val="00A40CD8"/>
    <w:pPr>
      <w:spacing w:before="120" w:after="120" w:line="240" w:lineRule="auto"/>
    </w:pPr>
    <w:rPr>
      <w:rFonts w:ascii="Times New Roman" w:eastAsia="Times New Roman" w:hAnsi="Times New Roman" w:cs="Times New Roman"/>
      <w:bCs/>
      <w:sz w:val="24"/>
      <w:szCs w:val="20"/>
      <w:lang w:val="fr-CA" w:eastAsia="fr-FR"/>
    </w:rPr>
  </w:style>
  <w:style w:type="paragraph" w:customStyle="1" w:styleId="Default">
    <w:name w:val="Default"/>
    <w:rsid w:val="00A40C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character" w:customStyle="1" w:styleId="a-size-extra-large">
    <w:name w:val="a-size-extra-large"/>
    <w:basedOn w:val="DefaultParagraphFont"/>
    <w:rsid w:val="00A40CD8"/>
  </w:style>
  <w:style w:type="character" w:customStyle="1" w:styleId="a-size-large">
    <w:name w:val="a-size-large"/>
    <w:basedOn w:val="DefaultParagraphFont"/>
    <w:rsid w:val="00A40CD8"/>
  </w:style>
  <w:style w:type="character" w:customStyle="1" w:styleId="author">
    <w:name w:val="author"/>
    <w:basedOn w:val="DefaultParagraphFont"/>
    <w:rsid w:val="00A40CD8"/>
  </w:style>
  <w:style w:type="character" w:customStyle="1" w:styleId="a-color-secondary">
    <w:name w:val="a-color-secondary"/>
    <w:basedOn w:val="DefaultParagraphFont"/>
    <w:rsid w:val="00A40CD8"/>
  </w:style>
  <w:style w:type="character" w:customStyle="1" w:styleId="a-declarative">
    <w:name w:val="a-declarative"/>
    <w:basedOn w:val="DefaultParagraphFont"/>
    <w:rsid w:val="00A40CD8"/>
  </w:style>
  <w:style w:type="character" w:customStyle="1" w:styleId="yrbpuc">
    <w:name w:val="yrbpuc"/>
    <w:basedOn w:val="DefaultParagraphFont"/>
    <w:rsid w:val="00A40CD8"/>
  </w:style>
  <w:style w:type="character" w:customStyle="1" w:styleId="whyltd">
    <w:name w:val="whyltd"/>
    <w:basedOn w:val="DefaultParagraphFont"/>
    <w:rsid w:val="00A40CD8"/>
  </w:style>
  <w:style w:type="character" w:styleId="LineNumber">
    <w:name w:val="line number"/>
    <w:basedOn w:val="DefaultParagraphFont"/>
    <w:uiPriority w:val="99"/>
    <w:semiHidden/>
    <w:unhideWhenUsed/>
    <w:rsid w:val="00A40CD8"/>
  </w:style>
  <w:style w:type="paragraph" w:customStyle="1" w:styleId="paragraph">
    <w:name w:val="paragraph"/>
    <w:basedOn w:val="Normal"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customStyle="1" w:styleId="normaltextrun">
    <w:name w:val="normaltextrun"/>
    <w:basedOn w:val="DefaultParagraphFont"/>
    <w:rsid w:val="00A40CD8"/>
  </w:style>
  <w:style w:type="character" w:customStyle="1" w:styleId="eop">
    <w:name w:val="eop"/>
    <w:basedOn w:val="DefaultParagraphFont"/>
    <w:rsid w:val="00A40CD8"/>
  </w:style>
  <w:style w:type="character" w:customStyle="1" w:styleId="mi">
    <w:name w:val="mi"/>
    <w:basedOn w:val="DefaultParagraphFont"/>
    <w:rsid w:val="00A40CD8"/>
  </w:style>
  <w:style w:type="character" w:customStyle="1" w:styleId="mo">
    <w:name w:val="mo"/>
    <w:basedOn w:val="DefaultParagraphFont"/>
    <w:rsid w:val="00A40CD8"/>
  </w:style>
  <w:style w:type="character" w:customStyle="1" w:styleId="mn">
    <w:name w:val="mn"/>
    <w:basedOn w:val="DefaultParagraphFont"/>
    <w:rsid w:val="00A40CD8"/>
  </w:style>
  <w:style w:type="character" w:customStyle="1" w:styleId="math-container">
    <w:name w:val="math-container"/>
    <w:basedOn w:val="DefaultParagraphFont"/>
    <w:rsid w:val="00A40CD8"/>
  </w:style>
  <w:style w:type="paragraph" w:customStyle="1" w:styleId="pf0">
    <w:name w:val="pf0"/>
    <w:basedOn w:val="Normal"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f01">
    <w:name w:val="cf01"/>
    <w:basedOn w:val="DefaultParagraphFont"/>
    <w:rsid w:val="00A40CD8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A40CD8"/>
    <w:rPr>
      <w:rFonts w:ascii="Segoe UI" w:hAnsi="Segoe UI" w:cs="Segoe UI" w:hint="default"/>
      <w:sz w:val="18"/>
      <w:szCs w:val="18"/>
    </w:rPr>
  </w:style>
  <w:style w:type="paragraph" w:customStyle="1" w:styleId="EndNoteCategoryHeading">
    <w:name w:val="EndNote Category Heading"/>
    <w:basedOn w:val="Normal"/>
    <w:link w:val="EndNoteCategoryHeadingChar"/>
    <w:rsid w:val="00A40CD8"/>
    <w:pPr>
      <w:spacing w:before="120" w:after="120"/>
    </w:pPr>
    <w:rPr>
      <w:b/>
      <w:noProof/>
      <w:lang w:val="en-US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A40CD8"/>
    <w:rPr>
      <w:b/>
      <w:noProof/>
      <w:kern w:val="0"/>
      <w:sz w:val="22"/>
      <w:szCs w:val="22"/>
      <w:lang w:val="en-US"/>
      <w14:ligatures w14:val="none"/>
    </w:rPr>
  </w:style>
  <w:style w:type="paragraph" w:customStyle="1" w:styleId="discreet">
    <w:name w:val="discreet"/>
    <w:basedOn w:val="Normal"/>
    <w:rsid w:val="00A4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nchor-text">
    <w:name w:val="anchor-text"/>
    <w:basedOn w:val="DefaultParagraphFont"/>
    <w:rsid w:val="00A40CD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0C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0CD8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A40CD8"/>
    <w:pPr>
      <w:autoSpaceDE w:val="0"/>
      <w:autoSpaceDN w:val="0"/>
      <w:adjustRightInd w:val="0"/>
      <w:spacing w:after="60" w:line="360" w:lineRule="auto"/>
      <w:jc w:val="both"/>
    </w:pPr>
    <w:rPr>
      <w:rFonts w:ascii="Times New Roman" w:hAnsi="Times New Roman" w:cs="Times New Roman"/>
      <w:color w:val="FF0000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A40CD8"/>
    <w:rPr>
      <w:rFonts w:ascii="Times New Roman" w:hAnsi="Times New Roman" w:cs="Times New Roman"/>
      <w:color w:val="FF000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D6A78-4D20-46C7-A30A-EDB9FFE94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Hassani Goodarzi, Asefeh</dc:creator>
  <cp:keywords/>
  <dc:description/>
  <cp:lastModifiedBy>Hassani Goodarzi, Asefeh</cp:lastModifiedBy>
  <cp:revision>98</cp:revision>
  <dcterms:created xsi:type="dcterms:W3CDTF">2024-08-05T23:03:00Z</dcterms:created>
  <dcterms:modified xsi:type="dcterms:W3CDTF">2024-08-23T01:10:00Z</dcterms:modified>
</cp:coreProperties>
</file>