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ProviderCompiler::Core::GeneratedIntegration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lib/provider_compiler/core/generated_integration.rb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Контейнер трех сгенерированных артефактов: Ruby service, INTEGRATION.md и fixtures.json, а также их имен и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service_code, integration_markdown, fixtures_json, service_filename, integration_filename, fixtures_filename, provider_name,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spec/unit/core/generated_integration_spec.rb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service_code:, integration_markdown:, fixtures_json:, service_filename: nil, integration_filename: "INTEGRATION.md", fixtures_filename: "fixtures.json", provider_name: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Hash&lt;String, String&gt;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все generated files по именам.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с содержимым файла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generated file по имени.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service_file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filename/content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описание service file.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documentation_file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filename/content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описание INTEGRATION.md.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fixtures_file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filename/content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описание fixtures.json.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validate_string!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attribute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`string!`.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validate_optional_string!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attribute, allow_empty: false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`optional string!`.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file_entry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filename, content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