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ProviderCompiler::Verification::Runtime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lib/provider_compiler/verification/runtime.rb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Изолированная runtime среда для generated service с fake Provider::BaseService, HTTP client, operation, response и credentials.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api_key, token, username, password, webhook_secret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HTTP_METHODS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spec/unit/verification/runtime_spec.rb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generated_integration, credentials: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 изолированным runtime context и найденным service class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build_operation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**attributes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`operation`.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build_response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status:, body: {}, headers: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`response`.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build_provider_module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Собранное внутреннее значение или объект модели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Собирает данные для `provider module`.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instantiate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klass, client, credentials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context_hash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sandbox, provider, base_service, client, credentials, candidates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location, value: nil, metadata: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deep_copy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Глубокая копия входного значения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