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52"/>
          <w:szCs w:val="52"/>
        </w:rPr>
      </w:pPr>
      <w:bookmarkStart w:colFirst="0" w:colLast="0" w:name="_q778hu57espb" w:id="0"/>
      <w:bookmarkEnd w:id="0"/>
      <w:r w:rsidDel="00000000" w:rsidR="00000000" w:rsidRPr="00000000">
        <w:rPr>
          <w:rFonts w:ascii="Montserrat" w:cs="Montserrat" w:eastAsia="Montserrat" w:hAnsi="Montserrat"/>
          <w:b w:val="1"/>
          <w:bCs w:val="1"/>
          <w:sz w:val="52"/>
          <w:szCs w:val="52"/>
          <w:rtl w:val="0"/>
        </w:rPr>
        <w:t xml:space="preserve">CHAPTER 1</w:t>
      </w:r>
    </w:p>
    <w:p w:rsidR="00000000" w:rsidDel="00000000" w:rsidP="00000000" w:rsidRDefault="00000000" w:rsidRPr="00000000" w14:paraId="00000002">
      <w:pPr>
        <w:pStyle w:val="Heading1"/>
        <w:keepNext w:val="0"/>
        <w:keepLines w:val="0"/>
        <w:spacing w:after="0" w:before="0" w:line="240" w:lineRule="auto"/>
        <w:rPr>
          <w:rFonts w:ascii="Poppins" w:cs="Poppins" w:eastAsia="Poppins" w:hAnsi="Poppins"/>
          <w:b w:val="1"/>
          <w:bCs w:val="1"/>
          <w:sz w:val="42"/>
          <w:szCs w:val="42"/>
        </w:rPr>
      </w:pPr>
      <w:bookmarkStart w:colFirst="0" w:colLast="0" w:name="_qvxq36urcr08" w:id="1"/>
      <w:bookmarkEnd w:id="1"/>
      <w:r w:rsidDel="00000000" w:rsidR="00000000" w:rsidRPr="00000000">
        <w:rPr>
          <w:rFonts w:ascii="Poppins" w:cs="Poppins" w:eastAsia="Poppins" w:hAnsi="Poppins"/>
          <w:b w:val="1"/>
          <w:bCs w:val="1"/>
          <w:sz w:val="42"/>
          <w:szCs w:val="42"/>
          <w:rtl w:val="0"/>
        </w:rPr>
        <w:t xml:space="preserve">LEGAL MANDATE, DRRM GOVERNANCE AND INSTITUTIONAL ACCOUNTABILITY</w:t>
      </w:r>
    </w:p>
    <w:p w:rsidR="00000000" w:rsidDel="00000000" w:rsidP="00000000" w:rsidRDefault="00000000" w:rsidRPr="00000000" w14:paraId="00000003">
      <w:pPr>
        <w:spacing w:after="240" w:before="240" w:lineRule="auto"/>
        <w:rPr/>
      </w:pPr>
      <w:r w:rsidDel="00000000" w:rsidR="00000000" w:rsidRPr="00000000">
        <w:rPr>
          <w:rtl w:val="0"/>
        </w:rPr>
        <w:t xml:space="preserve">ORMOC CITY DISASTER RISK REDUCTION AND MANAGEMENT OFFICE (CDRRMO) AND EMERGENCY OPERATIONS CENTER (EOC)</w:t>
      </w:r>
    </w:p>
    <w:p w:rsidR="00000000" w:rsidDel="00000000" w:rsidP="00000000" w:rsidRDefault="00000000" w:rsidRPr="00000000" w14:paraId="00000004">
      <w:pPr>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Revised Working Draft</w:t>
      </w:r>
    </w:p>
    <w:p w:rsidR="00000000" w:rsidDel="00000000" w:rsidP="00000000" w:rsidRDefault="00000000" w:rsidRPr="00000000" w14:paraId="00000005">
      <w:pPr>
        <w:rPr/>
      </w:pPr>
      <w:r w:rsidDel="00000000" w:rsidR="00000000" w:rsidRPr="00000000">
        <w:rPr>
          <w:rtl w:val="0"/>
        </w:rPr>
        <w:t xml:space="preserve">Assessment-based</w:t>
      </w:r>
    </w:p>
    <w:p w:rsidR="00000000" w:rsidDel="00000000" w:rsidP="00000000" w:rsidRDefault="00000000" w:rsidRPr="00000000" w14:paraId="00000006">
      <w:pPr>
        <w:rPr/>
      </w:pPr>
      <w:r w:rsidDel="00000000" w:rsidR="00000000" w:rsidRPr="00000000">
        <w:rPr>
          <w:rtl w:val="0"/>
        </w:rPr>
        <w:t xml:space="preserve">Subject to institutional and legal validation</w:t>
      </w:r>
    </w:p>
    <w:p w:rsidR="00000000" w:rsidDel="00000000" w:rsidP="00000000" w:rsidRDefault="00000000" w:rsidRPr="00000000" w14:paraId="00000007">
      <w:pPr>
        <w:pStyle w:val="Heading2"/>
        <w:keepNext w:val="0"/>
        <w:keepLines w:val="0"/>
        <w:spacing w:after="80" w:lineRule="auto"/>
        <w:rPr>
          <w:rFonts w:ascii="Poppins" w:cs="Poppins" w:eastAsia="Poppins" w:hAnsi="Poppins"/>
          <w:b w:val="1"/>
          <w:bCs w:val="1"/>
          <w:sz w:val="34"/>
          <w:szCs w:val="34"/>
        </w:rPr>
      </w:pPr>
      <w:bookmarkStart w:colFirst="0" w:colLast="0" w:name="_s1olfm79yhqs" w:id="2"/>
      <w:bookmarkEnd w:id="2"/>
      <w:r w:rsidDel="00000000" w:rsidR="00000000" w:rsidRPr="00000000">
        <w:rPr>
          <w:rFonts w:ascii="Poppins" w:cs="Poppins" w:eastAsia="Poppins" w:hAnsi="Poppins"/>
          <w:b w:val="1"/>
          <w:bCs w:val="1"/>
          <w:sz w:val="34"/>
          <w:szCs w:val="34"/>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Disaster risk reduction and management (DRRM) in Ormoc City requires an integrated institutional system that connects executive leadership, policy direction, technical management, operational coordination and community-level action. Its effectiveness depends not only on the existence of the City Disaster Risk Reduction and Management Council (CDRRMC), the City Disaster Risk Reduction and Management Office (CDRRMO) and the Emergency Operations Center (EOC), but also on the clarity of their respective mandates, decision-making authority, functional relationships, accountability arrangements and operational interfaces.</w:t>
      </w:r>
    </w:p>
    <w:p w:rsidR="00000000" w:rsidDel="00000000" w:rsidP="00000000" w:rsidRDefault="00000000" w:rsidRPr="00000000" w14:paraId="00000009">
      <w:pPr>
        <w:spacing w:after="240" w:before="240" w:lineRule="auto"/>
        <w:rPr/>
      </w:pPr>
      <w:r w:rsidDel="00000000" w:rsidR="00000000" w:rsidRPr="00000000">
        <w:rPr>
          <w:rtl w:val="0"/>
        </w:rPr>
        <w:t xml:space="preserve">This chapter establishes the legal, governance and institutional accountability framework for the City's CDRRMO and EOC. It defines how the City Government organizes, directs, coordinates, monitors and continuously improves its DRRM functions across normal operations, preparedness, anticipatory action, emergency response and recovery.</w:t>
      </w:r>
    </w:p>
    <w:p w:rsidR="00000000" w:rsidDel="00000000" w:rsidP="00000000" w:rsidRDefault="00000000" w:rsidRPr="00000000" w14:paraId="0000000A">
      <w:pPr>
        <w:spacing w:after="240" w:before="240" w:lineRule="auto"/>
        <w:rPr/>
      </w:pPr>
      <w:r w:rsidDel="00000000" w:rsidR="00000000" w:rsidRPr="00000000">
        <w:rPr>
          <w:rtl w:val="0"/>
        </w:rPr>
        <w:t xml:space="preserve">The chapter adopts a systems-thinking perspective: disaster risk is understood as the consequence of interconnected hazards, exposure, vulnerability, institutional capacities and dependencies across social, economic, environmental and physical systems. Accordingly, the City's DRRM governance arrangements must operate as an integrated system rather than as a collection of independent offices, committees and emergency procedures.</w:t>
      </w:r>
    </w:p>
    <w:p w:rsidR="00000000" w:rsidDel="00000000" w:rsidP="00000000" w:rsidRDefault="00000000" w:rsidRPr="00000000" w14:paraId="0000000B">
      <w:pPr>
        <w:spacing w:after="240" w:before="240" w:lineRule="auto"/>
        <w:rPr/>
      </w:pPr>
      <w:r w:rsidDel="00000000" w:rsidR="00000000" w:rsidRPr="00000000">
        <w:rPr>
          <w:rtl w:val="0"/>
        </w:rPr>
        <w:t xml:space="preserve">The chapter also applies Total Quality Management (TQM) principles to institutional operations. These include process ownership, evidence-based decision-making, stakeholder participation, standardization, performance measurement, corrective action and continuous improvement.</w:t>
      </w:r>
    </w:p>
    <w:p w:rsidR="00000000" w:rsidDel="00000000" w:rsidP="00000000" w:rsidRDefault="00000000" w:rsidRPr="00000000" w14:paraId="0000000C">
      <w:pPr>
        <w:spacing w:after="240" w:before="240" w:lineRule="auto"/>
        <w:rPr/>
      </w:pPr>
      <w:r w:rsidDel="00000000" w:rsidR="00000000" w:rsidRPr="00000000">
        <w:rPr>
          <w:rtl w:val="0"/>
        </w:rPr>
        <w:t xml:space="preserve">The institutional provisions are informed by the </w:t>
      </w:r>
      <w:hyperlink r:id="rId6">
        <w:r w:rsidDel="00000000" w:rsidR="00000000" w:rsidRPr="00000000">
          <w:rPr>
            <w:color w:val="1155cc"/>
            <w:u w:val="single"/>
            <w:rtl w:val="0"/>
          </w:rPr>
          <w:t xml:space="preserve">Ormoc CDRRMO–EOC Institutional Assessment Tool v1.3</w:t>
        </w:r>
      </w:hyperlink>
      <w:r w:rsidDel="00000000" w:rsidR="00000000" w:rsidRPr="00000000">
        <w:rPr>
          <w:rtl w:val="0"/>
        </w:rPr>
        <w:t xml:space="preserve">, particularly its nine assessment sheets.</w:t>
      </w:r>
    </w:p>
    <w:p w:rsidR="00000000" w:rsidDel="00000000" w:rsidP="00000000" w:rsidRDefault="00000000" w:rsidRPr="00000000" w14:paraId="0000000D">
      <w:pPr>
        <w:spacing w:after="240" w:before="240" w:lineRule="auto"/>
        <w:rPr/>
      </w:pPr>
      <w:r w:rsidDel="00000000" w:rsidR="00000000" w:rsidRPr="00000000">
        <w:rPr>
          <w:rtl w:val="0"/>
        </w:rPr>
        <w:t xml:space="preserve">The assessment is treated as a diagnostic baseline, not as a substitute for legal compliance verification or formal institutional approval.</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iss5jgrn3dm" w:id="3"/>
      <w:bookmarkEnd w:id="3"/>
      <w:r w:rsidDel="00000000" w:rsidR="00000000" w:rsidRPr="00000000">
        <w:rPr>
          <w:b w:val="1"/>
          <w:bCs w:val="1"/>
          <w:color w:val="000000"/>
          <w:sz w:val="26"/>
          <w:szCs w:val="26"/>
          <w:rtl w:val="0"/>
        </w:rPr>
        <w:t xml:space="preserve">1.1 Assessment-Informed Governance Priorities</w:t>
      </w:r>
    </w:p>
    <w:p w:rsidR="00000000" w:rsidDel="00000000" w:rsidP="00000000" w:rsidRDefault="00000000" w:rsidRPr="00000000" w14:paraId="0000000F">
      <w:pPr>
        <w:spacing w:after="240" w:before="240" w:lineRule="auto"/>
        <w:rPr/>
      </w:pPr>
      <w:r w:rsidDel="00000000" w:rsidR="00000000" w:rsidRPr="00000000">
        <w:rPr>
          <w:rtl w:val="0"/>
        </w:rPr>
        <w:t xml:space="preserve">The October 2026 assessment identifies a significant distinction between the maturity of the CDRRMO, the EOC and their institutional interface.</w:t>
      </w:r>
    </w:p>
    <w:p w:rsidR="00000000" w:rsidDel="00000000" w:rsidP="00000000" w:rsidRDefault="00000000" w:rsidRPr="00000000" w14:paraId="00000010">
      <w:pPr>
        <w:spacing w:after="240" w:before="240" w:lineRule="auto"/>
        <w:rPr/>
      </w:pPr>
      <w:r w:rsidDel="00000000" w:rsidR="00000000" w:rsidRPr="00000000">
        <w:rPr>
          <w:rtl w:val="0"/>
        </w:rPr>
        <w:t xml:space="preserve">Institutional Maturity Index</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ltgkgj1l73ji" w:id="4"/>
      <w:bookmarkEnd w:id="4"/>
      <w:r w:rsidDel="00000000" w:rsidR="00000000" w:rsidRPr="00000000">
        <w:rPr>
          <w:b w:val="1"/>
          <w:bCs w:val="1"/>
          <w:sz w:val="46"/>
          <w:szCs w:val="46"/>
          <w:rtl w:val="0"/>
        </w:rPr>
        <w:t xml:space="preserve">2.38/4</w:t>
      </w:r>
    </w:p>
    <w:p w:rsidR="00000000" w:rsidDel="00000000" w:rsidP="00000000" w:rsidRDefault="00000000" w:rsidRPr="00000000" w14:paraId="00000012">
      <w:pPr>
        <w:spacing w:after="240" w:before="240" w:lineRule="auto"/>
        <w:rPr/>
      </w:pPr>
      <w:r w:rsidDel="00000000" w:rsidR="00000000" w:rsidRPr="00000000">
        <w:rPr>
          <w:rtl w:val="0"/>
        </w:rPr>
        <w:t xml:space="preserve">CDRRMO</w:t>
      </w:r>
    </w:p>
    <w:p w:rsidR="00000000" w:rsidDel="00000000" w:rsidP="00000000" w:rsidRDefault="00000000" w:rsidRPr="00000000" w14:paraId="00000013">
      <w:pPr>
        <w:rPr/>
      </w:pPr>
      <w:r w:rsidDel="00000000" w:rsidR="00000000" w:rsidRPr="00000000">
        <w:rPr>
          <w:rtl w:val="0"/>
        </w:rPr>
        <w:t xml:space="preserve">Developing</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e04hl44mzxpm" w:id="5"/>
      <w:bookmarkEnd w:id="5"/>
      <w:r w:rsidDel="00000000" w:rsidR="00000000" w:rsidRPr="00000000">
        <w:rPr>
          <w:b w:val="1"/>
          <w:bCs w:val="1"/>
          <w:sz w:val="46"/>
          <w:szCs w:val="46"/>
          <w:rtl w:val="0"/>
        </w:rPr>
        <w:t xml:space="preserve">1.66/4</w:t>
      </w:r>
    </w:p>
    <w:p w:rsidR="00000000" w:rsidDel="00000000" w:rsidP="00000000" w:rsidRDefault="00000000" w:rsidRPr="00000000" w14:paraId="00000015">
      <w:pPr>
        <w:spacing w:after="240" w:before="240" w:lineRule="auto"/>
        <w:rPr/>
      </w:pPr>
      <w:r w:rsidDel="00000000" w:rsidR="00000000" w:rsidRPr="00000000">
        <w:rPr>
          <w:rtl w:val="0"/>
        </w:rPr>
        <w:t xml:space="preserve">EOC</w:t>
      </w:r>
    </w:p>
    <w:p w:rsidR="00000000" w:rsidDel="00000000" w:rsidP="00000000" w:rsidRDefault="00000000" w:rsidRPr="00000000" w14:paraId="00000016">
      <w:pPr>
        <w:rPr/>
      </w:pPr>
      <w:r w:rsidDel="00000000" w:rsidR="00000000" w:rsidRPr="00000000">
        <w:rPr>
          <w:rtl w:val="0"/>
        </w:rPr>
        <w:t xml:space="preserve">Developing</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1nms9z7l2ar" w:id="6"/>
      <w:bookmarkEnd w:id="6"/>
      <w:r w:rsidDel="00000000" w:rsidR="00000000" w:rsidRPr="00000000">
        <w:rPr>
          <w:b w:val="1"/>
          <w:bCs w:val="1"/>
          <w:sz w:val="46"/>
          <w:szCs w:val="46"/>
          <w:rtl w:val="0"/>
        </w:rPr>
        <w:t xml:space="preserve">1.29/4</w:t>
      </w:r>
    </w:p>
    <w:p w:rsidR="00000000" w:rsidDel="00000000" w:rsidP="00000000" w:rsidRDefault="00000000" w:rsidRPr="00000000" w14:paraId="00000018">
      <w:pPr>
        <w:spacing w:after="240" w:before="240" w:lineRule="auto"/>
        <w:rPr/>
      </w:pPr>
      <w:r w:rsidDel="00000000" w:rsidR="00000000" w:rsidRPr="00000000">
        <w:rPr>
          <w:rtl w:val="0"/>
        </w:rPr>
        <w:t xml:space="preserve">Institutional interface</w:t>
      </w:r>
    </w:p>
    <w:p w:rsidR="00000000" w:rsidDel="00000000" w:rsidP="00000000" w:rsidRDefault="00000000" w:rsidRPr="00000000" w14:paraId="00000019">
      <w:pPr>
        <w:rPr/>
      </w:pPr>
      <w:r w:rsidDel="00000000" w:rsidR="00000000" w:rsidRPr="00000000">
        <w:rPr>
          <w:rtl w:val="0"/>
        </w:rPr>
        <w:t xml:space="preserve">Initial</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v9jjp4g38lwi" w:id="7"/>
      <w:bookmarkEnd w:id="7"/>
      <w:r w:rsidDel="00000000" w:rsidR="00000000" w:rsidRPr="00000000">
        <w:rPr>
          <w:b w:val="1"/>
          <w:bCs w:val="1"/>
          <w:sz w:val="46"/>
          <w:szCs w:val="46"/>
          <w:rtl w:val="0"/>
        </w:rPr>
        <w:t xml:space="preserve">2.18/4</w:t>
      </w:r>
    </w:p>
    <w:p w:rsidR="00000000" w:rsidDel="00000000" w:rsidP="00000000" w:rsidRDefault="00000000" w:rsidRPr="00000000" w14:paraId="0000001B">
      <w:pPr>
        <w:spacing w:after="240" w:before="240" w:lineRule="auto"/>
        <w:rPr/>
      </w:pPr>
      <w:r w:rsidDel="00000000" w:rsidR="00000000" w:rsidRPr="00000000">
        <w:rPr>
          <w:rtl w:val="0"/>
        </w:rPr>
        <w:t xml:space="preserve">Combined institutional maturity</w:t>
      </w:r>
    </w:p>
    <w:p w:rsidR="00000000" w:rsidDel="00000000" w:rsidP="00000000" w:rsidRDefault="00000000" w:rsidRPr="00000000" w14:paraId="0000001C">
      <w:pPr>
        <w:rPr/>
      </w:pPr>
      <w:r w:rsidDel="00000000" w:rsidR="00000000" w:rsidRPr="00000000">
        <w:rPr>
          <w:rtl w:val="0"/>
        </w:rPr>
        <w:t xml:space="preserve">Developing</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6mu2vf9eht7z" w:id="8"/>
      <w:bookmarkEnd w:id="8"/>
      <w:r w:rsidDel="00000000" w:rsidR="00000000" w:rsidRPr="00000000">
        <w:rPr>
          <w:b w:val="1"/>
          <w:bCs w:val="1"/>
          <w:sz w:val="46"/>
          <w:szCs w:val="46"/>
          <w:rtl w:val="0"/>
        </w:rPr>
        <w:t xml:space="preserve">39.4%</w:t>
      </w:r>
    </w:p>
    <w:p w:rsidR="00000000" w:rsidDel="00000000" w:rsidP="00000000" w:rsidRDefault="00000000" w:rsidRPr="00000000" w14:paraId="0000001E">
      <w:pPr>
        <w:spacing w:after="240" w:before="240" w:lineRule="auto"/>
        <w:rPr/>
      </w:pPr>
      <w:r w:rsidDel="00000000" w:rsidR="00000000" w:rsidRPr="00000000">
        <w:rPr>
          <w:rtl w:val="0"/>
        </w:rPr>
        <w:t xml:space="preserve">Mandatory compliance rate</w:t>
      </w:r>
    </w:p>
    <w:p w:rsidR="00000000" w:rsidDel="00000000" w:rsidP="00000000" w:rsidRDefault="00000000" w:rsidRPr="00000000" w14:paraId="0000001F">
      <w:pPr>
        <w:spacing w:after="240" w:before="240" w:lineRule="auto"/>
        <w:rPr/>
      </w:pPr>
      <w:r w:rsidDel="00000000" w:rsidR="00000000" w:rsidRPr="00000000">
        <w:rPr>
          <w:rtl w:val="0"/>
        </w:rPr>
        <w:t xml:space="preserve">39.4% of scored mandatory indicators in Parts A and B attained a rating of 3 or 4.</w:t>
      </w:r>
    </w:p>
    <w:p w:rsidR="00000000" w:rsidDel="00000000" w:rsidP="00000000" w:rsidRDefault="00000000" w:rsidRPr="00000000" w14:paraId="00000020">
      <w:pPr>
        <w:spacing w:after="240" w:before="240" w:lineRule="auto"/>
        <w:rPr/>
      </w:pPr>
      <w:r w:rsidDel="00000000" w:rsidR="00000000" w:rsidRPr="00000000">
        <w:rPr>
          <w:rtl w:val="0"/>
        </w:rPr>
        <w:t xml:space="preserve">The results demonstrate that the CDRRMO has a stronger institutional foundation than the EOC, while the interface between the two remains the weakest component. This is a critical systems issue: the existence of functioning CDRRMO activities does not automatically translate into a coordinated, documented and reliable EOC operating system.</w:t>
      </w:r>
    </w:p>
    <w:p w:rsidR="00000000" w:rsidDel="00000000" w:rsidP="00000000" w:rsidRDefault="00000000" w:rsidRPr="00000000" w14:paraId="00000021">
      <w:pPr>
        <w:spacing w:after="240" w:before="240" w:lineRule="auto"/>
        <w:rPr/>
      </w:pPr>
      <w:r w:rsidDel="00000000" w:rsidR="00000000" w:rsidRPr="00000000">
        <w:rPr>
          <w:rtl w:val="0"/>
        </w:rPr>
        <w:t xml:space="preserve">The dashboard identifies 30 high-priority gaps: 19 in the CDRRMO assessment and 11 in the EOC assessment. The separate Part C assessment also identifies institutional dependencies that require action by other City Government offices and external partners.</w:t>
      </w:r>
    </w:p>
    <w:p w:rsidR="00000000" w:rsidDel="00000000" w:rsidP="00000000" w:rsidRDefault="00000000" w:rsidRPr="00000000" w14:paraId="00000022">
      <w:pPr>
        <w:spacing w:after="240" w:before="240" w:lineRule="auto"/>
        <w:rPr/>
      </w:pPr>
      <w:r w:rsidDel="00000000" w:rsidR="00000000" w:rsidRPr="00000000">
        <w:rPr>
          <w:rtl w:val="0"/>
        </w:rPr>
        <w:t xml:space="preserve">For this chapter, the most consequential findings are:</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555"/>
        <w:gridCol w:w="3315"/>
        <w:tblGridChange w:id="0">
          <w:tblGrid>
            <w:gridCol w:w="2160"/>
            <w:gridCol w:w="3555"/>
            <w:gridCol w:w="3315"/>
          </w:tblGrid>
        </w:tblGridChange>
      </w:tblGrid>
      <w:tr>
        <w:trPr>
          <w:cantSplit w:val="0"/>
          <w:trHeight w:val="73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jc w:val="center"/>
              <w:rPr>
                <w:b w:val="1"/>
                <w:bCs w:val="1"/>
              </w:rPr>
            </w:pPr>
            <w:r w:rsidDel="00000000" w:rsidR="00000000" w:rsidRPr="00000000">
              <w:rPr>
                <w:b w:val="1"/>
                <w:bCs w:val="1"/>
                <w:rtl w:val="0"/>
              </w:rPr>
              <w:t xml:space="preserve">Assessment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jc w:val="center"/>
              <w:rPr>
                <w:b w:val="1"/>
                <w:bCs w:val="1"/>
              </w:rPr>
            </w:pPr>
            <w:r w:rsidDel="00000000" w:rsidR="00000000" w:rsidRPr="00000000">
              <w:rPr>
                <w:b w:val="1"/>
                <w:bCs w:val="1"/>
                <w:rtl w:val="0"/>
              </w:rPr>
              <w:t xml:space="preserve">Finding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jc w:val="center"/>
              <w:rPr>
                <w:b w:val="1"/>
                <w:bCs w:val="1"/>
              </w:rPr>
            </w:pPr>
            <w:r w:rsidDel="00000000" w:rsidR="00000000" w:rsidRPr="00000000">
              <w:rPr>
                <w:b w:val="1"/>
                <w:bCs w:val="1"/>
                <w:rtl w:val="0"/>
              </w:rPr>
              <w:t xml:space="preserve">Governance implication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rPr/>
            </w:pPr>
            <w:r w:rsidDel="00000000" w:rsidR="00000000" w:rsidRPr="00000000">
              <w:rPr>
                <w:rtl w:val="0"/>
              </w:rPr>
              <w:t xml:space="preserve">A1.1 – Score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rPr/>
            </w:pPr>
            <w:r w:rsidDel="00000000" w:rsidR="00000000" w:rsidRPr="00000000">
              <w:rPr>
                <w:rtl w:val="0"/>
              </w:rPr>
              <w:t xml:space="preserve">No ordinance establishing the CDRRMO as a regular department with the prescribed organizational divisions.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rPr/>
            </w:pPr>
            <w:r w:rsidDel="00000000" w:rsidR="00000000" w:rsidRPr="00000000">
              <w:rPr>
                <w:rtl w:val="0"/>
              </w:rPr>
              <w:t xml:space="preserve">The legal and organizational foundation requires institutional strengthening.</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pPr>
            <w:r w:rsidDel="00000000" w:rsidR="00000000" w:rsidRPr="00000000">
              <w:rPr>
                <w:rtl w:val="0"/>
              </w:rPr>
              <w:t xml:space="preserve">A1.2 – Score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pPr>
            <w:r w:rsidDel="00000000" w:rsidR="00000000" w:rsidRPr="00000000">
              <w:rPr>
                <w:rtl w:val="0"/>
              </w:rPr>
              <w:t xml:space="preserve">CDRRMC membership requires updating, including at least four accredited CSO representatives and private-sector representation.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pPr>
            <w:r w:rsidDel="00000000" w:rsidR="00000000" w:rsidRPr="00000000">
              <w:rPr>
                <w:rtl w:val="0"/>
              </w:rPr>
              <w:t xml:space="preserve">Governance must be more inclusive and representative.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pPr>
            <w:r w:rsidDel="00000000" w:rsidR="00000000" w:rsidRPr="00000000">
              <w:rPr>
                <w:rtl w:val="0"/>
              </w:rPr>
              <w:t xml:space="preserve">A1.3 – Score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pPr>
            <w:r w:rsidDel="00000000" w:rsidR="00000000" w:rsidRPr="00000000">
              <w:rPr>
                <w:rtl w:val="0"/>
              </w:rPr>
              <w:t xml:space="preserve">Quarterly CDRRMC meetings, minutes and resolutions are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pPr>
            <w:r w:rsidDel="00000000" w:rsidR="00000000" w:rsidRPr="00000000">
              <w:rPr>
                <w:rtl w:val="0"/>
              </w:rPr>
              <w:t xml:space="preserve">Preserve and strengthen an existing institutional good practice.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pPr>
            <w:r w:rsidDel="00000000" w:rsidR="00000000" w:rsidRPr="00000000">
              <w:rPr>
                <w:rtl w:val="0"/>
              </w:rPr>
              <w:t xml:space="preserve">A1.4 – Score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pPr>
            <w:r w:rsidDel="00000000" w:rsidR="00000000" w:rsidRPr="00000000">
              <w:rPr>
                <w:rtl w:val="0"/>
              </w:rPr>
              <w:t xml:space="preserve">CDRRMO performs the CDRRMC Secretariat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pPr>
            <w:r w:rsidDel="00000000" w:rsidR="00000000" w:rsidRPr="00000000">
              <w:rPr>
                <w:rtl w:val="0"/>
              </w:rPr>
              <w:t xml:space="preserve">Formalize the existing practice through documented procedures.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pPr>
            <w:r w:rsidDel="00000000" w:rsidR="00000000" w:rsidRPr="00000000">
              <w:rPr>
                <w:rtl w:val="0"/>
              </w:rPr>
              <w:t xml:space="preserve">A1.5 – Score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pPr>
            <w:r w:rsidDel="00000000" w:rsidR="00000000" w:rsidRPr="00000000">
              <w:rPr>
                <w:rtl w:val="0"/>
              </w:rPr>
              <w:t xml:space="preserve">Local DRRM-related ordinances exist, but evacuation procedures and hazard-sensitive zoning require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pPr>
            <w:r w:rsidDel="00000000" w:rsidR="00000000" w:rsidRPr="00000000">
              <w:rPr>
                <w:rtl w:val="0"/>
              </w:rPr>
              <w:t xml:space="preserve">Strengthen the connection between policy, risk information and implementation.</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pPr>
            <w:r w:rsidDel="00000000" w:rsidR="00000000" w:rsidRPr="00000000">
              <w:rPr>
                <w:rtl w:val="0"/>
              </w:rPr>
              <w:t xml:space="preserve">A1.6 – Score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State of Calamity arrangements have been used, but a comprehensive written procedure is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pPr>
            <w:r w:rsidDel="00000000" w:rsidR="00000000" w:rsidRPr="00000000">
              <w:rPr>
                <w:rtl w:val="0"/>
              </w:rPr>
              <w:t xml:space="preserve">Standardize declaration and post-declaration governance.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pPr>
            <w:r w:rsidDel="00000000" w:rsidR="00000000" w:rsidRPr="00000000">
              <w:rPr>
                <w:rtl w:val="0"/>
              </w:rPr>
              <w:t xml:space="preserve">A1.7 – Score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pPr>
            <w:r w:rsidDel="00000000" w:rsidR="00000000" w:rsidRPr="00000000">
              <w:rPr>
                <w:rtl w:val="0"/>
              </w:rPr>
              <w:t xml:space="preserve">DRRM representation in the City Development Council and Local Finance Committee is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rPr/>
            </w:pPr>
            <w:r w:rsidDel="00000000" w:rsidR="00000000" w:rsidRPr="00000000">
              <w:rPr>
                <w:rtl w:val="0"/>
              </w:rPr>
              <w:t xml:space="preserve">Use existing planning and financial governance mechanisms more systematically.</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pPr>
            <w:r w:rsidDel="00000000" w:rsidR="00000000" w:rsidRPr="00000000">
              <w:rPr>
                <w:rtl w:val="0"/>
              </w:rPr>
              <w:t xml:space="preserve">A1.8 – Score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pPr>
            <w:r w:rsidDel="00000000" w:rsidR="00000000" w:rsidRPr="00000000">
              <w:rPr>
                <w:rtl w:val="0"/>
              </w:rPr>
              <w:t xml:space="preserve">No localized State of Imminent Disaster procedure, request template or Mayor's Executive Order template was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Establish an anticipatory governance process under RA 12287.</w:t>
            </w:r>
          </w:p>
        </w:tc>
      </w:tr>
      <w:tr>
        <w:trPr>
          <w:cantSplit w:val="0"/>
          <w:trHeight w:val="77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tl w:val="0"/>
              </w:rPr>
              <w:t xml:space="preserve">A2.1 – Score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pPr>
            <w:r w:rsidDel="00000000" w:rsidR="00000000" w:rsidRPr="00000000">
              <w:rPr>
                <w:rtl w:val="0"/>
              </w:rPr>
              <w:t xml:space="preserve">Existing CDRRMO sections are not fully aligned with JMC 2014-1.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Clarify the permanent institutional structure and functional responsibilities.</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pPr>
            <w:r w:rsidDel="00000000" w:rsidR="00000000" w:rsidRPr="00000000">
              <w:rPr>
                <w:rtl w:val="0"/>
              </w:rPr>
              <w:t xml:space="preserve">B1.1 – Score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tl w:val="0"/>
              </w:rPr>
              <w:t xml:space="preserve">No specific EOC issuance defining its mandate and relationship with the CDRRMC and ICS was sighted.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Establish the EOC's legal and operational authority.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pPr>
            <w:r w:rsidDel="00000000" w:rsidR="00000000" w:rsidRPr="00000000">
              <w:rPr>
                <w:rtl w:val="0"/>
              </w:rPr>
              <w:t xml:space="preserve">B6.1 – Score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pPr>
            <w:r w:rsidDel="00000000" w:rsidR="00000000" w:rsidRPr="00000000">
              <w:rPr>
                <w:rtl w:val="0"/>
              </w:rPr>
              <w:t xml:space="preserve">The EOC–ICS interface and chain of command are unclear.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pPr>
            <w:r w:rsidDel="00000000" w:rsidR="00000000" w:rsidRPr="00000000">
              <w:rPr>
                <w:rtl w:val="0"/>
              </w:rPr>
              <w:t xml:space="preserve">Define the distinction between incident command and EOC coordination.</w:t>
            </w:r>
          </w:p>
        </w:tc>
      </w:tr>
    </w:tbl>
    <w:p w:rsidR="00000000" w:rsidDel="00000000" w:rsidP="00000000" w:rsidRDefault="00000000" w:rsidRPr="00000000" w14:paraId="00000047">
      <w:pPr>
        <w:spacing w:after="240" w:before="240" w:lineRule="auto"/>
        <w:rPr/>
      </w:pPr>
      <w:r w:rsidDel="00000000" w:rsidR="00000000" w:rsidRPr="00000000">
        <w:rPr>
          <w:rtl w:val="0"/>
        </w:rPr>
        <w:t xml:space="preserve">The assessment also identifies broader system dependencies involving City Planning, Engineering, Budget, Environment, Social Welfare, Health, Education, Utilities and other institutions. These are addressed through the interface arrangements established in this chapter and the succeeding operational modules.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Management implication</w:t>
      </w:r>
      <w:r w:rsidDel="00000000" w:rsidR="00000000" w:rsidRPr="00000000">
        <w:rPr>
          <w:rtl w:val="0"/>
        </w:rPr>
        <w:t xml:space="preserve">: The priority is not simply to create more committees or issue additional policies. It is to establish a coherent governance system in which each mandate has an accountable owner, each process has a defined workflow, each decision has a legitimate authority, and each institutional output can be verified.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Assessment interpretation</w:t>
      </w:r>
      <w:r w:rsidDel="00000000" w:rsidR="00000000" w:rsidRPr="00000000">
        <w:rPr>
          <w:rtl w:val="0"/>
        </w:rPr>
        <w:t xml:space="preserve">: The workbook's Dashboard reports 2.18/4.00 as the combined Institutional Maturity Index. Part C is separately reported and is not included in that index. Unscored indicators and provisional desk assessments must not be interpreted as proof of compliance.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pi0grlifz26" w:id="9"/>
      <w:bookmarkEnd w:id="9"/>
      <w:r w:rsidDel="00000000" w:rsidR="00000000" w:rsidRPr="00000000">
        <w:rPr>
          <w:b w:val="1"/>
          <w:bCs w:val="1"/>
          <w:color w:val="000000"/>
          <w:sz w:val="26"/>
          <w:szCs w:val="26"/>
          <w:rtl w:val="0"/>
        </w:rPr>
        <w:t xml:space="preserve">1.2 Interpretation of institutional Maturity and Compliance</w:t>
      </w:r>
    </w:p>
    <w:p w:rsidR="00000000" w:rsidDel="00000000" w:rsidP="00000000" w:rsidRDefault="00000000" w:rsidRPr="00000000" w14:paraId="0000004B">
      <w:pPr>
        <w:spacing w:after="240" w:before="240" w:lineRule="auto"/>
        <w:rPr/>
      </w:pPr>
      <w:r w:rsidDel="00000000" w:rsidR="00000000" w:rsidRPr="00000000">
        <w:rPr>
          <w:rtl w:val="0"/>
        </w:rPr>
        <w:t xml:space="preserve">The assessment methodology distinguishes institutional maturity from mandatory compliance. A domain may achieve a relatively high maturity index while remaining legally non-compliant because one or more mandatory requirements have not attained the required rating.</w:t>
      </w:r>
    </w:p>
    <w:p w:rsidR="00000000" w:rsidDel="00000000" w:rsidP="00000000" w:rsidRDefault="00000000" w:rsidRPr="00000000" w14:paraId="0000004C">
      <w:pPr>
        <w:spacing w:after="240" w:before="240" w:lineRule="auto"/>
        <w:rPr/>
      </w:pPr>
      <w:r w:rsidDel="00000000" w:rsidR="00000000" w:rsidRPr="00000000">
        <w:rPr>
          <w:rtl w:val="0"/>
        </w:rPr>
        <w:t xml:space="preserve">This distinction is particularly important for Ormoc:</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rtl w:val="0"/>
        </w:rPr>
        <w:t xml:space="preserve">CDRRMO Legal Mandate and DRRM Governance (A1) has a maturity index of 2.59/4.00, but only 50% mandatory compliance.</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EOC Legal Basis and Concept of Operations (B1) has a maturity index of 1.85/4.00, but 0% mandatory compliance.</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rtl w:val="0"/>
        </w:rPr>
        <w:t xml:space="preserve">The overall mandatory compliance rate is 39.4%, notwithstanding the combined maturity index of 2.18.</w:t>
      </w:r>
    </w:p>
    <w:p w:rsidR="00000000" w:rsidDel="00000000" w:rsidP="00000000" w:rsidRDefault="00000000" w:rsidRPr="00000000" w14:paraId="00000050">
      <w:pPr>
        <w:spacing w:after="240" w:before="240" w:lineRule="auto"/>
        <w:rPr/>
      </w:pPr>
      <w:r w:rsidDel="00000000" w:rsidR="00000000" w:rsidRPr="00000000">
        <w:rPr>
          <w:rtl w:val="0"/>
        </w:rPr>
        <w:t xml:space="preserve">The implication is that institutional improvements must address both capability and compliance. A procedure that is practiced informally cannot automatically be treated as an established institutional control. Similarly, the existence of an executive order, organizational chart or operational facility does not establish compliance unless the relevant requirements are documented, approved, implemented and supported by evidence.</w:t>
      </w:r>
    </w:p>
    <w:p w:rsidR="00000000" w:rsidDel="00000000" w:rsidP="00000000" w:rsidRDefault="00000000" w:rsidRPr="00000000" w14:paraId="00000051">
      <w:pPr>
        <w:spacing w:after="240" w:before="240" w:lineRule="auto"/>
        <w:rPr/>
      </w:pPr>
      <w:r w:rsidDel="00000000" w:rsidR="00000000" w:rsidRPr="00000000">
        <w:rPr>
          <w:rtl w:val="0"/>
        </w:rPr>
        <w:t xml:space="preserve">The assessment uses the following evidence-based maturity logic:</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415"/>
        <w:gridCol w:w="5625"/>
        <w:tblGridChange w:id="0">
          <w:tblGrid>
            <w:gridCol w:w="990"/>
            <w:gridCol w:w="2415"/>
            <w:gridCol w:w="56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jc w:val="center"/>
              <w:rPr>
                <w:b w:val="1"/>
                <w:bCs w:val="1"/>
              </w:rPr>
            </w:pPr>
            <w:r w:rsidDel="00000000" w:rsidR="00000000" w:rsidRPr="00000000">
              <w:rPr>
                <w:b w:val="1"/>
                <w:bCs w:val="1"/>
                <w:rtl w:val="0"/>
              </w:rPr>
              <w:t xml:space="preserve">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center"/>
              <w:rPr>
                <w:b w:val="1"/>
                <w:bCs w:val="1"/>
              </w:rPr>
            </w:pPr>
            <w:r w:rsidDel="00000000" w:rsidR="00000000" w:rsidRPr="00000000">
              <w:rPr>
                <w:b w:val="1"/>
                <w:bCs w:val="1"/>
                <w:rtl w:val="0"/>
              </w:rPr>
              <w:t xml:space="preserve">Maturity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jc w:val="center"/>
              <w:rPr>
                <w:b w:val="1"/>
                <w:bCs w:val="1"/>
              </w:rPr>
            </w:pPr>
            <w:r w:rsidDel="00000000" w:rsidR="00000000" w:rsidRPr="00000000">
              <w:rPr>
                <w:b w:val="1"/>
                <w:bCs w:val="1"/>
                <w:rtl w:val="0"/>
              </w:rPr>
              <w:t xml:space="preserve">Institutional interpretation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rPr/>
            </w:pPr>
            <w:r w:rsidDel="00000000" w:rsidR="00000000" w:rsidRPr="00000000">
              <w:rPr>
                <w:rtl w:val="0"/>
              </w:rPr>
              <w:t xml:space="preserve">Absent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rPr/>
            </w:pPr>
            <w:r w:rsidDel="00000000" w:rsidR="00000000" w:rsidRPr="00000000">
              <w:rPr>
                <w:rtl w:val="0"/>
              </w:rPr>
              <w:t xml:space="preserve">No established arrangement.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rPr/>
            </w:pPr>
            <w:r w:rsidDel="00000000" w:rsidR="00000000" w:rsidRPr="00000000">
              <w:rPr>
                <w:rtl w:val="0"/>
              </w:rPr>
              <w:t xml:space="preserve">Initial / Ad 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rPr/>
            </w:pPr>
            <w:r w:rsidDel="00000000" w:rsidR="00000000" w:rsidRPr="00000000">
              <w:rPr>
                <w:rtl w:val="0"/>
              </w:rPr>
              <w:t xml:space="preserve">Practice depends on individuals and is not adequately documented.</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rPr/>
            </w:pPr>
            <w:r w:rsidDel="00000000" w:rsidR="00000000" w:rsidRPr="00000000">
              <w:rPr>
                <w:rtl w:val="0"/>
              </w:rPr>
              <w:t xml:space="preserve">Developing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rPr/>
            </w:pPr>
            <w:r w:rsidDel="00000000" w:rsidR="00000000" w:rsidRPr="00000000">
              <w:rPr>
                <w:rtl w:val="0"/>
              </w:rPr>
              <w:t xml:space="preserve">Arrangement exists but is incomplete, outdated, unapproved or inconsistently implemented.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rPr/>
            </w:pPr>
            <w:r w:rsidDel="00000000" w:rsidR="00000000" w:rsidRPr="00000000">
              <w:rPr>
                <w:rtl w:val="0"/>
              </w:rPr>
              <w:t xml:space="preserve">Compliant /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Applicable standards are met through approved documentation and demonstrated implementation.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pPr>
            <w:r w:rsidDel="00000000" w:rsidR="00000000" w:rsidRPr="00000000">
              <w:rPr>
                <w:rtl w:val="0"/>
              </w:rPr>
              <w:t xml:space="preserve">Advanced / Institutionalized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pPr>
            <w:r w:rsidDel="00000000" w:rsidR="00000000" w:rsidRPr="00000000">
              <w:rPr>
                <w:rtl w:val="0"/>
              </w:rPr>
              <w:t xml:space="preserve">Compliance is sustained, tested, reviewed and improved through documented learning.</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For purposes of this MOO, a procedure shall not be considered fully institutionalized merely because it appears in the Manual. Its implementation must be demonstrated through records, operational outputs, verification and periodic review.</w:t>
      </w:r>
    </w:p>
    <w:p w:rsidR="00000000" w:rsidDel="00000000" w:rsidP="00000000" w:rsidRDefault="00000000" w:rsidRPr="00000000" w14:paraId="00000065">
      <w:pPr>
        <w:pStyle w:val="Heading2"/>
        <w:keepNext w:val="0"/>
        <w:keepLines w:val="0"/>
        <w:spacing w:after="80" w:lineRule="auto"/>
        <w:rPr>
          <w:rFonts w:ascii="Poppins" w:cs="Poppins" w:eastAsia="Poppins" w:hAnsi="Poppins"/>
          <w:b w:val="1"/>
          <w:bCs w:val="1"/>
          <w:sz w:val="34"/>
          <w:szCs w:val="34"/>
        </w:rPr>
      </w:pPr>
      <w:bookmarkStart w:colFirst="0" w:colLast="0" w:name="_iy4ju8sof5v0" w:id="10"/>
      <w:bookmarkEnd w:id="10"/>
      <w:r w:rsidDel="00000000" w:rsidR="00000000" w:rsidRPr="00000000">
        <w:rPr>
          <w:rFonts w:ascii="Poppins" w:cs="Poppins" w:eastAsia="Poppins" w:hAnsi="Poppins"/>
          <w:b w:val="1"/>
          <w:bCs w:val="1"/>
          <w:sz w:val="34"/>
          <w:szCs w:val="34"/>
          <w:rtl w:val="0"/>
        </w:rPr>
        <w:t xml:space="preserve">2. Purpose</w:t>
      </w:r>
    </w:p>
    <w:p w:rsidR="00000000" w:rsidDel="00000000" w:rsidP="00000000" w:rsidRDefault="00000000" w:rsidRPr="00000000" w14:paraId="00000066">
      <w:pPr>
        <w:spacing w:after="240" w:before="240" w:lineRule="auto"/>
        <w:rPr/>
      </w:pPr>
      <w:r w:rsidDel="00000000" w:rsidR="00000000" w:rsidRPr="00000000">
        <w:rPr>
          <w:rtl w:val="0"/>
        </w:rPr>
        <w:t xml:space="preserve">This chapter establishes the legal and institutional governance arrangements governing the CDRRMO, CDRRMC and EOC.</w:t>
      </w:r>
    </w:p>
    <w:p w:rsidR="00000000" w:rsidDel="00000000" w:rsidP="00000000" w:rsidRDefault="00000000" w:rsidRPr="00000000" w14:paraId="00000067">
      <w:pPr>
        <w:spacing w:after="240" w:before="240" w:lineRule="auto"/>
        <w:rPr/>
      </w:pPr>
      <w:r w:rsidDel="00000000" w:rsidR="00000000" w:rsidRPr="00000000">
        <w:rPr>
          <w:rtl w:val="0"/>
        </w:rPr>
        <w:t xml:space="preserve">It aims to:</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rtl w:val="0"/>
        </w:rPr>
        <w:t xml:space="preserve">Establish a clear and legally grounded division of authority among the Local Chief Executive, CDRRMC, CDRRMO and EOC.</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Define the institutional responsibilities, decision rights and accountability of participating City Government offices.</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Institutionalize transparent, inclusive and evidence-based DRRM governance.</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Establish procedures for CDRRMC meetings, resolutions, recommendations and action monitoring.</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Standardize the City's procedures for State of Calamity and State of Imminent Disaster declarations.</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Strengthen vertical and horizontal coordination among the City Government, barangays, national government agencies, neighbouring LGUs, CSOs, private-sector partners and humanitarian organizations.</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Establish process ownership, responsibility assignments and decision-making controls using the RACI framework.</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Embed risk-informed governance, quality assurance, performance monitoring and continuous improvement into institutional operations.</w:t>
      </w:r>
    </w:p>
    <w:p w:rsidR="00000000" w:rsidDel="00000000" w:rsidP="00000000" w:rsidRDefault="00000000" w:rsidRPr="00000000" w14:paraId="00000070">
      <w:pPr>
        <w:pStyle w:val="Heading2"/>
        <w:keepNext w:val="0"/>
        <w:keepLines w:val="0"/>
        <w:spacing w:after="80" w:lineRule="auto"/>
        <w:rPr>
          <w:rFonts w:ascii="Poppins" w:cs="Poppins" w:eastAsia="Poppins" w:hAnsi="Poppins"/>
          <w:b w:val="1"/>
          <w:bCs w:val="1"/>
          <w:sz w:val="34"/>
          <w:szCs w:val="34"/>
        </w:rPr>
      </w:pPr>
      <w:bookmarkStart w:colFirst="0" w:colLast="0" w:name="_875sezg8io05" w:id="11"/>
      <w:bookmarkEnd w:id="11"/>
      <w:r w:rsidDel="00000000" w:rsidR="00000000" w:rsidRPr="00000000">
        <w:rPr>
          <w:rFonts w:ascii="Poppins" w:cs="Poppins" w:eastAsia="Poppins" w:hAnsi="Poppins"/>
          <w:b w:val="1"/>
          <w:bCs w:val="1"/>
          <w:sz w:val="34"/>
          <w:szCs w:val="34"/>
          <w:rtl w:val="0"/>
        </w:rPr>
        <w:t xml:space="preserve">3. Scope and Application</w:t>
      </w:r>
    </w:p>
    <w:p w:rsidR="00000000" w:rsidDel="00000000" w:rsidP="00000000" w:rsidRDefault="00000000" w:rsidRPr="00000000" w14:paraId="00000071">
      <w:pPr>
        <w:spacing w:after="240" w:before="240" w:lineRule="auto"/>
        <w:rPr/>
      </w:pPr>
      <w:r w:rsidDel="00000000" w:rsidR="00000000" w:rsidRPr="00000000">
        <w:rPr>
          <w:rtl w:val="0"/>
        </w:rPr>
        <w:t xml:space="preserve">This chapter applies to the following institutional actors:</w:t>
      </w:r>
    </w:p>
    <w:p w:rsidR="00000000" w:rsidDel="00000000" w:rsidP="00000000" w:rsidRDefault="00000000" w:rsidRPr="00000000" w14:paraId="00000072">
      <w:pPr>
        <w:numPr>
          <w:ilvl w:val="0"/>
          <w:numId w:val="22"/>
        </w:numPr>
        <w:spacing w:after="0" w:afterAutospacing="0" w:before="240" w:lineRule="auto"/>
        <w:ind w:left="720" w:hanging="360"/>
      </w:pPr>
      <w:r w:rsidDel="00000000" w:rsidR="00000000" w:rsidRPr="00000000">
        <w:rPr>
          <w:rtl w:val="0"/>
        </w:rPr>
        <w:t xml:space="preserve">Office of the City Mayor;</w:t>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rtl w:val="0"/>
        </w:rPr>
        <w:t xml:space="preserve">CDRRMC and its Secretariat;</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CDRRMO Head and functional divisions;</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tl w:val="0"/>
        </w:rPr>
        <w:t xml:space="preserve">EOC Manager and EOC functional sections;</w:t>
      </w:r>
    </w:p>
    <w:p w:rsidR="00000000" w:rsidDel="00000000" w:rsidP="00000000" w:rsidRDefault="00000000" w:rsidRPr="00000000" w14:paraId="00000076">
      <w:pPr>
        <w:numPr>
          <w:ilvl w:val="0"/>
          <w:numId w:val="22"/>
        </w:numPr>
        <w:spacing w:after="0" w:afterAutospacing="0" w:before="0" w:beforeAutospacing="0" w:lineRule="auto"/>
        <w:ind w:left="720" w:hanging="360"/>
      </w:pPr>
      <w:r w:rsidDel="00000000" w:rsidR="00000000" w:rsidRPr="00000000">
        <w:rPr>
          <w:rtl w:val="0"/>
        </w:rPr>
        <w:t xml:space="preserve">Sangguniang Panlungsod;</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rtl w:val="0"/>
        </w:rPr>
        <w:t xml:space="preserve">City Government departments, offices and units;</w:t>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rtl w:val="0"/>
        </w:rPr>
        <w:t xml:space="preserve">BDRRMCs in all 85 barangays;</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National government agencies and regional DRRM institutions;</w:t>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rtl w:val="0"/>
        </w:rPr>
        <w:t xml:space="preserve">Accredited CSOs, ACDVs, private-sector organizations and other partners.</w:t>
      </w:r>
    </w:p>
    <w:p w:rsidR="00000000" w:rsidDel="00000000" w:rsidP="00000000" w:rsidRDefault="00000000" w:rsidRPr="00000000" w14:paraId="0000007B">
      <w:pPr>
        <w:spacing w:after="240" w:before="240" w:lineRule="auto"/>
        <w:rPr/>
      </w:pPr>
      <w:r w:rsidDel="00000000" w:rsidR="00000000" w:rsidRPr="00000000">
        <w:rPr>
          <w:rtl w:val="0"/>
        </w:rPr>
        <w:t xml:space="preserve">Its provisions apply under three operating conditions: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7087368871225"/>
        <w:gridCol w:w="4085.0293074388073"/>
        <w:gridCol w:w="2902.7737666976936"/>
        <w:tblGridChange w:id="0">
          <w:tblGrid>
            <w:gridCol w:w="2037.7087368871225"/>
            <w:gridCol w:w="4085.0293074388073"/>
            <w:gridCol w:w="2902.773766697693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center"/>
              <w:rPr>
                <w:b w:val="1"/>
                <w:bCs w:val="1"/>
              </w:rPr>
            </w:pPr>
            <w:r w:rsidDel="00000000" w:rsidR="00000000" w:rsidRPr="00000000">
              <w:rPr>
                <w:b w:val="1"/>
                <w:bCs w:val="1"/>
                <w:rtl w:val="0"/>
              </w:rPr>
              <w:t xml:space="preserve">Operating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jc w:val="center"/>
              <w:rPr>
                <w:b w:val="1"/>
                <w:bCs w:val="1"/>
              </w:rPr>
            </w:pPr>
            <w:r w:rsidDel="00000000" w:rsidR="00000000" w:rsidRPr="00000000">
              <w:rPr>
                <w:b w:val="1"/>
                <w:bCs w:val="1"/>
                <w:rtl w:val="0"/>
              </w:rPr>
              <w:t xml:space="preserve">Institutional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center"/>
              <w:rPr>
                <w:b w:val="1"/>
                <w:bCs w:val="1"/>
              </w:rPr>
            </w:pPr>
            <w:r w:rsidDel="00000000" w:rsidR="00000000" w:rsidRPr="00000000">
              <w:rPr>
                <w:b w:val="1"/>
                <w:bCs w:val="1"/>
                <w:rtl w:val="0"/>
              </w:rPr>
              <w:t xml:space="preserve">Primary governance mechanism</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rPr/>
            </w:pPr>
            <w:r w:rsidDel="00000000" w:rsidR="00000000" w:rsidRPr="00000000">
              <w:rPr>
                <w:rtl w:val="0"/>
              </w:rPr>
              <w:t xml:space="preserve">Normal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pPr>
            <w:r w:rsidDel="00000000" w:rsidR="00000000" w:rsidRPr="00000000">
              <w:rPr>
                <w:rtl w:val="0"/>
              </w:rPr>
              <w:t xml:space="preserve">Risk reduction, institutional planning, preparedness, capacity development, monitoring and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rPr/>
            </w:pPr>
            <w:r w:rsidDel="00000000" w:rsidR="00000000" w:rsidRPr="00000000">
              <w:rPr>
                <w:rtl w:val="0"/>
              </w:rPr>
              <w:t xml:space="preserve">CDRRMC oversight and CDRRMO management.</w:t>
            </w:r>
          </w:p>
        </w:tc>
      </w:tr>
      <w:tr>
        <w:trPr>
          <w:cantSplit w:val="0"/>
          <w:trHeight w:val="1084.8925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pPr>
            <w:r w:rsidDel="00000000" w:rsidR="00000000" w:rsidRPr="00000000">
              <w:rPr>
                <w:rtl w:val="0"/>
              </w:rPr>
              <w:t xml:space="preserve">Heightened preparedness /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Pre-Disaster Risk Assessment, warning-action decisions, resource readiness, anticipatory measures and possible State of Imminent Disaster declaration.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rPr/>
            </w:pPr>
            <w:r w:rsidDel="00000000" w:rsidR="00000000" w:rsidRPr="00000000">
              <w:rPr>
                <w:rtl w:val="0"/>
              </w:rPr>
              <w:t xml:space="preserve">CDRRMC coordination, Mayor's executive authority and CDRRMO technical leadership.</w:t>
            </w:r>
          </w:p>
        </w:tc>
      </w:tr>
      <w:tr>
        <w:trPr>
          <w:cantSplit w:val="0"/>
          <w:trHeight w:val="90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Emergency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pPr>
            <w:r w:rsidDel="00000000" w:rsidR="00000000" w:rsidRPr="00000000">
              <w:rPr>
                <w:rtl w:val="0"/>
              </w:rPr>
              <w:t xml:space="preserve">Incident coordination, situational awareness, resource mobilization, policy support and operational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Activated EOC, Incident Management Team and designated response clusters.</w:t>
            </w:r>
          </w:p>
        </w:tc>
      </w:tr>
    </w:tbl>
    <w:p w:rsidR="00000000" w:rsidDel="00000000" w:rsidP="00000000" w:rsidRDefault="00000000" w:rsidRPr="00000000" w14:paraId="00000088">
      <w:pPr>
        <w:spacing w:after="240" w:before="240" w:lineRule="auto"/>
        <w:rPr/>
      </w:pPr>
      <w:r w:rsidDel="00000000" w:rsidR="00000000" w:rsidRPr="00000000">
        <w:rPr>
          <w:rtl w:val="0"/>
        </w:rPr>
        <w:t xml:space="preserve">The Manual applies to all hazards and emergencies within the City's jurisdiction, including hydrometeorological, geological, climate-related, technological and human-induced hazards, subject to applicable institutional mandates.</w:t>
      </w:r>
    </w:p>
    <w:p w:rsidR="00000000" w:rsidDel="00000000" w:rsidP="00000000" w:rsidRDefault="00000000" w:rsidRPr="00000000" w14:paraId="00000089">
      <w:pPr>
        <w:spacing w:after="240" w:before="240" w:lineRule="auto"/>
        <w:rPr/>
      </w:pPr>
      <w:r w:rsidDel="00000000" w:rsidR="00000000" w:rsidRPr="00000000">
        <w:rPr>
          <w:rtl w:val="0"/>
        </w:rPr>
        <w:t xml:space="preserve">It shall be read together with the City's approved DRRM plans, contingency plans, Public Service Continuity Plan, climate and disaster risk assessment, development plans, land-use plans and other applicable local policies.</w:t>
      </w:r>
    </w:p>
    <w:p w:rsidR="00000000" w:rsidDel="00000000" w:rsidP="00000000" w:rsidRDefault="00000000" w:rsidRPr="00000000" w14:paraId="0000008A">
      <w:pPr>
        <w:pStyle w:val="Heading2"/>
        <w:keepNext w:val="0"/>
        <w:keepLines w:val="0"/>
        <w:spacing w:after="80" w:lineRule="auto"/>
        <w:rPr>
          <w:rFonts w:ascii="Poppins" w:cs="Poppins" w:eastAsia="Poppins" w:hAnsi="Poppins"/>
          <w:b w:val="1"/>
          <w:bCs w:val="1"/>
          <w:sz w:val="34"/>
          <w:szCs w:val="34"/>
        </w:rPr>
      </w:pPr>
      <w:bookmarkStart w:colFirst="0" w:colLast="0" w:name="_g0q5ngosujiz" w:id="12"/>
      <w:bookmarkEnd w:id="12"/>
      <w:r w:rsidDel="00000000" w:rsidR="00000000" w:rsidRPr="00000000">
        <w:rPr>
          <w:rFonts w:ascii="Poppins" w:cs="Poppins" w:eastAsia="Poppins" w:hAnsi="Poppins"/>
          <w:b w:val="1"/>
          <w:bCs w:val="1"/>
          <w:sz w:val="34"/>
          <w:szCs w:val="34"/>
          <w:rtl w:val="0"/>
        </w:rPr>
        <w:t xml:space="preserve">4. Legal, Policy and Standards Framework</w:t>
      </w:r>
    </w:p>
    <w:p w:rsidR="00000000" w:rsidDel="00000000" w:rsidP="00000000" w:rsidRDefault="00000000" w:rsidRPr="00000000" w14:paraId="0000008B">
      <w:pPr>
        <w:spacing w:after="240" w:before="240" w:lineRule="auto"/>
        <w:rPr/>
      </w:pPr>
      <w:r w:rsidDel="00000000" w:rsidR="00000000" w:rsidRPr="00000000">
        <w:rPr>
          <w:rtl w:val="0"/>
        </w:rPr>
        <w:t xml:space="preserve">The institutional arrangements shall be interpreted and implemented within the following hierarchy of legal and policy instruments.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yfkl3rcqcn0l" w:id="13"/>
      <w:bookmarkEnd w:id="13"/>
      <w:r w:rsidDel="00000000" w:rsidR="00000000" w:rsidRPr="00000000">
        <w:rPr>
          <w:b w:val="1"/>
          <w:bCs w:val="1"/>
          <w:color w:val="000000"/>
          <w:sz w:val="26"/>
          <w:szCs w:val="26"/>
          <w:rtl w:val="0"/>
        </w:rPr>
        <w:t xml:space="preserve">4.1 Philippine Legal and Regulatory Framework</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820"/>
        <w:gridCol w:w="3615"/>
        <w:tblGridChange w:id="0">
          <w:tblGrid>
            <w:gridCol w:w="2580"/>
            <w:gridCol w:w="2820"/>
            <w:gridCol w:w="3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center"/>
              <w:rPr>
                <w:b w:val="1"/>
                <w:bCs w:val="1"/>
              </w:rPr>
            </w:pPr>
            <w:r w:rsidDel="00000000" w:rsidR="00000000" w:rsidRPr="00000000">
              <w:rPr>
                <w:b w:val="1"/>
                <w:bCs w:val="1"/>
                <w:rtl w:val="0"/>
              </w:rPr>
              <w:t xml:space="preserve">Instrument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center"/>
              <w:rPr>
                <w:b w:val="1"/>
                <w:bCs w:val="1"/>
              </w:rPr>
            </w:pPr>
            <w:r w:rsidDel="00000000" w:rsidR="00000000" w:rsidRPr="00000000">
              <w:rPr>
                <w:b w:val="1"/>
                <w:bCs w:val="1"/>
                <w:rtl w:val="0"/>
              </w:rPr>
              <w:t xml:space="preserve">Relevant provisions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jc w:val="center"/>
              <w:rPr>
                <w:b w:val="1"/>
                <w:bCs w:val="1"/>
              </w:rPr>
            </w:pPr>
            <w:r w:rsidDel="00000000" w:rsidR="00000000" w:rsidRPr="00000000">
              <w:rPr>
                <w:b w:val="1"/>
                <w:bCs w:val="1"/>
                <w:rtl w:val="0"/>
              </w:rPr>
              <w:t xml:space="preserve">Application to this chapter</w:t>
            </w:r>
          </w:p>
        </w:tc>
      </w:tr>
      <w:tr>
        <w:trPr>
          <w:cantSplit w:val="0"/>
          <w:trHeight w:val="84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Republic Act No. 10121 (2010)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Sections 11–17 and 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Establishment and functions of CDRRMC/CDRRMO, emergency coordination, State of Calamity and LDRRMF governance.</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IRR of RA 10121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pPr>
            <w:r w:rsidDel="00000000" w:rsidR="00000000" w:rsidRPr="00000000">
              <w:rPr>
                <w:rtl w:val="0"/>
              </w:rPr>
              <w:t xml:space="preserve">Relevant provisions on local councils, offices, coordination and declarations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Operationalization of statutory institutional responsibilities.</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RA 7160 (1991) – Local Government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Sections 16, 33, 76 and relevant provisions on local legislative and executive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Local autonomy, inter-LGU cooperation, organizational structure and local governance.</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RA 12287 (2025) – Declaration of State of Imminent Disaster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rtl w:val="0"/>
              </w:rPr>
              <w:t xml:space="preserve">Sections 3–7 and applicable implementing provisions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t xml:space="preserve">Anticipatory declaration, pre-disaster risk assessment and early action.</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IRR of RA 12287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rPr/>
            </w:pPr>
            <w:r w:rsidDel="00000000" w:rsidR="00000000" w:rsidRPr="00000000">
              <w:rPr>
                <w:rtl w:val="0"/>
              </w:rPr>
              <w:t xml:space="preserve">Rules II–VII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pPr>
            <w:r w:rsidDel="00000000" w:rsidR="00000000" w:rsidRPr="00000000">
              <w:rPr>
                <w:rtl w:val="0"/>
              </w:rPr>
              <w:t xml:space="preserve">Local declaration procedures, anticipatory action, funding, capacity development and post-declaration reporting.</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pPr>
            <w:r w:rsidDel="00000000" w:rsidR="00000000" w:rsidRPr="00000000">
              <w:rPr>
                <w:rtl w:val="0"/>
              </w:rPr>
              <w:t xml:space="preserve">RA 9729 (2009), as amended by RA 10174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Climate change adaptation and financing provisions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pPr>
            <w:r w:rsidDel="00000000" w:rsidR="00000000" w:rsidRPr="00000000">
              <w:rPr>
                <w:rtl w:val="0"/>
              </w:rPr>
              <w:t xml:space="preserve">Integration of climate resilience into DRRM governance and planning.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pPr>
            <w:r w:rsidDel="00000000" w:rsidR="00000000" w:rsidRPr="00000000">
              <w:rPr>
                <w:rtl w:val="0"/>
              </w:rPr>
              <w:t xml:space="preserve">RA 10173 (2012) – Data Privacy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pPr>
            <w:r w:rsidDel="00000000" w:rsidR="00000000" w:rsidRPr="00000000">
              <w:rPr>
                <w:rtl w:val="0"/>
              </w:rPr>
              <w:t xml:space="preserve">Personal information processing and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pPr>
            <w:r w:rsidDel="00000000" w:rsidR="00000000" w:rsidRPr="00000000">
              <w:rPr>
                <w:rtl w:val="0"/>
              </w:rPr>
              <w:t xml:space="preserve">Protection of affected-population, beneficiary, responder and institutional information.</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pPr>
            <w:r w:rsidDel="00000000" w:rsidR="00000000" w:rsidRPr="00000000">
              <w:rPr>
                <w:rtl w:val="0"/>
              </w:rPr>
              <w:t xml:space="preserve">RA 9710 (2009) – Magna Carta of Women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Gender-responsive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pPr>
            <w:r w:rsidDel="00000000" w:rsidR="00000000" w:rsidRPr="00000000">
              <w:rPr>
                <w:rtl w:val="0"/>
              </w:rPr>
              <w:t xml:space="preserve">Gender-responsive and inclusive institutional arrangements.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pPr>
            <w:r w:rsidDel="00000000" w:rsidR="00000000" w:rsidRPr="00000000">
              <w:rPr>
                <w:rtl w:val="0"/>
              </w:rPr>
              <w:t xml:space="preserve">RA 7277, as amended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Rights and accessibility of persons with disabilities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pPr>
            <w:r w:rsidDel="00000000" w:rsidR="00000000" w:rsidRPr="00000000">
              <w:rPr>
                <w:rtl w:val="0"/>
              </w:rPr>
              <w:t xml:space="preserve">Accessible governance, warning and emergency services.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RA 9994 (2010)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Senior citizen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t xml:space="preserve">Inclusion of older persons in DRRM decision-making and service arrangements.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t xml:space="preserve">RA 10821 (2016)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pPr>
            <w:r w:rsidDel="00000000" w:rsidR="00000000" w:rsidRPr="00000000">
              <w:rPr>
                <w:rtl w:val="0"/>
              </w:rPr>
              <w:t xml:space="preserve">Children's Emergency Relief and Protection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pPr>
            <w:r w:rsidDel="00000000" w:rsidR="00000000" w:rsidRPr="00000000">
              <w:rPr>
                <w:rtl w:val="0"/>
              </w:rPr>
              <w:t xml:space="preserve">Child protection and child-sensitive emergency arrangements.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pPr>
            <w:r w:rsidDel="00000000" w:rsidR="00000000" w:rsidRPr="00000000">
              <w:rPr>
                <w:rtl w:val="0"/>
              </w:rPr>
              <w:t xml:space="preserve">RA 11036 (2018) – Mental Health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pPr>
            <w:r w:rsidDel="00000000" w:rsidR="00000000" w:rsidRPr="00000000">
              <w:rPr>
                <w:rtl w:val="0"/>
              </w:rPr>
              <w:t xml:space="preserve">Mental health services and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pPr>
            <w:r w:rsidDel="00000000" w:rsidR="00000000" w:rsidRPr="00000000">
              <w:rPr>
                <w:rtl w:val="0"/>
              </w:rPr>
              <w:t xml:space="preserve">Institutional and responder psychosocial support.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pPr>
            <w:r w:rsidDel="00000000" w:rsidR="00000000" w:rsidRPr="00000000">
              <w:rPr>
                <w:rtl w:val="0"/>
              </w:rPr>
              <w:t xml:space="preserve">RA 12076 (2024) – Ligtas Pinoy Centers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pPr>
            <w:r w:rsidDel="00000000" w:rsidR="00000000" w:rsidRPr="00000000">
              <w:rPr>
                <w:rtl w:val="0"/>
              </w:rPr>
              <w:t xml:space="preserve">Standards for permanent evacuation centers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pPr>
            <w:r w:rsidDel="00000000" w:rsidR="00000000" w:rsidRPr="00000000">
              <w:rPr>
                <w:rtl w:val="0"/>
              </w:rPr>
              <w:t xml:space="preserve">Institutional coordination on evacuation infrastructure and facility compliance.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pPr>
            <w:r w:rsidDel="00000000" w:rsidR="00000000" w:rsidRPr="00000000">
              <w:rPr>
                <w:rtl w:val="0"/>
              </w:rPr>
              <w:t xml:space="preserve">RA 12009 (2024) – New Government Procurement 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t xml:space="preserve">Government procurement and applicable emergency procurement procedures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pPr>
            <w:r w:rsidDel="00000000" w:rsidR="00000000" w:rsidRPr="00000000">
              <w:rPr>
                <w:rtl w:val="0"/>
              </w:rPr>
              <w:t xml:space="preserve">Resource governance and procurement accountability.</w:t>
            </w:r>
          </w:p>
        </w:tc>
      </w:tr>
    </w:tbl>
    <w:p w:rsidR="00000000" w:rsidDel="00000000" w:rsidP="00000000" w:rsidRDefault="00000000" w:rsidRPr="00000000" w14:paraId="000000BA">
      <w:pPr>
        <w:spacing w:after="240" w:before="240" w:lineRule="auto"/>
        <w:rPr/>
      </w:pPr>
      <w:r w:rsidDel="00000000" w:rsidR="00000000" w:rsidRPr="00000000">
        <w:rPr>
          <w:rtl w:val="0"/>
        </w:rPr>
        <w:t xml:space="preserve">The Local Government Code and RA 10121 provide the foundation for the City's organizational and disaster governance responsibilities. RA 12287 introduces an additional anticipatory governance mechanism that must be integrated into existing DRRM processes rather than treated as a separate emergency procedure.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aa23appzyv9" w:id="14"/>
      <w:bookmarkEnd w:id="14"/>
      <w:r w:rsidDel="00000000" w:rsidR="00000000" w:rsidRPr="00000000">
        <w:rPr>
          <w:b w:val="1"/>
          <w:bCs w:val="1"/>
          <w:color w:val="000000"/>
          <w:sz w:val="26"/>
          <w:szCs w:val="26"/>
          <w:rtl w:val="0"/>
        </w:rPr>
        <w:t xml:space="preserve">4.2 Administrative and Operational Guidelines</w:t>
      </w:r>
    </w:p>
    <w:p w:rsidR="00000000" w:rsidDel="00000000" w:rsidP="00000000" w:rsidRDefault="00000000" w:rsidRPr="00000000" w14:paraId="000000BD">
      <w:pPr>
        <w:spacing w:after="240" w:before="240" w:lineRule="auto"/>
        <w:rPr/>
      </w:pPr>
      <w:r w:rsidDel="00000000" w:rsidR="00000000" w:rsidRPr="00000000">
        <w:rPr>
          <w:rtl w:val="0"/>
        </w:rPr>
        <w:t xml:space="preserve">The following administrative and operational instruments shall guide institutional implementation: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2.8811040702344"/>
        <w:gridCol w:w="4982.630706953389"/>
        <w:tblGridChange w:id="0">
          <w:tblGrid>
            <w:gridCol w:w="4042.8811040702344"/>
            <w:gridCol w:w="4982.630706953389"/>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jc w:val="center"/>
              <w:rPr>
                <w:b w:val="1"/>
                <w:bCs w:val="1"/>
              </w:rPr>
            </w:pPr>
            <w:r w:rsidDel="00000000" w:rsidR="00000000" w:rsidRPr="00000000">
              <w:rPr>
                <w:b w:val="1"/>
                <w:bCs w:val="1"/>
                <w:rtl w:val="0"/>
              </w:rPr>
              <w:t xml:space="preserve">Instrument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jc w:val="center"/>
              <w:rPr>
                <w:b w:val="1"/>
                <w:bCs w:val="1"/>
              </w:rPr>
            </w:pPr>
            <w:r w:rsidDel="00000000" w:rsidR="00000000" w:rsidRPr="00000000">
              <w:rPr>
                <w:b w:val="1"/>
                <w:bCs w:val="1"/>
                <w:rtl w:val="0"/>
              </w:rPr>
              <w:t xml:space="preserve">Application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pPr>
            <w:r w:rsidDel="00000000" w:rsidR="00000000" w:rsidRPr="00000000">
              <w:rPr>
                <w:rtl w:val="0"/>
              </w:rPr>
              <w:t xml:space="preserve">NDRRMC-DILG-DBM-CSC JMC No. 2014-1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pPr>
            <w:r w:rsidDel="00000000" w:rsidR="00000000" w:rsidRPr="00000000">
              <w:rPr>
                <w:rtl w:val="0"/>
              </w:rPr>
              <w:t xml:space="preserve">LDRRMO organizational structure, staffing and functions.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pPr>
            <w:r w:rsidDel="00000000" w:rsidR="00000000" w:rsidRPr="00000000">
              <w:rPr>
                <w:rtl w:val="0"/>
              </w:rPr>
              <w:t xml:space="preserve">NDRRMC-DBM-DILG JMC No. 2013-1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pPr>
            <w:r w:rsidDel="00000000" w:rsidR="00000000" w:rsidRPr="00000000">
              <w:rPr>
                <w:rtl w:val="0"/>
              </w:rPr>
              <w:t xml:space="preserve">LDRRMF programming and utilization.</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pPr>
            <w:r w:rsidDel="00000000" w:rsidR="00000000" w:rsidRPr="00000000">
              <w:rPr>
                <w:rtl w:val="0"/>
              </w:rPr>
              <w:t xml:space="preserve">COA Circular No. 2012-002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pPr>
            <w:r w:rsidDel="00000000" w:rsidR="00000000" w:rsidRPr="00000000">
              <w:rPr>
                <w:rtl w:val="0"/>
              </w:rPr>
              <w:t xml:space="preserve">Accounting and reporting of the LDRRMF and Special Trust Fund.</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pPr>
            <w:r w:rsidDel="00000000" w:rsidR="00000000" w:rsidRPr="00000000">
              <w:rPr>
                <w:rtl w:val="0"/>
              </w:rPr>
              <w:t xml:space="preserve">NDRRMC Memorandum Circular No. 4, s. 2012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pPr>
            <w:r w:rsidDel="00000000" w:rsidR="00000000" w:rsidRPr="00000000">
              <w:rPr>
                <w:rtl w:val="0"/>
              </w:rPr>
              <w:t xml:space="preserve">Institutionalization and use of the Incident Command System.</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pPr>
            <w:r w:rsidDel="00000000" w:rsidR="00000000" w:rsidRPr="00000000">
              <w:rPr>
                <w:rtl w:val="0"/>
              </w:rPr>
              <w:t xml:space="preserve">NDRRMC Memorandum Circular No. 131, s. 2018, as identified in the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pPr>
            <w:r w:rsidDel="00000000" w:rsidR="00000000" w:rsidRPr="00000000">
              <w:rPr>
                <w:rtl w:val="0"/>
              </w:rPr>
              <w:t xml:space="preserve">EOC establishment, operationalization and management; issuance details require confirmation with OCD Region VIII.</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pPr>
            <w:r w:rsidDel="00000000" w:rsidR="00000000" w:rsidRPr="00000000">
              <w:rPr>
                <w:rtl w:val="0"/>
              </w:rPr>
              <w:t xml:space="preserve">NDCC Memorandum Circular No. 12, s. 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pPr>
            <w:r w:rsidDel="00000000" w:rsidR="00000000" w:rsidRPr="00000000">
              <w:rPr>
                <w:rtl w:val="0"/>
              </w:rPr>
              <w:t xml:space="preserve">Cluster-based disaster response coordination.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pPr>
            <w:r w:rsidDel="00000000" w:rsidR="00000000" w:rsidRPr="00000000">
              <w:rPr>
                <w:rtl w:val="0"/>
              </w:rPr>
              <w:t xml:space="preserve">RDRRMC VIII Resolution No. 12-006 and DILG VIII memorandum dated 26 February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pPr>
            <w:r w:rsidDel="00000000" w:rsidR="00000000" w:rsidRPr="00000000">
              <w:rPr>
                <w:rtl w:val="0"/>
              </w:rPr>
              <w:t xml:space="preserve">Harmonized pre-disaster, during-disaster, post-disaster and terminal reporting.</w:t>
            </w:r>
          </w:p>
        </w:tc>
      </w:tr>
      <w:tr>
        <w:trPr>
          <w:cantSplit w:val="0"/>
          <w:trHeight w:val="75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pPr>
            <w:r w:rsidDel="00000000" w:rsidR="00000000" w:rsidRPr="00000000">
              <w:rPr>
                <w:rtl w:val="0"/>
              </w:rPr>
              <w:t xml:space="preserve">OCD/NDRRMC Public Service Continuity Planning Guidebook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pPr>
            <w:r w:rsidDel="00000000" w:rsidR="00000000" w:rsidRPr="00000000">
              <w:rPr>
                <w:rtl w:val="0"/>
              </w:rPr>
              <w:t xml:space="preserve">Continuity of essential functions, business impact analysis, alternate arrangements and succession.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pPr>
            <w:r w:rsidDel="00000000" w:rsidR="00000000" w:rsidRPr="00000000">
              <w:rPr>
                <w:rtl w:val="0"/>
              </w:rPr>
              <w:t xml:space="preserve">DILG Operation L!sto and applicable annual issuances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pPr>
            <w:r w:rsidDel="00000000" w:rsidR="00000000" w:rsidRPr="00000000">
              <w:rPr>
                <w:rtl w:val="0"/>
              </w:rPr>
              <w:t xml:space="preserve">Preparedness and institutional readiness of LGUs and barangays.</w:t>
            </w:r>
          </w:p>
        </w:tc>
      </w:tr>
    </w:tbl>
    <w:p w:rsidR="00000000" w:rsidDel="00000000" w:rsidP="00000000" w:rsidRDefault="00000000" w:rsidRPr="00000000" w14:paraId="000000D2">
      <w:pPr>
        <w:spacing w:after="240" w:before="240" w:lineRule="auto"/>
        <w:rPr/>
      </w:pPr>
      <w:r w:rsidDel="00000000" w:rsidR="00000000" w:rsidRPr="00000000">
        <w:rPr>
          <w:rtl w:val="0"/>
        </w:rPr>
        <w:t xml:space="preserve">JMC No. 2014-1 specifically recognizes the LDRRMO as a mandatory office and provides for the Head and three core functional areas: Administration and Training, Research and Planning, and Operations and Warning. It also permits appropriate augmentation of staffing and organizational arrangements, subject to the applicable requirements.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kybltxrr6ewv" w:id="15"/>
      <w:bookmarkEnd w:id="15"/>
      <w:r w:rsidDel="00000000" w:rsidR="00000000" w:rsidRPr="00000000">
        <w:rPr>
          <w:b w:val="1"/>
          <w:bCs w:val="1"/>
          <w:color w:val="000000"/>
          <w:sz w:val="26"/>
          <w:szCs w:val="26"/>
          <w:rtl w:val="0"/>
        </w:rPr>
        <w:t xml:space="preserve">4.3 International Frameworks and Management Standards</w:t>
      </w:r>
    </w:p>
    <w:p w:rsidR="00000000" w:rsidDel="00000000" w:rsidP="00000000" w:rsidRDefault="00000000" w:rsidRPr="00000000" w14:paraId="000000D5">
      <w:pPr>
        <w:spacing w:after="240" w:before="240" w:lineRule="auto"/>
        <w:rPr/>
      </w:pPr>
      <w:r w:rsidDel="00000000" w:rsidR="00000000" w:rsidRPr="00000000">
        <w:rPr>
          <w:rtl w:val="0"/>
        </w:rPr>
        <w:t xml:space="preserve">The MOO shall also be guided by the following frameworks: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4.5257656241993"/>
        <w:gridCol w:w="5290.986045399423"/>
        <w:tblGridChange w:id="0">
          <w:tblGrid>
            <w:gridCol w:w="3734.5257656241993"/>
            <w:gridCol w:w="5290.9860453994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center"/>
              <w:rPr>
                <w:b w:val="1"/>
                <w:bCs w:val="1"/>
              </w:rPr>
            </w:pPr>
            <w:r w:rsidDel="00000000" w:rsidR="00000000" w:rsidRPr="00000000">
              <w:rPr>
                <w:b w:val="1"/>
                <w:bCs w:val="1"/>
                <w:rtl w:val="0"/>
              </w:rPr>
              <w:t xml:space="preserve">Framework / 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center"/>
              <w:rPr>
                <w:b w:val="1"/>
                <w:bCs w:val="1"/>
              </w:rPr>
            </w:pPr>
            <w:r w:rsidDel="00000000" w:rsidR="00000000" w:rsidRPr="00000000">
              <w:rPr>
                <w:b w:val="1"/>
                <w:bCs w:val="1"/>
                <w:rtl w:val="0"/>
              </w:rPr>
              <w:t xml:space="preserve">Application to institutional governance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pPr>
            <w:r w:rsidDel="00000000" w:rsidR="00000000" w:rsidRPr="00000000">
              <w:rPr>
                <w:rtl w:val="0"/>
              </w:rPr>
              <w:t xml:space="preserve">Sendai Framework for Disaster Risk Reduction 2015–2030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pPr>
            <w:r w:rsidDel="00000000" w:rsidR="00000000" w:rsidRPr="00000000">
              <w:rPr>
                <w:rtl w:val="0"/>
              </w:rPr>
              <w:t xml:space="preserve">Strengthening disaster risk governance, understanding risk, investing in resilience and enhancing preparedness and recovery.</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pPr>
            <w:r w:rsidDel="00000000" w:rsidR="00000000" w:rsidRPr="00000000">
              <w:rPr>
                <w:rtl w:val="0"/>
              </w:rPr>
              <w:t xml:space="preserve">UNDRR Making Cities Resilient 2030 – Ten Essentials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pPr>
            <w:r w:rsidDel="00000000" w:rsidR="00000000" w:rsidRPr="00000000">
              <w:rPr>
                <w:rtl w:val="0"/>
              </w:rPr>
              <w:t xml:space="preserve">Alignment with the City's urban resilience governance and institutional performance.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pPr>
            <w:r w:rsidDel="00000000" w:rsidR="00000000" w:rsidRPr="00000000">
              <w:rPr>
                <w:rtl w:val="0"/>
              </w:rPr>
              <w:t xml:space="preserve">UNDRR Disaster Resilience Scorecard for Cities – Detailed Level Assessment (2017)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pPr>
            <w:r w:rsidDel="00000000" w:rsidR="00000000" w:rsidRPr="00000000">
              <w:rPr>
                <w:rtl w:val="0"/>
              </w:rPr>
              <w:t xml:space="preserve">Diagnostic reference for institutional and city-wide resilience assessment.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pPr>
            <w:r w:rsidDel="00000000" w:rsidR="00000000" w:rsidRPr="00000000">
              <w:rPr>
                <w:rtl w:val="0"/>
              </w:rPr>
              <w:t xml:space="preserve">ISO 31000:2018 – Risk Management 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rPr/>
            </w:pPr>
            <w:r w:rsidDel="00000000" w:rsidR="00000000" w:rsidRPr="00000000">
              <w:rPr>
                <w:rtl w:val="0"/>
              </w:rPr>
              <w:t xml:space="preserve">Integrating risk identification, analysis, evaluation, treatment, monitoring and communication into governance.</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rPr/>
            </w:pPr>
            <w:r w:rsidDel="00000000" w:rsidR="00000000" w:rsidRPr="00000000">
              <w:rPr>
                <w:rtl w:val="0"/>
              </w:rPr>
              <w:t xml:space="preserve">ISO 9001:2015 – Quality Management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rPr/>
            </w:pPr>
            <w:r w:rsidDel="00000000" w:rsidR="00000000" w:rsidRPr="00000000">
              <w:rPr>
                <w:rtl w:val="0"/>
              </w:rPr>
              <w:t xml:space="preserve">Process ownership, documented procedures, performance evaluation, corrective action and continual improvement.</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rPr/>
            </w:pPr>
            <w:r w:rsidDel="00000000" w:rsidR="00000000" w:rsidRPr="00000000">
              <w:rPr>
                <w:rtl w:val="0"/>
              </w:rPr>
              <w:t xml:space="preserve">ISO 22301:2019 – Business Continuity Management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rPr/>
            </w:pPr>
            <w:r w:rsidDel="00000000" w:rsidR="00000000" w:rsidRPr="00000000">
              <w:rPr>
                <w:rtl w:val="0"/>
              </w:rPr>
              <w:t xml:space="preserve">Continuity of essential services, organizational resilience and disruption management.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rPr/>
            </w:pPr>
            <w:r w:rsidDel="00000000" w:rsidR="00000000" w:rsidRPr="00000000">
              <w:rPr>
                <w:rtl w:val="0"/>
              </w:rPr>
              <w:t xml:space="preserve">Sphere Handbook (2018)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rPr/>
            </w:pPr>
            <w:r w:rsidDel="00000000" w:rsidR="00000000" w:rsidRPr="00000000">
              <w:rPr>
                <w:rtl w:val="0"/>
              </w:rPr>
              <w:t xml:space="preserve">Humanitarian quality and accountability principles for emergency assistance.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rPr/>
            </w:pPr>
            <w:r w:rsidDel="00000000" w:rsidR="00000000" w:rsidRPr="00000000">
              <w:rPr>
                <w:rtl w:val="0"/>
              </w:rPr>
              <w:t xml:space="preserve">CREST / systems-thinking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rPr/>
            </w:pPr>
            <w:r w:rsidDel="00000000" w:rsidR="00000000" w:rsidRPr="00000000">
              <w:rPr>
                <w:rtl w:val="0"/>
              </w:rPr>
              <w:t xml:space="preserve">Understanding interdependencies, feedback loops, cascading impacts and system-level interventions.</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These frameworks are complementary rather than substitutes for Philippine laws and regulations. Where a standard or international framework is more demanding than the applicable statutory minimum, the City may adopt it as a good-practice benchmark, subject to its authority and resources.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suq0knroh3sv" w:id="16"/>
      <w:bookmarkEnd w:id="16"/>
      <w:r w:rsidDel="00000000" w:rsidR="00000000" w:rsidRPr="00000000">
        <w:rPr>
          <w:b w:val="1"/>
          <w:bCs w:val="1"/>
          <w:color w:val="000000"/>
          <w:sz w:val="26"/>
          <w:szCs w:val="26"/>
          <w:rtl w:val="0"/>
        </w:rPr>
        <w:t xml:space="preserve">4.4 Policy Hierarchy and Conflict Resolution</w:t>
      </w:r>
    </w:p>
    <w:p w:rsidR="00000000" w:rsidDel="00000000" w:rsidP="00000000" w:rsidRDefault="00000000" w:rsidRPr="00000000" w14:paraId="000000EA">
      <w:pPr>
        <w:spacing w:after="240" w:before="240" w:lineRule="auto"/>
        <w:rPr/>
      </w:pPr>
      <w:r w:rsidDel="00000000" w:rsidR="00000000" w:rsidRPr="00000000">
        <w:rPr>
          <w:rtl w:val="0"/>
        </w:rPr>
        <w:t xml:space="preserve">In implementing this chapter, the following order shall apply:</w:t>
      </w:r>
    </w:p>
    <w:p w:rsidR="00000000" w:rsidDel="00000000" w:rsidP="00000000" w:rsidRDefault="00000000" w:rsidRPr="00000000" w14:paraId="000000EB">
      <w:pPr>
        <w:numPr>
          <w:ilvl w:val="0"/>
          <w:numId w:val="31"/>
        </w:numPr>
        <w:spacing w:after="0" w:afterAutospacing="0" w:before="240" w:lineRule="auto"/>
        <w:ind w:left="720" w:hanging="360"/>
      </w:pPr>
      <w:r w:rsidDel="00000000" w:rsidR="00000000" w:rsidRPr="00000000">
        <w:rPr>
          <w:rtl w:val="0"/>
        </w:rPr>
        <w:t xml:space="preserve">Philippine Constitution and applicable statutes;</w:t>
      </w:r>
    </w:p>
    <w:p w:rsidR="00000000" w:rsidDel="00000000" w:rsidP="00000000" w:rsidRDefault="00000000" w:rsidRPr="00000000" w14:paraId="000000EC">
      <w:pPr>
        <w:numPr>
          <w:ilvl w:val="0"/>
          <w:numId w:val="31"/>
        </w:numPr>
        <w:spacing w:after="0" w:afterAutospacing="0" w:before="0" w:beforeAutospacing="0" w:lineRule="auto"/>
        <w:ind w:left="720" w:hanging="360"/>
      </w:pPr>
      <w:r w:rsidDel="00000000" w:rsidR="00000000" w:rsidRPr="00000000">
        <w:rPr>
          <w:rtl w:val="0"/>
        </w:rPr>
        <w:t xml:space="preserve">Valid implementing rules and regulations;</w:t>
      </w:r>
    </w:p>
    <w:p w:rsidR="00000000" w:rsidDel="00000000" w:rsidP="00000000" w:rsidRDefault="00000000" w:rsidRPr="00000000" w14:paraId="000000ED">
      <w:pPr>
        <w:numPr>
          <w:ilvl w:val="0"/>
          <w:numId w:val="31"/>
        </w:numPr>
        <w:spacing w:after="0" w:afterAutospacing="0" w:before="0" w:beforeAutospacing="0" w:lineRule="auto"/>
        <w:ind w:left="720" w:hanging="360"/>
      </w:pPr>
      <w:r w:rsidDel="00000000" w:rsidR="00000000" w:rsidRPr="00000000">
        <w:rPr>
          <w:rtl w:val="0"/>
        </w:rPr>
        <w:t xml:space="preserve">National administrative and operational issuances;</w:t>
      </w:r>
    </w:p>
    <w:p w:rsidR="00000000" w:rsidDel="00000000" w:rsidP="00000000" w:rsidRDefault="00000000" w:rsidRPr="00000000" w14:paraId="000000EE">
      <w:pPr>
        <w:numPr>
          <w:ilvl w:val="0"/>
          <w:numId w:val="31"/>
        </w:numPr>
        <w:spacing w:after="0" w:afterAutospacing="0" w:before="0" w:beforeAutospacing="0" w:lineRule="auto"/>
        <w:ind w:left="720" w:hanging="360"/>
      </w:pPr>
      <w:r w:rsidDel="00000000" w:rsidR="00000000" w:rsidRPr="00000000">
        <w:rPr>
          <w:rtl w:val="0"/>
        </w:rPr>
        <w:t xml:space="preserve">Provincial and regional coordination requirements, where applicable;</w:t>
      </w:r>
    </w:p>
    <w:p w:rsidR="00000000" w:rsidDel="00000000" w:rsidP="00000000" w:rsidRDefault="00000000" w:rsidRPr="00000000" w14:paraId="000000EF">
      <w:pPr>
        <w:numPr>
          <w:ilvl w:val="0"/>
          <w:numId w:val="31"/>
        </w:numPr>
        <w:spacing w:after="0" w:afterAutospacing="0" w:before="0" w:beforeAutospacing="0" w:lineRule="auto"/>
        <w:ind w:left="720" w:hanging="360"/>
      </w:pPr>
      <w:r w:rsidDel="00000000" w:rsidR="00000000" w:rsidRPr="00000000">
        <w:rPr>
          <w:rtl w:val="0"/>
        </w:rPr>
        <w:t xml:space="preserve">City ordinances and valid executive issuances;</w:t>
      </w:r>
    </w:p>
    <w:p w:rsidR="00000000" w:rsidDel="00000000" w:rsidP="00000000" w:rsidRDefault="00000000" w:rsidRPr="00000000" w14:paraId="000000F0">
      <w:pPr>
        <w:numPr>
          <w:ilvl w:val="0"/>
          <w:numId w:val="31"/>
        </w:numPr>
        <w:spacing w:after="0" w:afterAutospacing="0" w:before="0" w:beforeAutospacing="0" w:lineRule="auto"/>
        <w:ind w:left="720" w:hanging="360"/>
      </w:pPr>
      <w:r w:rsidDel="00000000" w:rsidR="00000000" w:rsidRPr="00000000">
        <w:rPr>
          <w:rtl w:val="0"/>
        </w:rPr>
        <w:t xml:space="preserve">Approved plans, policies and institutional procedures;</w:t>
      </w:r>
    </w:p>
    <w:p w:rsidR="00000000" w:rsidDel="00000000" w:rsidP="00000000" w:rsidRDefault="00000000" w:rsidRPr="00000000" w14:paraId="000000F1">
      <w:pPr>
        <w:numPr>
          <w:ilvl w:val="0"/>
          <w:numId w:val="31"/>
        </w:numPr>
        <w:spacing w:after="240" w:before="0" w:beforeAutospacing="0" w:lineRule="auto"/>
        <w:ind w:left="720" w:hanging="360"/>
      </w:pPr>
      <w:r w:rsidDel="00000000" w:rsidR="00000000" w:rsidRPr="00000000">
        <w:rPr>
          <w:rtl w:val="0"/>
        </w:rPr>
        <w:t xml:space="preserve">MOO protocols, checklists and supporting forms.</w:t>
      </w:r>
    </w:p>
    <w:p w:rsidR="00000000" w:rsidDel="00000000" w:rsidP="00000000" w:rsidRDefault="00000000" w:rsidRPr="00000000" w14:paraId="000000F2">
      <w:pPr>
        <w:spacing w:after="240" w:before="240" w:lineRule="auto"/>
        <w:rPr/>
      </w:pPr>
      <w:r w:rsidDel="00000000" w:rsidR="00000000" w:rsidRPr="00000000">
        <w:rPr>
          <w:rtl w:val="0"/>
        </w:rPr>
        <w:t xml:space="preserve">In case of inconsistency, the higher-ranking legal or regulatory instrument shall prevail. The CDRRMO shall refer material legal ambiguities to the City Legal Office and seek technical clarification from OCD Region VIII or the appropriate national agency.</w:t>
      </w:r>
    </w:p>
    <w:p w:rsidR="00000000" w:rsidDel="00000000" w:rsidP="00000000" w:rsidRDefault="00000000" w:rsidRPr="00000000" w14:paraId="000000F3">
      <w:pPr>
        <w:spacing w:after="240" w:before="240" w:lineRule="auto"/>
        <w:rPr/>
      </w:pPr>
      <w:r w:rsidDel="00000000" w:rsidR="00000000" w:rsidRPr="00000000">
        <w:rPr>
          <w:rtl w:val="0"/>
        </w:rPr>
        <w:t xml:space="preserve">The MOO shall maintain a legal and policy register, with an identified custodian and review date for each applicable instrument.</w:t>
      </w:r>
    </w:p>
    <w:p w:rsidR="00000000" w:rsidDel="00000000" w:rsidP="00000000" w:rsidRDefault="00000000" w:rsidRPr="00000000" w14:paraId="000000F4">
      <w:pPr>
        <w:pStyle w:val="Heading2"/>
        <w:keepNext w:val="0"/>
        <w:keepLines w:val="0"/>
        <w:spacing w:after="80" w:lineRule="auto"/>
        <w:rPr>
          <w:rFonts w:ascii="Poppins" w:cs="Poppins" w:eastAsia="Poppins" w:hAnsi="Poppins"/>
          <w:b w:val="1"/>
          <w:bCs w:val="1"/>
          <w:sz w:val="34"/>
          <w:szCs w:val="34"/>
        </w:rPr>
      </w:pPr>
      <w:bookmarkStart w:colFirst="0" w:colLast="0" w:name="_gnqk3zhe9byn" w:id="17"/>
      <w:bookmarkEnd w:id="17"/>
      <w:r w:rsidDel="00000000" w:rsidR="00000000" w:rsidRPr="00000000">
        <w:rPr>
          <w:rFonts w:ascii="Poppins" w:cs="Poppins" w:eastAsia="Poppins" w:hAnsi="Poppins"/>
          <w:b w:val="1"/>
          <w:bCs w:val="1"/>
          <w:sz w:val="34"/>
          <w:szCs w:val="34"/>
          <w:rtl w:val="0"/>
        </w:rPr>
        <w:t xml:space="preserve">5. Systems-Thinking Framework for DRRM Governance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xe7rvn33f2s2" w:id="18"/>
      <w:bookmarkEnd w:id="18"/>
      <w:r w:rsidDel="00000000" w:rsidR="00000000" w:rsidRPr="00000000">
        <w:rPr>
          <w:b w:val="1"/>
          <w:bCs w:val="1"/>
          <w:color w:val="000000"/>
          <w:sz w:val="26"/>
          <w:szCs w:val="26"/>
          <w:rtl w:val="0"/>
        </w:rPr>
        <w:t xml:space="preserve">5.1 Institutional System Architecture</w:t>
      </w:r>
    </w:p>
    <w:p w:rsidR="00000000" w:rsidDel="00000000" w:rsidP="00000000" w:rsidRDefault="00000000" w:rsidRPr="00000000" w14:paraId="000000F6">
      <w:pPr>
        <w:spacing w:after="240" w:before="240" w:lineRule="auto"/>
        <w:rPr/>
      </w:pPr>
      <w:r w:rsidDel="00000000" w:rsidR="00000000" w:rsidRPr="00000000">
        <w:rPr>
          <w:rtl w:val="0"/>
        </w:rPr>
        <w:t xml:space="preserve">Ormoc City's DRRM governance shall operate as a connected system comprising five interdependent layers:</w:t>
      </w:r>
    </w:p>
    <w:p w:rsidR="00000000" w:rsidDel="00000000" w:rsidP="00000000" w:rsidRDefault="00000000" w:rsidRPr="00000000" w14:paraId="000000F7">
      <w:pPr>
        <w:numPr>
          <w:ilvl w:val="0"/>
          <w:numId w:val="9"/>
        </w:numPr>
        <w:spacing w:after="0" w:afterAutospacing="0" w:before="240" w:lineRule="auto"/>
        <w:ind w:left="720" w:hanging="360"/>
      </w:pPr>
      <w:r w:rsidDel="00000000" w:rsidR="00000000" w:rsidRPr="00000000">
        <w:rPr>
          <w:b w:val="1"/>
          <w:bCs w:val="1"/>
          <w:rtl w:val="0"/>
        </w:rPr>
        <w:t xml:space="preserve">Executive governance</w:t>
      </w:r>
      <w:r w:rsidDel="00000000" w:rsidR="00000000" w:rsidRPr="00000000">
        <w:rPr>
          <w:rtl w:val="0"/>
        </w:rPr>
        <w:t xml:space="preserve">: Political leadership, statutory authority and executive decision-making.</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Policy and oversigh</w:t>
      </w:r>
      <w:r w:rsidDel="00000000" w:rsidR="00000000" w:rsidRPr="00000000">
        <w:rPr>
          <w:rtl w:val="0"/>
        </w:rPr>
        <w:t xml:space="preserve">t: CDRRMC deliberation, policy direction, recommendations and monitoring.</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b w:val="1"/>
          <w:bCs w:val="1"/>
          <w:rtl w:val="0"/>
        </w:rPr>
        <w:t xml:space="preserve">Institutional management</w:t>
      </w:r>
      <w:r w:rsidDel="00000000" w:rsidR="00000000" w:rsidRPr="00000000">
        <w:rPr>
          <w:rtl w:val="0"/>
        </w:rPr>
        <w:t xml:space="preserve">: CDRRMO planning, technical management, administration and implementation.</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b w:val="1"/>
          <w:bCs w:val="1"/>
          <w:rtl w:val="0"/>
        </w:rPr>
        <w:t xml:space="preserve">Operational coordination</w:t>
      </w:r>
      <w:r w:rsidDel="00000000" w:rsidR="00000000" w:rsidRPr="00000000">
        <w:rPr>
          <w:rtl w:val="0"/>
        </w:rPr>
        <w:t xml:space="preserve">: EOC, ICS, response clusters and incident management arrangements.</w:t>
      </w:r>
    </w:p>
    <w:p w:rsidR="00000000" w:rsidDel="00000000" w:rsidP="00000000" w:rsidRDefault="00000000" w:rsidRPr="00000000" w14:paraId="000000FB">
      <w:pPr>
        <w:numPr>
          <w:ilvl w:val="0"/>
          <w:numId w:val="9"/>
        </w:numPr>
        <w:spacing w:after="240" w:before="0" w:beforeAutospacing="0" w:lineRule="auto"/>
        <w:ind w:left="720" w:hanging="360"/>
      </w:pPr>
      <w:r w:rsidDel="00000000" w:rsidR="00000000" w:rsidRPr="00000000">
        <w:rPr>
          <w:b w:val="1"/>
          <w:bCs w:val="1"/>
          <w:rtl w:val="0"/>
        </w:rPr>
        <w:t xml:space="preserve">Community and external interface:</w:t>
      </w:r>
      <w:r w:rsidDel="00000000" w:rsidR="00000000" w:rsidRPr="00000000">
        <w:rPr>
          <w:rtl w:val="0"/>
        </w:rPr>
        <w:t xml:space="preserve"> BDRRMCs, CSOs, private-sector institutions, utilities, national agencies and neighbouring LGUs.</w:t>
      </w:r>
    </w:p>
    <w:p w:rsidR="00000000" w:rsidDel="00000000" w:rsidP="00000000" w:rsidRDefault="00000000" w:rsidRPr="00000000" w14:paraId="000000FC">
      <w:pPr>
        <w:spacing w:after="240" w:before="240" w:lineRule="auto"/>
        <w:rPr/>
      </w:pPr>
      <w:r w:rsidDel="00000000" w:rsidR="00000000" w:rsidRPr="00000000">
        <w:rPr>
          <w:rtl w:val="0"/>
        </w:rPr>
        <w:t xml:space="preserve">Integrated CDRRMO–EOC governance system</w:t>
      </w:r>
    </w:p>
    <w:p w:rsidR="00000000" w:rsidDel="00000000" w:rsidP="00000000" w:rsidRDefault="00000000" w:rsidRPr="00000000" w14:paraId="000000FD">
      <w:pPr>
        <w:spacing w:after="240" w:before="240" w:lineRule="auto"/>
        <w:rPr/>
      </w:pPr>
      <w:r w:rsidDel="00000000" w:rsidR="00000000" w:rsidRPr="00000000">
        <w:rPr>
          <w:rtl w:val="0"/>
        </w:rPr>
        <w:t xml:space="preserve">LOCAL CHIEF EXECUTIVE</w:t>
      </w:r>
    </w:p>
    <w:p w:rsidR="00000000" w:rsidDel="00000000" w:rsidP="00000000" w:rsidRDefault="00000000" w:rsidRPr="00000000" w14:paraId="000000FE">
      <w:pPr>
        <w:spacing w:after="240" w:before="240" w:lineRule="auto"/>
        <w:rPr/>
      </w:pPr>
      <w:r w:rsidDel="00000000" w:rsidR="00000000" w:rsidRPr="00000000">
        <w:rPr>
          <w:rtl w:val="0"/>
        </w:rPr>
        <w:t xml:space="preserve">Executive leadership and statutory authority</w:t>
      </w:r>
    </w:p>
    <w:p w:rsidR="00000000" w:rsidDel="00000000" w:rsidP="00000000" w:rsidRDefault="00000000" w:rsidRPr="00000000" w14:paraId="000000FF">
      <w:pPr>
        <w:spacing w:after="240" w:before="240" w:lineRule="auto"/>
        <w:rPr/>
      </w:pPr>
      <w:r w:rsidDel="00000000" w:rsidR="00000000" w:rsidRPr="00000000">
        <w:rPr>
          <w:rtl w:val="0"/>
        </w:rPr>
        <w:t xml:space="preserve">CDRRMC</w:t>
      </w:r>
    </w:p>
    <w:p w:rsidR="00000000" w:rsidDel="00000000" w:rsidP="00000000" w:rsidRDefault="00000000" w:rsidRPr="00000000" w14:paraId="00000100">
      <w:pPr>
        <w:spacing w:after="240" w:before="240" w:lineRule="auto"/>
        <w:rPr/>
      </w:pPr>
      <w:r w:rsidDel="00000000" w:rsidR="00000000" w:rsidRPr="00000000">
        <w:rPr>
          <w:rtl w:val="0"/>
        </w:rPr>
        <w:t xml:space="preserve">Policy direction, coordination and oversight</w:t>
      </w:r>
    </w:p>
    <w:p w:rsidR="00000000" w:rsidDel="00000000" w:rsidP="00000000" w:rsidRDefault="00000000" w:rsidRPr="00000000" w14:paraId="00000101">
      <w:pPr>
        <w:spacing w:after="240" w:before="240" w:lineRule="auto"/>
        <w:rPr/>
      </w:pPr>
      <w:r w:rsidDel="00000000" w:rsidR="00000000" w:rsidRPr="00000000">
        <w:rPr>
          <w:rtl w:val="0"/>
        </w:rPr>
        <w:t xml:space="preserve">CDRRMO</w:t>
      </w:r>
    </w:p>
    <w:p w:rsidR="00000000" w:rsidDel="00000000" w:rsidP="00000000" w:rsidRDefault="00000000" w:rsidRPr="00000000" w14:paraId="00000102">
      <w:pPr>
        <w:spacing w:after="240" w:before="240" w:lineRule="auto"/>
        <w:rPr/>
      </w:pPr>
      <w:r w:rsidDel="00000000" w:rsidR="00000000" w:rsidRPr="00000000">
        <w:rPr>
          <w:rtl w:val="0"/>
        </w:rPr>
        <w:t xml:space="preserve">Permanent institutional management and technical implementation</w:t>
      </w:r>
    </w:p>
    <w:p w:rsidR="00000000" w:rsidDel="00000000" w:rsidP="00000000" w:rsidRDefault="00000000" w:rsidRPr="00000000" w14:paraId="00000103">
      <w:pPr>
        <w:spacing w:after="240" w:before="240" w:lineRule="auto"/>
        <w:rPr/>
      </w:pPr>
      <w:r w:rsidDel="00000000" w:rsidR="00000000" w:rsidRPr="00000000">
        <w:rPr>
          <w:rtl w:val="0"/>
        </w:rPr>
        <w:t xml:space="preserve">Normal Operations</w:t>
      </w:r>
    </w:p>
    <w:p w:rsidR="00000000" w:rsidDel="00000000" w:rsidP="00000000" w:rsidRDefault="00000000" w:rsidRPr="00000000" w14:paraId="00000104">
      <w:pPr>
        <w:spacing w:after="240" w:before="240" w:lineRule="auto"/>
        <w:rPr/>
      </w:pPr>
      <w:r w:rsidDel="00000000" w:rsidR="00000000" w:rsidRPr="00000000">
        <w:rPr>
          <w:rtl w:val="0"/>
        </w:rPr>
        <w:t xml:space="preserve">Risk management, planning, preparedness, training and monitoring</w:t>
      </w:r>
    </w:p>
    <w:p w:rsidR="00000000" w:rsidDel="00000000" w:rsidP="00000000" w:rsidRDefault="00000000" w:rsidRPr="00000000" w14:paraId="00000105">
      <w:pPr>
        <w:spacing w:after="240" w:before="240" w:lineRule="auto"/>
        <w:rPr/>
      </w:pPr>
      <w:r w:rsidDel="00000000" w:rsidR="00000000" w:rsidRPr="00000000">
        <w:rPr>
          <w:rtl w:val="0"/>
        </w:rPr>
        <w:t xml:space="preserve">Activated EOC</w:t>
      </w:r>
    </w:p>
    <w:p w:rsidR="00000000" w:rsidDel="00000000" w:rsidP="00000000" w:rsidRDefault="00000000" w:rsidRPr="00000000" w14:paraId="00000106">
      <w:pPr>
        <w:spacing w:after="240" w:before="240" w:lineRule="auto"/>
        <w:rPr/>
      </w:pPr>
      <w:r w:rsidDel="00000000" w:rsidR="00000000" w:rsidRPr="00000000">
        <w:rPr>
          <w:rtl w:val="0"/>
        </w:rPr>
        <w:t xml:space="preserve">Incident coordination, information, resources and decision support</w:t>
      </w:r>
    </w:p>
    <w:p w:rsidR="00000000" w:rsidDel="00000000" w:rsidP="00000000" w:rsidRDefault="00000000" w:rsidRPr="00000000" w14:paraId="00000107">
      <w:pPr>
        <w:spacing w:after="240" w:before="240" w:lineRule="auto"/>
        <w:rPr/>
      </w:pPr>
      <w:r w:rsidDel="00000000" w:rsidR="00000000" w:rsidRPr="00000000">
        <w:rPr>
          <w:rtl w:val="0"/>
        </w:rPr>
        <w:t xml:space="preserve">BARANGAYS, CITY OFFICES, ICS / IMT, RESPONSE CLUSTERS AND PARTNERS</w:t>
      </w:r>
    </w:p>
    <w:p w:rsidR="00000000" w:rsidDel="00000000" w:rsidP="00000000" w:rsidRDefault="00000000" w:rsidRPr="00000000" w14:paraId="00000108">
      <w:pPr>
        <w:spacing w:after="240" w:before="240" w:lineRule="auto"/>
        <w:rPr/>
      </w:pPr>
      <w:r w:rsidDel="00000000" w:rsidR="00000000" w:rsidRPr="00000000">
        <w:rPr>
          <w:rtl w:val="0"/>
        </w:rPr>
        <w:t xml:space="preserve">Operational information, resource coordination, community action and feedback</w:t>
      </w:r>
    </w:p>
    <w:p w:rsidR="00000000" w:rsidDel="00000000" w:rsidP="00000000" w:rsidRDefault="00000000" w:rsidRPr="00000000" w14:paraId="00000109">
      <w:pPr>
        <w:rPr/>
      </w:pPr>
      <w:r w:rsidDel="00000000" w:rsidR="00000000" w:rsidRPr="00000000">
        <w:rPr>
          <w:rtl w:val="0"/>
        </w:rPr>
        <w:t xml:space="preserve">Conceptual relationship. This is not a substitute for the statutory chain of authority or the approved ICS organizational chart.</w:t>
      </w:r>
    </w:p>
    <w:p w:rsidR="00000000" w:rsidDel="00000000" w:rsidP="00000000" w:rsidRDefault="00000000" w:rsidRPr="00000000" w14:paraId="0000010A">
      <w:pPr>
        <w:spacing w:after="240" w:before="240" w:lineRule="auto"/>
        <w:rPr/>
      </w:pPr>
      <w:r w:rsidDel="00000000" w:rsidR="00000000" w:rsidRPr="00000000">
        <w:rPr>
          <w:rtl w:val="0"/>
        </w:rPr>
        <w:t xml:space="preserve">The architecture recognizes that information, authority and resources move through different pathways.</w:t>
      </w:r>
    </w:p>
    <w:p w:rsidR="00000000" w:rsidDel="00000000" w:rsidP="00000000" w:rsidRDefault="00000000" w:rsidRPr="00000000" w14:paraId="0000010B">
      <w:pPr>
        <w:numPr>
          <w:ilvl w:val="0"/>
          <w:numId w:val="17"/>
        </w:numPr>
        <w:spacing w:after="0" w:afterAutospacing="0" w:before="240" w:lineRule="auto"/>
        <w:ind w:left="720" w:hanging="360"/>
      </w:pPr>
      <w:r w:rsidDel="00000000" w:rsidR="00000000" w:rsidRPr="00000000">
        <w:rPr>
          <w:rtl w:val="0"/>
        </w:rPr>
        <w:t xml:space="preserve">Executive authority flows through legally established government structures.</w:t>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tl w:val="0"/>
        </w:rPr>
        <w:t xml:space="preserve">Technical information flows from monitoring institutions, technical offices and communities toward decision-makers.</w:t>
      </w:r>
    </w:p>
    <w:p w:rsidR="00000000" w:rsidDel="00000000" w:rsidP="00000000" w:rsidRDefault="00000000" w:rsidRPr="00000000" w14:paraId="0000010D">
      <w:pPr>
        <w:numPr>
          <w:ilvl w:val="0"/>
          <w:numId w:val="17"/>
        </w:numPr>
        <w:spacing w:after="0" w:afterAutospacing="0" w:before="0" w:beforeAutospacing="0" w:lineRule="auto"/>
        <w:ind w:left="720" w:hanging="360"/>
      </w:pPr>
      <w:r w:rsidDel="00000000" w:rsidR="00000000" w:rsidRPr="00000000">
        <w:rPr>
          <w:rtl w:val="0"/>
        </w:rPr>
        <w:t xml:space="preserve">Operational instructions flow through the approved command and coordination arrangements.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Resources flow through authorized mobilization and accountability mechanisms.</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Feedback and performance information flow back into planning, policy and institutional improvement.</w:t>
      </w:r>
    </w:p>
    <w:p w:rsidR="00000000" w:rsidDel="00000000" w:rsidP="00000000" w:rsidRDefault="00000000" w:rsidRPr="00000000" w14:paraId="00000110">
      <w:pPr>
        <w:spacing w:after="240" w:before="240" w:lineRule="auto"/>
        <w:rPr/>
      </w:pPr>
      <w:r w:rsidDel="00000000" w:rsidR="00000000" w:rsidRPr="00000000">
        <w:rPr>
          <w:rtl w:val="0"/>
        </w:rPr>
        <w:t xml:space="preserve">The CDRRMO shall ensure that these pathways are connected but not conflated.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5xg11rdbaniv" w:id="19"/>
      <w:bookmarkEnd w:id="19"/>
      <w:r w:rsidDel="00000000" w:rsidR="00000000" w:rsidRPr="00000000">
        <w:rPr>
          <w:b w:val="1"/>
          <w:bCs w:val="1"/>
          <w:color w:val="000000"/>
          <w:sz w:val="26"/>
          <w:szCs w:val="26"/>
          <w:rtl w:val="0"/>
        </w:rPr>
        <w:t xml:space="preserve">5.2 The CDRRMO–EOC Institutional Interface</w:t>
      </w:r>
    </w:p>
    <w:p w:rsidR="00000000" w:rsidDel="00000000" w:rsidP="00000000" w:rsidRDefault="00000000" w:rsidRPr="00000000" w14:paraId="00000112">
      <w:pPr>
        <w:spacing w:after="240" w:before="240" w:lineRule="auto"/>
        <w:rPr/>
      </w:pPr>
      <w:r w:rsidDel="00000000" w:rsidR="00000000" w:rsidRPr="00000000">
        <w:rPr>
          <w:rtl w:val="0"/>
        </w:rPr>
        <w:t xml:space="preserve">The assessment identifies the institutional interface as the weakest component, with a separate maturity index of 1.29/4.00.</w:t>
      </w:r>
    </w:p>
    <w:p w:rsidR="00000000" w:rsidDel="00000000" w:rsidP="00000000" w:rsidRDefault="00000000" w:rsidRPr="00000000" w14:paraId="00000113">
      <w:pPr>
        <w:spacing w:after="240" w:before="240" w:lineRule="auto"/>
        <w:rPr/>
      </w:pPr>
      <w:r w:rsidDel="00000000" w:rsidR="00000000" w:rsidRPr="00000000">
        <w:rPr>
          <w:rtl w:val="0"/>
        </w:rPr>
        <w:t xml:space="preserve">This indicates that the problem is not limited to individual office capacity. It concerns the connections between institutional actors, their processes, information systems and decision-making arrangements.</w:t>
      </w:r>
    </w:p>
    <w:p w:rsidR="00000000" w:rsidDel="00000000" w:rsidP="00000000" w:rsidRDefault="00000000" w:rsidRPr="00000000" w14:paraId="00000114">
      <w:pPr>
        <w:spacing w:after="240" w:before="240" w:lineRule="auto"/>
        <w:rPr/>
      </w:pPr>
      <w:r w:rsidDel="00000000" w:rsidR="00000000" w:rsidRPr="00000000">
        <w:rPr>
          <w:rtl w:val="0"/>
        </w:rPr>
        <w:t xml:space="preserve">The following operating distinctions shall therefore apply:</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495"/>
        <w:gridCol w:w="3765"/>
        <w:tblGridChange w:id="0">
          <w:tblGrid>
            <w:gridCol w:w="1770"/>
            <w:gridCol w:w="3495"/>
            <w:gridCol w:w="37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b w:val="1"/>
                <w:bCs w:val="1"/>
              </w:rPr>
            </w:pPr>
            <w:r w:rsidDel="00000000" w:rsidR="00000000" w:rsidRPr="00000000">
              <w:rPr>
                <w:b w:val="1"/>
                <w:bCs w:val="1"/>
                <w:rtl w:val="0"/>
              </w:rPr>
              <w:t xml:space="preserve">Dimension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b w:val="1"/>
                <w:bCs w:val="1"/>
              </w:rPr>
            </w:pPr>
            <w:r w:rsidDel="00000000" w:rsidR="00000000" w:rsidRPr="00000000">
              <w:rPr>
                <w:b w:val="1"/>
                <w:bCs w:val="1"/>
                <w:rtl w:val="0"/>
              </w:rPr>
              <w:t xml:space="preserve">CDRRMO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b w:val="1"/>
                <w:bCs w:val="1"/>
              </w:rPr>
            </w:pPr>
            <w:r w:rsidDel="00000000" w:rsidR="00000000" w:rsidRPr="00000000">
              <w:rPr>
                <w:b w:val="1"/>
                <w:bCs w:val="1"/>
                <w:rtl w:val="0"/>
              </w:rPr>
              <w:t xml:space="preserve">EOC</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rPr/>
            </w:pPr>
            <w:r w:rsidDel="00000000" w:rsidR="00000000" w:rsidRPr="00000000">
              <w:rPr>
                <w:rtl w:val="0"/>
              </w:rPr>
              <w:t xml:space="preserve">Institutional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rPr/>
            </w:pPr>
            <w:r w:rsidDel="00000000" w:rsidR="00000000" w:rsidRPr="00000000">
              <w:rPr>
                <w:rtl w:val="0"/>
              </w:rPr>
              <w:t xml:space="preserve">Permanent LGU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rPr/>
            </w:pPr>
            <w:r w:rsidDel="00000000" w:rsidR="00000000" w:rsidRPr="00000000">
              <w:rPr>
                <w:rtl w:val="0"/>
              </w:rPr>
              <w:t xml:space="preserve">Operational coordination mechanism established through appropriate local issuance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rPr/>
            </w:pPr>
            <w:r w:rsidDel="00000000" w:rsidR="00000000" w:rsidRPr="00000000">
              <w:rPr>
                <w:rtl w:val="0"/>
              </w:rPr>
              <w:t xml:space="preserve">Operating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rPr/>
            </w:pPr>
            <w:r w:rsidDel="00000000" w:rsidR="00000000" w:rsidRPr="00000000">
              <w:rPr>
                <w:rtl w:val="0"/>
              </w:rPr>
              <w:t xml:space="preserve">Continuous normal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rPr/>
            </w:pPr>
            <w:r w:rsidDel="00000000" w:rsidR="00000000" w:rsidRPr="00000000">
              <w:rPr>
                <w:rtl w:val="0"/>
              </w:rPr>
              <w:t xml:space="preserve">Activated according to approved triggers and authority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rPr/>
            </w:pPr>
            <w:r w:rsidDel="00000000" w:rsidR="00000000" w:rsidRPr="00000000">
              <w:rPr>
                <w:rtl w:val="0"/>
              </w:rPr>
              <w:t xml:space="preserve">Primary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rPr/>
            </w:pPr>
            <w:r w:rsidDel="00000000" w:rsidR="00000000" w:rsidRPr="00000000">
              <w:rPr>
                <w:rtl w:val="0"/>
              </w:rPr>
              <w:t xml:space="preserve">CDRRMO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rPr/>
            </w:pPr>
            <w:r w:rsidDel="00000000" w:rsidR="00000000" w:rsidRPr="00000000">
              <w:rPr>
                <w:rtl w:val="0"/>
              </w:rPr>
              <w:t xml:space="preserve">Designated EOC Manager</w:t>
            </w:r>
          </w:p>
        </w:tc>
      </w:tr>
      <w:tr>
        <w:trPr>
          <w:cantSplit w:val="0"/>
          <w:trHeight w:val="113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rPr/>
            </w:pPr>
            <w:r w:rsidDel="00000000" w:rsidR="00000000" w:rsidRPr="00000000">
              <w:rPr>
                <w:rtl w:val="0"/>
              </w:rPr>
              <w:t xml:space="preserve">Main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rPr/>
            </w:pPr>
            <w:r w:rsidDel="00000000" w:rsidR="00000000" w:rsidRPr="00000000">
              <w:rPr>
                <w:rtl w:val="0"/>
              </w:rPr>
              <w:t xml:space="preserve">DRRM governance, planning, prevention, mitigation, preparedness, response and recovery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pPr>
            <w:r w:rsidDel="00000000" w:rsidR="00000000" w:rsidRPr="00000000">
              <w:rPr>
                <w:rtl w:val="0"/>
              </w:rPr>
              <w:t xml:space="preserve">Incident coordination, information management, resource coordination and decision support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rPr/>
            </w:pPr>
            <w:r w:rsidDel="00000000" w:rsidR="00000000" w:rsidRPr="00000000">
              <w:rPr>
                <w:rtl w:val="0"/>
              </w:rPr>
              <w:t xml:space="preserve">Planning horizon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pPr>
            <w:r w:rsidDel="00000000" w:rsidR="00000000" w:rsidRPr="00000000">
              <w:rPr>
                <w:rtl w:val="0"/>
              </w:rPr>
              <w:t xml:space="preserve">Strategic, annual and multi-year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rPr/>
            </w:pPr>
            <w:r w:rsidDel="00000000" w:rsidR="00000000" w:rsidRPr="00000000">
              <w:rPr>
                <w:rtl w:val="0"/>
              </w:rPr>
              <w:t xml:space="preserve">Incident-specific and operational-period based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rPr/>
            </w:pPr>
            <w:r w:rsidDel="00000000" w:rsidR="00000000" w:rsidRPr="00000000">
              <w:rPr>
                <w:rtl w:val="0"/>
              </w:rPr>
              <w:t xml:space="preserve">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pPr>
            <w:r w:rsidDel="00000000" w:rsidR="00000000" w:rsidRPr="00000000">
              <w:rPr>
                <w:rtl w:val="0"/>
              </w:rPr>
              <w:t xml:space="preserve">Maintains institutional risk and readiness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rPr/>
            </w:pPr>
            <w:r w:rsidDel="00000000" w:rsidR="00000000" w:rsidRPr="00000000">
              <w:rPr>
                <w:rtl w:val="0"/>
              </w:rPr>
              <w:t xml:space="preserve">Consolidates and validates current incident information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pPr>
            <w:r w:rsidDel="00000000" w:rsidR="00000000" w:rsidRPr="00000000">
              <w:rPr>
                <w:rtl w:val="0"/>
              </w:rPr>
              <w:t xml:space="preserve">Relationship with 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pPr>
            <w:r w:rsidDel="00000000" w:rsidR="00000000" w:rsidRPr="00000000">
              <w:rPr>
                <w:rtl w:val="0"/>
              </w:rPr>
              <w:t xml:space="preserve">Provides institutional support and coordinates preparedness arrangements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rPr/>
            </w:pPr>
            <w:r w:rsidDel="00000000" w:rsidR="00000000" w:rsidRPr="00000000">
              <w:rPr>
                <w:rtl w:val="0"/>
              </w:rPr>
              <w:t xml:space="preserve">Supports the Incident Commander and Incident Management Team</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rPr/>
            </w:pPr>
            <w:r w:rsidDel="00000000" w:rsidR="00000000" w:rsidRPr="00000000">
              <w:rPr>
                <w:rtl w:val="0"/>
              </w:rPr>
              <w:t xml:space="preserve">Institutional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rPr/>
            </w:pPr>
            <w:r w:rsidDel="00000000" w:rsidR="00000000" w:rsidRPr="00000000">
              <w:rPr>
                <w:rtl w:val="0"/>
              </w:rPr>
              <w:t xml:space="preserve">Maintains permanent office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rPr/>
            </w:pPr>
            <w:r w:rsidDel="00000000" w:rsidR="00000000" w:rsidRPr="00000000">
              <w:rPr>
                <w:rtl w:val="0"/>
              </w:rPr>
              <w:t xml:space="preserve">Operates under activation, deactivation and continuity arrangements</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The EOC shall not replace the CDRRMO. Nor shall it become an alternative command structure for field response.</w:t>
      </w:r>
    </w:p>
    <w:p w:rsidR="00000000" w:rsidDel="00000000" w:rsidP="00000000" w:rsidRDefault="00000000" w:rsidRPr="00000000" w14:paraId="00000131">
      <w:pPr>
        <w:spacing w:after="240" w:before="240" w:lineRule="auto"/>
        <w:rPr/>
      </w:pPr>
      <w:r w:rsidDel="00000000" w:rsidR="00000000" w:rsidRPr="00000000">
        <w:rPr>
          <w:rtl w:val="0"/>
        </w:rPr>
        <w:t xml:space="preserve">The Incident Commander shall retain incident-level command authority under the applicable ICS arrangements. The EOC shall facilitate coordination, provide information, mobilize support and elevate decisions requiring executive action.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mmtv3bjcakg" w:id="20"/>
      <w:bookmarkEnd w:id="20"/>
      <w:r w:rsidDel="00000000" w:rsidR="00000000" w:rsidRPr="00000000">
        <w:rPr>
          <w:b w:val="1"/>
          <w:bCs w:val="1"/>
          <w:color w:val="000000"/>
          <w:sz w:val="26"/>
          <w:szCs w:val="26"/>
          <w:rtl w:val="0"/>
        </w:rPr>
        <w:t xml:space="preserve">5.3 Institutional Interfaces and System Dependencies</w:t>
      </w:r>
    </w:p>
    <w:p w:rsidR="00000000" w:rsidDel="00000000" w:rsidP="00000000" w:rsidRDefault="00000000" w:rsidRPr="00000000" w14:paraId="00000133">
      <w:pPr>
        <w:spacing w:after="240" w:before="240" w:lineRule="auto"/>
        <w:rPr/>
      </w:pPr>
      <w:r w:rsidDel="00000000" w:rsidR="00000000" w:rsidRPr="00000000">
        <w:rPr>
          <w:rtl w:val="0"/>
        </w:rPr>
        <w:t xml:space="preserve">Part C of the assessment identifies 15 institutional interface indicators. These are deliberately excluded from the CDRRMO–EOC Institutional Maturity Index because the primary operational ownership rests with other offices or external institutions.</w:t>
      </w:r>
    </w:p>
    <w:p w:rsidR="00000000" w:rsidDel="00000000" w:rsidP="00000000" w:rsidRDefault="00000000" w:rsidRPr="00000000" w14:paraId="00000134">
      <w:pPr>
        <w:spacing w:after="240" w:before="240" w:lineRule="auto"/>
        <w:rPr/>
      </w:pPr>
      <w:r w:rsidDel="00000000" w:rsidR="00000000" w:rsidRPr="00000000">
        <w:rPr>
          <w:rtl w:val="0"/>
        </w:rPr>
        <w:t xml:space="preserve">The distinction is important for accountability.</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625"/>
        <w:gridCol w:w="3285"/>
        <w:tblGridChange w:id="0">
          <w:tblGrid>
            <w:gridCol w:w="3120"/>
            <w:gridCol w:w="2625"/>
            <w:gridCol w:w="32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b w:val="1"/>
                <w:bCs w:val="1"/>
              </w:rPr>
            </w:pPr>
            <w:r w:rsidDel="00000000" w:rsidR="00000000" w:rsidRPr="00000000">
              <w:rPr>
                <w:b w:val="1"/>
                <w:bCs w:val="1"/>
                <w:rtl w:val="0"/>
              </w:rPr>
              <w:t xml:space="preserve">Interface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b w:val="1"/>
                <w:bCs w:val="1"/>
              </w:rPr>
            </w:pPr>
            <w:r w:rsidDel="00000000" w:rsidR="00000000" w:rsidRPr="00000000">
              <w:rPr>
                <w:b w:val="1"/>
                <w:bCs w:val="1"/>
                <w:rtl w:val="0"/>
              </w:rPr>
              <w:t xml:space="preserve">Primary institutional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b w:val="1"/>
                <w:bCs w:val="1"/>
              </w:rPr>
            </w:pPr>
            <w:r w:rsidDel="00000000" w:rsidR="00000000" w:rsidRPr="00000000">
              <w:rPr>
                <w:b w:val="1"/>
                <w:bCs w:val="1"/>
                <w:rtl w:val="0"/>
              </w:rPr>
              <w:t xml:space="preserve">CDRRMO's role</w:t>
            </w:r>
          </w:p>
        </w:tc>
      </w:tr>
      <w:tr>
        <w:trPr>
          <w:cantSplit w:val="0"/>
          <w:trHeight w:val="74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pPr>
            <w:r w:rsidDel="00000000" w:rsidR="00000000" w:rsidRPr="00000000">
              <w:rPr>
                <w:rtl w:val="0"/>
              </w:rPr>
              <w:t xml:space="preserve">Risk-informed CDP/CLUP priorities and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rPr/>
            </w:pPr>
            <w:r w:rsidDel="00000000" w:rsidR="00000000" w:rsidRPr="00000000">
              <w:rPr>
                <w:rtl w:val="0"/>
              </w:rPr>
              <w:t xml:space="preserve">City Planning and Development Office (CPDO)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rPr/>
            </w:pPr>
            <w:r w:rsidDel="00000000" w:rsidR="00000000" w:rsidRPr="00000000">
              <w:rPr>
                <w:rtl w:val="0"/>
              </w:rPr>
              <w:t xml:space="preserve">Supply risk evidence and provide DRR/CCA technical advice.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rPr/>
            </w:pPr>
            <w:r w:rsidDel="00000000" w:rsidR="00000000" w:rsidRPr="00000000">
              <w:rPr>
                <w:rtl w:val="0"/>
              </w:rPr>
              <w:t xml:space="preserve">DRR/CCA screening of projects and budgets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rPr/>
            </w:pPr>
            <w:r w:rsidDel="00000000" w:rsidR="00000000" w:rsidRPr="00000000">
              <w:rPr>
                <w:rtl w:val="0"/>
              </w:rPr>
              <w:t xml:space="preserve">CPDO and City Budget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rPr/>
            </w:pPr>
            <w:r w:rsidDel="00000000" w:rsidR="00000000" w:rsidRPr="00000000">
              <w:rPr>
                <w:rtl w:val="0"/>
              </w:rPr>
              <w:t xml:space="preserve">Provide hazard and resilience screening inputs.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rPr/>
            </w:pPr>
            <w:r w:rsidDel="00000000" w:rsidR="00000000" w:rsidRPr="00000000">
              <w:rPr>
                <w:rtl w:val="0"/>
              </w:rPr>
              <w:t xml:space="preserve">Damage, livelihood and ecosystem loss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rPr/>
            </w:pPr>
            <w:r w:rsidDel="00000000" w:rsidR="00000000" w:rsidRPr="00000000">
              <w:rPr>
                <w:rtl w:val="0"/>
              </w:rPr>
              <w:t xml:space="preserve">CPDO and relevant sector offices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rPr/>
            </w:pPr>
            <w:r w:rsidDel="00000000" w:rsidR="00000000" w:rsidRPr="00000000">
              <w:rPr>
                <w:rtl w:val="0"/>
              </w:rPr>
              <w:t xml:space="preserve">Supply disaster risk and impact information.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rPr/>
            </w:pPr>
            <w:r w:rsidDel="00000000" w:rsidR="00000000" w:rsidRPr="00000000">
              <w:rPr>
                <w:rtl w:val="0"/>
              </w:rPr>
              <w:t xml:space="preserve">Hazard-sensitive zoning and building permits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rPr/>
            </w:pPr>
            <w:r w:rsidDel="00000000" w:rsidR="00000000" w:rsidRPr="00000000">
              <w:rPr>
                <w:rtl w:val="0"/>
              </w:rPr>
              <w:t xml:space="preserve">CPDO and Zoning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rPr/>
            </w:pPr>
            <w:r w:rsidDel="00000000" w:rsidR="00000000" w:rsidRPr="00000000">
              <w:rPr>
                <w:rtl w:val="0"/>
              </w:rPr>
              <w:t xml:space="preserve">Provide technical hazard information and participate in review.</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rPr/>
            </w:pPr>
            <w:r w:rsidDel="00000000" w:rsidR="00000000" w:rsidRPr="00000000">
              <w:rPr>
                <w:rtl w:val="0"/>
              </w:rPr>
              <w:t xml:space="preserve">EOC, evacuation center and critical-facility structural assessments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rPr/>
            </w:pPr>
            <w:r w:rsidDel="00000000" w:rsidR="00000000" w:rsidRPr="00000000">
              <w:rPr>
                <w:rtl w:val="0"/>
              </w:rPr>
              <w:t xml:space="preserve">City Engineer / Building Official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rPr/>
            </w:pPr>
            <w:r w:rsidDel="00000000" w:rsidR="00000000" w:rsidRPr="00000000">
              <w:rPr>
                <w:rtl w:val="0"/>
              </w:rPr>
              <w:t xml:space="preserve">Identify critical facilities and coordinate risk prioritization.</w:t>
            </w:r>
          </w:p>
        </w:tc>
      </w:tr>
      <w:tr>
        <w:trPr>
          <w:cantSplit w:val="0"/>
          <w:trHeight w:val="62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rPr/>
            </w:pPr>
            <w:r w:rsidDel="00000000" w:rsidR="00000000" w:rsidRPr="00000000">
              <w:rPr>
                <w:rtl w:val="0"/>
              </w:rPr>
              <w:t xml:space="preserve">Power, water and telecommunications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rPr/>
            </w:pPr>
            <w:r w:rsidDel="00000000" w:rsidR="00000000" w:rsidRPr="00000000">
              <w:rPr>
                <w:rtl w:val="0"/>
              </w:rPr>
              <w:t xml:space="preserve">Utility providers and relevant City offices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rPr/>
            </w:pPr>
            <w:r w:rsidDel="00000000" w:rsidR="00000000" w:rsidRPr="00000000">
              <w:rPr>
                <w:rtl w:val="0"/>
              </w:rPr>
              <w:t xml:space="preserve">Coordinate restoration priorities and continuity agreements.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rPr/>
            </w:pPr>
            <w:r w:rsidDel="00000000" w:rsidR="00000000" w:rsidRPr="00000000">
              <w:rPr>
                <w:rtl w:val="0"/>
              </w:rPr>
              <w:t xml:space="preserve">Transport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rPr/>
            </w:pPr>
            <w:r w:rsidDel="00000000" w:rsidR="00000000" w:rsidRPr="00000000">
              <w:rPr>
                <w:rtl w:val="0"/>
              </w:rPr>
              <w:t xml:space="preserve">City Engineer, traffic office, DPWH and port operator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rPr/>
            </w:pPr>
            <w:r w:rsidDel="00000000" w:rsidR="00000000" w:rsidRPr="00000000">
              <w:rPr>
                <w:rtl w:val="0"/>
              </w:rPr>
              <w:t xml:space="preserve">Integrate transport risk information into emergency coordination.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rPr/>
            </w:pPr>
            <w:r w:rsidDel="00000000" w:rsidR="00000000" w:rsidRPr="00000000">
              <w:rPr>
                <w:rtl w:val="0"/>
              </w:rPr>
              <w:t xml:space="preserve">Watershed and ecosystem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rPr/>
            </w:pPr>
            <w:r w:rsidDel="00000000" w:rsidR="00000000" w:rsidRPr="00000000">
              <w:rPr>
                <w:rtl w:val="0"/>
              </w:rPr>
              <w:t xml:space="preserve">CENRO and DENR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rPr/>
            </w:pPr>
            <w:r w:rsidDel="00000000" w:rsidR="00000000" w:rsidRPr="00000000">
              <w:rPr>
                <w:rtl w:val="0"/>
              </w:rPr>
              <w:t xml:space="preserve">Integrate ecosystem-related hazards and protective functions into DRRM planning.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rPr/>
            </w:pPr>
            <w:r w:rsidDel="00000000" w:rsidR="00000000" w:rsidRPr="00000000">
              <w:rPr>
                <w:rtl w:val="0"/>
              </w:rPr>
              <w:t xml:space="preserve">Health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rPr/>
            </w:pPr>
            <w:r w:rsidDel="00000000" w:rsidR="00000000" w:rsidRPr="00000000">
              <w:rPr>
                <w:rtl w:val="0"/>
              </w:rPr>
              <w:t xml:space="preserve">City Health Office and hospitals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rPr/>
            </w:pPr>
            <w:r w:rsidDel="00000000" w:rsidR="00000000" w:rsidRPr="00000000">
              <w:rPr>
                <w:rtl w:val="0"/>
              </w:rPr>
              <w:t xml:space="preserve">Coordinate the Health Cluster and operational information.</w:t>
            </w:r>
          </w:p>
        </w:tc>
      </w:tr>
      <w:tr>
        <w:trPr>
          <w:cantSplit w:val="0"/>
          <w:trHeight w:val="87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rPr/>
            </w:pPr>
            <w:r w:rsidDel="00000000" w:rsidR="00000000" w:rsidRPr="00000000">
              <w:rPr>
                <w:rtl w:val="0"/>
              </w:rPr>
              <w:t xml:space="preserve">Education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rPr/>
            </w:pPr>
            <w:r w:rsidDel="00000000" w:rsidR="00000000" w:rsidRPr="00000000">
              <w:rPr>
                <w:rtl w:val="0"/>
              </w:rPr>
              <w:t xml:space="preserve">DepEd Schools Division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rPr/>
            </w:pPr>
            <w:r w:rsidDel="00000000" w:rsidR="00000000" w:rsidRPr="00000000">
              <w:rPr>
                <w:rtl w:val="0"/>
              </w:rPr>
              <w:t xml:space="preserve">Coordinate school preparedness and learning-continuity arrangements.</w:t>
            </w:r>
          </w:p>
        </w:tc>
      </w:tr>
      <w:tr>
        <w:trPr>
          <w:cantSplit w:val="0"/>
          <w:trHeight w:val="68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rPr/>
            </w:pPr>
            <w:r w:rsidDel="00000000" w:rsidR="00000000" w:rsidRPr="00000000">
              <w:rPr>
                <w:rtl w:val="0"/>
              </w:rPr>
              <w:t xml:space="preserve">Agriculture and fisheries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rPr/>
            </w:pPr>
            <w:r w:rsidDel="00000000" w:rsidR="00000000" w:rsidRPr="00000000">
              <w:rPr>
                <w:rtl w:val="0"/>
              </w:rPr>
              <w:t xml:space="preserve">City Agriculture Office and City Veterinary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rPr/>
            </w:pPr>
            <w:r w:rsidDel="00000000" w:rsidR="00000000" w:rsidRPr="00000000">
              <w:rPr>
                <w:rtl w:val="0"/>
              </w:rPr>
              <w:t xml:space="preserve">Coordinate hazard information and response integration.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rPr/>
            </w:pPr>
            <w:r w:rsidDel="00000000" w:rsidR="00000000" w:rsidRPr="00000000">
              <w:rPr>
                <w:rtl w:val="0"/>
              </w:rPr>
              <w:t xml:space="preserve">Pre-impact price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rPr/>
            </w:pPr>
            <w:r w:rsidDel="00000000" w:rsidR="00000000" w:rsidRPr="00000000">
              <w:rPr>
                <w:rtl w:val="0"/>
              </w:rPr>
              <w:t xml:space="preserve">DTI and City Market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rPr/>
            </w:pPr>
            <w:r w:rsidDel="00000000" w:rsidR="00000000" w:rsidRPr="00000000">
              <w:rPr>
                <w:rtl w:val="0"/>
              </w:rPr>
              <w:t xml:space="preserve">Facilitate information sharing with the EOC.</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rPr/>
            </w:pPr>
            <w:r w:rsidDel="00000000" w:rsidR="00000000" w:rsidRPr="00000000">
              <w:rPr>
                <w:rtl w:val="0"/>
              </w:rPr>
              <w:t xml:space="preserve">Business continuity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rPr/>
            </w:pPr>
            <w:r w:rsidDel="00000000" w:rsidR="00000000" w:rsidRPr="00000000">
              <w:rPr>
                <w:rtl w:val="0"/>
              </w:rPr>
              <w:t xml:space="preserve">CDRRMO and Chamber of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rPr/>
            </w:pPr>
            <w:r w:rsidDel="00000000" w:rsidR="00000000" w:rsidRPr="00000000">
              <w:rPr>
                <w:rtl w:val="0"/>
              </w:rPr>
              <w:t xml:space="preserve">Facilitate risk communication and preparedness outreach.</w:t>
            </w:r>
          </w:p>
        </w:tc>
      </w:tr>
    </w:tbl>
    <w:p w:rsidR="00000000" w:rsidDel="00000000" w:rsidP="00000000" w:rsidRDefault="00000000" w:rsidRPr="00000000" w14:paraId="0000015F">
      <w:pPr>
        <w:spacing w:after="240" w:before="240" w:lineRule="auto"/>
        <w:rPr/>
      </w:pPr>
      <w:r w:rsidDel="00000000" w:rsidR="00000000" w:rsidRPr="00000000">
        <w:rPr>
          <w:rtl w:val="0"/>
        </w:rPr>
        <w:t xml:space="preserve">The CDRRMO shall not assume technical or statutory responsibilities assigned to these offices. Its role is to establish the coordination mechanisms, information exchange and performance monitoring necessary for integrated city-wide resilience.</w:t>
      </w:r>
    </w:p>
    <w:p w:rsidR="00000000" w:rsidDel="00000000" w:rsidP="00000000" w:rsidRDefault="00000000" w:rsidRPr="00000000" w14:paraId="00000160">
      <w:pPr>
        <w:spacing w:after="240" w:before="240" w:lineRule="auto"/>
        <w:rPr/>
      </w:pPr>
      <w:r w:rsidDel="00000000" w:rsidR="00000000" w:rsidRPr="00000000">
        <w:rPr>
          <w:rtl w:val="0"/>
        </w:rPr>
        <w:t xml:space="preserve">This distinction is essential to avoid institutional duplication and unfunded mandates.</w:t>
      </w:r>
    </w:p>
    <w:p w:rsidR="00000000" w:rsidDel="00000000" w:rsidP="00000000" w:rsidRDefault="00000000" w:rsidRPr="00000000" w14:paraId="00000161">
      <w:pPr>
        <w:pStyle w:val="Heading2"/>
        <w:keepNext w:val="0"/>
        <w:keepLines w:val="0"/>
        <w:spacing w:after="80" w:lineRule="auto"/>
        <w:rPr>
          <w:rFonts w:ascii="Poppins" w:cs="Poppins" w:eastAsia="Poppins" w:hAnsi="Poppins"/>
          <w:b w:val="1"/>
          <w:bCs w:val="1"/>
          <w:sz w:val="34"/>
          <w:szCs w:val="34"/>
        </w:rPr>
      </w:pPr>
      <w:bookmarkStart w:colFirst="0" w:colLast="0" w:name="_cnvq1lhry8l5" w:id="21"/>
      <w:bookmarkEnd w:id="21"/>
      <w:r w:rsidDel="00000000" w:rsidR="00000000" w:rsidRPr="00000000">
        <w:rPr>
          <w:rFonts w:ascii="Poppins" w:cs="Poppins" w:eastAsia="Poppins" w:hAnsi="Poppins"/>
          <w:b w:val="1"/>
          <w:bCs w:val="1"/>
          <w:sz w:val="34"/>
          <w:szCs w:val="34"/>
          <w:rtl w:val="0"/>
        </w:rPr>
        <w:t xml:space="preserve">6. Governance Structure and Institutional Mandates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4vvheg9pwffd" w:id="22"/>
      <w:bookmarkEnd w:id="22"/>
      <w:r w:rsidDel="00000000" w:rsidR="00000000" w:rsidRPr="00000000">
        <w:rPr>
          <w:b w:val="1"/>
          <w:bCs w:val="1"/>
          <w:color w:val="000000"/>
          <w:sz w:val="26"/>
          <w:szCs w:val="26"/>
          <w:rtl w:val="0"/>
        </w:rPr>
        <w:t xml:space="preserve">6.1 City Disaster Risk Reduction and Management Council</w:t>
      </w:r>
    </w:p>
    <w:p w:rsidR="00000000" w:rsidDel="00000000" w:rsidP="00000000" w:rsidRDefault="00000000" w:rsidRPr="00000000" w14:paraId="00000163">
      <w:pPr>
        <w:spacing w:after="240" w:before="240" w:lineRule="auto"/>
        <w:rPr/>
      </w:pPr>
      <w:r w:rsidDel="00000000" w:rsidR="00000000" w:rsidRPr="00000000">
        <w:rPr>
          <w:rtl w:val="0"/>
        </w:rPr>
        <w:t xml:space="preserve">The CDRRMC shall serve as the City's principal DRRM policy-making, coordinating and oversight body under RA 10121.</w:t>
      </w:r>
    </w:p>
    <w:p w:rsidR="00000000" w:rsidDel="00000000" w:rsidP="00000000" w:rsidRDefault="00000000" w:rsidRPr="00000000" w14:paraId="00000164">
      <w:pPr>
        <w:spacing w:after="240" w:before="240" w:lineRule="auto"/>
        <w:rPr/>
      </w:pPr>
      <w:r w:rsidDel="00000000" w:rsidR="00000000" w:rsidRPr="00000000">
        <w:rPr>
          <w:rtl w:val="0"/>
        </w:rPr>
        <w:t xml:space="preserve">Its composition and functions shall conform to Section 11 of the Act and its IRR.</w:t>
      </w:r>
    </w:p>
    <w:p w:rsidR="00000000" w:rsidDel="00000000" w:rsidP="00000000" w:rsidRDefault="00000000" w:rsidRPr="00000000" w14:paraId="00000165">
      <w:pPr>
        <w:spacing w:after="240" w:before="240" w:lineRule="auto"/>
        <w:rPr/>
      </w:pPr>
      <w:r w:rsidDel="00000000" w:rsidR="00000000" w:rsidRPr="00000000">
        <w:rPr>
          <w:rtl w:val="0"/>
        </w:rPr>
        <w:t xml:space="preserve">The City shall maintain an updated Executive Order identifying the membership, institutional representation, designated alternates and coordination responsibilities of the Council.</w:t>
      </w:r>
    </w:p>
    <w:p w:rsidR="00000000" w:rsidDel="00000000" w:rsidP="00000000" w:rsidRDefault="00000000" w:rsidRPr="00000000" w14:paraId="00000166">
      <w:pPr>
        <w:spacing w:after="240" w:before="240" w:lineRule="auto"/>
        <w:rPr/>
      </w:pPr>
      <w:r w:rsidDel="00000000" w:rsidR="00000000" w:rsidRPr="00000000">
        <w:rPr>
          <w:rtl w:val="0"/>
        </w:rPr>
        <w:t xml:space="preserve">The assessment identifies the following governance requirements:</w:t>
      </w:r>
    </w:p>
    <w:p w:rsidR="00000000" w:rsidDel="00000000" w:rsidP="00000000" w:rsidRDefault="00000000" w:rsidRPr="00000000" w14:paraId="00000167">
      <w:pPr>
        <w:numPr>
          <w:ilvl w:val="0"/>
          <w:numId w:val="18"/>
        </w:numPr>
        <w:spacing w:after="0" w:afterAutospacing="0" w:before="240" w:lineRule="auto"/>
        <w:ind w:left="720" w:hanging="360"/>
      </w:pPr>
      <w:r w:rsidDel="00000000" w:rsidR="00000000" w:rsidRPr="00000000">
        <w:rPr>
          <w:rtl w:val="0"/>
        </w:rPr>
        <w:t xml:space="preserve">Updating the CDRRMC Executive Order;</w:t>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rtl w:val="0"/>
        </w:rPr>
        <w:t xml:space="preserve">Meeting statutory CSO representation requirements, including at least four accredited CSO representatives;</w:t>
      </w:r>
    </w:p>
    <w:p w:rsidR="00000000" w:rsidDel="00000000" w:rsidP="00000000" w:rsidRDefault="00000000" w:rsidRPr="00000000" w14:paraId="00000169">
      <w:pPr>
        <w:numPr>
          <w:ilvl w:val="0"/>
          <w:numId w:val="18"/>
        </w:numPr>
        <w:spacing w:after="0" w:afterAutospacing="0" w:before="0" w:beforeAutospacing="0" w:lineRule="auto"/>
        <w:ind w:left="720" w:hanging="360"/>
      </w:pPr>
      <w:r w:rsidDel="00000000" w:rsidR="00000000" w:rsidRPr="00000000">
        <w:rPr>
          <w:rtl w:val="0"/>
        </w:rPr>
        <w:t xml:space="preserve">Including private-sector representation;</w:t>
      </w:r>
    </w:p>
    <w:p w:rsidR="00000000" w:rsidDel="00000000" w:rsidP="00000000" w:rsidRDefault="00000000" w:rsidRPr="00000000" w14:paraId="0000016A">
      <w:pPr>
        <w:numPr>
          <w:ilvl w:val="0"/>
          <w:numId w:val="18"/>
        </w:numPr>
        <w:spacing w:after="0" w:afterAutospacing="0" w:before="0" w:beforeAutospacing="0" w:lineRule="auto"/>
        <w:ind w:left="720" w:hanging="360"/>
      </w:pPr>
      <w:r w:rsidDel="00000000" w:rsidR="00000000" w:rsidRPr="00000000">
        <w:rPr>
          <w:rtl w:val="0"/>
        </w:rPr>
        <w:t xml:space="preserve">Maintaining institutional representation rather than relying solely on individual appointments; and</w:t>
      </w:r>
    </w:p>
    <w:p w:rsidR="00000000" w:rsidDel="00000000" w:rsidP="00000000" w:rsidRDefault="00000000" w:rsidRPr="00000000" w14:paraId="0000016B">
      <w:pPr>
        <w:numPr>
          <w:ilvl w:val="0"/>
          <w:numId w:val="18"/>
        </w:numPr>
        <w:spacing w:after="240" w:before="0" w:beforeAutospacing="0" w:lineRule="auto"/>
        <w:ind w:left="720" w:hanging="360"/>
      </w:pPr>
      <w:r w:rsidDel="00000000" w:rsidR="00000000" w:rsidRPr="00000000">
        <w:rPr>
          <w:rtl w:val="0"/>
        </w:rPr>
        <w:t xml:space="preserve">Reviewing the membership register annually.</w:t>
      </w:r>
    </w:p>
    <w:p w:rsidR="00000000" w:rsidDel="00000000" w:rsidP="00000000" w:rsidRDefault="00000000" w:rsidRPr="00000000" w14:paraId="0000016C">
      <w:pPr>
        <w:spacing w:after="240" w:before="240" w:lineRule="auto"/>
        <w:rPr/>
      </w:pPr>
      <w:r w:rsidDel="00000000" w:rsidR="00000000" w:rsidRPr="00000000">
        <w:rPr>
          <w:rtl w:val="0"/>
        </w:rPr>
        <w:t xml:space="preserve">The CDRRMC shall ensure representation from relevant City Government offices, national agencies, public safety institutions, CSOs, the private sector and other prescribed members.</w:t>
      </w:r>
    </w:p>
    <w:p w:rsidR="00000000" w:rsidDel="00000000" w:rsidP="00000000" w:rsidRDefault="00000000" w:rsidRPr="00000000" w14:paraId="0000016D">
      <w:pPr>
        <w:spacing w:after="240" w:before="240" w:lineRule="auto"/>
        <w:rPr/>
      </w:pPr>
      <w:r w:rsidDel="00000000" w:rsidR="00000000" w:rsidRPr="00000000">
        <w:rPr>
          <w:rtl w:val="0"/>
        </w:rPr>
        <w:t xml:space="preserve">Its principal functions shall include:</w:t>
      </w:r>
    </w:p>
    <w:p w:rsidR="00000000" w:rsidDel="00000000" w:rsidP="00000000" w:rsidRDefault="00000000" w:rsidRPr="00000000" w14:paraId="0000016E">
      <w:pPr>
        <w:numPr>
          <w:ilvl w:val="0"/>
          <w:numId w:val="33"/>
        </w:numPr>
        <w:spacing w:after="0" w:afterAutospacing="0" w:before="240" w:lineRule="auto"/>
        <w:ind w:left="720" w:hanging="360"/>
      </w:pPr>
      <w:r w:rsidDel="00000000" w:rsidR="00000000" w:rsidRPr="00000000">
        <w:rPr>
          <w:rtl w:val="0"/>
        </w:rPr>
        <w:t xml:space="preserve">Approving, monitoring and evaluating the Local DRRM Plan;</w:t>
      </w:r>
    </w:p>
    <w:p w:rsidR="00000000" w:rsidDel="00000000" w:rsidP="00000000" w:rsidRDefault="00000000" w:rsidRPr="00000000" w14:paraId="0000016F">
      <w:pPr>
        <w:numPr>
          <w:ilvl w:val="0"/>
          <w:numId w:val="33"/>
        </w:numPr>
        <w:spacing w:after="0" w:afterAutospacing="0" w:before="0" w:beforeAutospacing="0" w:lineRule="auto"/>
        <w:ind w:left="720" w:hanging="360"/>
      </w:pPr>
      <w:r w:rsidDel="00000000" w:rsidR="00000000" w:rsidRPr="00000000">
        <w:rPr>
          <w:rtl w:val="0"/>
        </w:rPr>
        <w:t xml:space="preserve">Integrating DRR and climate change adaptation into local development plans and budgets;</w:t>
      </w:r>
    </w:p>
    <w:p w:rsidR="00000000" w:rsidDel="00000000" w:rsidP="00000000" w:rsidRDefault="00000000" w:rsidRPr="00000000" w14:paraId="00000170">
      <w:pPr>
        <w:numPr>
          <w:ilvl w:val="0"/>
          <w:numId w:val="33"/>
        </w:numPr>
        <w:spacing w:after="0" w:afterAutospacing="0" w:before="0" w:beforeAutospacing="0" w:lineRule="auto"/>
        <w:ind w:left="720" w:hanging="360"/>
      </w:pPr>
      <w:r w:rsidDel="00000000" w:rsidR="00000000" w:rsidRPr="00000000">
        <w:rPr>
          <w:rtl w:val="0"/>
        </w:rPr>
        <w:t xml:space="preserve">Providing strategic direction for DRRM programs and policies;</w:t>
      </w:r>
    </w:p>
    <w:p w:rsidR="00000000" w:rsidDel="00000000" w:rsidP="00000000" w:rsidRDefault="00000000" w:rsidRPr="00000000" w14:paraId="00000171">
      <w:pPr>
        <w:numPr>
          <w:ilvl w:val="0"/>
          <w:numId w:val="33"/>
        </w:numPr>
        <w:spacing w:after="0" w:afterAutospacing="0" w:before="0" w:beforeAutospacing="0" w:lineRule="auto"/>
        <w:ind w:left="720" w:hanging="360"/>
      </w:pPr>
      <w:r w:rsidDel="00000000" w:rsidR="00000000" w:rsidRPr="00000000">
        <w:rPr>
          <w:rtl w:val="0"/>
        </w:rPr>
        <w:t xml:space="preserve">Recommending pre-emptive and forced evacuation where warranted;</w:t>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rtl w:val="0"/>
        </w:rPr>
        <w:t xml:space="preserve">Recommending a State of Calamity declaration to the appropriate local legislative authority;</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rtl w:val="0"/>
        </w:rPr>
        <w:t xml:space="preserve">Coordinating anticipatory action under RA 12287;</w:t>
      </w:r>
    </w:p>
    <w:p w:rsidR="00000000" w:rsidDel="00000000" w:rsidP="00000000" w:rsidRDefault="00000000" w:rsidRPr="00000000" w14:paraId="00000174">
      <w:pPr>
        <w:numPr>
          <w:ilvl w:val="0"/>
          <w:numId w:val="33"/>
        </w:numPr>
        <w:spacing w:after="0" w:afterAutospacing="0" w:before="0" w:beforeAutospacing="0" w:lineRule="auto"/>
        <w:ind w:left="720" w:hanging="360"/>
      </w:pPr>
      <w:r w:rsidDel="00000000" w:rsidR="00000000" w:rsidRPr="00000000">
        <w:rPr>
          <w:rtl w:val="0"/>
        </w:rPr>
        <w:t xml:space="preserve">Mobilizing institutional and external resources;</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rtl w:val="0"/>
        </w:rPr>
        <w:t xml:space="preserve">Monitoring the use of DRRM funds and other dedicated resources; and</w:t>
      </w:r>
    </w:p>
    <w:p w:rsidR="00000000" w:rsidDel="00000000" w:rsidP="00000000" w:rsidRDefault="00000000" w:rsidRPr="00000000" w14:paraId="00000176">
      <w:pPr>
        <w:numPr>
          <w:ilvl w:val="0"/>
          <w:numId w:val="33"/>
        </w:numPr>
        <w:spacing w:after="240" w:before="0" w:beforeAutospacing="0" w:lineRule="auto"/>
        <w:ind w:left="720" w:hanging="360"/>
      </w:pPr>
      <w:r w:rsidDel="00000000" w:rsidR="00000000" w:rsidRPr="00000000">
        <w:rPr>
          <w:rtl w:val="0"/>
        </w:rPr>
        <w:t xml:space="preserve">Reviewing institutional performance, assessment findings and corrective actions.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28a4bfnksyrt" w:id="23"/>
      <w:bookmarkEnd w:id="23"/>
      <w:r w:rsidDel="00000000" w:rsidR="00000000" w:rsidRPr="00000000">
        <w:rPr>
          <w:b w:val="1"/>
          <w:bCs w:val="1"/>
          <w:color w:val="000000"/>
          <w:sz w:val="26"/>
          <w:szCs w:val="26"/>
          <w:rtl w:val="0"/>
        </w:rPr>
        <w:t xml:space="preserve">6.2 City Disaster Risk Reduction and Management Office</w:t>
      </w:r>
    </w:p>
    <w:p w:rsidR="00000000" w:rsidDel="00000000" w:rsidP="00000000" w:rsidRDefault="00000000" w:rsidRPr="00000000" w14:paraId="00000178">
      <w:pPr>
        <w:spacing w:after="240" w:before="240" w:lineRule="auto"/>
        <w:rPr/>
      </w:pPr>
      <w:r w:rsidDel="00000000" w:rsidR="00000000" w:rsidRPr="00000000">
        <w:rPr>
          <w:rtl w:val="0"/>
        </w:rPr>
        <w:t xml:space="preserve">The CDRRMO shall function as the City's permanent institutional and technical mechanism for DRRM.</w:t>
      </w:r>
    </w:p>
    <w:p w:rsidR="00000000" w:rsidDel="00000000" w:rsidP="00000000" w:rsidRDefault="00000000" w:rsidRPr="00000000" w14:paraId="00000179">
      <w:pPr>
        <w:spacing w:after="240" w:before="240" w:lineRule="auto"/>
        <w:rPr/>
      </w:pPr>
      <w:r w:rsidDel="00000000" w:rsidR="00000000" w:rsidRPr="00000000">
        <w:rPr>
          <w:rtl w:val="0"/>
        </w:rPr>
        <w:t xml:space="preserve">In accordance with Section 12 of RA 10121, it shall be responsible for setting the direction, development, implementation and coordination of local DRRM programs.</w:t>
      </w:r>
    </w:p>
    <w:p w:rsidR="00000000" w:rsidDel="00000000" w:rsidP="00000000" w:rsidRDefault="00000000" w:rsidRPr="00000000" w14:paraId="0000017A">
      <w:pPr>
        <w:spacing w:after="240" w:before="240" w:lineRule="auto"/>
        <w:rPr/>
      </w:pPr>
      <w:r w:rsidDel="00000000" w:rsidR="00000000" w:rsidRPr="00000000">
        <w:rPr>
          <w:rtl w:val="0"/>
        </w:rPr>
        <w:t xml:space="preserve">Its responsibilities include:</w:t>
      </w:r>
    </w:p>
    <w:p w:rsidR="00000000" w:rsidDel="00000000" w:rsidP="00000000" w:rsidRDefault="00000000" w:rsidRPr="00000000" w14:paraId="0000017B">
      <w:pPr>
        <w:numPr>
          <w:ilvl w:val="0"/>
          <w:numId w:val="29"/>
        </w:numPr>
        <w:spacing w:after="0" w:afterAutospacing="0" w:before="240" w:lineRule="auto"/>
        <w:ind w:left="720" w:hanging="360"/>
      </w:pPr>
      <w:r w:rsidDel="00000000" w:rsidR="00000000" w:rsidRPr="00000000">
        <w:rPr>
          <w:rtl w:val="0"/>
        </w:rPr>
        <w:t xml:space="preserve">Risk assessment and local risk information management;</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rtl w:val="0"/>
        </w:rPr>
        <w:t xml:space="preserve">Local DRRM planning and contingency planning;</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rtl w:val="0"/>
        </w:rPr>
        <w:t xml:space="preserve">Multi-hazard early warning;</w:t>
      </w:r>
    </w:p>
    <w:p w:rsidR="00000000" w:rsidDel="00000000" w:rsidP="00000000" w:rsidRDefault="00000000" w:rsidRPr="00000000" w14:paraId="0000017E">
      <w:pPr>
        <w:numPr>
          <w:ilvl w:val="0"/>
          <w:numId w:val="29"/>
        </w:numPr>
        <w:spacing w:after="0" w:afterAutospacing="0" w:before="0" w:beforeAutospacing="0" w:lineRule="auto"/>
        <w:ind w:left="720" w:hanging="360"/>
      </w:pPr>
      <w:r w:rsidDel="00000000" w:rsidR="00000000" w:rsidRPr="00000000">
        <w:rPr>
          <w:rtl w:val="0"/>
        </w:rPr>
        <w:t xml:space="preserve">Training, orientation and knowledge management;</w:t>
      </w:r>
    </w:p>
    <w:p w:rsidR="00000000" w:rsidDel="00000000" w:rsidP="00000000" w:rsidRDefault="00000000" w:rsidRPr="00000000" w14:paraId="0000017F">
      <w:pPr>
        <w:numPr>
          <w:ilvl w:val="0"/>
          <w:numId w:val="29"/>
        </w:numPr>
        <w:spacing w:after="0" w:afterAutospacing="0" w:before="0" w:beforeAutospacing="0" w:lineRule="auto"/>
        <w:ind w:left="720" w:hanging="360"/>
      </w:pPr>
      <w:r w:rsidDel="00000000" w:rsidR="00000000" w:rsidRPr="00000000">
        <w:rPr>
          <w:rtl w:val="0"/>
        </w:rPr>
        <w:t xml:space="preserve">Resource and capability inventory;</w:t>
      </w:r>
    </w:p>
    <w:p w:rsidR="00000000" w:rsidDel="00000000" w:rsidP="00000000" w:rsidRDefault="00000000" w:rsidRPr="00000000" w14:paraId="00000180">
      <w:pPr>
        <w:numPr>
          <w:ilvl w:val="0"/>
          <w:numId w:val="29"/>
        </w:numPr>
        <w:spacing w:after="0" w:afterAutospacing="0" w:before="0" w:beforeAutospacing="0" w:lineRule="auto"/>
        <w:ind w:left="720" w:hanging="360"/>
      </w:pPr>
      <w:r w:rsidDel="00000000" w:rsidR="00000000" w:rsidRPr="00000000">
        <w:rPr>
          <w:rtl w:val="0"/>
        </w:rPr>
        <w:t xml:space="preserve">Coordination with communities, CSOs and private-sector partners;</w:t>
      </w:r>
    </w:p>
    <w:p w:rsidR="00000000" w:rsidDel="00000000" w:rsidP="00000000" w:rsidRDefault="00000000" w:rsidRPr="00000000" w14:paraId="00000181">
      <w:pPr>
        <w:numPr>
          <w:ilvl w:val="0"/>
          <w:numId w:val="29"/>
        </w:numPr>
        <w:spacing w:after="0" w:afterAutospacing="0" w:before="0" w:beforeAutospacing="0" w:lineRule="auto"/>
        <w:ind w:left="720" w:hanging="360"/>
      </w:pPr>
      <w:r w:rsidDel="00000000" w:rsidR="00000000" w:rsidRPr="00000000">
        <w:rPr>
          <w:rtl w:val="0"/>
        </w:rPr>
        <w:t xml:space="preserve">Emergency monitoring and mobilization;</w:t>
      </w:r>
    </w:p>
    <w:p w:rsidR="00000000" w:rsidDel="00000000" w:rsidP="00000000" w:rsidRDefault="00000000" w:rsidRPr="00000000" w14:paraId="00000182">
      <w:pPr>
        <w:numPr>
          <w:ilvl w:val="0"/>
          <w:numId w:val="29"/>
        </w:numPr>
        <w:spacing w:after="0" w:afterAutospacing="0" w:before="0" w:beforeAutospacing="0" w:lineRule="auto"/>
        <w:ind w:left="720" w:hanging="360"/>
      </w:pPr>
      <w:r w:rsidDel="00000000" w:rsidR="00000000" w:rsidRPr="00000000">
        <w:rPr>
          <w:rtl w:val="0"/>
        </w:rPr>
        <w:t xml:space="preserve">Organization and supervision of emergency response teams and ACDVs;</w:t>
      </w:r>
    </w:p>
    <w:p w:rsidR="00000000" w:rsidDel="00000000" w:rsidP="00000000" w:rsidRDefault="00000000" w:rsidRPr="00000000" w14:paraId="00000183">
      <w:pPr>
        <w:numPr>
          <w:ilvl w:val="0"/>
          <w:numId w:val="29"/>
        </w:numPr>
        <w:spacing w:after="0" w:afterAutospacing="0" w:before="0" w:beforeAutospacing="0" w:lineRule="auto"/>
        <w:ind w:left="720" w:hanging="360"/>
      </w:pPr>
      <w:r w:rsidDel="00000000" w:rsidR="00000000" w:rsidRPr="00000000">
        <w:rPr>
          <w:rtl w:val="0"/>
        </w:rPr>
        <w:t xml:space="preserve">Recovery coordination;</w:t>
      </w:r>
    </w:p>
    <w:p w:rsidR="00000000" w:rsidDel="00000000" w:rsidP="00000000" w:rsidRDefault="00000000" w:rsidRPr="00000000" w14:paraId="00000184">
      <w:pPr>
        <w:numPr>
          <w:ilvl w:val="0"/>
          <w:numId w:val="29"/>
        </w:numPr>
        <w:spacing w:after="0" w:afterAutospacing="0" w:before="0" w:beforeAutospacing="0" w:lineRule="auto"/>
        <w:ind w:left="720" w:hanging="360"/>
      </w:pPr>
      <w:r w:rsidDel="00000000" w:rsidR="00000000" w:rsidRPr="00000000">
        <w:rPr>
          <w:rtl w:val="0"/>
        </w:rPr>
        <w:t xml:space="preserve">CDRRMC Secretariat functions; and</w:t>
      </w:r>
    </w:p>
    <w:p w:rsidR="00000000" w:rsidDel="00000000" w:rsidP="00000000" w:rsidRDefault="00000000" w:rsidRPr="00000000" w14:paraId="00000185">
      <w:pPr>
        <w:numPr>
          <w:ilvl w:val="0"/>
          <w:numId w:val="29"/>
        </w:numPr>
        <w:spacing w:after="240" w:before="0" w:beforeAutospacing="0" w:lineRule="auto"/>
        <w:ind w:left="720" w:hanging="360"/>
      </w:pPr>
      <w:r w:rsidDel="00000000" w:rsidR="00000000" w:rsidRPr="00000000">
        <w:rPr>
          <w:rtl w:val="0"/>
        </w:rPr>
        <w:t xml:space="preserve">Preparation and reporting of DRRM plans, budgets and fund utilization.</w:t>
      </w:r>
    </w:p>
    <w:p w:rsidR="00000000" w:rsidDel="00000000" w:rsidP="00000000" w:rsidRDefault="00000000" w:rsidRPr="00000000" w14:paraId="00000186">
      <w:pPr>
        <w:spacing w:after="240" w:before="240" w:lineRule="auto"/>
        <w:rPr/>
      </w:pPr>
      <w:r w:rsidDel="00000000" w:rsidR="00000000" w:rsidRPr="00000000">
        <w:rPr>
          <w:rtl w:val="0"/>
        </w:rPr>
        <w:t xml:space="preserve">The CDRRMO shall perform these responsibilities through its approved organizational structure and in coordination with other City Government offices.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84p2zlmttfii" w:id="24"/>
      <w:bookmarkEnd w:id="24"/>
      <w:r w:rsidDel="00000000" w:rsidR="00000000" w:rsidRPr="00000000">
        <w:rPr>
          <w:b w:val="1"/>
          <w:bCs w:val="1"/>
          <w:color w:val="000000"/>
          <w:sz w:val="26"/>
          <w:szCs w:val="26"/>
          <w:rtl w:val="0"/>
        </w:rPr>
        <w:t xml:space="preserve">6.3 Emergency Operations Center</w:t>
      </w:r>
    </w:p>
    <w:p w:rsidR="00000000" w:rsidDel="00000000" w:rsidP="00000000" w:rsidRDefault="00000000" w:rsidRPr="00000000" w14:paraId="00000188">
      <w:pPr>
        <w:spacing w:after="240" w:before="240" w:lineRule="auto"/>
        <w:rPr/>
      </w:pPr>
      <w:r w:rsidDel="00000000" w:rsidR="00000000" w:rsidRPr="00000000">
        <w:rPr>
          <w:rtl w:val="0"/>
        </w:rPr>
        <w:t xml:space="preserve">The EOC shall provide the City's centralized mechanism for operational coordination during emergencies.</w:t>
      </w:r>
    </w:p>
    <w:p w:rsidR="00000000" w:rsidDel="00000000" w:rsidP="00000000" w:rsidRDefault="00000000" w:rsidRPr="00000000" w14:paraId="00000189">
      <w:pPr>
        <w:spacing w:after="240" w:before="240" w:lineRule="auto"/>
        <w:rPr/>
      </w:pPr>
      <w:r w:rsidDel="00000000" w:rsidR="00000000" w:rsidRPr="00000000">
        <w:rPr>
          <w:rtl w:val="0"/>
        </w:rPr>
        <w:t xml:space="preserve">The EOC shall:</w:t>
      </w:r>
    </w:p>
    <w:p w:rsidR="00000000" w:rsidDel="00000000" w:rsidP="00000000" w:rsidRDefault="00000000" w:rsidRPr="00000000" w14:paraId="0000018A">
      <w:pPr>
        <w:numPr>
          <w:ilvl w:val="0"/>
          <w:numId w:val="15"/>
        </w:numPr>
        <w:spacing w:after="0" w:afterAutospacing="0" w:before="240" w:lineRule="auto"/>
        <w:ind w:left="720" w:hanging="360"/>
      </w:pPr>
      <w:r w:rsidDel="00000000" w:rsidR="00000000" w:rsidRPr="00000000">
        <w:rPr>
          <w:rtl w:val="0"/>
        </w:rPr>
        <w:t xml:space="preserve">Maintain situational awareness;</w:t>
      </w:r>
    </w:p>
    <w:p w:rsidR="00000000" w:rsidDel="00000000" w:rsidP="00000000" w:rsidRDefault="00000000" w:rsidRPr="00000000" w14:paraId="0000018B">
      <w:pPr>
        <w:numPr>
          <w:ilvl w:val="0"/>
          <w:numId w:val="15"/>
        </w:numPr>
        <w:spacing w:after="0" w:afterAutospacing="0" w:before="0" w:beforeAutospacing="0" w:lineRule="auto"/>
        <w:ind w:left="720" w:hanging="360"/>
      </w:pPr>
      <w:r w:rsidDel="00000000" w:rsidR="00000000" w:rsidRPr="00000000">
        <w:rPr>
          <w:rtl w:val="0"/>
        </w:rPr>
        <w:t xml:space="preserve">Consolidate, validate and disseminate incident information;</w:t>
      </w:r>
    </w:p>
    <w:p w:rsidR="00000000" w:rsidDel="00000000" w:rsidP="00000000" w:rsidRDefault="00000000" w:rsidRPr="00000000" w14:paraId="0000018C">
      <w:pPr>
        <w:numPr>
          <w:ilvl w:val="0"/>
          <w:numId w:val="15"/>
        </w:numPr>
        <w:spacing w:after="0" w:afterAutospacing="0" w:before="0" w:beforeAutospacing="0" w:lineRule="auto"/>
        <w:ind w:left="720" w:hanging="360"/>
      </w:pPr>
      <w:r w:rsidDel="00000000" w:rsidR="00000000" w:rsidRPr="00000000">
        <w:rPr>
          <w:rtl w:val="0"/>
        </w:rPr>
        <w:t xml:space="preserve">Support CDRRMC and executive decision-making;</w:t>
      </w:r>
    </w:p>
    <w:p w:rsidR="00000000" w:rsidDel="00000000" w:rsidP="00000000" w:rsidRDefault="00000000" w:rsidRPr="00000000" w14:paraId="0000018D">
      <w:pPr>
        <w:numPr>
          <w:ilvl w:val="0"/>
          <w:numId w:val="15"/>
        </w:numPr>
        <w:spacing w:after="0" w:afterAutospacing="0" w:before="0" w:beforeAutospacing="0" w:lineRule="auto"/>
        <w:ind w:left="720" w:hanging="360"/>
      </w:pPr>
      <w:r w:rsidDel="00000000" w:rsidR="00000000" w:rsidRPr="00000000">
        <w:rPr>
          <w:rtl w:val="0"/>
        </w:rPr>
        <w:t xml:space="preserve">Facilitate coordination among the Incident Management Team and response clusters;</w:t>
      </w:r>
    </w:p>
    <w:p w:rsidR="00000000" w:rsidDel="00000000" w:rsidP="00000000" w:rsidRDefault="00000000" w:rsidRPr="00000000" w14:paraId="0000018E">
      <w:pPr>
        <w:numPr>
          <w:ilvl w:val="0"/>
          <w:numId w:val="15"/>
        </w:numPr>
        <w:spacing w:after="0" w:afterAutospacing="0" w:before="0" w:beforeAutospacing="0" w:lineRule="auto"/>
        <w:ind w:left="720" w:hanging="360"/>
      </w:pPr>
      <w:r w:rsidDel="00000000" w:rsidR="00000000" w:rsidRPr="00000000">
        <w:rPr>
          <w:rtl w:val="0"/>
        </w:rPr>
        <w:t xml:space="preserve">Coordinate resource requests and mobilization;</w:t>
      </w:r>
    </w:p>
    <w:p w:rsidR="00000000" w:rsidDel="00000000" w:rsidP="00000000" w:rsidRDefault="00000000" w:rsidRPr="00000000" w14:paraId="0000018F">
      <w:pPr>
        <w:numPr>
          <w:ilvl w:val="0"/>
          <w:numId w:val="15"/>
        </w:numPr>
        <w:spacing w:after="0" w:afterAutospacing="0" w:before="0" w:beforeAutospacing="0" w:lineRule="auto"/>
        <w:ind w:left="720" w:hanging="360"/>
      </w:pPr>
      <w:r w:rsidDel="00000000" w:rsidR="00000000" w:rsidRPr="00000000">
        <w:rPr>
          <w:rtl w:val="0"/>
        </w:rPr>
        <w:t xml:space="preserve">Maintain incident and decision records;</w:t>
      </w:r>
    </w:p>
    <w:p w:rsidR="00000000" w:rsidDel="00000000" w:rsidP="00000000" w:rsidRDefault="00000000" w:rsidRPr="00000000" w14:paraId="00000190">
      <w:pPr>
        <w:numPr>
          <w:ilvl w:val="0"/>
          <w:numId w:val="15"/>
        </w:numPr>
        <w:spacing w:after="0" w:afterAutospacing="0" w:before="0" w:beforeAutospacing="0" w:lineRule="auto"/>
        <w:ind w:left="720" w:hanging="360"/>
      </w:pPr>
      <w:r w:rsidDel="00000000" w:rsidR="00000000" w:rsidRPr="00000000">
        <w:rPr>
          <w:rtl w:val="0"/>
        </w:rPr>
        <w:t xml:space="preserve">Facilitate vertical coordination with provincial and regional DRRM institutions, as applicable; and</w:t>
      </w:r>
    </w:p>
    <w:p w:rsidR="00000000" w:rsidDel="00000000" w:rsidP="00000000" w:rsidRDefault="00000000" w:rsidRPr="00000000" w14:paraId="00000191">
      <w:pPr>
        <w:numPr>
          <w:ilvl w:val="0"/>
          <w:numId w:val="15"/>
        </w:numPr>
        <w:spacing w:after="240" w:before="0" w:beforeAutospacing="0" w:lineRule="auto"/>
        <w:ind w:left="720" w:hanging="360"/>
      </w:pPr>
      <w:r w:rsidDel="00000000" w:rsidR="00000000" w:rsidRPr="00000000">
        <w:rPr>
          <w:rtl w:val="0"/>
        </w:rPr>
        <w:t xml:space="preserve">Support transition from response to recovery.</w:t>
      </w:r>
    </w:p>
    <w:p w:rsidR="00000000" w:rsidDel="00000000" w:rsidP="00000000" w:rsidRDefault="00000000" w:rsidRPr="00000000" w14:paraId="00000192">
      <w:pPr>
        <w:spacing w:after="240" w:before="240" w:lineRule="auto"/>
        <w:rPr/>
      </w:pPr>
      <w:r w:rsidDel="00000000" w:rsidR="00000000" w:rsidRPr="00000000">
        <w:rPr>
          <w:rtl w:val="0"/>
        </w:rPr>
        <w:t xml:space="preserve">The EOC shall operate within the authority established by the Mayor and the approved institutional arrangements.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e2a1459m1eao" w:id="25"/>
      <w:bookmarkEnd w:id="25"/>
      <w:r w:rsidDel="00000000" w:rsidR="00000000" w:rsidRPr="00000000">
        <w:rPr>
          <w:b w:val="1"/>
          <w:bCs w:val="1"/>
          <w:color w:val="000000"/>
          <w:sz w:val="26"/>
          <w:szCs w:val="26"/>
          <w:rtl w:val="0"/>
        </w:rPr>
        <w:t xml:space="preserve">6.4 Office of the City Mayor</w:t>
      </w:r>
    </w:p>
    <w:p w:rsidR="00000000" w:rsidDel="00000000" w:rsidP="00000000" w:rsidRDefault="00000000" w:rsidRPr="00000000" w14:paraId="00000194">
      <w:pPr>
        <w:spacing w:after="240" w:before="240" w:lineRule="auto"/>
        <w:rPr/>
      </w:pPr>
      <w:r w:rsidDel="00000000" w:rsidR="00000000" w:rsidRPr="00000000">
        <w:rPr>
          <w:rtl w:val="0"/>
        </w:rPr>
        <w:t xml:space="preserve">The City Mayor shall exercise the powers and responsibilities vested in the Local Chief Executive under RA 7160, RA 10121, RA 12287 and other applicable laws.</w:t>
      </w:r>
    </w:p>
    <w:p w:rsidR="00000000" w:rsidDel="00000000" w:rsidP="00000000" w:rsidRDefault="00000000" w:rsidRPr="00000000" w14:paraId="00000195">
      <w:pPr>
        <w:spacing w:after="240" w:before="240" w:lineRule="auto"/>
        <w:rPr/>
      </w:pPr>
      <w:r w:rsidDel="00000000" w:rsidR="00000000" w:rsidRPr="00000000">
        <w:rPr>
          <w:rtl w:val="0"/>
        </w:rPr>
        <w:t xml:space="preserve">The Mayor shall:</w:t>
      </w:r>
    </w:p>
    <w:p w:rsidR="00000000" w:rsidDel="00000000" w:rsidP="00000000" w:rsidRDefault="00000000" w:rsidRPr="00000000" w14:paraId="00000196">
      <w:pPr>
        <w:numPr>
          <w:ilvl w:val="0"/>
          <w:numId w:val="3"/>
        </w:numPr>
        <w:spacing w:after="0" w:afterAutospacing="0" w:before="240" w:lineRule="auto"/>
        <w:ind w:left="720" w:hanging="360"/>
      </w:pPr>
      <w:r w:rsidDel="00000000" w:rsidR="00000000" w:rsidRPr="00000000">
        <w:rPr>
          <w:rtl w:val="0"/>
        </w:rPr>
        <w:t xml:space="preserve">Provide executive leadership and direction;</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Chair the CDRRMC;</w:t>
      </w:r>
    </w:p>
    <w:p w:rsidR="00000000" w:rsidDel="00000000" w:rsidP="00000000" w:rsidRDefault="00000000" w:rsidRPr="00000000" w14:paraId="00000198">
      <w:pPr>
        <w:numPr>
          <w:ilvl w:val="0"/>
          <w:numId w:val="3"/>
        </w:numPr>
        <w:spacing w:after="0" w:afterAutospacing="0" w:before="0" w:beforeAutospacing="0" w:lineRule="auto"/>
        <w:ind w:left="720" w:hanging="360"/>
      </w:pPr>
      <w:r w:rsidDel="00000000" w:rsidR="00000000" w:rsidRPr="00000000">
        <w:rPr>
          <w:rtl w:val="0"/>
        </w:rPr>
        <w:t xml:space="preserve">Authorize actions within statutory authority;</w:t>
      </w:r>
    </w:p>
    <w:p w:rsidR="00000000" w:rsidDel="00000000" w:rsidP="00000000" w:rsidRDefault="00000000" w:rsidRPr="00000000" w14:paraId="00000199">
      <w:pPr>
        <w:numPr>
          <w:ilvl w:val="0"/>
          <w:numId w:val="3"/>
        </w:numPr>
        <w:spacing w:after="0" w:afterAutospacing="0" w:before="0" w:beforeAutospacing="0" w:lineRule="auto"/>
        <w:ind w:left="720" w:hanging="360"/>
      </w:pPr>
      <w:r w:rsidDel="00000000" w:rsidR="00000000" w:rsidRPr="00000000">
        <w:rPr>
          <w:rtl w:val="0"/>
        </w:rPr>
        <w:t xml:space="preserve">Direct the mobilization of City Government offices and resources;</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rtl w:val="0"/>
        </w:rPr>
        <w:t xml:space="preserve">Issue valid executive orders and administrative directives;</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rtl w:val="0"/>
        </w:rPr>
        <w:t xml:space="preserve">Exercise the relevant declaration authority under RA 12287;</w:t>
      </w:r>
    </w:p>
    <w:p w:rsidR="00000000" w:rsidDel="00000000" w:rsidP="00000000" w:rsidRDefault="00000000" w:rsidRPr="00000000" w14:paraId="0000019C">
      <w:pPr>
        <w:numPr>
          <w:ilvl w:val="0"/>
          <w:numId w:val="3"/>
        </w:numPr>
        <w:spacing w:after="0" w:afterAutospacing="0" w:before="0" w:beforeAutospacing="0" w:lineRule="auto"/>
        <w:ind w:left="720" w:hanging="360"/>
      </w:pPr>
      <w:r w:rsidDel="00000000" w:rsidR="00000000" w:rsidRPr="00000000">
        <w:rPr>
          <w:rtl w:val="0"/>
        </w:rPr>
        <w:t xml:space="preserve">Approve institutional arrangements within the scope of executive authority; and</w:t>
      </w:r>
    </w:p>
    <w:p w:rsidR="00000000" w:rsidDel="00000000" w:rsidP="00000000" w:rsidRDefault="00000000" w:rsidRPr="00000000" w14:paraId="0000019D">
      <w:pPr>
        <w:numPr>
          <w:ilvl w:val="0"/>
          <w:numId w:val="3"/>
        </w:numPr>
        <w:spacing w:after="240" w:before="0" w:beforeAutospacing="0" w:lineRule="auto"/>
        <w:ind w:left="720" w:hanging="360"/>
      </w:pPr>
      <w:r w:rsidDel="00000000" w:rsidR="00000000" w:rsidRPr="00000000">
        <w:rPr>
          <w:rtl w:val="0"/>
        </w:rPr>
        <w:t xml:space="preserve">Elevate matters requiring legislative or higher-level government action.</w:t>
      </w:r>
    </w:p>
    <w:p w:rsidR="00000000" w:rsidDel="00000000" w:rsidP="00000000" w:rsidRDefault="00000000" w:rsidRPr="00000000" w14:paraId="0000019E">
      <w:pPr>
        <w:spacing w:after="240" w:before="240" w:lineRule="auto"/>
        <w:rPr/>
      </w:pPr>
      <w:r w:rsidDel="00000000" w:rsidR="00000000" w:rsidRPr="00000000">
        <w:rPr>
          <w:rtl w:val="0"/>
        </w:rPr>
        <w:t xml:space="preserve">The Mayor's executive authority shall remain distinct from the legislative authority of the Sangguniang Panlungsod.</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96s1z4lga1vm" w:id="26"/>
      <w:bookmarkEnd w:id="26"/>
      <w:r w:rsidDel="00000000" w:rsidR="00000000" w:rsidRPr="00000000">
        <w:rPr>
          <w:b w:val="1"/>
          <w:bCs w:val="1"/>
          <w:color w:val="000000"/>
          <w:sz w:val="26"/>
          <w:szCs w:val="26"/>
          <w:rtl w:val="0"/>
        </w:rPr>
        <w:t xml:space="preserve">6.5 Sangguniang Panlungsod</w:t>
      </w:r>
    </w:p>
    <w:p w:rsidR="00000000" w:rsidDel="00000000" w:rsidP="00000000" w:rsidRDefault="00000000" w:rsidRPr="00000000" w14:paraId="000001A0">
      <w:pPr>
        <w:spacing w:after="240" w:before="240" w:lineRule="auto"/>
        <w:rPr/>
      </w:pPr>
      <w:r w:rsidDel="00000000" w:rsidR="00000000" w:rsidRPr="00000000">
        <w:rPr>
          <w:rtl w:val="0"/>
        </w:rPr>
        <w:t xml:space="preserve">The Sangguniang Panlungsod shall exercise its legislative and oversight responsibilities in accordance with RA 7160 and applicable DRRM legislation.</w:t>
      </w:r>
    </w:p>
    <w:p w:rsidR="00000000" w:rsidDel="00000000" w:rsidP="00000000" w:rsidRDefault="00000000" w:rsidRPr="00000000" w14:paraId="000001A1">
      <w:pPr>
        <w:spacing w:after="240" w:before="240" w:lineRule="auto"/>
        <w:rPr/>
      </w:pPr>
      <w:r w:rsidDel="00000000" w:rsidR="00000000" w:rsidRPr="00000000">
        <w:rPr>
          <w:rtl w:val="0"/>
        </w:rPr>
        <w:t xml:space="preserve">Its relevant functions include:</w:t>
      </w:r>
    </w:p>
    <w:p w:rsidR="00000000" w:rsidDel="00000000" w:rsidP="00000000" w:rsidRDefault="00000000" w:rsidRPr="00000000" w14:paraId="000001A2">
      <w:pPr>
        <w:numPr>
          <w:ilvl w:val="0"/>
          <w:numId w:val="16"/>
        </w:numPr>
        <w:spacing w:after="0" w:afterAutospacing="0" w:before="240" w:lineRule="auto"/>
        <w:ind w:left="720" w:hanging="360"/>
      </w:pPr>
      <w:r w:rsidDel="00000000" w:rsidR="00000000" w:rsidRPr="00000000">
        <w:rPr>
          <w:rtl w:val="0"/>
        </w:rPr>
        <w:t xml:space="preserve">Enacting the ordinance establishing or strengthening the CDRRMO;</w:t>
      </w:r>
    </w:p>
    <w:p w:rsidR="00000000" w:rsidDel="00000000" w:rsidP="00000000" w:rsidRDefault="00000000" w:rsidRPr="00000000" w14:paraId="000001A3">
      <w:pPr>
        <w:numPr>
          <w:ilvl w:val="0"/>
          <w:numId w:val="16"/>
        </w:numPr>
        <w:spacing w:after="0" w:afterAutospacing="0" w:before="0" w:beforeAutospacing="0" w:lineRule="auto"/>
        <w:ind w:left="720" w:hanging="360"/>
      </w:pPr>
      <w:r w:rsidDel="00000000" w:rsidR="00000000" w:rsidRPr="00000000">
        <w:rPr>
          <w:rtl w:val="0"/>
        </w:rPr>
        <w:t xml:space="preserve">Approving the necessary organizational and budgetary measures;</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rtl w:val="0"/>
        </w:rPr>
        <w:t xml:space="preserve">Considering CDRRMC recommendations for a State of Calamity declaration;</w:t>
      </w:r>
    </w:p>
    <w:p w:rsidR="00000000" w:rsidDel="00000000" w:rsidP="00000000" w:rsidRDefault="00000000" w:rsidRPr="00000000" w14:paraId="000001A5">
      <w:pPr>
        <w:numPr>
          <w:ilvl w:val="0"/>
          <w:numId w:val="16"/>
        </w:numPr>
        <w:spacing w:after="0" w:afterAutospacing="0" w:before="0" w:beforeAutospacing="0" w:lineRule="auto"/>
        <w:ind w:left="720" w:hanging="360"/>
      </w:pPr>
      <w:r w:rsidDel="00000000" w:rsidR="00000000" w:rsidRPr="00000000">
        <w:rPr>
          <w:rtl w:val="0"/>
        </w:rPr>
        <w:t xml:space="preserve">Enacting relevant local DRRM ordinances;</w:t>
      </w:r>
    </w:p>
    <w:p w:rsidR="00000000" w:rsidDel="00000000" w:rsidP="00000000" w:rsidRDefault="00000000" w:rsidRPr="00000000" w14:paraId="000001A6">
      <w:pPr>
        <w:numPr>
          <w:ilvl w:val="0"/>
          <w:numId w:val="16"/>
        </w:numPr>
        <w:spacing w:after="0" w:afterAutospacing="0" w:before="0" w:beforeAutospacing="0" w:lineRule="auto"/>
        <w:ind w:left="720" w:hanging="360"/>
      </w:pPr>
      <w:r w:rsidDel="00000000" w:rsidR="00000000" w:rsidRPr="00000000">
        <w:rPr>
          <w:rtl w:val="0"/>
        </w:rPr>
        <w:t xml:space="preserve">Exercising oversight over local DRRM policies and resource allocation; and</w:t>
      </w:r>
    </w:p>
    <w:p w:rsidR="00000000" w:rsidDel="00000000" w:rsidP="00000000" w:rsidRDefault="00000000" w:rsidRPr="00000000" w14:paraId="000001A7">
      <w:pPr>
        <w:numPr>
          <w:ilvl w:val="0"/>
          <w:numId w:val="16"/>
        </w:numPr>
        <w:spacing w:after="240" w:before="0" w:beforeAutospacing="0" w:lineRule="auto"/>
        <w:ind w:left="720" w:hanging="360"/>
      </w:pPr>
      <w:r w:rsidDel="00000000" w:rsidR="00000000" w:rsidRPr="00000000">
        <w:rPr>
          <w:rtl w:val="0"/>
        </w:rPr>
        <w:t xml:space="preserve">Supporting the institutionalization of the City's resilience priorities.</w:t>
      </w:r>
    </w:p>
    <w:p w:rsidR="00000000" w:rsidDel="00000000" w:rsidP="00000000" w:rsidRDefault="00000000" w:rsidRPr="00000000" w14:paraId="000001A8">
      <w:pPr>
        <w:spacing w:after="240" w:before="240" w:lineRule="auto"/>
        <w:rPr/>
      </w:pPr>
      <w:r w:rsidDel="00000000" w:rsidR="00000000" w:rsidRPr="00000000">
        <w:rPr>
          <w:rtl w:val="0"/>
        </w:rPr>
        <w:t xml:space="preserve">Legal distinction: The declaration of a State of Calamity under Section 16 of RA 10121 is issued by the local sanggunian upon the recommendation of the LDRRMC, based on damage assessment and needs analysis. It is not simply a Mayor's Executive Order.</w:t>
      </w:r>
    </w:p>
    <w:p w:rsidR="00000000" w:rsidDel="00000000" w:rsidP="00000000" w:rsidRDefault="00000000" w:rsidRPr="00000000" w14:paraId="000001A9">
      <w:pPr>
        <w:rPr/>
      </w:pPr>
      <w:r w:rsidDel="00000000" w:rsidR="00000000" w:rsidRPr="00000000">
        <w:rPr>
          <w:rtl w:val="0"/>
        </w:rPr>
        <w:t xml:space="preserve">lawphil.net+1</w:t>
      </w:r>
    </w:p>
    <w:p w:rsidR="00000000" w:rsidDel="00000000" w:rsidP="00000000" w:rsidRDefault="00000000" w:rsidRPr="00000000" w14:paraId="000001AA">
      <w:pPr>
        <w:pStyle w:val="Heading2"/>
        <w:keepNext w:val="0"/>
        <w:keepLines w:val="0"/>
        <w:spacing w:after="80" w:lineRule="auto"/>
        <w:rPr>
          <w:rFonts w:ascii="Poppins" w:cs="Poppins" w:eastAsia="Poppins" w:hAnsi="Poppins"/>
          <w:b w:val="1"/>
          <w:bCs w:val="1"/>
          <w:sz w:val="34"/>
          <w:szCs w:val="34"/>
        </w:rPr>
      </w:pPr>
      <w:bookmarkStart w:colFirst="0" w:colLast="0" w:name="_6haihw4aicpd" w:id="27"/>
      <w:bookmarkEnd w:id="27"/>
      <w:r w:rsidDel="00000000" w:rsidR="00000000" w:rsidRPr="00000000">
        <w:rPr>
          <w:rFonts w:ascii="Poppins" w:cs="Poppins" w:eastAsia="Poppins" w:hAnsi="Poppins"/>
          <w:b w:val="1"/>
          <w:bCs w:val="1"/>
          <w:sz w:val="34"/>
          <w:szCs w:val="34"/>
          <w:rtl w:val="0"/>
        </w:rPr>
        <w:t xml:space="preserve">7. Institutional Governance Processes and Workflows</w:t>
      </w:r>
    </w:p>
    <w:p w:rsidR="00000000" w:rsidDel="00000000" w:rsidP="00000000" w:rsidRDefault="00000000" w:rsidRPr="00000000" w14:paraId="000001AB">
      <w:pPr>
        <w:spacing w:after="240" w:before="240" w:lineRule="auto"/>
        <w:rPr/>
      </w:pPr>
      <w:r w:rsidDel="00000000" w:rsidR="00000000" w:rsidRPr="00000000">
        <w:rPr>
          <w:rtl w:val="0"/>
        </w:rPr>
        <w:t xml:space="preserve">The MOO shall define governance as a series of connected, controlled and measurable processes. Each process shall have:</w:t>
      </w:r>
    </w:p>
    <w:p w:rsidR="00000000" w:rsidDel="00000000" w:rsidP="00000000" w:rsidRDefault="00000000" w:rsidRPr="00000000" w14:paraId="000001AC">
      <w:pPr>
        <w:numPr>
          <w:ilvl w:val="0"/>
          <w:numId w:val="11"/>
        </w:numPr>
        <w:spacing w:after="0" w:afterAutospacing="0" w:before="240" w:lineRule="auto"/>
        <w:ind w:left="720" w:hanging="360"/>
      </w:pPr>
      <w:r w:rsidDel="00000000" w:rsidR="00000000" w:rsidRPr="00000000">
        <w:rPr>
          <w:rtl w:val="0"/>
        </w:rPr>
        <w:t xml:space="preserve">A defined trigger or initiating condition;</w:t>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A designated process owner;</w:t>
      </w:r>
    </w:p>
    <w:p w:rsidR="00000000" w:rsidDel="00000000" w:rsidP="00000000" w:rsidRDefault="00000000" w:rsidRPr="00000000" w14:paraId="000001AE">
      <w:pPr>
        <w:numPr>
          <w:ilvl w:val="0"/>
          <w:numId w:val="11"/>
        </w:numPr>
        <w:spacing w:after="0" w:afterAutospacing="0" w:before="0" w:beforeAutospacing="0" w:lineRule="auto"/>
        <w:ind w:left="720" w:hanging="360"/>
      </w:pPr>
      <w:r w:rsidDel="00000000" w:rsidR="00000000" w:rsidRPr="00000000">
        <w:rPr>
          <w:rtl w:val="0"/>
        </w:rPr>
        <w:t xml:space="preserve">Responsible actors;</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rtl w:val="0"/>
        </w:rPr>
        <w:t xml:space="preserve">A legally authorized decision-maker;</w:t>
      </w:r>
    </w:p>
    <w:p w:rsidR="00000000" w:rsidDel="00000000" w:rsidP="00000000" w:rsidRDefault="00000000" w:rsidRPr="00000000" w14:paraId="000001B0">
      <w:pPr>
        <w:numPr>
          <w:ilvl w:val="0"/>
          <w:numId w:val="11"/>
        </w:numPr>
        <w:spacing w:after="0" w:afterAutospacing="0" w:before="0" w:beforeAutospacing="0" w:lineRule="auto"/>
        <w:ind w:left="720" w:hanging="360"/>
      </w:pPr>
      <w:r w:rsidDel="00000000" w:rsidR="00000000" w:rsidRPr="00000000">
        <w:rPr>
          <w:rtl w:val="0"/>
        </w:rPr>
        <w:t xml:space="preserve">Required inputs and evidence;</w:t>
      </w:r>
    </w:p>
    <w:p w:rsidR="00000000" w:rsidDel="00000000" w:rsidP="00000000" w:rsidRDefault="00000000" w:rsidRPr="00000000" w14:paraId="000001B1">
      <w:pPr>
        <w:numPr>
          <w:ilvl w:val="0"/>
          <w:numId w:val="11"/>
        </w:numPr>
        <w:spacing w:after="0" w:afterAutospacing="0" w:before="0" w:beforeAutospacing="0" w:lineRule="auto"/>
        <w:ind w:left="720" w:hanging="360"/>
      </w:pPr>
      <w:r w:rsidDel="00000000" w:rsidR="00000000" w:rsidRPr="00000000">
        <w:rPr>
          <w:rtl w:val="0"/>
        </w:rPr>
        <w:t xml:space="preserve">Defined outputs and records;</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tl w:val="0"/>
        </w:rPr>
        <w:t xml:space="preserve">Escalation and exception procedures; and</w:t>
      </w:r>
    </w:p>
    <w:p w:rsidR="00000000" w:rsidDel="00000000" w:rsidP="00000000" w:rsidRDefault="00000000" w:rsidRPr="00000000" w14:paraId="000001B3">
      <w:pPr>
        <w:numPr>
          <w:ilvl w:val="0"/>
          <w:numId w:val="11"/>
        </w:numPr>
        <w:spacing w:after="240" w:before="0" w:beforeAutospacing="0" w:lineRule="auto"/>
        <w:ind w:left="720" w:hanging="360"/>
      </w:pPr>
      <w:r w:rsidDel="00000000" w:rsidR="00000000" w:rsidRPr="00000000">
        <w:rPr>
          <w:rtl w:val="0"/>
        </w:rPr>
        <w:t xml:space="preserve">Performance and compliance indicators.</w:t>
      </w:r>
    </w:p>
    <w:p w:rsidR="00000000" w:rsidDel="00000000" w:rsidP="00000000" w:rsidRDefault="00000000" w:rsidRPr="00000000" w14:paraId="000001B4">
      <w:pPr>
        <w:spacing w:after="240" w:before="240" w:lineRule="auto"/>
        <w:rPr/>
      </w:pPr>
      <w:r w:rsidDel="00000000" w:rsidR="00000000" w:rsidRPr="00000000">
        <w:rPr>
          <w:rtl w:val="0"/>
        </w:rPr>
        <w:t xml:space="preserve">This approach ensures that governance decisions can be traced from initiation to approval, implementation, reporting and review.</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kocn1rw1iwqm" w:id="28"/>
      <w:bookmarkEnd w:id="28"/>
      <w:r w:rsidDel="00000000" w:rsidR="00000000" w:rsidRPr="00000000">
        <w:rPr>
          <w:b w:val="1"/>
          <w:bCs w:val="1"/>
          <w:color w:val="000000"/>
          <w:sz w:val="26"/>
          <w:szCs w:val="26"/>
          <w:rtl w:val="0"/>
        </w:rPr>
        <w:t xml:space="preserve">7.1 Process 1: CDRRMC Governance and Policy Decision-making</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that DRRM policies, plans, priorities and institutional decisions are deliberated, approved or recommended by the appropriate authority and translated into accountable actions.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Workflow GOV-01: CDRRMC Governance</w:t>
      </w:r>
    </w:p>
    <w:p w:rsidR="00000000" w:rsidDel="00000000" w:rsidP="00000000" w:rsidRDefault="00000000" w:rsidRPr="00000000" w14:paraId="000001B8">
      <w:pPr>
        <w:numPr>
          <w:ilvl w:val="0"/>
          <w:numId w:val="5"/>
        </w:numPr>
        <w:spacing w:after="0" w:afterAutospacing="0" w:before="240" w:lineRule="auto"/>
        <w:ind w:left="720" w:hanging="360"/>
      </w:pPr>
      <w:r w:rsidDel="00000000" w:rsidR="00000000" w:rsidRPr="00000000">
        <w:rPr>
          <w:b w:val="1"/>
          <w:bCs w:val="1"/>
          <w:rtl w:val="0"/>
        </w:rPr>
        <w:t xml:space="preserve">Initiation and agenda development</w:t>
      </w:r>
      <w:r w:rsidDel="00000000" w:rsidR="00000000" w:rsidRPr="00000000">
        <w:rPr>
          <w:rtl w:val="0"/>
        </w:rPr>
        <w:br w:type="textWrapping"/>
        <w:t xml:space="preserve">CDRRMO identifies policy issues, assessment findings, risk developments and matters requiring Council action.</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b w:val="1"/>
          <w:bCs w:val="1"/>
          <w:rtl w:val="0"/>
        </w:rPr>
        <w:t xml:space="preserve">Technical preparation</w:t>
      </w:r>
      <w:r w:rsidDel="00000000" w:rsidR="00000000" w:rsidRPr="00000000">
        <w:rPr>
          <w:rtl w:val="0"/>
        </w:rPr>
        <w:br w:type="textWrapping"/>
        <w:t xml:space="preserve">Concerned offices submit technical papers, evidence, financial implications and recommendations.</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b w:val="1"/>
          <w:bCs w:val="1"/>
          <w:rtl w:val="0"/>
        </w:rPr>
        <w:t xml:space="preserve">Secretariat processing</w:t>
        <w:br w:type="textWrapping"/>
      </w:r>
      <w:r w:rsidDel="00000000" w:rsidR="00000000" w:rsidRPr="00000000">
        <w:rPr>
          <w:rtl w:val="0"/>
        </w:rPr>
        <w:t xml:space="preserve">CDRRMO consolidates agenda items, issues meeting notices and circulates supporting documents.</w:t>
      </w:r>
    </w:p>
    <w:p w:rsidR="00000000" w:rsidDel="00000000" w:rsidP="00000000" w:rsidRDefault="00000000" w:rsidRPr="00000000" w14:paraId="000001BB">
      <w:pPr>
        <w:numPr>
          <w:ilvl w:val="0"/>
          <w:numId w:val="5"/>
        </w:numPr>
        <w:spacing w:after="0" w:afterAutospacing="0" w:before="0" w:beforeAutospacing="0" w:lineRule="auto"/>
        <w:ind w:left="720" w:hanging="360"/>
      </w:pPr>
      <w:r w:rsidDel="00000000" w:rsidR="00000000" w:rsidRPr="00000000">
        <w:rPr>
          <w:b w:val="1"/>
          <w:bCs w:val="1"/>
          <w:rtl w:val="0"/>
        </w:rPr>
        <w:t xml:space="preserve">Council deliberation</w:t>
        <w:br w:type="textWrapping"/>
      </w:r>
      <w:r w:rsidDel="00000000" w:rsidR="00000000" w:rsidRPr="00000000">
        <w:rPr>
          <w:rtl w:val="0"/>
        </w:rPr>
        <w:t xml:space="preserve">CDRRMC members review evidence, assess implications and deliberate on proposed actions.</w:t>
      </w:r>
    </w:p>
    <w:p w:rsidR="00000000" w:rsidDel="00000000" w:rsidP="00000000" w:rsidRDefault="00000000" w:rsidRPr="00000000" w14:paraId="000001BC">
      <w:pPr>
        <w:numPr>
          <w:ilvl w:val="0"/>
          <w:numId w:val="5"/>
        </w:numPr>
        <w:spacing w:after="0" w:afterAutospacing="0" w:before="0" w:beforeAutospacing="0" w:lineRule="auto"/>
        <w:ind w:left="720" w:hanging="360"/>
      </w:pPr>
      <w:r w:rsidDel="00000000" w:rsidR="00000000" w:rsidRPr="00000000">
        <w:rPr>
          <w:b w:val="1"/>
          <w:bCs w:val="1"/>
          <w:rtl w:val="0"/>
        </w:rPr>
        <w:t xml:space="preserve">Decision and documentation</w:t>
      </w:r>
      <w:r w:rsidDel="00000000" w:rsidR="00000000" w:rsidRPr="00000000">
        <w:rPr>
          <w:rtl w:val="0"/>
        </w:rPr>
        <w:br w:type="textWrapping"/>
        <w:t xml:space="preserve">The Council approves matters within its authority or adopts recommendations for submission to the appropriate approving authority.</w:t>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b w:val="1"/>
          <w:bCs w:val="1"/>
          <w:rtl w:val="0"/>
        </w:rPr>
        <w:t xml:space="preserve">Implementation and assignment</w:t>
        <w:br w:type="textWrapping"/>
      </w:r>
      <w:r w:rsidDel="00000000" w:rsidR="00000000" w:rsidRPr="00000000">
        <w:rPr>
          <w:rtl w:val="0"/>
        </w:rPr>
        <w:t xml:space="preserve">The Secretariat records decisions, assigns action owners and establishes target dates.</w:t>
      </w:r>
    </w:p>
    <w:p w:rsidR="00000000" w:rsidDel="00000000" w:rsidP="00000000" w:rsidRDefault="00000000" w:rsidRPr="00000000" w14:paraId="000001BE">
      <w:pPr>
        <w:numPr>
          <w:ilvl w:val="0"/>
          <w:numId w:val="5"/>
        </w:numPr>
        <w:spacing w:after="240" w:before="0" w:beforeAutospacing="0" w:lineRule="auto"/>
        <w:ind w:left="720" w:hanging="360"/>
      </w:pPr>
      <w:r w:rsidDel="00000000" w:rsidR="00000000" w:rsidRPr="00000000">
        <w:rPr>
          <w:b w:val="1"/>
          <w:bCs w:val="1"/>
          <w:rtl w:val="0"/>
        </w:rPr>
        <w:t xml:space="preserve">Monitoring and feedback</w:t>
        <w:br w:type="textWrapping"/>
      </w:r>
      <w:r w:rsidDel="00000000" w:rsidR="00000000" w:rsidRPr="00000000">
        <w:rPr>
          <w:rtl w:val="0"/>
        </w:rPr>
        <w:t xml:space="preserve">CDRRMO tracks implementation and reports unresolved actions at succeeding meetings.</w:t>
      </w:r>
    </w:p>
    <w:p w:rsidR="00000000" w:rsidDel="00000000" w:rsidP="00000000" w:rsidRDefault="00000000" w:rsidRPr="00000000" w14:paraId="000001BF">
      <w:pPr>
        <w:rPr>
          <w:b w:val="1"/>
          <w:bCs w:val="1"/>
        </w:rPr>
      </w:pPr>
      <w:r w:rsidDel="00000000" w:rsidR="00000000" w:rsidRPr="00000000">
        <w:rPr>
          <w:b w:val="1"/>
          <w:bCs w:val="1"/>
          <w:rtl w:val="0"/>
        </w:rPr>
        <w:t xml:space="preserve">Required Output</w:t>
      </w:r>
    </w:p>
    <w:p w:rsidR="00000000" w:rsidDel="00000000" w:rsidP="00000000" w:rsidRDefault="00000000" w:rsidRPr="00000000" w14:paraId="000001C0">
      <w:pPr>
        <w:spacing w:after="240" w:before="240" w:lineRule="auto"/>
        <w:rPr/>
      </w:pPr>
      <w:r w:rsidDel="00000000" w:rsidR="00000000" w:rsidRPr="00000000">
        <w:rPr>
          <w:rtl w:val="0"/>
        </w:rPr>
        <w:t xml:space="preserve">Approved minutes, resolutions or recommendations, decision register and action-monitoring report.</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Operating Requirements</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jc w:val="center"/>
              <w:rPr>
                <w:b w:val="1"/>
                <w:bCs w:val="1"/>
              </w:rPr>
            </w:pPr>
            <w:r w:rsidDel="00000000" w:rsidR="00000000" w:rsidRPr="00000000">
              <w:rPr>
                <w:b w:val="1"/>
                <w:bCs w:val="1"/>
                <w:rtl w:val="0"/>
              </w:rPr>
              <w:t xml:space="preserve">Control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jc w:val="center"/>
              <w:rPr>
                <w:b w:val="1"/>
                <w:bCs w:val="1"/>
              </w:rPr>
            </w:pPr>
            <w:r w:rsidDel="00000000" w:rsidR="00000000" w:rsidRPr="00000000">
              <w:rPr>
                <w:b w:val="1"/>
                <w:bCs w:val="1"/>
                <w:rtl w:val="0"/>
              </w:rPr>
              <w:t xml:space="preserve">Required standard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rPr/>
            </w:pPr>
            <w:r w:rsidDel="00000000" w:rsidR="00000000" w:rsidRPr="00000000">
              <w:rPr>
                <w:rtl w:val="0"/>
              </w:rPr>
              <w:t xml:space="preserve">Meeting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rPr/>
            </w:pPr>
            <w:r w:rsidDel="00000000" w:rsidR="00000000" w:rsidRPr="00000000">
              <w:rPr>
                <w:rtl w:val="0"/>
              </w:rPr>
              <w:t xml:space="preserve">At least once every three months and as necessary.</w:t>
            </w:r>
          </w:p>
        </w:tc>
      </w:tr>
      <w:tr>
        <w:trPr>
          <w:cantSplit w:val="0"/>
          <w:trHeight w:val="83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rPr/>
            </w:pPr>
            <w:r w:rsidDel="00000000" w:rsidR="00000000" w:rsidRPr="00000000">
              <w:rPr>
                <w:rtl w:val="0"/>
              </w:rPr>
              <w:t xml:space="preserve">Agenda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rPr/>
            </w:pPr>
            <w:r w:rsidDel="00000000" w:rsidR="00000000" w:rsidRPr="00000000">
              <w:rPr>
                <w:rtl w:val="0"/>
              </w:rPr>
              <w:t xml:space="preserve">Include standing items on risk developments, LDRRMP implementation, funding, assessment gaps and institutional readiness.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rPr/>
            </w:pPr>
            <w:r w:rsidDel="00000000" w:rsidR="00000000" w:rsidRPr="00000000">
              <w:rPr>
                <w:rtl w:val="0"/>
              </w:rPr>
              <w:t xml:space="preserve">Supporting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rPr/>
            </w:pPr>
            <w:r w:rsidDel="00000000" w:rsidR="00000000" w:rsidRPr="00000000">
              <w:rPr>
                <w:rtl w:val="0"/>
              </w:rPr>
              <w:t xml:space="preserve">Technical papers, risk information, financial implications and draft resolutions, as applicable.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rPr/>
            </w:pPr>
            <w:r w:rsidDel="00000000" w:rsidR="00000000" w:rsidRPr="00000000">
              <w:rPr>
                <w:rtl w:val="0"/>
              </w:rPr>
              <w:t xml:space="preserve">Minutes, attendance, decisions, dissenting views where material, assigned owners and deadlines.</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rPr/>
            </w:pPr>
            <w:r w:rsidDel="00000000" w:rsidR="00000000" w:rsidRPr="00000000">
              <w:rPr>
                <w:rtl w:val="0"/>
              </w:rPr>
              <w:t xml:space="preserve">Follow-through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Action register reviewed at every succeeding meeting.</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rPr/>
            </w:pPr>
            <w:r w:rsidDel="00000000" w:rsidR="00000000" w:rsidRPr="00000000">
              <w:rPr>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40" w:lineRule="auto"/>
              <w:rPr/>
            </w:pPr>
            <w:r w:rsidDel="00000000" w:rsidR="00000000" w:rsidRPr="00000000">
              <w:rPr>
                <w:rtl w:val="0"/>
              </w:rPr>
              <w:t xml:space="preserve">Annual assessment of Council functionality and effectiveness.</w:t>
            </w:r>
          </w:p>
        </w:tc>
      </w:tr>
    </w:tbl>
    <w:p w:rsidR="00000000" w:rsidDel="00000000" w:rsidP="00000000" w:rsidRDefault="00000000" w:rsidRPr="00000000" w14:paraId="000001D0">
      <w:pPr>
        <w:spacing w:after="240" w:before="240" w:lineRule="auto"/>
        <w:rPr/>
      </w:pPr>
      <w:r w:rsidDel="00000000" w:rsidR="00000000" w:rsidRPr="00000000">
        <w:rPr>
          <w:rtl w:val="0"/>
        </w:rPr>
        <w:t xml:space="preserve">The assessment records a score of 4 for A1.3. This established practice should be retained and strengthened through systematic action tracking, particularly for the 30 high-priority institutional gaps.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z9ndtm8wf0ph" w:id="29"/>
      <w:bookmarkEnd w:id="29"/>
      <w:r w:rsidDel="00000000" w:rsidR="00000000" w:rsidRPr="00000000">
        <w:rPr>
          <w:b w:val="1"/>
          <w:bCs w:val="1"/>
          <w:color w:val="000000"/>
          <w:sz w:val="26"/>
          <w:szCs w:val="26"/>
          <w:rtl w:val="0"/>
        </w:rPr>
        <w:t xml:space="preserve">7.2 Process 2: CDRRMC Secretariat Management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that Council proceedings, decisions and institutional records are complete, traceable and accessible to authorized stakeholders.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Workflow GOV-02: Secretariat Operations</w:t>
      </w:r>
    </w:p>
    <w:p w:rsidR="00000000" w:rsidDel="00000000" w:rsidP="00000000" w:rsidRDefault="00000000" w:rsidRPr="00000000" w14:paraId="000001D4">
      <w:pPr>
        <w:numPr>
          <w:ilvl w:val="0"/>
          <w:numId w:val="1"/>
        </w:numPr>
        <w:spacing w:after="0" w:afterAutospacing="0" w:before="240" w:lineRule="auto"/>
        <w:ind w:left="720" w:hanging="360"/>
      </w:pPr>
      <w:r w:rsidDel="00000000" w:rsidR="00000000" w:rsidRPr="00000000">
        <w:rPr>
          <w:rtl w:val="0"/>
        </w:rPr>
        <w:t xml:space="preserve">Receive agenda requests and supporting documents.</w:t>
      </w:r>
    </w:p>
    <w:p w:rsidR="00000000" w:rsidDel="00000000" w:rsidP="00000000" w:rsidRDefault="00000000" w:rsidRPr="00000000" w14:paraId="000001D5">
      <w:pPr>
        <w:numPr>
          <w:ilvl w:val="0"/>
          <w:numId w:val="1"/>
        </w:numPr>
        <w:spacing w:after="0" w:afterAutospacing="0" w:before="0" w:beforeAutospacing="0" w:lineRule="auto"/>
        <w:ind w:left="720" w:hanging="360"/>
      </w:pPr>
      <w:r w:rsidDel="00000000" w:rsidR="00000000" w:rsidRPr="00000000">
        <w:rPr>
          <w:rtl w:val="0"/>
        </w:rPr>
        <w:t xml:space="preserve">Prepare agenda, meeting notice and document package.</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tl w:val="0"/>
        </w:rPr>
        <w:t xml:space="preserve">Coordinate with the Chairperson on scheduling and meeting requirements.</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Record attendance, proceedings, resolutions and decisions.</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tl w:val="0"/>
        </w:rPr>
        <w:t xml:space="preserve">Prepare draft minutes and resolutions for review and approval.</w:t>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tl w:val="0"/>
        </w:rPr>
        <w:t xml:space="preserve">Distribute approved records to authorized members.</w:t>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rtl w:val="0"/>
        </w:rPr>
        <w:t xml:space="preserve">Enter decisions into the action register and assign responsible offices.</w:t>
      </w:r>
    </w:p>
    <w:p w:rsidR="00000000" w:rsidDel="00000000" w:rsidP="00000000" w:rsidRDefault="00000000" w:rsidRPr="00000000" w14:paraId="000001DB">
      <w:pPr>
        <w:numPr>
          <w:ilvl w:val="0"/>
          <w:numId w:val="1"/>
        </w:numPr>
        <w:spacing w:after="240" w:before="0" w:beforeAutospacing="0" w:lineRule="auto"/>
        <w:ind w:left="720" w:hanging="360"/>
      </w:pPr>
      <w:r w:rsidDel="00000000" w:rsidR="00000000" w:rsidRPr="00000000">
        <w:rPr>
          <w:rtl w:val="0"/>
        </w:rPr>
        <w:t xml:space="preserve">Track implementation and preserve the official records.</w:t>
      </w:r>
    </w:p>
    <w:p w:rsidR="00000000" w:rsidDel="00000000" w:rsidP="00000000" w:rsidRDefault="00000000" w:rsidRPr="00000000" w14:paraId="000001DC">
      <w:pPr>
        <w:spacing w:after="240" w:before="240" w:lineRule="auto"/>
        <w:rPr/>
      </w:pPr>
      <w:r w:rsidDel="00000000" w:rsidR="00000000" w:rsidRPr="00000000">
        <w:rPr>
          <w:rtl w:val="0"/>
        </w:rPr>
        <w:t xml:space="preserve">Required records: Meeting calendar, agenda, attendance, minutes, resolutions, action register and document distribution log.</w:t>
      </w:r>
    </w:p>
    <w:p w:rsidR="00000000" w:rsidDel="00000000" w:rsidP="00000000" w:rsidRDefault="00000000" w:rsidRPr="00000000" w14:paraId="000001DD">
      <w:pPr>
        <w:spacing w:after="240" w:before="240" w:lineRule="auto"/>
        <w:rPr/>
      </w:pPr>
      <w:r w:rsidDel="00000000" w:rsidR="00000000" w:rsidRPr="00000000">
        <w:rPr>
          <w:rtl w:val="0"/>
        </w:rPr>
        <w:t xml:space="preserve">The CDRRMO shall develop a Secretariat SOP and use standardized templates. This responds to A1.4, which is already rated 4, while addressing the need to document the existing practice more systematically.</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ab3ea6xi97fx" w:id="30"/>
      <w:bookmarkEnd w:id="30"/>
      <w:r w:rsidDel="00000000" w:rsidR="00000000" w:rsidRPr="00000000">
        <w:rPr>
          <w:b w:val="1"/>
          <w:bCs w:val="1"/>
          <w:color w:val="000000"/>
          <w:sz w:val="26"/>
          <w:szCs w:val="26"/>
          <w:rtl w:val="0"/>
        </w:rPr>
        <w:t xml:space="preserve">7.3 Process 3: Institutional Policy and Ordinance Development</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that local DRRM policies are legally sound, risk-informed, coordinated and implementable.</w:t>
      </w:r>
    </w:p>
    <w:p w:rsidR="00000000" w:rsidDel="00000000" w:rsidP="00000000" w:rsidRDefault="00000000" w:rsidRPr="00000000" w14:paraId="000001E0">
      <w:pPr>
        <w:spacing w:after="240" w:before="240" w:lineRule="auto"/>
        <w:rPr/>
      </w:pPr>
      <w:r w:rsidDel="00000000" w:rsidR="00000000" w:rsidRPr="00000000">
        <w:rPr>
          <w:rtl w:val="0"/>
        </w:rPr>
        <w:t xml:space="preserve">The process shall be used for the proposed CDRRMO enabling ordinance, updated CDRRMC Executive Order, EOC establishment issuance, ICS institutionalization and amendments to existing DRRM ordinances.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Workflow GOV-03: Policy Development and Approval</w:t>
      </w:r>
    </w:p>
    <w:p w:rsidR="00000000" w:rsidDel="00000000" w:rsidP="00000000" w:rsidRDefault="00000000" w:rsidRPr="00000000" w14:paraId="000001E2">
      <w:pPr>
        <w:numPr>
          <w:ilvl w:val="0"/>
          <w:numId w:val="12"/>
        </w:numPr>
        <w:spacing w:after="0" w:afterAutospacing="0" w:before="240" w:lineRule="auto"/>
        <w:ind w:left="720" w:hanging="360"/>
      </w:pPr>
      <w:r w:rsidDel="00000000" w:rsidR="00000000" w:rsidRPr="00000000">
        <w:rPr>
          <w:b w:val="1"/>
          <w:bCs w:val="1"/>
          <w:rtl w:val="0"/>
        </w:rPr>
        <w:t xml:space="preserve">Identify the policy gap.</w:t>
      </w:r>
      <w:r w:rsidDel="00000000" w:rsidR="00000000" w:rsidRPr="00000000">
        <w:rPr>
          <w:rtl w:val="0"/>
        </w:rPr>
        <w:t xml:space="preserve"> CDRRMO documents the legal, institutional or operational deficiency.</w:t>
      </w:r>
    </w:p>
    <w:p w:rsidR="00000000" w:rsidDel="00000000" w:rsidP="00000000" w:rsidRDefault="00000000" w:rsidRPr="00000000" w14:paraId="000001E3">
      <w:pPr>
        <w:numPr>
          <w:ilvl w:val="0"/>
          <w:numId w:val="12"/>
        </w:numPr>
        <w:spacing w:after="0" w:afterAutospacing="0" w:before="0" w:beforeAutospacing="0" w:lineRule="auto"/>
        <w:ind w:left="720" w:hanging="360"/>
      </w:pPr>
      <w:r w:rsidDel="00000000" w:rsidR="00000000" w:rsidRPr="00000000">
        <w:rPr>
          <w:b w:val="1"/>
          <w:bCs w:val="1"/>
          <w:rtl w:val="0"/>
        </w:rPr>
        <w:t xml:space="preserve">Develop the technical proposal</w:t>
      </w:r>
      <w:r w:rsidDel="00000000" w:rsidR="00000000" w:rsidRPr="00000000">
        <w:rPr>
          <w:rtl w:val="0"/>
        </w:rPr>
        <w:t xml:space="preserve">. Prepare the proposed policy, institutional implications and implementation requirements.</w:t>
      </w:r>
    </w:p>
    <w:p w:rsidR="00000000" w:rsidDel="00000000" w:rsidP="00000000" w:rsidRDefault="00000000" w:rsidRPr="00000000" w14:paraId="000001E4">
      <w:pPr>
        <w:numPr>
          <w:ilvl w:val="0"/>
          <w:numId w:val="12"/>
        </w:numPr>
        <w:spacing w:after="0" w:afterAutospacing="0" w:before="0" w:beforeAutospacing="0" w:lineRule="auto"/>
        <w:ind w:left="720" w:hanging="360"/>
      </w:pPr>
      <w:r w:rsidDel="00000000" w:rsidR="00000000" w:rsidRPr="00000000">
        <w:rPr>
          <w:b w:val="1"/>
          <w:bCs w:val="1"/>
          <w:rtl w:val="0"/>
        </w:rPr>
        <w:t xml:space="preserve">Conduct consultation.</w:t>
      </w:r>
      <w:r w:rsidDel="00000000" w:rsidR="00000000" w:rsidRPr="00000000">
        <w:rPr>
          <w:rtl w:val="0"/>
        </w:rPr>
        <w:t xml:space="preserve"> Engage affected City offices, CDRRMC members, CSOs and relevant partners.</w:t>
      </w:r>
    </w:p>
    <w:p w:rsidR="00000000" w:rsidDel="00000000" w:rsidP="00000000" w:rsidRDefault="00000000" w:rsidRPr="00000000" w14:paraId="000001E5">
      <w:pPr>
        <w:numPr>
          <w:ilvl w:val="0"/>
          <w:numId w:val="12"/>
        </w:numPr>
        <w:spacing w:after="0" w:afterAutospacing="0" w:before="0" w:beforeAutospacing="0" w:lineRule="auto"/>
        <w:ind w:left="720" w:hanging="360"/>
      </w:pPr>
      <w:r w:rsidDel="00000000" w:rsidR="00000000" w:rsidRPr="00000000">
        <w:rPr>
          <w:b w:val="1"/>
          <w:bCs w:val="1"/>
          <w:rtl w:val="0"/>
        </w:rPr>
        <w:t xml:space="preserve">Legal review.</w:t>
      </w:r>
      <w:r w:rsidDel="00000000" w:rsidR="00000000" w:rsidRPr="00000000">
        <w:rPr>
          <w:rtl w:val="0"/>
        </w:rPr>
        <w:t xml:space="preserve"> The City Legal Office reviews legality, authority, consistency and enforceability.</w:t>
      </w:r>
    </w:p>
    <w:p w:rsidR="00000000" w:rsidDel="00000000" w:rsidP="00000000" w:rsidRDefault="00000000" w:rsidRPr="00000000" w14:paraId="000001E6">
      <w:pPr>
        <w:numPr>
          <w:ilvl w:val="0"/>
          <w:numId w:val="12"/>
        </w:numPr>
        <w:spacing w:after="0" w:afterAutospacing="0" w:before="0" w:beforeAutospacing="0" w:lineRule="auto"/>
        <w:ind w:left="720" w:hanging="360"/>
      </w:pPr>
      <w:r w:rsidDel="00000000" w:rsidR="00000000" w:rsidRPr="00000000">
        <w:rPr>
          <w:b w:val="1"/>
          <w:bCs w:val="1"/>
          <w:rtl w:val="0"/>
        </w:rPr>
        <w:t xml:space="preserve">Resource review</w:t>
      </w:r>
      <w:r w:rsidDel="00000000" w:rsidR="00000000" w:rsidRPr="00000000">
        <w:rPr>
          <w:rtl w:val="0"/>
        </w:rPr>
        <w:t xml:space="preserve">. HRMO and Budget Office assess staffing, funding and administrative implications.</w:t>
      </w:r>
    </w:p>
    <w:p w:rsidR="00000000" w:rsidDel="00000000" w:rsidP="00000000" w:rsidRDefault="00000000" w:rsidRPr="00000000" w14:paraId="000001E7">
      <w:pPr>
        <w:numPr>
          <w:ilvl w:val="0"/>
          <w:numId w:val="12"/>
        </w:numPr>
        <w:spacing w:after="0" w:afterAutospacing="0" w:before="0" w:beforeAutospacing="0" w:lineRule="auto"/>
        <w:ind w:left="720" w:hanging="360"/>
      </w:pPr>
      <w:r w:rsidDel="00000000" w:rsidR="00000000" w:rsidRPr="00000000">
        <w:rPr>
          <w:b w:val="1"/>
          <w:bCs w:val="1"/>
          <w:rtl w:val="0"/>
        </w:rPr>
        <w:t xml:space="preserve">Approva</w:t>
      </w:r>
      <w:r w:rsidDel="00000000" w:rsidR="00000000" w:rsidRPr="00000000">
        <w:rPr>
          <w:rtl w:val="0"/>
        </w:rPr>
        <w:t xml:space="preserve">l. Submit the proposal to the Mayor or Sangguniang Panlungsod, depending on the nature of the instrument.</w:t>
      </w:r>
    </w:p>
    <w:p w:rsidR="00000000" w:rsidDel="00000000" w:rsidP="00000000" w:rsidRDefault="00000000" w:rsidRPr="00000000" w14:paraId="000001E8">
      <w:pPr>
        <w:numPr>
          <w:ilvl w:val="0"/>
          <w:numId w:val="12"/>
        </w:numPr>
        <w:spacing w:after="0" w:afterAutospacing="0" w:before="0" w:beforeAutospacing="0" w:lineRule="auto"/>
        <w:ind w:left="720" w:hanging="360"/>
      </w:pPr>
      <w:r w:rsidDel="00000000" w:rsidR="00000000" w:rsidRPr="00000000">
        <w:rPr>
          <w:b w:val="1"/>
          <w:bCs w:val="1"/>
          <w:rtl w:val="0"/>
        </w:rPr>
        <w:t xml:space="preserve">Publication and dissemination</w:t>
      </w:r>
      <w:r w:rsidDel="00000000" w:rsidR="00000000" w:rsidRPr="00000000">
        <w:rPr>
          <w:rtl w:val="0"/>
        </w:rPr>
        <w:t xml:space="preserve">. Circulate the approved policy to responsible offices and affected stakeholders.</w:t>
      </w:r>
    </w:p>
    <w:p w:rsidR="00000000" w:rsidDel="00000000" w:rsidP="00000000" w:rsidRDefault="00000000" w:rsidRPr="00000000" w14:paraId="000001E9">
      <w:pPr>
        <w:numPr>
          <w:ilvl w:val="0"/>
          <w:numId w:val="12"/>
        </w:numPr>
        <w:spacing w:after="240" w:before="0" w:beforeAutospacing="0" w:lineRule="auto"/>
        <w:ind w:left="720" w:hanging="360"/>
      </w:pPr>
      <w:r w:rsidDel="00000000" w:rsidR="00000000" w:rsidRPr="00000000">
        <w:rPr>
          <w:b w:val="1"/>
          <w:bCs w:val="1"/>
          <w:rtl w:val="0"/>
        </w:rPr>
        <w:t xml:space="preserve">Implementation and evaluation</w:t>
      </w:r>
      <w:r w:rsidDel="00000000" w:rsidR="00000000" w:rsidRPr="00000000">
        <w:rPr>
          <w:rtl w:val="0"/>
        </w:rPr>
        <w:t xml:space="preserve">. Monitor compliance, assess effectiveness and recommend revisions.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Decision rule</w:t>
      </w:r>
      <w:r w:rsidDel="00000000" w:rsidR="00000000" w:rsidRPr="00000000">
        <w:rPr>
          <w:rtl w:val="0"/>
        </w:rPr>
        <w:t xml:space="preserve">: The appropriate approving authority shall be determined by the legal nature of the proposed instrument. An ordinance shall not be substituted by an Executive Order where legislative action is required.</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b35c2bi8x3fn" w:id="31"/>
      <w:bookmarkEnd w:id="31"/>
      <w:r w:rsidDel="00000000" w:rsidR="00000000" w:rsidRPr="00000000">
        <w:rPr>
          <w:b w:val="1"/>
          <w:bCs w:val="1"/>
          <w:color w:val="000000"/>
          <w:sz w:val="26"/>
          <w:szCs w:val="26"/>
          <w:rtl w:val="0"/>
        </w:rPr>
        <w:t xml:space="preserve">7.4 Process 4: State of Calamity Declaration</w:t>
      </w:r>
    </w:p>
    <w:p w:rsidR="00000000" w:rsidDel="00000000" w:rsidP="00000000" w:rsidRDefault="00000000" w:rsidRPr="00000000" w14:paraId="000001EC">
      <w:pPr>
        <w:spacing w:after="240" w:before="240" w:lineRule="auto"/>
        <w:rPr/>
      </w:pPr>
      <w:r w:rsidDel="00000000" w:rsidR="00000000" w:rsidRPr="00000000">
        <w:rPr>
          <w:rtl w:val="0"/>
        </w:rPr>
        <w:t xml:space="preserve">The City shall maintain a documented protocol consistent with Section 16 of RA 10121 and its IRR.</w:t>
      </w:r>
    </w:p>
    <w:p w:rsidR="00000000" w:rsidDel="00000000" w:rsidP="00000000" w:rsidRDefault="00000000" w:rsidRPr="00000000" w14:paraId="000001ED">
      <w:pPr>
        <w:spacing w:after="240" w:before="240" w:lineRule="auto"/>
        <w:rPr/>
      </w:pPr>
      <w:r w:rsidDel="00000000" w:rsidR="00000000" w:rsidRPr="00000000">
        <w:rPr>
          <w:rtl w:val="0"/>
        </w:rPr>
        <w:t xml:space="preserve">A State of Calamity declaration is based on the results of damage assessment and needs analysis. It shall be distinguished from the anticipatory declaration mechanism under RA 12287.</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Workflow GOV-04: State of Calamity</w:t>
      </w:r>
    </w:p>
    <w:p w:rsidR="00000000" w:rsidDel="00000000" w:rsidP="00000000" w:rsidRDefault="00000000" w:rsidRPr="00000000" w14:paraId="000001EF">
      <w:pPr>
        <w:numPr>
          <w:ilvl w:val="0"/>
          <w:numId w:val="4"/>
        </w:numPr>
        <w:spacing w:after="0" w:afterAutospacing="0" w:before="240" w:lineRule="auto"/>
        <w:ind w:left="720" w:hanging="360"/>
      </w:pPr>
      <w:r w:rsidDel="00000000" w:rsidR="00000000" w:rsidRPr="00000000">
        <w:rPr>
          <w:b w:val="1"/>
          <w:bCs w:val="1"/>
          <w:rtl w:val="0"/>
        </w:rPr>
        <w:t xml:space="preserve">Incident assessment</w:t>
      </w:r>
      <w:r w:rsidDel="00000000" w:rsidR="00000000" w:rsidRPr="00000000">
        <w:rPr>
          <w:rtl w:val="0"/>
        </w:rPr>
        <w:br w:type="textWrapping"/>
        <w:t xml:space="preserve">BDRRMCs, response agencies and the CDRRMO report casualties, affected populations, infrastructure damage, livelihood disruption and service interruptions.</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b w:val="1"/>
          <w:bCs w:val="1"/>
          <w:rtl w:val="0"/>
        </w:rPr>
        <w:t xml:space="preserve">RDANA consolidation</w:t>
      </w:r>
      <w:r w:rsidDel="00000000" w:rsidR="00000000" w:rsidRPr="00000000">
        <w:rPr>
          <w:rtl w:val="0"/>
        </w:rPr>
        <w:br w:type="textWrapping"/>
        <w:t xml:space="preserve">CDRRMO coordinates the validation and consolidation of damage and needs information.</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b w:val="1"/>
          <w:bCs w:val="1"/>
          <w:rtl w:val="0"/>
        </w:rPr>
        <w:t xml:space="preserve">Technical recommendation</w:t>
        <w:br w:type="textWrapping"/>
      </w:r>
      <w:r w:rsidDel="00000000" w:rsidR="00000000" w:rsidRPr="00000000">
        <w:rPr>
          <w:rtl w:val="0"/>
        </w:rPr>
        <w:t xml:space="preserve">CDRRMO prepares the assessment and submits it to the CDRRMC.</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b w:val="1"/>
          <w:bCs w:val="1"/>
          <w:rtl w:val="0"/>
        </w:rPr>
        <w:t xml:space="preserve">CDRRMC deliberation</w:t>
      </w:r>
      <w:r w:rsidDel="00000000" w:rsidR="00000000" w:rsidRPr="00000000">
        <w:rPr>
          <w:rtl w:val="0"/>
        </w:rPr>
        <w:br w:type="textWrapping"/>
        <w:t xml:space="preserve">The Council evaluates the evidence and adopts a recommendation where the legal criteria are met.</w:t>
      </w:r>
    </w:p>
    <w:p w:rsidR="00000000" w:rsidDel="00000000" w:rsidP="00000000" w:rsidRDefault="00000000" w:rsidRPr="00000000" w14:paraId="000001F3">
      <w:pPr>
        <w:numPr>
          <w:ilvl w:val="0"/>
          <w:numId w:val="4"/>
        </w:numPr>
        <w:spacing w:after="0" w:afterAutospacing="0" w:before="0" w:beforeAutospacing="0" w:lineRule="auto"/>
        <w:ind w:left="720" w:hanging="360"/>
      </w:pPr>
      <w:r w:rsidDel="00000000" w:rsidR="00000000" w:rsidRPr="00000000">
        <w:rPr>
          <w:b w:val="1"/>
          <w:bCs w:val="1"/>
          <w:rtl w:val="0"/>
        </w:rPr>
        <w:t xml:space="preserve">Legislative declaration</w:t>
        <w:br w:type="textWrapping"/>
      </w:r>
      <w:r w:rsidDel="00000000" w:rsidR="00000000" w:rsidRPr="00000000">
        <w:rPr>
          <w:rtl w:val="0"/>
        </w:rPr>
        <w:t xml:space="preserve">The Sangguniang Panlungsod considers and issues the declaration or lifting through the appropriate resolution.</w:t>
      </w:r>
    </w:p>
    <w:p w:rsidR="00000000" w:rsidDel="00000000" w:rsidP="00000000" w:rsidRDefault="00000000" w:rsidRPr="00000000" w14:paraId="000001F4">
      <w:pPr>
        <w:numPr>
          <w:ilvl w:val="0"/>
          <w:numId w:val="4"/>
        </w:numPr>
        <w:spacing w:after="0" w:afterAutospacing="0" w:before="0" w:beforeAutospacing="0" w:lineRule="auto"/>
        <w:ind w:left="720" w:hanging="360"/>
      </w:pPr>
      <w:r w:rsidDel="00000000" w:rsidR="00000000" w:rsidRPr="00000000">
        <w:rPr>
          <w:b w:val="1"/>
          <w:bCs w:val="1"/>
          <w:rtl w:val="0"/>
        </w:rPr>
        <w:t xml:space="preserve">Implementation</w:t>
        <w:br w:type="textWrapping"/>
      </w:r>
      <w:r w:rsidDel="00000000" w:rsidR="00000000" w:rsidRPr="00000000">
        <w:rPr>
          <w:rtl w:val="0"/>
        </w:rPr>
        <w:t xml:space="preserve">The City Government implements applicable remedial measures, resource arrangements, assistance and reporting requirements.</w:t>
      </w:r>
    </w:p>
    <w:p w:rsidR="00000000" w:rsidDel="00000000" w:rsidP="00000000" w:rsidRDefault="00000000" w:rsidRPr="00000000" w14:paraId="000001F5">
      <w:pPr>
        <w:numPr>
          <w:ilvl w:val="0"/>
          <w:numId w:val="4"/>
        </w:numPr>
        <w:spacing w:after="240" w:before="0" w:beforeAutospacing="0" w:lineRule="auto"/>
        <w:ind w:left="720" w:hanging="360"/>
      </w:pPr>
      <w:r w:rsidDel="00000000" w:rsidR="00000000" w:rsidRPr="00000000">
        <w:rPr>
          <w:b w:val="1"/>
          <w:bCs w:val="1"/>
          <w:rtl w:val="0"/>
        </w:rPr>
        <w:t xml:space="preserve">Monitoring and lifting</w:t>
        <w:br w:type="textWrapping"/>
      </w:r>
      <w:r w:rsidDel="00000000" w:rsidR="00000000" w:rsidRPr="00000000">
        <w:rPr>
          <w:rtl w:val="0"/>
        </w:rPr>
        <w:t xml:space="preserve">The CDRRMO monitors continuing impacts and prepares the technical basis for recommending lifting when appropriate.</w:t>
      </w:r>
    </w:p>
    <w:p w:rsidR="00000000" w:rsidDel="00000000" w:rsidP="00000000" w:rsidRDefault="00000000" w:rsidRPr="00000000" w14:paraId="000001F6">
      <w:pPr>
        <w:rPr>
          <w:b w:val="1"/>
          <w:bCs w:val="1"/>
        </w:rPr>
      </w:pPr>
      <w:r w:rsidDel="00000000" w:rsidR="00000000" w:rsidRPr="00000000">
        <w:rPr>
          <w:b w:val="1"/>
          <w:bCs w:val="1"/>
          <w:rtl w:val="0"/>
        </w:rPr>
        <w:t xml:space="preserve">Required Outputs</w:t>
      </w:r>
    </w:p>
    <w:p w:rsidR="00000000" w:rsidDel="00000000" w:rsidP="00000000" w:rsidRDefault="00000000" w:rsidRPr="00000000" w14:paraId="000001F7">
      <w:pPr>
        <w:spacing w:after="240" w:before="240" w:lineRule="auto"/>
        <w:rPr/>
      </w:pPr>
      <w:r w:rsidDel="00000000" w:rsidR="00000000" w:rsidRPr="00000000">
        <w:rPr>
          <w:rtl w:val="0"/>
        </w:rPr>
        <w:t xml:space="preserve">RDANA, CDRRMC recommendation, Sangguniang Panlungsod resolution, implementation records and lifting documentation.</w:t>
      </w:r>
    </w:p>
    <w:p w:rsidR="00000000" w:rsidDel="00000000" w:rsidP="00000000" w:rsidRDefault="00000000" w:rsidRPr="00000000" w14:paraId="000001F8">
      <w:pPr>
        <w:spacing w:after="240" w:before="240" w:lineRule="auto"/>
        <w:rPr/>
      </w:pPr>
      <w:r w:rsidDel="00000000" w:rsidR="00000000" w:rsidRPr="00000000">
        <w:rPr>
          <w:rtl w:val="0"/>
        </w:rPr>
        <w:t xml:space="preserve">The City shall maintain the following supporting records:</w:t>
      </w:r>
    </w:p>
    <w:p w:rsidR="00000000" w:rsidDel="00000000" w:rsidP="00000000" w:rsidRDefault="00000000" w:rsidRPr="00000000" w14:paraId="000001F9">
      <w:pPr>
        <w:numPr>
          <w:ilvl w:val="0"/>
          <w:numId w:val="10"/>
        </w:numPr>
        <w:spacing w:after="0" w:afterAutospacing="0" w:before="240" w:lineRule="auto"/>
        <w:ind w:left="720" w:hanging="360"/>
      </w:pPr>
      <w:r w:rsidDel="00000000" w:rsidR="00000000" w:rsidRPr="00000000">
        <w:rPr>
          <w:rtl w:val="0"/>
        </w:rPr>
        <w:t xml:space="preserve">Technical assessment and recommendation;</w:t>
      </w:r>
    </w:p>
    <w:p w:rsidR="00000000" w:rsidDel="00000000" w:rsidP="00000000" w:rsidRDefault="00000000" w:rsidRPr="00000000" w14:paraId="000001FA">
      <w:pPr>
        <w:numPr>
          <w:ilvl w:val="0"/>
          <w:numId w:val="10"/>
        </w:numPr>
        <w:spacing w:after="0" w:afterAutospacing="0" w:before="0" w:beforeAutospacing="0" w:lineRule="auto"/>
        <w:ind w:left="720" w:hanging="360"/>
      </w:pPr>
      <w:r w:rsidDel="00000000" w:rsidR="00000000" w:rsidRPr="00000000">
        <w:rPr>
          <w:rtl w:val="0"/>
        </w:rPr>
        <w:t xml:space="preserve">RDANA and other supporting reports;</w:t>
      </w:r>
    </w:p>
    <w:p w:rsidR="00000000" w:rsidDel="00000000" w:rsidP="00000000" w:rsidRDefault="00000000" w:rsidRPr="00000000" w14:paraId="000001FB">
      <w:pPr>
        <w:numPr>
          <w:ilvl w:val="0"/>
          <w:numId w:val="10"/>
        </w:numPr>
        <w:spacing w:after="0" w:afterAutospacing="0" w:before="0" w:beforeAutospacing="0" w:lineRule="auto"/>
        <w:ind w:left="720" w:hanging="360"/>
      </w:pPr>
      <w:r w:rsidDel="00000000" w:rsidR="00000000" w:rsidRPr="00000000">
        <w:rPr>
          <w:rtl w:val="0"/>
        </w:rPr>
        <w:t xml:space="preserve">CDRRMC resolution;</w:t>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Sangguniang Panlungsod resolution;</w:t>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Post-declaration action register;</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tl w:val="0"/>
        </w:rPr>
        <w:t xml:space="preserve">Resource utilization and accountability records; and</w:t>
      </w:r>
    </w:p>
    <w:p w:rsidR="00000000" w:rsidDel="00000000" w:rsidP="00000000" w:rsidRDefault="00000000" w:rsidRPr="00000000" w14:paraId="000001FF">
      <w:pPr>
        <w:numPr>
          <w:ilvl w:val="0"/>
          <w:numId w:val="10"/>
        </w:numPr>
        <w:spacing w:after="240" w:before="0" w:beforeAutospacing="0" w:lineRule="auto"/>
        <w:ind w:left="720" w:hanging="360"/>
      </w:pPr>
      <w:r w:rsidDel="00000000" w:rsidR="00000000" w:rsidRPr="00000000">
        <w:rPr>
          <w:rtl w:val="0"/>
        </w:rPr>
        <w:t xml:space="preserve">Lifting recommendation and corresponding resolution.</w:t>
      </w:r>
    </w:p>
    <w:p w:rsidR="00000000" w:rsidDel="00000000" w:rsidP="00000000" w:rsidRDefault="00000000" w:rsidRPr="00000000" w14:paraId="00000200">
      <w:pPr>
        <w:spacing w:after="240" w:before="240" w:lineRule="auto"/>
        <w:rPr/>
      </w:pPr>
      <w:r w:rsidDel="00000000" w:rsidR="00000000" w:rsidRPr="00000000">
        <w:rPr>
          <w:rtl w:val="0"/>
        </w:rPr>
        <w:t xml:space="preserve">The protocol shall also address coordination where national or regional declarations, infrastructure closures or emergency restrictions affect Ormoc City without automatically constituting a local State of Calamity declaration.</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4i8q4ug5zttk" w:id="32"/>
      <w:bookmarkEnd w:id="32"/>
      <w:r w:rsidDel="00000000" w:rsidR="00000000" w:rsidRPr="00000000">
        <w:rPr>
          <w:b w:val="1"/>
          <w:bCs w:val="1"/>
          <w:color w:val="000000"/>
          <w:sz w:val="26"/>
          <w:szCs w:val="26"/>
          <w:rtl w:val="0"/>
        </w:rPr>
        <w:t xml:space="preserve">7.5 Process 5: State of Imminent Disaster Declaration and Anticipatory Action</w:t>
      </w:r>
    </w:p>
    <w:p w:rsidR="00000000" w:rsidDel="00000000" w:rsidP="00000000" w:rsidRDefault="00000000" w:rsidRPr="00000000" w14:paraId="00000202">
      <w:pPr>
        <w:rPr>
          <w:b w:val="1"/>
          <w:bCs w:val="1"/>
        </w:rPr>
      </w:pPr>
      <w:r w:rsidDel="00000000" w:rsidR="00000000" w:rsidRPr="00000000">
        <w:rPr>
          <w:b w:val="1"/>
          <w:bCs w:val="1"/>
          <w:rtl w:val="0"/>
        </w:rPr>
        <w:t xml:space="preserve">New statutory Governance Process</w:t>
      </w:r>
    </w:p>
    <w:p w:rsidR="00000000" w:rsidDel="00000000" w:rsidP="00000000" w:rsidRDefault="00000000" w:rsidRPr="00000000" w14:paraId="00000203">
      <w:pPr>
        <w:spacing w:after="240" w:before="240" w:lineRule="auto"/>
        <w:rPr/>
      </w:pPr>
      <w:r w:rsidDel="00000000" w:rsidR="00000000" w:rsidRPr="00000000">
        <w:rPr>
          <w:rtl w:val="0"/>
        </w:rPr>
        <w:t xml:space="preserve">RA 12287 establishes a mechanism for declaring a State of Imminent Disaster before a disaster occurs, based on the applicable forecast, pre-disaster risk assessment and legal criteria.</w:t>
      </w:r>
    </w:p>
    <w:p w:rsidR="00000000" w:rsidDel="00000000" w:rsidP="00000000" w:rsidRDefault="00000000" w:rsidRPr="00000000" w14:paraId="00000204">
      <w:pPr>
        <w:spacing w:after="240" w:before="240" w:lineRule="auto"/>
        <w:rPr/>
      </w:pPr>
      <w:r w:rsidDel="00000000" w:rsidR="00000000" w:rsidRPr="00000000">
        <w:rPr>
          <w:rtl w:val="0"/>
        </w:rPr>
        <w:t xml:space="preserve">The IRR released on 29 September 2026 provides the implementing framework for this mechanism.</w:t>
      </w:r>
    </w:p>
    <w:p w:rsidR="00000000" w:rsidDel="00000000" w:rsidP="00000000" w:rsidRDefault="00000000" w:rsidRPr="00000000" w14:paraId="00000205">
      <w:pPr>
        <w:spacing w:after="240" w:before="240" w:lineRule="auto"/>
        <w:rPr/>
      </w:pPr>
      <w:r w:rsidDel="00000000" w:rsidR="00000000" w:rsidRPr="00000000">
        <w:rPr>
          <w:rtl w:val="0"/>
        </w:rPr>
        <w:t xml:space="preserve">The assessment identifies A1.8 as a mandatory requirement with a score of 1. The City has no localized procedure, request template or Mayor's Executive Order template documented in the evidence reviewed.</w:t>
      </w:r>
    </w:p>
    <w:p w:rsidR="00000000" w:rsidDel="00000000" w:rsidP="00000000" w:rsidRDefault="00000000" w:rsidRPr="00000000" w14:paraId="00000206">
      <w:pPr>
        <w:spacing w:after="240" w:before="240" w:lineRule="auto"/>
        <w:rPr/>
      </w:pPr>
      <w:r w:rsidDel="00000000" w:rsidR="00000000" w:rsidRPr="00000000">
        <w:rPr>
          <w:rtl w:val="0"/>
        </w:rPr>
        <w:t xml:space="preserve">The following workflow shall therefore be institutionalized.</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Workflow GOV-05: State of Imminent Disaster</w:t>
      </w:r>
    </w:p>
    <w:p w:rsidR="00000000" w:rsidDel="00000000" w:rsidP="00000000" w:rsidRDefault="00000000" w:rsidRPr="00000000" w14:paraId="00000208">
      <w:pPr>
        <w:numPr>
          <w:ilvl w:val="0"/>
          <w:numId w:val="24"/>
        </w:numPr>
        <w:spacing w:after="0" w:afterAutospacing="0" w:before="240" w:lineRule="auto"/>
        <w:ind w:left="720" w:hanging="360"/>
      </w:pPr>
      <w:r w:rsidDel="00000000" w:rsidR="00000000" w:rsidRPr="00000000">
        <w:rPr>
          <w:b w:val="1"/>
          <w:bCs w:val="1"/>
          <w:rtl w:val="0"/>
        </w:rPr>
        <w:t xml:space="preserve">Hazard forecast and trigger monitoring</w:t>
        <w:br w:type="textWrapping"/>
      </w:r>
      <w:r w:rsidDel="00000000" w:rsidR="00000000" w:rsidRPr="00000000">
        <w:rPr>
          <w:rtl w:val="0"/>
        </w:rPr>
        <w:t xml:space="preserve">CDRRMO Operations and Warning monitors official forecasts, advisories and hazard-specific triggers from PAGASA, PHIVOLCS and other competent agencies.</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b w:val="1"/>
          <w:bCs w:val="1"/>
          <w:rtl w:val="0"/>
        </w:rPr>
        <w:t xml:space="preserve">Pre-Disaster Risk Assessment</w:t>
        <w:br w:type="textWrapping"/>
      </w:r>
      <w:r w:rsidDel="00000000" w:rsidR="00000000" w:rsidRPr="00000000">
        <w:rPr>
          <w:rtl w:val="0"/>
        </w:rPr>
        <w:t xml:space="preserve">CDRRMO coordinates the assessment of exposure, vulnerability, projected severity, likely impacts, affected sectors, lead time and available response capacity.</w:t>
      </w:r>
    </w:p>
    <w:p w:rsidR="00000000" w:rsidDel="00000000" w:rsidP="00000000" w:rsidRDefault="00000000" w:rsidRPr="00000000" w14:paraId="0000020A">
      <w:pPr>
        <w:numPr>
          <w:ilvl w:val="0"/>
          <w:numId w:val="24"/>
        </w:numPr>
        <w:spacing w:after="0" w:afterAutospacing="0" w:before="0" w:beforeAutospacing="0" w:lineRule="auto"/>
        <w:ind w:left="720" w:hanging="360"/>
      </w:pPr>
      <w:r w:rsidDel="00000000" w:rsidR="00000000" w:rsidRPr="00000000">
        <w:rPr>
          <w:b w:val="1"/>
          <w:bCs w:val="1"/>
          <w:rtl w:val="0"/>
        </w:rPr>
        <w:t xml:space="preserve">Technical recommendation</w:t>
      </w:r>
      <w:r w:rsidDel="00000000" w:rsidR="00000000" w:rsidRPr="00000000">
        <w:rPr>
          <w:rtl w:val="0"/>
        </w:rPr>
        <w:br w:type="textWrapping"/>
        <w:t xml:space="preserve">CDRRMO prepares the PDRA findings and proposed anticipatory measures for CDRRMC consideration.</w:t>
      </w:r>
    </w:p>
    <w:p w:rsidR="00000000" w:rsidDel="00000000" w:rsidP="00000000" w:rsidRDefault="00000000" w:rsidRPr="00000000" w14:paraId="0000020B">
      <w:pPr>
        <w:numPr>
          <w:ilvl w:val="0"/>
          <w:numId w:val="24"/>
        </w:numPr>
        <w:spacing w:after="0" w:afterAutospacing="0" w:before="0" w:beforeAutospacing="0" w:lineRule="auto"/>
        <w:ind w:left="720" w:hanging="360"/>
      </w:pPr>
      <w:r w:rsidDel="00000000" w:rsidR="00000000" w:rsidRPr="00000000">
        <w:rPr>
          <w:b w:val="1"/>
          <w:bCs w:val="1"/>
          <w:rtl w:val="0"/>
        </w:rPr>
        <w:t xml:space="preserve">Regional coordination and recommendation</w:t>
        <w:br w:type="textWrapping"/>
      </w:r>
      <w:r w:rsidDel="00000000" w:rsidR="00000000" w:rsidRPr="00000000">
        <w:rPr>
          <w:rtl w:val="0"/>
        </w:rPr>
        <w:t xml:space="preserve">The City coordinates with RDRRMC VIII through OCD Region VIII and submits the prescribed request and supporting documentation.</w:t>
      </w:r>
    </w:p>
    <w:p w:rsidR="00000000" w:rsidDel="00000000" w:rsidP="00000000" w:rsidRDefault="00000000" w:rsidRPr="00000000" w14:paraId="0000020C">
      <w:pPr>
        <w:numPr>
          <w:ilvl w:val="0"/>
          <w:numId w:val="24"/>
        </w:numPr>
        <w:spacing w:after="0" w:afterAutospacing="0" w:before="0" w:beforeAutospacing="0" w:lineRule="auto"/>
        <w:ind w:left="720" w:hanging="360"/>
      </w:pPr>
      <w:r w:rsidDel="00000000" w:rsidR="00000000" w:rsidRPr="00000000">
        <w:rPr>
          <w:b w:val="1"/>
          <w:bCs w:val="1"/>
          <w:rtl w:val="0"/>
        </w:rPr>
        <w:t xml:space="preserve">Regional decision and response</w:t>
      </w:r>
      <w:r w:rsidDel="00000000" w:rsidR="00000000" w:rsidRPr="00000000">
        <w:rPr>
          <w:rtl w:val="0"/>
        </w:rPr>
        <w:br w:type="textWrapping"/>
        <w:t xml:space="preserve">RDRRMC VIII undertakes the action required under the Act and IRR. The request, acknowledgment and prescribed response timeline are documented.</w:t>
      </w:r>
    </w:p>
    <w:p w:rsidR="00000000" w:rsidDel="00000000" w:rsidP="00000000" w:rsidRDefault="00000000" w:rsidRPr="00000000" w14:paraId="0000020D">
      <w:pPr>
        <w:numPr>
          <w:ilvl w:val="0"/>
          <w:numId w:val="24"/>
        </w:numPr>
        <w:spacing w:after="0" w:afterAutospacing="0" w:before="0" w:beforeAutospacing="0" w:lineRule="auto"/>
        <w:ind w:left="720" w:hanging="360"/>
      </w:pPr>
      <w:r w:rsidDel="00000000" w:rsidR="00000000" w:rsidRPr="00000000">
        <w:rPr>
          <w:b w:val="1"/>
          <w:bCs w:val="1"/>
          <w:rtl w:val="0"/>
        </w:rPr>
        <w:t xml:space="preserve">Local declaration</w:t>
      </w:r>
      <w:r w:rsidDel="00000000" w:rsidR="00000000" w:rsidRPr="00000000">
        <w:rPr>
          <w:rtl w:val="0"/>
        </w:rPr>
        <w:br w:type="textWrapping"/>
        <w:t xml:space="preserve">Upon the applicable recommendation, the City Mayor may declare a State of Imminent Disaster through an Executive Order covering the jurisdiction forecast to be affected.</w:t>
      </w:r>
    </w:p>
    <w:p w:rsidR="00000000" w:rsidDel="00000000" w:rsidP="00000000" w:rsidRDefault="00000000" w:rsidRPr="00000000" w14:paraId="0000020E">
      <w:pPr>
        <w:numPr>
          <w:ilvl w:val="0"/>
          <w:numId w:val="24"/>
        </w:numPr>
        <w:spacing w:after="0" w:afterAutospacing="0" w:before="0" w:beforeAutospacing="0" w:lineRule="auto"/>
        <w:ind w:left="720" w:hanging="360"/>
      </w:pPr>
      <w:r w:rsidDel="00000000" w:rsidR="00000000" w:rsidRPr="00000000">
        <w:rPr>
          <w:b w:val="1"/>
          <w:bCs w:val="1"/>
          <w:rtl w:val="0"/>
        </w:rPr>
        <w:t xml:space="preserve">Activation of anticipatory measures</w:t>
      </w:r>
      <w:r w:rsidDel="00000000" w:rsidR="00000000" w:rsidRPr="00000000">
        <w:rPr>
          <w:rtl w:val="0"/>
        </w:rPr>
        <w:br w:type="textWrapping"/>
        <w:t xml:space="preserve">Authorized offices implement approved early actions, including pre-positioning, evacuation, protection of critical infrastructure and targeted social assistance.</w:t>
      </w:r>
    </w:p>
    <w:p w:rsidR="00000000" w:rsidDel="00000000" w:rsidP="00000000" w:rsidRDefault="00000000" w:rsidRPr="00000000" w14:paraId="0000020F">
      <w:pPr>
        <w:numPr>
          <w:ilvl w:val="0"/>
          <w:numId w:val="24"/>
        </w:numPr>
        <w:spacing w:after="0" w:afterAutospacing="0" w:before="0" w:beforeAutospacing="0" w:lineRule="auto"/>
        <w:ind w:left="720" w:hanging="360"/>
      </w:pPr>
      <w:r w:rsidDel="00000000" w:rsidR="00000000" w:rsidRPr="00000000">
        <w:rPr>
          <w:b w:val="1"/>
          <w:bCs w:val="1"/>
          <w:rtl w:val="0"/>
        </w:rPr>
        <w:t xml:space="preserve">Funding and accountability</w:t>
        <w:br w:type="textWrapping"/>
      </w:r>
      <w:r w:rsidDel="00000000" w:rsidR="00000000" w:rsidRPr="00000000">
        <w:rPr>
          <w:rtl w:val="0"/>
        </w:rPr>
        <w:t xml:space="preserve">Budget, Accounting, Procurement and implementing offices document commitments, disbursements, utilization and outputs in accordance with the IRR and applicable DBM-COA rules.</w:t>
      </w:r>
    </w:p>
    <w:p w:rsidR="00000000" w:rsidDel="00000000" w:rsidP="00000000" w:rsidRDefault="00000000" w:rsidRPr="00000000" w14:paraId="00000210">
      <w:pPr>
        <w:numPr>
          <w:ilvl w:val="0"/>
          <w:numId w:val="24"/>
        </w:numPr>
        <w:spacing w:after="240" w:before="0" w:beforeAutospacing="0" w:lineRule="auto"/>
        <w:ind w:left="720" w:hanging="360"/>
      </w:pPr>
      <w:r w:rsidDel="00000000" w:rsidR="00000000" w:rsidRPr="00000000">
        <w:rPr>
          <w:b w:val="1"/>
          <w:bCs w:val="1"/>
          <w:rtl w:val="0"/>
        </w:rPr>
        <w:t xml:space="preserve">Lifting and post-declaration reporting</w:t>
        <w:br w:type="textWrapping"/>
      </w:r>
      <w:r w:rsidDel="00000000" w:rsidR="00000000" w:rsidRPr="00000000">
        <w:rPr>
          <w:rtl w:val="0"/>
        </w:rPr>
        <w:t xml:space="preserve">The City observes the applicable lifting procedures and submits the required post-lifting report to OCD within the prescribed 45-day period.</w:t>
      </w:r>
    </w:p>
    <w:p w:rsidR="00000000" w:rsidDel="00000000" w:rsidP="00000000" w:rsidRDefault="00000000" w:rsidRPr="00000000" w14:paraId="00000211">
      <w:pPr>
        <w:spacing w:after="240" w:before="240" w:lineRule="auto"/>
        <w:rPr/>
      </w:pPr>
      <w:r w:rsidDel="00000000" w:rsidR="00000000" w:rsidRPr="00000000">
        <w:rPr>
          <w:rtl w:val="0"/>
        </w:rPr>
        <w:t xml:space="preserve">The process shall observe the following safeguards:</w:t>
      </w:r>
    </w:p>
    <w:p w:rsidR="00000000" w:rsidDel="00000000" w:rsidP="00000000" w:rsidRDefault="00000000" w:rsidRPr="00000000" w14:paraId="00000212">
      <w:pPr>
        <w:numPr>
          <w:ilvl w:val="0"/>
          <w:numId w:val="2"/>
        </w:numPr>
        <w:spacing w:after="0" w:afterAutospacing="0" w:before="240" w:lineRule="auto"/>
        <w:ind w:left="720" w:hanging="360"/>
      </w:pPr>
      <w:r w:rsidDel="00000000" w:rsidR="00000000" w:rsidRPr="00000000">
        <w:rPr>
          <w:rtl w:val="0"/>
        </w:rPr>
        <w:t xml:space="preserve">A forecast alone shall not automatically trigger a declaration. The applicable legal criteria and PDRA requirements must be met.</w:t>
      </w:r>
    </w:p>
    <w:p w:rsidR="00000000" w:rsidDel="00000000" w:rsidP="00000000" w:rsidRDefault="00000000" w:rsidRPr="00000000" w14:paraId="00000213">
      <w:pPr>
        <w:numPr>
          <w:ilvl w:val="0"/>
          <w:numId w:val="2"/>
        </w:numPr>
        <w:spacing w:after="0" w:afterAutospacing="0" w:before="0" w:beforeAutospacing="0" w:lineRule="auto"/>
        <w:ind w:left="720" w:hanging="360"/>
      </w:pPr>
      <w:r w:rsidDel="00000000" w:rsidR="00000000" w:rsidRPr="00000000">
        <w:rPr>
          <w:rtl w:val="0"/>
        </w:rPr>
        <w:t xml:space="preserve">The CDRRMO shall provide technical recommendations, not independently exercise the declaration authority.</w:t>
      </w:r>
    </w:p>
    <w:p w:rsidR="00000000" w:rsidDel="00000000" w:rsidP="00000000" w:rsidRDefault="00000000" w:rsidRPr="00000000" w14:paraId="00000214">
      <w:pPr>
        <w:numPr>
          <w:ilvl w:val="0"/>
          <w:numId w:val="2"/>
        </w:numPr>
        <w:spacing w:after="0" w:afterAutospacing="0" w:before="0" w:beforeAutospacing="0" w:lineRule="auto"/>
        <w:ind w:left="720" w:hanging="360"/>
      </w:pPr>
      <w:r w:rsidDel="00000000" w:rsidR="00000000" w:rsidRPr="00000000">
        <w:rPr>
          <w:rtl w:val="0"/>
        </w:rPr>
        <w:t xml:space="preserve">The local declaration shall follow the recommendation and coordination mechanism prescribed by RA 12287 and its IRR.</w:t>
      </w:r>
    </w:p>
    <w:p w:rsidR="00000000" w:rsidDel="00000000" w:rsidP="00000000" w:rsidRDefault="00000000" w:rsidRPr="00000000" w14:paraId="00000215">
      <w:pPr>
        <w:numPr>
          <w:ilvl w:val="0"/>
          <w:numId w:val="2"/>
        </w:numPr>
        <w:spacing w:after="0" w:afterAutospacing="0" w:before="0" w:beforeAutospacing="0" w:lineRule="auto"/>
        <w:ind w:left="720" w:hanging="360"/>
      </w:pPr>
      <w:r w:rsidDel="00000000" w:rsidR="00000000" w:rsidRPr="00000000">
        <w:rPr>
          <w:rtl w:val="0"/>
        </w:rPr>
        <w:t xml:space="preserve">Anticipatory actions shall be proportionate to the projected impacts, hazard lead time, available resources and applicable legal authority.</w:t>
      </w:r>
    </w:p>
    <w:p w:rsidR="00000000" w:rsidDel="00000000" w:rsidP="00000000" w:rsidRDefault="00000000" w:rsidRPr="00000000" w14:paraId="00000216">
      <w:pPr>
        <w:numPr>
          <w:ilvl w:val="0"/>
          <w:numId w:val="2"/>
        </w:numPr>
        <w:spacing w:after="0" w:afterAutospacing="0" w:before="0" w:beforeAutospacing="0" w:lineRule="auto"/>
        <w:ind w:left="720" w:hanging="360"/>
      </w:pPr>
      <w:r w:rsidDel="00000000" w:rsidR="00000000" w:rsidRPr="00000000">
        <w:rPr>
          <w:rtl w:val="0"/>
        </w:rPr>
        <w:t xml:space="preserve">Measures shall observe inclusion, protection, do-no-harm and no-regrets principles.</w:t>
      </w:r>
    </w:p>
    <w:p w:rsidR="00000000" w:rsidDel="00000000" w:rsidP="00000000" w:rsidRDefault="00000000" w:rsidRPr="00000000" w14:paraId="00000217">
      <w:pPr>
        <w:numPr>
          <w:ilvl w:val="0"/>
          <w:numId w:val="2"/>
        </w:numPr>
        <w:spacing w:after="0" w:afterAutospacing="0" w:before="0" w:beforeAutospacing="0" w:lineRule="auto"/>
        <w:ind w:left="720" w:hanging="360"/>
      </w:pPr>
      <w:r w:rsidDel="00000000" w:rsidR="00000000" w:rsidRPr="00000000">
        <w:rPr>
          <w:rtl w:val="0"/>
        </w:rPr>
        <w:t xml:space="preserve">The use of funds shall follow the statutory funding limits, tranche arrangements and applicable financial regulations.</w:t>
      </w:r>
    </w:p>
    <w:p w:rsidR="00000000" w:rsidDel="00000000" w:rsidP="00000000" w:rsidRDefault="00000000" w:rsidRPr="00000000" w14:paraId="00000218">
      <w:pPr>
        <w:numPr>
          <w:ilvl w:val="0"/>
          <w:numId w:val="2"/>
        </w:numPr>
        <w:spacing w:after="240" w:before="0" w:beforeAutospacing="0" w:lineRule="auto"/>
        <w:ind w:left="720" w:hanging="360"/>
      </w:pPr>
      <w:r w:rsidDel="00000000" w:rsidR="00000000" w:rsidRPr="00000000">
        <w:rPr>
          <w:rtl w:val="0"/>
        </w:rPr>
        <w:t xml:space="preserve">Decisions, approvals, actions and expenditures shall be documented for audit and evaluation.</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Funding control</w:t>
      </w:r>
      <w:r w:rsidDel="00000000" w:rsidR="00000000" w:rsidRPr="00000000">
        <w:rPr>
          <w:rtl w:val="0"/>
        </w:rPr>
        <w:t xml:space="preserve">: As reflected in the assessment workbook, the IRR provides for an anticipatory-action allocation of up to 10% of the 70% LDRRMF component and a 30%/70% tranche arrangement associated with the prescribed three-day lead-time rule. The precise timing, eligibility, disbursement and documentation requirements must be implemented using the certified IRR and applicable DBM-COA guidance. The MOO shall not treat this allocation as an additional fund outside the statutory LDRRMF framework.</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Independent Component City clarification:</w:t>
      </w:r>
      <w:r w:rsidDel="00000000" w:rsidR="00000000" w:rsidRPr="00000000">
        <w:rPr>
          <w:rtl w:val="0"/>
        </w:rPr>
        <w:t xml:space="preserve"> Ormoc's status as an Independent Component City must be considered when establishing its vertical coordination arrangements. The City shall obtain written confirmation from OCD Region VIII on the application of the IRR's regional and provincial coordination provisions, particularly whether any provincial declaration has legal applicability to Ormoc. The City's ICC status shall not be used as a reason to bypass the RDRRMC recommendation mechanism expressly established by RA 12287.</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7j9fmrxwjra3" w:id="33"/>
      <w:bookmarkEnd w:id="33"/>
      <w:r w:rsidDel="00000000" w:rsidR="00000000" w:rsidRPr="00000000">
        <w:rPr>
          <w:b w:val="1"/>
          <w:bCs w:val="1"/>
          <w:color w:val="000000"/>
          <w:sz w:val="26"/>
          <w:szCs w:val="26"/>
          <w:rtl w:val="0"/>
        </w:rPr>
        <w:t xml:space="preserve">7.6 Process 6: Institutional Escalation and Inter-agency Coordination</w:t>
      </w:r>
    </w:p>
    <w:p w:rsidR="00000000" w:rsidDel="00000000" w:rsidP="00000000" w:rsidRDefault="00000000" w:rsidRPr="00000000" w14:paraId="0000021C">
      <w:pPr>
        <w:spacing w:after="240" w:before="240" w:lineRule="auto"/>
        <w:rPr/>
      </w:pPr>
      <w:r w:rsidDel="00000000" w:rsidR="00000000" w:rsidRPr="00000000">
        <w:rPr>
          <w:rtl w:val="0"/>
        </w:rPr>
        <w:t xml:space="preserve">Institutional escalation shall occur when:</w:t>
      </w:r>
    </w:p>
    <w:p w:rsidR="00000000" w:rsidDel="00000000" w:rsidP="00000000" w:rsidRDefault="00000000" w:rsidRPr="00000000" w14:paraId="0000021D">
      <w:pPr>
        <w:numPr>
          <w:ilvl w:val="0"/>
          <w:numId w:val="34"/>
        </w:numPr>
        <w:spacing w:after="0" w:afterAutospacing="0" w:before="240" w:lineRule="auto"/>
        <w:ind w:left="720" w:hanging="360"/>
      </w:pPr>
      <w:r w:rsidDel="00000000" w:rsidR="00000000" w:rsidRPr="00000000">
        <w:rPr>
          <w:rtl w:val="0"/>
        </w:rPr>
        <w:t xml:space="preserve">The scale of an incident exceeds the capacity of a barangay;</w:t>
      </w:r>
    </w:p>
    <w:p w:rsidR="00000000" w:rsidDel="00000000" w:rsidP="00000000" w:rsidRDefault="00000000" w:rsidRPr="00000000" w14:paraId="0000021E">
      <w:pPr>
        <w:numPr>
          <w:ilvl w:val="0"/>
          <w:numId w:val="34"/>
        </w:numPr>
        <w:spacing w:after="0" w:afterAutospacing="0" w:before="0" w:beforeAutospacing="0" w:lineRule="auto"/>
        <w:ind w:left="720" w:hanging="360"/>
      </w:pPr>
      <w:r w:rsidDel="00000000" w:rsidR="00000000" w:rsidRPr="00000000">
        <w:rPr>
          <w:rtl w:val="0"/>
        </w:rPr>
        <w:t xml:space="preserve">Multiple barangays require coordinated intervention;</w:t>
      </w:r>
    </w:p>
    <w:p w:rsidR="00000000" w:rsidDel="00000000" w:rsidP="00000000" w:rsidRDefault="00000000" w:rsidRPr="00000000" w14:paraId="0000021F">
      <w:pPr>
        <w:numPr>
          <w:ilvl w:val="0"/>
          <w:numId w:val="34"/>
        </w:numPr>
        <w:spacing w:after="0" w:afterAutospacing="0" w:before="0" w:beforeAutospacing="0" w:lineRule="auto"/>
        <w:ind w:left="720" w:hanging="360"/>
      </w:pPr>
      <w:r w:rsidDel="00000000" w:rsidR="00000000" w:rsidRPr="00000000">
        <w:rPr>
          <w:rtl w:val="0"/>
        </w:rPr>
        <w:t xml:space="preserve">City resources are insufficient;</w:t>
      </w:r>
    </w:p>
    <w:p w:rsidR="00000000" w:rsidDel="00000000" w:rsidP="00000000" w:rsidRDefault="00000000" w:rsidRPr="00000000" w14:paraId="00000220">
      <w:pPr>
        <w:numPr>
          <w:ilvl w:val="0"/>
          <w:numId w:val="34"/>
        </w:numPr>
        <w:spacing w:after="0" w:afterAutospacing="0" w:before="0" w:beforeAutospacing="0" w:lineRule="auto"/>
        <w:ind w:left="720" w:hanging="360"/>
      </w:pPr>
      <w:r w:rsidDel="00000000" w:rsidR="00000000" w:rsidRPr="00000000">
        <w:rPr>
          <w:rtl w:val="0"/>
        </w:rPr>
        <w:t xml:space="preserve">Specialized national or regional assistance is required;</w:t>
      </w:r>
    </w:p>
    <w:p w:rsidR="00000000" w:rsidDel="00000000" w:rsidP="00000000" w:rsidRDefault="00000000" w:rsidRPr="00000000" w14:paraId="00000221">
      <w:pPr>
        <w:numPr>
          <w:ilvl w:val="0"/>
          <w:numId w:val="34"/>
        </w:numPr>
        <w:spacing w:after="0" w:afterAutospacing="0" w:before="0" w:beforeAutospacing="0" w:lineRule="auto"/>
        <w:ind w:left="720" w:hanging="360"/>
      </w:pPr>
      <w:r w:rsidDel="00000000" w:rsidR="00000000" w:rsidRPr="00000000">
        <w:rPr>
          <w:rtl w:val="0"/>
        </w:rPr>
        <w:t xml:space="preserve">Critical infrastructure or essential services are disrupted; or</w:t>
      </w:r>
    </w:p>
    <w:p w:rsidR="00000000" w:rsidDel="00000000" w:rsidP="00000000" w:rsidRDefault="00000000" w:rsidRPr="00000000" w14:paraId="00000222">
      <w:pPr>
        <w:numPr>
          <w:ilvl w:val="0"/>
          <w:numId w:val="34"/>
        </w:numPr>
        <w:spacing w:after="240" w:before="0" w:beforeAutospacing="0" w:lineRule="auto"/>
        <w:ind w:left="720" w:hanging="360"/>
      </w:pPr>
      <w:r w:rsidDel="00000000" w:rsidR="00000000" w:rsidRPr="00000000">
        <w:rPr>
          <w:rtl w:val="0"/>
        </w:rPr>
        <w:t xml:space="preserve">A statutory declaration or executive decision is necessary.</w:t>
      </w:r>
    </w:p>
    <w:p w:rsidR="00000000" w:rsidDel="00000000" w:rsidP="00000000" w:rsidRDefault="00000000" w:rsidRPr="00000000" w14:paraId="00000223">
      <w:pPr>
        <w:spacing w:after="240" w:before="240" w:lineRule="auto"/>
        <w:rPr/>
      </w:pPr>
      <w:r w:rsidDel="00000000" w:rsidR="00000000" w:rsidRPr="00000000">
        <w:rPr>
          <w:rtl w:val="0"/>
        </w:rPr>
        <w:t xml:space="preserve">RA 10121, Section 15, provides the general coordination framework: barangay-level leadership where a barangay is affected, city/municipal leadership where two or more barangays are affected, and progressively higher coordination levels when impacts exceed the relevant territorial scale. Higher councils and institutions support the LGU's primary response responsibility.</w:t>
      </w:r>
    </w:p>
    <w:p w:rsidR="00000000" w:rsidDel="00000000" w:rsidP="00000000" w:rsidRDefault="00000000" w:rsidRPr="00000000" w14:paraId="00000224">
      <w:pPr>
        <w:spacing w:after="240" w:before="240" w:lineRule="auto"/>
        <w:rPr/>
      </w:pPr>
      <w:r w:rsidDel="00000000" w:rsidR="00000000" w:rsidRPr="00000000">
        <w:rPr>
          <w:rtl w:val="0"/>
        </w:rPr>
        <w:t xml:space="preserve">The operational workflow shall be:</w:t>
      </w:r>
    </w:p>
    <w:p w:rsidR="00000000" w:rsidDel="00000000" w:rsidP="00000000" w:rsidRDefault="00000000" w:rsidRPr="00000000" w14:paraId="00000225">
      <w:pPr>
        <w:numPr>
          <w:ilvl w:val="0"/>
          <w:numId w:val="30"/>
        </w:numPr>
        <w:spacing w:after="0" w:afterAutospacing="0" w:before="240" w:lineRule="auto"/>
        <w:ind w:left="720" w:hanging="360"/>
      </w:pPr>
      <w:r w:rsidDel="00000000" w:rsidR="00000000" w:rsidRPr="00000000">
        <w:rPr>
          <w:rtl w:val="0"/>
        </w:rPr>
        <w:t xml:space="preserve">Incident or risk information is reported to the appropriate local authority.</w:t>
      </w:r>
    </w:p>
    <w:p w:rsidR="00000000" w:rsidDel="00000000" w:rsidP="00000000" w:rsidRDefault="00000000" w:rsidRPr="00000000" w14:paraId="00000226">
      <w:pPr>
        <w:numPr>
          <w:ilvl w:val="0"/>
          <w:numId w:val="30"/>
        </w:numPr>
        <w:spacing w:after="0" w:afterAutospacing="0" w:before="0" w:beforeAutospacing="0" w:lineRule="auto"/>
        <w:ind w:left="720" w:hanging="360"/>
      </w:pPr>
      <w:r w:rsidDel="00000000" w:rsidR="00000000" w:rsidRPr="00000000">
        <w:rPr>
          <w:rtl w:val="0"/>
        </w:rPr>
        <w:t xml:space="preserve">The affected BDRRMC undertakes initial action and reports to the City.</w:t>
      </w:r>
    </w:p>
    <w:p w:rsidR="00000000" w:rsidDel="00000000" w:rsidP="00000000" w:rsidRDefault="00000000" w:rsidRPr="00000000" w14:paraId="00000227">
      <w:pPr>
        <w:numPr>
          <w:ilvl w:val="0"/>
          <w:numId w:val="30"/>
        </w:numPr>
        <w:spacing w:after="0" w:afterAutospacing="0" w:before="0" w:beforeAutospacing="0" w:lineRule="auto"/>
        <w:ind w:left="720" w:hanging="360"/>
      </w:pPr>
      <w:r w:rsidDel="00000000" w:rsidR="00000000" w:rsidRPr="00000000">
        <w:rPr>
          <w:rtl w:val="0"/>
        </w:rPr>
        <w:t xml:space="preserve">CDRRMO validates the information and assesses the level of support required.</w:t>
      </w:r>
    </w:p>
    <w:p w:rsidR="00000000" w:rsidDel="00000000" w:rsidP="00000000" w:rsidRDefault="00000000" w:rsidRPr="00000000" w14:paraId="00000228">
      <w:pPr>
        <w:numPr>
          <w:ilvl w:val="0"/>
          <w:numId w:val="30"/>
        </w:numPr>
        <w:spacing w:after="0" w:afterAutospacing="0" w:before="0" w:beforeAutospacing="0" w:lineRule="auto"/>
        <w:ind w:left="720" w:hanging="360"/>
      </w:pPr>
      <w:r w:rsidDel="00000000" w:rsidR="00000000" w:rsidRPr="00000000">
        <w:rPr>
          <w:rtl w:val="0"/>
        </w:rPr>
        <w:t xml:space="preserve">The CDRRMC and EOC coordinate City-wide institutional action, as appropriate.</w:t>
      </w:r>
    </w:p>
    <w:p w:rsidR="00000000" w:rsidDel="00000000" w:rsidP="00000000" w:rsidRDefault="00000000" w:rsidRPr="00000000" w14:paraId="00000229">
      <w:pPr>
        <w:numPr>
          <w:ilvl w:val="0"/>
          <w:numId w:val="30"/>
        </w:numPr>
        <w:spacing w:after="0" w:afterAutospacing="0" w:before="0" w:beforeAutospacing="0" w:lineRule="auto"/>
        <w:ind w:left="720" w:hanging="360"/>
      </w:pPr>
      <w:r w:rsidDel="00000000" w:rsidR="00000000" w:rsidRPr="00000000">
        <w:rPr>
          <w:rtl w:val="0"/>
        </w:rPr>
        <w:t xml:space="preserve">The City requests external assistance through the prescribed channels when required.</w:t>
      </w:r>
    </w:p>
    <w:p w:rsidR="00000000" w:rsidDel="00000000" w:rsidP="00000000" w:rsidRDefault="00000000" w:rsidRPr="00000000" w14:paraId="0000022A">
      <w:pPr>
        <w:numPr>
          <w:ilvl w:val="0"/>
          <w:numId w:val="30"/>
        </w:numPr>
        <w:spacing w:after="0" w:afterAutospacing="0" w:before="0" w:beforeAutospacing="0" w:lineRule="auto"/>
        <w:ind w:left="720" w:hanging="360"/>
      </w:pPr>
      <w:r w:rsidDel="00000000" w:rsidR="00000000" w:rsidRPr="00000000">
        <w:rPr>
          <w:rtl w:val="0"/>
        </w:rPr>
        <w:t xml:space="preserve">The receiving institution acknowledges and assigns the request.</w:t>
      </w:r>
    </w:p>
    <w:p w:rsidR="00000000" w:rsidDel="00000000" w:rsidP="00000000" w:rsidRDefault="00000000" w:rsidRPr="00000000" w14:paraId="0000022B">
      <w:pPr>
        <w:numPr>
          <w:ilvl w:val="0"/>
          <w:numId w:val="30"/>
        </w:numPr>
        <w:spacing w:after="0" w:afterAutospacing="0" w:before="0" w:beforeAutospacing="0" w:lineRule="auto"/>
        <w:ind w:left="720" w:hanging="360"/>
      </w:pPr>
      <w:r w:rsidDel="00000000" w:rsidR="00000000" w:rsidRPr="00000000">
        <w:rPr>
          <w:rtl w:val="0"/>
        </w:rPr>
        <w:t xml:space="preserve">The CDRRMO monitors the response and maintains the institutional record.</w:t>
      </w:r>
    </w:p>
    <w:p w:rsidR="00000000" w:rsidDel="00000000" w:rsidP="00000000" w:rsidRDefault="00000000" w:rsidRPr="00000000" w14:paraId="0000022C">
      <w:pPr>
        <w:numPr>
          <w:ilvl w:val="0"/>
          <w:numId w:val="30"/>
        </w:numPr>
        <w:spacing w:after="240" w:before="0" w:beforeAutospacing="0" w:lineRule="auto"/>
        <w:ind w:left="720" w:hanging="360"/>
      </w:pPr>
      <w:r w:rsidDel="00000000" w:rsidR="00000000" w:rsidRPr="00000000">
        <w:rPr>
          <w:rtl w:val="0"/>
        </w:rPr>
        <w:t xml:space="preserve">Unresolved requirements are escalated through the appropriate higher-level coordination mechanism.</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y47ybopf1x9l" w:id="34"/>
      <w:bookmarkEnd w:id="34"/>
      <w:r w:rsidDel="00000000" w:rsidR="00000000" w:rsidRPr="00000000">
        <w:rPr>
          <w:b w:val="1"/>
          <w:bCs w:val="1"/>
          <w:color w:val="000000"/>
          <w:sz w:val="26"/>
          <w:szCs w:val="26"/>
          <w:rtl w:val="0"/>
        </w:rPr>
        <w:t xml:space="preserve">7.7 Process 7: Governance Review and Corrective Action</w:t>
      </w:r>
    </w:p>
    <w:p w:rsidR="00000000" w:rsidDel="00000000" w:rsidP="00000000" w:rsidRDefault="00000000" w:rsidRPr="00000000" w14:paraId="0000022E">
      <w:pPr>
        <w:spacing w:after="240" w:before="240" w:lineRule="auto"/>
        <w:rPr/>
      </w:pPr>
      <w:r w:rsidDel="00000000" w:rsidR="00000000" w:rsidRPr="00000000">
        <w:rPr>
          <w:rtl w:val="0"/>
        </w:rPr>
        <w:t xml:space="preserve">All governance processes shall be subject to periodic review.</w:t>
      </w:r>
    </w:p>
    <w:p w:rsidR="00000000" w:rsidDel="00000000" w:rsidP="00000000" w:rsidRDefault="00000000" w:rsidRPr="00000000" w14:paraId="0000022F">
      <w:pPr>
        <w:spacing w:after="240" w:before="240" w:lineRule="auto"/>
        <w:rPr/>
      </w:pPr>
      <w:r w:rsidDel="00000000" w:rsidR="00000000" w:rsidRPr="00000000">
        <w:rPr>
          <w:rtl w:val="0"/>
        </w:rPr>
        <w:t xml:space="preserve">The CDRRMO shall:</w:t>
      </w:r>
    </w:p>
    <w:p w:rsidR="00000000" w:rsidDel="00000000" w:rsidP="00000000" w:rsidRDefault="00000000" w:rsidRPr="00000000" w14:paraId="00000230">
      <w:pPr>
        <w:numPr>
          <w:ilvl w:val="0"/>
          <w:numId w:val="32"/>
        </w:numPr>
        <w:spacing w:after="0" w:afterAutospacing="0" w:before="240" w:lineRule="auto"/>
        <w:ind w:left="720" w:hanging="360"/>
      </w:pPr>
      <w:r w:rsidDel="00000000" w:rsidR="00000000" w:rsidRPr="00000000">
        <w:rPr>
          <w:rtl w:val="0"/>
        </w:rPr>
        <w:t xml:space="preserve">Consolidate compliance and performance information;</w:t>
      </w:r>
    </w:p>
    <w:p w:rsidR="00000000" w:rsidDel="00000000" w:rsidP="00000000" w:rsidRDefault="00000000" w:rsidRPr="00000000" w14:paraId="00000231">
      <w:pPr>
        <w:numPr>
          <w:ilvl w:val="0"/>
          <w:numId w:val="32"/>
        </w:numPr>
        <w:spacing w:after="0" w:afterAutospacing="0" w:before="0" w:beforeAutospacing="0" w:lineRule="auto"/>
        <w:ind w:left="720" w:hanging="360"/>
      </w:pPr>
      <w:r w:rsidDel="00000000" w:rsidR="00000000" w:rsidRPr="00000000">
        <w:rPr>
          <w:rtl w:val="0"/>
        </w:rPr>
        <w:t xml:space="preserve">Compare actual results against approved targets;</w:t>
      </w:r>
    </w:p>
    <w:p w:rsidR="00000000" w:rsidDel="00000000" w:rsidP="00000000" w:rsidRDefault="00000000" w:rsidRPr="00000000" w14:paraId="00000232">
      <w:pPr>
        <w:numPr>
          <w:ilvl w:val="0"/>
          <w:numId w:val="32"/>
        </w:numPr>
        <w:spacing w:after="0" w:afterAutospacing="0" w:before="0" w:beforeAutospacing="0" w:lineRule="auto"/>
        <w:ind w:left="720" w:hanging="360"/>
      </w:pPr>
      <w:r w:rsidDel="00000000" w:rsidR="00000000" w:rsidRPr="00000000">
        <w:rPr>
          <w:rtl w:val="0"/>
        </w:rPr>
        <w:t xml:space="preserve">Identify gaps, recurring problems and systemic causes;</w:t>
      </w:r>
    </w:p>
    <w:p w:rsidR="00000000" w:rsidDel="00000000" w:rsidP="00000000" w:rsidRDefault="00000000" w:rsidRPr="00000000" w14:paraId="00000233">
      <w:pPr>
        <w:numPr>
          <w:ilvl w:val="0"/>
          <w:numId w:val="32"/>
        </w:numPr>
        <w:spacing w:after="0" w:afterAutospacing="0" w:before="0" w:beforeAutospacing="0" w:lineRule="auto"/>
        <w:ind w:left="720" w:hanging="360"/>
      </w:pPr>
      <w:r w:rsidDel="00000000" w:rsidR="00000000" w:rsidRPr="00000000">
        <w:rPr>
          <w:rtl w:val="0"/>
        </w:rPr>
        <w:t xml:space="preserve">Assign corrective actions to accountable offices;</w:t>
      </w:r>
    </w:p>
    <w:p w:rsidR="00000000" w:rsidDel="00000000" w:rsidP="00000000" w:rsidRDefault="00000000" w:rsidRPr="00000000" w14:paraId="00000234">
      <w:pPr>
        <w:numPr>
          <w:ilvl w:val="0"/>
          <w:numId w:val="32"/>
        </w:numPr>
        <w:spacing w:after="0" w:afterAutospacing="0" w:before="0" w:beforeAutospacing="0" w:lineRule="auto"/>
        <w:ind w:left="720" w:hanging="360"/>
      </w:pPr>
      <w:r w:rsidDel="00000000" w:rsidR="00000000" w:rsidRPr="00000000">
        <w:rPr>
          <w:rtl w:val="0"/>
        </w:rPr>
        <w:t xml:space="preserve">Establish completion dates and required resources;</w:t>
      </w:r>
    </w:p>
    <w:p w:rsidR="00000000" w:rsidDel="00000000" w:rsidP="00000000" w:rsidRDefault="00000000" w:rsidRPr="00000000" w14:paraId="00000235">
      <w:pPr>
        <w:numPr>
          <w:ilvl w:val="0"/>
          <w:numId w:val="32"/>
        </w:numPr>
        <w:spacing w:after="0" w:afterAutospacing="0" w:before="0" w:beforeAutospacing="0" w:lineRule="auto"/>
        <w:ind w:left="720" w:hanging="360"/>
      </w:pPr>
      <w:r w:rsidDel="00000000" w:rsidR="00000000" w:rsidRPr="00000000">
        <w:rPr>
          <w:rtl w:val="0"/>
        </w:rPr>
        <w:t xml:space="preserve">Verify implementation;</w:t>
      </w:r>
    </w:p>
    <w:p w:rsidR="00000000" w:rsidDel="00000000" w:rsidP="00000000" w:rsidRDefault="00000000" w:rsidRPr="00000000" w14:paraId="00000236">
      <w:pPr>
        <w:numPr>
          <w:ilvl w:val="0"/>
          <w:numId w:val="32"/>
        </w:numPr>
        <w:spacing w:after="0" w:afterAutospacing="0" w:before="0" w:beforeAutospacing="0" w:lineRule="auto"/>
        <w:ind w:left="720" w:hanging="360"/>
      </w:pPr>
      <w:r w:rsidDel="00000000" w:rsidR="00000000" w:rsidRPr="00000000">
        <w:rPr>
          <w:rtl w:val="0"/>
        </w:rPr>
        <w:t xml:space="preserve">Report unresolved issues to the CDRRMC; and</w:t>
      </w:r>
    </w:p>
    <w:p w:rsidR="00000000" w:rsidDel="00000000" w:rsidP="00000000" w:rsidRDefault="00000000" w:rsidRPr="00000000" w14:paraId="00000237">
      <w:pPr>
        <w:numPr>
          <w:ilvl w:val="0"/>
          <w:numId w:val="32"/>
        </w:numPr>
        <w:spacing w:after="240" w:before="0" w:beforeAutospacing="0" w:lineRule="auto"/>
        <w:ind w:left="720" w:hanging="360"/>
      </w:pPr>
      <w:r w:rsidDel="00000000" w:rsidR="00000000" w:rsidRPr="00000000">
        <w:rPr>
          <w:rtl w:val="0"/>
        </w:rPr>
        <w:t xml:space="preserve">Update policies and procedures when necessary.</w:t>
      </w:r>
    </w:p>
    <w:p w:rsidR="00000000" w:rsidDel="00000000" w:rsidP="00000000" w:rsidRDefault="00000000" w:rsidRPr="00000000" w14:paraId="00000238">
      <w:pPr>
        <w:spacing w:after="240" w:before="240" w:lineRule="auto"/>
        <w:rPr/>
      </w:pPr>
      <w:r w:rsidDel="00000000" w:rsidR="00000000" w:rsidRPr="00000000">
        <w:rPr>
          <w:rtl w:val="0"/>
        </w:rPr>
        <w:t xml:space="preserve">This process shall link the Institutional Assessment Tool, Action Plan, CDRRMC action register, annual LDRRMP monitoring and the MOO revision mechanism.</w:t>
      </w:r>
    </w:p>
    <w:p w:rsidR="00000000" w:rsidDel="00000000" w:rsidP="00000000" w:rsidRDefault="00000000" w:rsidRPr="00000000" w14:paraId="00000239">
      <w:pPr>
        <w:pStyle w:val="Heading2"/>
        <w:keepNext w:val="0"/>
        <w:keepLines w:val="0"/>
        <w:spacing w:after="80" w:lineRule="auto"/>
        <w:rPr>
          <w:rFonts w:ascii="Poppins" w:cs="Poppins" w:eastAsia="Poppins" w:hAnsi="Poppins"/>
          <w:b w:val="1"/>
          <w:bCs w:val="1"/>
          <w:sz w:val="34"/>
          <w:szCs w:val="34"/>
        </w:rPr>
      </w:pPr>
      <w:bookmarkStart w:colFirst="0" w:colLast="0" w:name="_pikqx8dug9b2" w:id="35"/>
      <w:bookmarkEnd w:id="35"/>
      <w:r w:rsidDel="00000000" w:rsidR="00000000" w:rsidRPr="00000000">
        <w:rPr>
          <w:rFonts w:ascii="Poppins" w:cs="Poppins" w:eastAsia="Poppins" w:hAnsi="Poppins"/>
          <w:b w:val="1"/>
          <w:bCs w:val="1"/>
          <w:sz w:val="34"/>
          <w:szCs w:val="34"/>
          <w:rtl w:val="0"/>
        </w:rPr>
        <w:t xml:space="preserve">8. Responsibility Assignment and RACI Framework</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k5d8c8c6k6av" w:id="36"/>
      <w:bookmarkEnd w:id="36"/>
      <w:r w:rsidDel="00000000" w:rsidR="00000000" w:rsidRPr="00000000">
        <w:rPr>
          <w:b w:val="1"/>
          <w:bCs w:val="1"/>
          <w:color w:val="000000"/>
          <w:sz w:val="26"/>
          <w:szCs w:val="26"/>
          <w:rtl w:val="0"/>
        </w:rPr>
        <w:t xml:space="preserve">8.1 Application</w:t>
      </w:r>
    </w:p>
    <w:p w:rsidR="00000000" w:rsidDel="00000000" w:rsidP="00000000" w:rsidRDefault="00000000" w:rsidRPr="00000000" w14:paraId="0000023B">
      <w:pPr>
        <w:spacing w:after="240" w:before="240" w:lineRule="auto"/>
        <w:rPr/>
      </w:pPr>
      <w:r w:rsidDel="00000000" w:rsidR="00000000" w:rsidRPr="00000000">
        <w:rPr>
          <w:rtl w:val="0"/>
        </w:rPr>
        <w:t xml:space="preserve">The RACI framework shall be used to clarify institutional responsibility for governance processes and prevent overlapping mandates, unassigned tasks and ambiguous decision authority.</w:t>
      </w:r>
    </w:p>
    <w:p w:rsidR="00000000" w:rsidDel="00000000" w:rsidP="00000000" w:rsidRDefault="00000000" w:rsidRPr="00000000" w14:paraId="0000023C">
      <w:pPr>
        <w:spacing w:after="240" w:before="240" w:lineRule="auto"/>
        <w:rPr/>
      </w:pPr>
      <w:r w:rsidDel="00000000" w:rsidR="00000000" w:rsidRPr="00000000">
        <w:rPr>
          <w:rtl w:val="0"/>
        </w:rPr>
        <w:t xml:space="preserve">The following definitions apply:</w:t>
      </w:r>
    </w:p>
    <w:tbl>
      <w:tblPr>
        <w:tblStyle w:val="Table1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785"/>
        <w:gridCol w:w="7350"/>
        <w:tblGridChange w:id="0">
          <w:tblGrid>
            <w:gridCol w:w="810"/>
            <w:gridCol w:w="1785"/>
            <w:gridCol w:w="73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40" w:lineRule="auto"/>
              <w:jc w:val="center"/>
              <w:rPr>
                <w:b w:val="1"/>
                <w:bCs w:val="1"/>
              </w:rPr>
            </w:pPr>
            <w:r w:rsidDel="00000000" w:rsidR="00000000" w:rsidRPr="00000000">
              <w:rPr>
                <w:b w:val="1"/>
                <w:bCs w:val="1"/>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40" w:lineRule="auto"/>
              <w:jc w:val="center"/>
              <w:rPr>
                <w:b w:val="1"/>
                <w:bCs w:val="1"/>
              </w:rPr>
            </w:pPr>
            <w:r w:rsidDel="00000000" w:rsidR="00000000" w:rsidRPr="00000000">
              <w:rPr>
                <w:b w:val="1"/>
                <w:bCs w:val="1"/>
                <w:rtl w:val="0"/>
              </w:rPr>
              <w:t xml:space="preserve">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40" w:lineRule="auto"/>
              <w:jc w:val="center"/>
              <w:rPr>
                <w:b w:val="1"/>
                <w:bCs w:val="1"/>
              </w:rPr>
            </w:pPr>
            <w:r w:rsidDel="00000000" w:rsidR="00000000" w:rsidRPr="00000000">
              <w:rPr>
                <w:b w:val="1"/>
                <w:bCs w:val="1"/>
                <w:rtl w:val="0"/>
              </w:rPr>
              <w:t xml:space="preserve">Application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rPr/>
            </w:pPr>
            <w:r w:rsidDel="00000000" w:rsidR="00000000" w:rsidRPr="00000000">
              <w:rPr>
                <w:rtl w:val="0"/>
              </w:rPr>
              <w:t xml:space="preserve">Responsible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rPr/>
            </w:pPr>
            <w:r w:rsidDel="00000000" w:rsidR="00000000" w:rsidRPr="00000000">
              <w:rPr>
                <w:rtl w:val="0"/>
              </w:rPr>
              <w:t xml:space="preserve">Performs the work and produces the required output.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jc w:val="center"/>
              <w:rPr/>
            </w:pPr>
            <w:r w:rsidDel="00000000" w:rsidR="00000000" w:rsidRPr="00000000">
              <w:rPr>
                <w:color w:val="ffffff"/>
                <w:shd w:fill="38761d" w:val="clea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rPr/>
            </w:pPr>
            <w:r w:rsidDel="00000000" w:rsidR="00000000" w:rsidRPr="00000000">
              <w:rPr>
                <w:rtl w:val="0"/>
              </w:rPr>
              <w:t xml:space="preserve">Accountable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rPr/>
            </w:pPr>
            <w:r w:rsidDel="00000000" w:rsidR="00000000" w:rsidRPr="00000000">
              <w:rPr>
                <w:rtl w:val="0"/>
              </w:rPr>
              <w:t xml:space="preserve">Owns the result and approves the output or decision. Only one A per activity.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rPr/>
            </w:pPr>
            <w:r w:rsidDel="00000000" w:rsidR="00000000" w:rsidRPr="00000000">
              <w:rPr>
                <w:rtl w:val="0"/>
              </w:rPr>
              <w:t xml:space="preserve">Consulted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rPr/>
            </w:pPr>
            <w:r w:rsidDel="00000000" w:rsidR="00000000" w:rsidRPr="00000000">
              <w:rPr>
                <w:rtl w:val="0"/>
              </w:rPr>
              <w:t xml:space="preserve">Provides technical, legal or operational advice before the decision.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jc w:val="center"/>
              <w:rPr>
                <w:b w:val="1"/>
                <w:bCs w:val="1"/>
              </w:rPr>
            </w:pPr>
            <w:r w:rsidDel="00000000" w:rsidR="00000000" w:rsidRPr="00000000">
              <w:rPr>
                <w:b w:val="1"/>
                <w:bCs w:val="1"/>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rPr/>
            </w:pPr>
            <w:r w:rsidDel="00000000" w:rsidR="00000000" w:rsidRPr="00000000">
              <w:rPr>
                <w:rtl w:val="0"/>
              </w:rPr>
              <w:t xml:space="preserve">Informed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rPr/>
            </w:pPr>
            <w:r w:rsidDel="00000000" w:rsidR="00000000" w:rsidRPr="00000000">
              <w:rPr>
                <w:rtl w:val="0"/>
              </w:rPr>
              <w:t xml:space="preserve">Receives relevant information on the decision or outcome.</w:t>
            </w:r>
          </w:p>
        </w:tc>
      </w:tr>
    </w:tbl>
    <w:p w:rsidR="00000000" w:rsidDel="00000000" w:rsidP="00000000" w:rsidRDefault="00000000" w:rsidRPr="00000000" w14:paraId="0000024C">
      <w:pPr>
        <w:spacing w:after="240" w:before="240" w:lineRule="auto"/>
        <w:rPr/>
      </w:pPr>
      <w:r w:rsidDel="00000000" w:rsidR="00000000" w:rsidRPr="00000000">
        <w:rPr>
          <w:rtl w:val="0"/>
        </w:rPr>
        <w:t xml:space="preserve">RACI assignments shall be interpreted subject to statutory powers, formal delegations and approved organizational arrangements. A RACI designation does not create authority that does not otherwise exist under law.</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kwhfeybu0y13" w:id="37"/>
      <w:bookmarkEnd w:id="37"/>
      <w:r w:rsidDel="00000000" w:rsidR="00000000" w:rsidRPr="00000000">
        <w:rPr>
          <w:b w:val="1"/>
          <w:bCs w:val="1"/>
          <w:color w:val="000000"/>
          <w:sz w:val="26"/>
          <w:szCs w:val="26"/>
          <w:rtl w:val="0"/>
        </w:rPr>
        <w:t xml:space="preserve">8.2 Institutional Roles Used in the RACI Matrix</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665"/>
        <w:gridCol w:w="4740"/>
        <w:tblGridChange w:id="0">
          <w:tblGrid>
            <w:gridCol w:w="2625"/>
            <w:gridCol w:w="1665"/>
            <w:gridCol w:w="47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40" w:lineRule="auto"/>
              <w:jc w:val="center"/>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40" w:lineRule="auto"/>
              <w:jc w:val="center"/>
              <w:rPr>
                <w:b w:val="1"/>
                <w:bCs w:val="1"/>
              </w:rPr>
            </w:pPr>
            <w:r w:rsidDel="00000000" w:rsidR="00000000" w:rsidRPr="00000000">
              <w:rPr>
                <w:b w:val="1"/>
                <w:bCs w:val="1"/>
                <w:rtl w:val="0"/>
              </w:rPr>
              <w:t xml:space="preserve">Abbreviation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240" w:lineRule="auto"/>
              <w:jc w:val="center"/>
              <w:rPr>
                <w:b w:val="1"/>
                <w:bCs w:val="1"/>
              </w:rPr>
            </w:pPr>
            <w:r w:rsidDel="00000000" w:rsidR="00000000" w:rsidRPr="00000000">
              <w:rPr>
                <w:b w:val="1"/>
                <w:bCs w:val="1"/>
                <w:rtl w:val="0"/>
              </w:rPr>
              <w:t xml:space="preserve">Principal responsibility</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40" w:lineRule="auto"/>
              <w:rPr/>
            </w:pPr>
            <w:r w:rsidDel="00000000" w:rsidR="00000000" w:rsidRPr="00000000">
              <w:rPr>
                <w:rtl w:val="0"/>
              </w:rPr>
              <w:t xml:space="preserve">Local Chief Executive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40" w:lineRule="auto"/>
              <w:rPr/>
            </w:pPr>
            <w:r w:rsidDel="00000000" w:rsidR="00000000" w:rsidRPr="00000000">
              <w:rPr>
                <w:rtl w:val="0"/>
              </w:rPr>
              <w:t xml:space="preserve">Mayor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rPr/>
            </w:pPr>
            <w:r w:rsidDel="00000000" w:rsidR="00000000" w:rsidRPr="00000000">
              <w:rPr>
                <w:rtl w:val="0"/>
              </w:rPr>
              <w:t xml:space="preserve">Executive authority and statutory decisions.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rPr/>
            </w:pPr>
            <w:r w:rsidDel="00000000" w:rsidR="00000000" w:rsidRPr="00000000">
              <w:rPr>
                <w:rtl w:val="0"/>
              </w:rPr>
              <w:t xml:space="preserve">Sangguniang Panlungsod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rPr/>
            </w:pPr>
            <w:r w:rsidDel="00000000" w:rsidR="00000000" w:rsidRPr="00000000">
              <w:rPr>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rPr/>
            </w:pPr>
            <w:r w:rsidDel="00000000" w:rsidR="00000000" w:rsidRPr="00000000">
              <w:rPr>
                <w:rtl w:val="0"/>
              </w:rPr>
              <w:t xml:space="preserve">Legislative approval and local declaration authority.</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rPr/>
            </w:pPr>
            <w:r w:rsidDel="00000000" w:rsidR="00000000" w:rsidRPr="00000000">
              <w:rPr>
                <w:rtl w:val="0"/>
              </w:rPr>
              <w:t xml:space="preserve">CDRRMC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rPr/>
            </w:pPr>
            <w:r w:rsidDel="00000000" w:rsidR="00000000" w:rsidRPr="00000000">
              <w:rPr>
                <w:rtl w:val="0"/>
              </w:rPr>
              <w:t xml:space="preserve">Council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rPr/>
            </w:pPr>
            <w:r w:rsidDel="00000000" w:rsidR="00000000" w:rsidRPr="00000000">
              <w:rPr>
                <w:rtl w:val="0"/>
              </w:rPr>
              <w:t xml:space="preserve">Collective policy direction, deliberation and recommendation.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40" w:lineRule="auto"/>
              <w:rPr/>
            </w:pPr>
            <w:r w:rsidDel="00000000" w:rsidR="00000000" w:rsidRPr="00000000">
              <w:rPr>
                <w:rtl w:val="0"/>
              </w:rPr>
              <w:t xml:space="preserve">CDRRMO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rPr/>
            </w:pPr>
            <w:r w:rsidDel="00000000" w:rsidR="00000000" w:rsidRPr="00000000">
              <w:rPr>
                <w:rtl w:val="0"/>
              </w:rPr>
              <w:t xml:space="preserve">CDRRMO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rPr/>
            </w:pPr>
            <w:r w:rsidDel="00000000" w:rsidR="00000000" w:rsidRPr="00000000">
              <w:rPr>
                <w:rtl w:val="0"/>
              </w:rPr>
              <w:t xml:space="preserve">Permanent office leadership and technical accountability.</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rPr/>
            </w:pPr>
            <w:r w:rsidDel="00000000" w:rsidR="00000000" w:rsidRPr="00000000">
              <w:rPr>
                <w:rtl w:val="0"/>
              </w:rPr>
              <w:t xml:space="preserve">CDRRMO Secretariat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rPr/>
            </w:pPr>
            <w:r w:rsidDel="00000000" w:rsidR="00000000" w:rsidRPr="00000000">
              <w:rPr>
                <w:rtl w:val="0"/>
              </w:rPr>
              <w:t xml:space="preserve">Secretariat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rPr/>
            </w:pPr>
            <w:r w:rsidDel="00000000" w:rsidR="00000000" w:rsidRPr="00000000">
              <w:rPr>
                <w:rtl w:val="0"/>
              </w:rPr>
              <w:t xml:space="preserve">Council administration, documentation and action tracking.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rPr/>
            </w:pPr>
            <w:r w:rsidDel="00000000" w:rsidR="00000000" w:rsidRPr="00000000">
              <w:rPr>
                <w:rtl w:val="0"/>
              </w:rPr>
              <w:t xml:space="preserve">City Legal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rPr/>
            </w:pPr>
            <w:r w:rsidDel="00000000" w:rsidR="00000000" w:rsidRPr="00000000">
              <w:rPr>
                <w:rtl w:val="0"/>
              </w:rPr>
              <w:t xml:space="preserve">CLO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pPr>
            <w:r w:rsidDel="00000000" w:rsidR="00000000" w:rsidRPr="00000000">
              <w:rPr>
                <w:rtl w:val="0"/>
              </w:rPr>
              <w:t xml:space="preserve">Legal review and compliance advice.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rPr/>
            </w:pPr>
            <w:r w:rsidDel="00000000" w:rsidR="00000000" w:rsidRPr="00000000">
              <w:rPr>
                <w:rtl w:val="0"/>
              </w:rPr>
              <w:t xml:space="preserve">City Planning and Development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40" w:lineRule="auto"/>
              <w:rPr/>
            </w:pPr>
            <w:r w:rsidDel="00000000" w:rsidR="00000000" w:rsidRPr="00000000">
              <w:rPr>
                <w:rtl w:val="0"/>
              </w:rPr>
              <w:t xml:space="preserve">CPDO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rPr/>
            </w:pPr>
            <w:r w:rsidDel="00000000" w:rsidR="00000000" w:rsidRPr="00000000">
              <w:rPr>
                <w:rtl w:val="0"/>
              </w:rPr>
              <w:t xml:space="preserve">Integration of DRR/CCA into development planning.</w:t>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rPr/>
            </w:pPr>
            <w:r w:rsidDel="00000000" w:rsidR="00000000" w:rsidRPr="00000000">
              <w:rPr>
                <w:rtl w:val="0"/>
              </w:rPr>
              <w:t xml:space="preserve">HRMO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rPr/>
            </w:pPr>
            <w:r w:rsidDel="00000000" w:rsidR="00000000" w:rsidRPr="00000000">
              <w:rPr>
                <w:rtl w:val="0"/>
              </w:rPr>
              <w:t xml:space="preserve">HRMO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rPr/>
            </w:pPr>
            <w:r w:rsidDel="00000000" w:rsidR="00000000" w:rsidRPr="00000000">
              <w:rPr>
                <w:rtl w:val="0"/>
              </w:rPr>
              <w:t xml:space="preserve">Staffing, qualification and personnel administration.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rPr/>
            </w:pPr>
            <w:r w:rsidDel="00000000" w:rsidR="00000000" w:rsidRPr="00000000">
              <w:rPr>
                <w:rtl w:val="0"/>
              </w:rPr>
              <w:t xml:space="preserve">City Budget / Accounting / 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rPr/>
            </w:pPr>
            <w:r w:rsidDel="00000000" w:rsidR="00000000" w:rsidRPr="00000000">
              <w:rPr>
                <w:rtl w:val="0"/>
              </w:rPr>
              <w:t xml:space="preserve">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rPr/>
            </w:pPr>
            <w:r w:rsidDel="00000000" w:rsidR="00000000" w:rsidRPr="00000000">
              <w:rPr>
                <w:rtl w:val="0"/>
              </w:rPr>
              <w:t xml:space="preserve">Budgeting, accounting, procurement and financial control.</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rPr/>
            </w:pPr>
            <w:r w:rsidDel="00000000" w:rsidR="00000000" w:rsidRPr="00000000">
              <w:rPr>
                <w:rtl w:val="0"/>
              </w:rPr>
              <w:t xml:space="preserve">City Information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rPr/>
            </w:pPr>
            <w:r w:rsidDel="00000000" w:rsidR="00000000" w:rsidRPr="00000000">
              <w:rPr>
                <w:rtl w:val="0"/>
              </w:rPr>
              <w:t xml:space="preserv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rPr/>
            </w:pPr>
            <w:r w:rsidDel="00000000" w:rsidR="00000000" w:rsidRPr="00000000">
              <w:rPr>
                <w:rtl w:val="0"/>
              </w:rPr>
              <w:t xml:space="preserve">Public information and risk communication support.</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rPr/>
            </w:pPr>
            <w:r w:rsidDel="00000000" w:rsidR="00000000" w:rsidRPr="00000000">
              <w:rPr>
                <w:rtl w:val="0"/>
              </w:rPr>
              <w:t xml:space="preserve">BDRRMCs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rPr/>
            </w:pPr>
            <w:r w:rsidDel="00000000" w:rsidR="00000000" w:rsidRPr="00000000">
              <w:rPr>
                <w:rtl w:val="0"/>
              </w:rPr>
              <w:t xml:space="preserve">Barangays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rPr/>
            </w:pPr>
            <w:r w:rsidDel="00000000" w:rsidR="00000000" w:rsidRPr="00000000">
              <w:rPr>
                <w:rtl w:val="0"/>
              </w:rPr>
              <w:t xml:space="preserve">Community-level governance, reporting and local action.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rPr/>
            </w:pPr>
            <w:r w:rsidDel="00000000" w:rsidR="00000000" w:rsidRPr="00000000">
              <w:rPr>
                <w:rtl w:val="0"/>
              </w:rPr>
              <w:t xml:space="preserve">City departments and agencies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rPr/>
            </w:pPr>
            <w:r w:rsidDel="00000000" w:rsidR="00000000" w:rsidRPr="00000000">
              <w:rPr>
                <w:rtl w:val="0"/>
              </w:rPr>
              <w:t xml:space="preserve">Departments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rPr/>
            </w:pPr>
            <w:r w:rsidDel="00000000" w:rsidR="00000000" w:rsidRPr="00000000">
              <w:rPr>
                <w:rtl w:val="0"/>
              </w:rPr>
              <w:t xml:space="preserve">Sectoral implementation and technical support.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rPr/>
            </w:pPr>
            <w:r w:rsidDel="00000000" w:rsidR="00000000" w:rsidRPr="00000000">
              <w:rPr>
                <w:rtl w:val="0"/>
              </w:rPr>
              <w:t xml:space="preserve">OCD / RDRRMC VIII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rPr/>
            </w:pPr>
            <w:r w:rsidDel="00000000" w:rsidR="00000000" w:rsidRPr="00000000">
              <w:rPr>
                <w:rtl w:val="0"/>
              </w:rPr>
              <w:t xml:space="preserve">Regional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rPr/>
            </w:pPr>
            <w:r w:rsidDel="00000000" w:rsidR="00000000" w:rsidRPr="00000000">
              <w:rPr>
                <w:rtl w:val="0"/>
              </w:rPr>
              <w:t xml:space="preserve">Regional coordination, technical assistance and statutory recommendation functions.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rPr/>
            </w:pPr>
            <w:r w:rsidDel="00000000" w:rsidR="00000000" w:rsidRPr="00000000">
              <w:rPr>
                <w:rtl w:val="0"/>
              </w:rPr>
              <w:t xml:space="preserve">EOC Manager / IMT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rPr/>
            </w:pPr>
            <w:r w:rsidDel="00000000" w:rsidR="00000000" w:rsidRPr="00000000">
              <w:rPr>
                <w:rtl w:val="0"/>
              </w:rPr>
              <w:t xml:space="preserve">EOC/IMT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rPr/>
            </w:pPr>
            <w:r w:rsidDel="00000000" w:rsidR="00000000" w:rsidRPr="00000000">
              <w:rPr>
                <w:rtl w:val="0"/>
              </w:rPr>
              <w:t xml:space="preserve">Emergency coordination and incident-management interface.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rPr/>
            </w:pPr>
            <w:r w:rsidDel="00000000" w:rsidR="00000000" w:rsidRPr="00000000">
              <w:rPr>
                <w:rtl w:val="0"/>
              </w:rPr>
              <w:t xml:space="preserve">CSOs / Private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pPr>
            <w:r w:rsidDel="00000000" w:rsidR="00000000" w:rsidRPr="00000000">
              <w:rPr>
                <w:rtl w:val="0"/>
              </w:rPr>
              <w:t xml:space="preserve">Partners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pPr>
            <w:r w:rsidDel="00000000" w:rsidR="00000000" w:rsidRPr="00000000">
              <w:rPr>
                <w:rtl w:val="0"/>
              </w:rPr>
              <w:t xml:space="preserve">Community participation, technical support and resource commitments.</w:t>
            </w:r>
          </w:p>
        </w:tc>
      </w:tr>
    </w:tbl>
    <w:p w:rsidR="00000000" w:rsidDel="00000000" w:rsidP="00000000" w:rsidRDefault="00000000" w:rsidRPr="00000000" w14:paraId="0000027E">
      <w:pPr>
        <w:pStyle w:val="Heading3"/>
        <w:keepNext w:val="0"/>
        <w:keepLines w:val="0"/>
        <w:spacing w:before="280" w:lineRule="auto"/>
        <w:rPr>
          <w:b w:val="1"/>
          <w:bCs w:val="1"/>
          <w:color w:val="000000"/>
          <w:sz w:val="26"/>
          <w:szCs w:val="26"/>
        </w:rPr>
        <w:sectPr>
          <w:headerReference w:type="default" r:id="rId13"/>
          <w:footerReference w:type="default" r:id="rId14"/>
          <w:pgSz w:h="16838" w:w="11906" w:orient="portrait"/>
          <w:pgMar w:bottom="1440" w:top="1440" w:left="1440" w:right="1440" w:header="720" w:footer="720"/>
          <w:pgNumType w:start="1"/>
        </w:sectPr>
      </w:pPr>
      <w:bookmarkStart w:colFirst="0" w:colLast="0" w:name="_jx387dppo1ie" w:id="38"/>
      <w:bookmarkEnd w:id="38"/>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awcysngxrst0" w:id="39"/>
      <w:bookmarkEnd w:id="39"/>
      <w:r w:rsidDel="00000000" w:rsidR="00000000" w:rsidRPr="00000000">
        <w:rPr>
          <w:b w:val="1"/>
          <w:bCs w:val="1"/>
          <w:color w:val="000000"/>
          <w:sz w:val="26"/>
          <w:szCs w:val="26"/>
          <w:rtl w:val="0"/>
        </w:rPr>
        <w:t xml:space="preserve">8.3 Master RACI Matrix – institutional Governance</w:t>
      </w:r>
    </w:p>
    <w:p w:rsidR="00000000" w:rsidDel="00000000" w:rsidP="00000000" w:rsidRDefault="00000000" w:rsidRPr="00000000" w14:paraId="00000280">
      <w:pPr>
        <w:spacing w:after="240" w:before="240" w:lineRule="auto"/>
        <w:rPr/>
      </w:pPr>
      <w:r w:rsidDel="00000000" w:rsidR="00000000" w:rsidRPr="00000000">
        <w:rPr>
          <w:rtl w:val="0"/>
        </w:rPr>
        <w:t xml:space="preserve">The following matrix establishes the proposed responsibility assignments for Chapter 1.</w:t>
      </w:r>
    </w:p>
    <w:tbl>
      <w:tblPr>
        <w:tblStyle w:val="Table12"/>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990"/>
        <w:gridCol w:w="915"/>
        <w:gridCol w:w="1440"/>
        <w:gridCol w:w="1530"/>
        <w:gridCol w:w="1635"/>
        <w:gridCol w:w="1365"/>
        <w:gridCol w:w="2025"/>
        <w:gridCol w:w="1485"/>
        <w:tblGridChange w:id="0">
          <w:tblGrid>
            <w:gridCol w:w="2940"/>
            <w:gridCol w:w="990"/>
            <w:gridCol w:w="915"/>
            <w:gridCol w:w="1440"/>
            <w:gridCol w:w="1530"/>
            <w:gridCol w:w="1635"/>
            <w:gridCol w:w="1365"/>
            <w:gridCol w:w="2025"/>
            <w:gridCol w:w="14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jc w:val="center"/>
              <w:rPr>
                <w:b w:val="1"/>
                <w:bCs w:val="1"/>
              </w:rPr>
            </w:pPr>
            <w:r w:rsidDel="00000000" w:rsidR="00000000" w:rsidRPr="00000000">
              <w:rPr>
                <w:b w:val="1"/>
                <w:bCs w:val="1"/>
                <w:rtl w:val="0"/>
              </w:rPr>
              <w:t xml:space="preserve">Governance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40" w:lineRule="auto"/>
              <w:jc w:val="center"/>
              <w:rPr>
                <w:b w:val="1"/>
                <w:bCs w:val="1"/>
              </w:rPr>
            </w:pPr>
            <w:r w:rsidDel="00000000" w:rsidR="00000000" w:rsidRPr="00000000">
              <w:rPr>
                <w:b w:val="1"/>
                <w:bCs w:val="1"/>
                <w:rtl w:val="0"/>
              </w:rPr>
              <w:t xml:space="preserve">Mayor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jc w:val="center"/>
              <w:rPr>
                <w:b w:val="1"/>
                <w:bCs w:val="1"/>
              </w:rPr>
            </w:pPr>
            <w:r w:rsidDel="00000000" w:rsidR="00000000" w:rsidRPr="00000000">
              <w:rPr>
                <w:b w:val="1"/>
                <w:bCs w:val="1"/>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jc w:val="center"/>
              <w:rPr>
                <w:b w:val="1"/>
                <w:bCs w:val="1"/>
              </w:rPr>
            </w:pPr>
            <w:r w:rsidDel="00000000" w:rsidR="00000000" w:rsidRPr="00000000">
              <w:rPr>
                <w:b w:val="1"/>
                <w:bCs w:val="1"/>
                <w:rtl w:val="0"/>
              </w:rPr>
              <w:t xml:space="preserve">CDRRMC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jc w:val="center"/>
              <w:rPr>
                <w:b w:val="1"/>
                <w:bCs w:val="1"/>
              </w:rPr>
            </w:pPr>
            <w:r w:rsidDel="00000000" w:rsidR="00000000" w:rsidRPr="00000000">
              <w:rPr>
                <w:b w:val="1"/>
                <w:bCs w:val="1"/>
                <w:rtl w:val="0"/>
              </w:rPr>
              <w:t xml:space="preserve">CDRRMO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40" w:lineRule="auto"/>
              <w:jc w:val="center"/>
              <w:rPr>
                <w:b w:val="1"/>
                <w:bCs w:val="1"/>
              </w:rPr>
            </w:pPr>
            <w:r w:rsidDel="00000000" w:rsidR="00000000" w:rsidRPr="00000000">
              <w:rPr>
                <w:b w:val="1"/>
                <w:bCs w:val="1"/>
                <w:rtl w:val="0"/>
              </w:rPr>
              <w:t xml:space="preserve">Secretariat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jc w:val="center"/>
              <w:rPr>
                <w:b w:val="1"/>
                <w:bCs w:val="1"/>
              </w:rPr>
            </w:pPr>
            <w:r w:rsidDel="00000000" w:rsidR="00000000" w:rsidRPr="00000000">
              <w:rPr>
                <w:b w:val="1"/>
                <w:bCs w:val="1"/>
                <w:rtl w:val="0"/>
              </w:rPr>
              <w:t xml:space="preserve">CLO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jc w:val="center"/>
              <w:rPr>
                <w:b w:val="1"/>
                <w:bCs w:val="1"/>
              </w:rPr>
            </w:pPr>
            <w:r w:rsidDel="00000000" w:rsidR="00000000" w:rsidRPr="00000000">
              <w:rPr>
                <w:b w:val="1"/>
                <w:bCs w:val="1"/>
                <w:rtl w:val="0"/>
              </w:rPr>
              <w:t xml:space="preserve">HRMO /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jc w:val="center"/>
              <w:rPr>
                <w:b w:val="1"/>
                <w:bCs w:val="1"/>
              </w:rPr>
            </w:pPr>
            <w:r w:rsidDel="00000000" w:rsidR="00000000" w:rsidRPr="00000000">
              <w:rPr>
                <w:b w:val="1"/>
                <w:bCs w:val="1"/>
                <w:rtl w:val="0"/>
              </w:rPr>
              <w:t xml:space="preserve">OCD VIII</w:t>
            </w:r>
          </w:p>
        </w:tc>
      </w:tr>
      <w:tr>
        <w:trPr>
          <w:cantSplit w:val="0"/>
          <w:trHeight w:val="43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rPr/>
            </w:pPr>
            <w:r w:rsidDel="00000000" w:rsidR="00000000" w:rsidRPr="00000000">
              <w:rPr>
                <w:rtl w:val="0"/>
              </w:rPr>
              <w:t xml:space="preserve">Establish CDRRMO through ordinance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jc w:val="center"/>
              <w:rPr/>
            </w:pPr>
            <w:r w:rsidDel="00000000" w:rsidR="00000000" w:rsidRPr="00000000">
              <w:rPr>
                <w:color w:val="ffffff"/>
                <w:shd w:fill="38761d" w:val="clea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rtl w:val="0"/>
              </w:rPr>
              <w:t xml:space="preserve">I</w:t>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rPr/>
            </w:pPr>
            <w:r w:rsidDel="00000000" w:rsidR="00000000" w:rsidRPr="00000000">
              <w:rPr>
                <w:rtl w:val="0"/>
              </w:rPr>
              <w:t xml:space="preserve">Prepare CDRRMC composition EO</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jc w:val="center"/>
              <w:rPr>
                <w:color w:val="ffffff"/>
                <w:shd w:fill="38761d" w:val="clear"/>
              </w:rPr>
            </w:pPr>
            <w:r w:rsidDel="00000000" w:rsidR="00000000" w:rsidRPr="00000000">
              <w:rPr>
                <w:color w:val="ffffff"/>
                <w:shd w:fill="38761d" w:val="clea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I</w:t>
            </w:r>
          </w:p>
        </w:tc>
      </w:tr>
      <w:tr>
        <w:trPr>
          <w:cantSplit w:val="0"/>
          <w:trHeight w:val="23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pPr>
            <w:r w:rsidDel="00000000" w:rsidR="00000000" w:rsidRPr="00000000">
              <w:rPr>
                <w:rtl w:val="0"/>
              </w:rPr>
              <w:t xml:space="preserve">Maintain CDRRMC membership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I</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rPr/>
            </w:pPr>
            <w:r w:rsidDel="00000000" w:rsidR="00000000" w:rsidRPr="00000000">
              <w:rPr>
                <w:rtl w:val="0"/>
              </w:rPr>
              <w:t xml:space="preserve">Prepare CDRRMC agenda and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40" w:lineRule="auto"/>
              <w:jc w:val="center"/>
              <w:rPr/>
            </w:pPr>
            <w:r w:rsidDel="00000000" w:rsidR="00000000" w:rsidRPr="00000000">
              <w:rPr>
                <w:rtl w:val="0"/>
              </w:rPr>
              <w:t xml:space="preserve">I</w:t>
            </w:r>
          </w:p>
        </w:tc>
      </w:tr>
      <w:tr>
        <w:trPr>
          <w:cantSplit w:val="0"/>
          <w:trHeight w:val="49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rPr/>
            </w:pPr>
            <w:r w:rsidDel="00000000" w:rsidR="00000000" w:rsidRPr="00000000">
              <w:rPr>
                <w:rtl w:val="0"/>
              </w:rPr>
              <w:t xml:space="preserve">Document Council resolutions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B2">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jc w:val="center"/>
              <w:rPr/>
            </w:pPr>
            <w:r w:rsidDel="00000000" w:rsidR="00000000" w:rsidRPr="00000000">
              <w:rPr>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rPr/>
            </w:pPr>
            <w:r w:rsidDel="00000000" w:rsidR="00000000" w:rsidRPr="00000000">
              <w:rPr>
                <w:rtl w:val="0"/>
              </w:rPr>
              <w:t xml:space="preserve">Monitor Council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I</w:t>
            </w:r>
          </w:p>
        </w:tc>
      </w:tr>
      <w:tr>
        <w:trPr>
          <w:cantSplit w:val="0"/>
          <w:trHeight w:val="10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rPr/>
            </w:pPr>
            <w:r w:rsidDel="00000000" w:rsidR="00000000" w:rsidRPr="00000000">
              <w:rPr>
                <w:rtl w:val="0"/>
              </w:rPr>
              <w:t xml:space="preserve">Develop local DRRM policy</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I</w:t>
            </w:r>
          </w:p>
        </w:tc>
      </w:tr>
      <w:tr>
        <w:trPr>
          <w:cantSplit w:val="0"/>
          <w:trHeight w:val="38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240" w:lineRule="auto"/>
              <w:rPr/>
            </w:pPr>
            <w:r w:rsidDel="00000000" w:rsidR="00000000" w:rsidRPr="00000000">
              <w:rPr>
                <w:rtl w:val="0"/>
              </w:rPr>
              <w:t xml:space="preserve">Review proposed DRRM ordinances</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A">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jc w:val="center"/>
              <w:rPr>
                <w:b w:val="1"/>
                <w:bCs w:val="1"/>
              </w:rPr>
            </w:pPr>
            <w:r w:rsidDel="00000000" w:rsidR="00000000" w:rsidRPr="00000000">
              <w:rPr>
                <w:b w:val="1"/>
                <w:bCs w:val="1"/>
                <w:rtl w:val="0"/>
              </w:rPr>
              <w:t xml:space="preserve">C</w:t>
            </w:r>
          </w:p>
        </w:tc>
      </w:tr>
      <w:tr>
        <w:trPr>
          <w:cantSplit w:val="0"/>
          <w:trHeight w:val="66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rPr/>
            </w:pPr>
            <w:r w:rsidDel="00000000" w:rsidR="00000000" w:rsidRPr="00000000">
              <w:rPr>
                <w:rtl w:val="0"/>
              </w:rPr>
              <w:t xml:space="preserve">Prepare State of Calamity technical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I</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rPr/>
            </w:pPr>
            <w:r w:rsidDel="00000000" w:rsidR="00000000" w:rsidRPr="00000000">
              <w:rPr>
                <w:rtl w:val="0"/>
              </w:rPr>
              <w:t xml:space="preserve">Recommend State of Calamity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I</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240" w:lineRule="auto"/>
              <w:rPr/>
            </w:pPr>
            <w:r w:rsidDel="00000000" w:rsidR="00000000" w:rsidRPr="00000000">
              <w:rPr>
                <w:rtl w:val="0"/>
              </w:rPr>
              <w:t xml:space="preserve">Issue local State of Calamity declaration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40"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jc w:val="center"/>
              <w:rPr/>
            </w:pPr>
            <w:r w:rsidDel="00000000" w:rsidR="00000000" w:rsidRPr="00000000">
              <w:rPr>
                <w:rtl w:val="0"/>
              </w:rPr>
              <w:t xml:space="preserve">I</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rPr/>
            </w:pPr>
            <w:r w:rsidDel="00000000" w:rsidR="00000000" w:rsidRPr="00000000">
              <w:rPr>
                <w:rtl w:val="0"/>
              </w:rPr>
              <w:t xml:space="preserve">Prepare State of Imminent Disaster PDRA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jc w:val="center"/>
              <w:rPr>
                <w:b w:val="1"/>
                <w:bCs w:val="1"/>
              </w:rPr>
            </w:pPr>
            <w:r w:rsidDel="00000000" w:rsidR="00000000" w:rsidRPr="00000000">
              <w:rPr>
                <w:b w:val="1"/>
                <w:bCs w:val="1"/>
                <w:rtl w:val="0"/>
              </w:rPr>
              <w:t xml:space="preserve">C</w:t>
            </w:r>
          </w:p>
        </w:tc>
      </w:tr>
      <w:tr>
        <w:trPr>
          <w:cantSplit w:val="0"/>
          <w:trHeight w:val="44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rPr/>
            </w:pPr>
            <w:r w:rsidDel="00000000" w:rsidR="00000000" w:rsidRPr="00000000">
              <w:rPr>
                <w:rtl w:val="0"/>
              </w:rPr>
              <w:t xml:space="preserve">Submit request to RDRRMC VIII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jc w:val="center"/>
              <w:rPr>
                <w:b w:val="1"/>
                <w:bCs w:val="1"/>
              </w:rPr>
            </w:pPr>
            <w:r w:rsidDel="00000000" w:rsidR="00000000" w:rsidRPr="00000000">
              <w:rPr>
                <w:b w:val="1"/>
                <w:bCs w:val="1"/>
                <w:rtl w:val="0"/>
              </w:rPr>
              <w:t xml:space="preserve">C</w:t>
            </w:r>
          </w:p>
        </w:tc>
      </w:tr>
      <w:tr>
        <w:trPr>
          <w:cantSplit w:val="0"/>
          <w:trHeight w:val="74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240" w:lineRule="auto"/>
              <w:rPr/>
            </w:pPr>
            <w:r w:rsidDel="00000000" w:rsidR="00000000" w:rsidRPr="00000000">
              <w:rPr>
                <w:rtl w:val="0"/>
              </w:rPr>
              <w:t xml:space="preserve">Recommend regional State of Imminent Disaster declaration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jc w:val="center"/>
              <w:rPr>
                <w:color w:val="ffffff"/>
              </w:rPr>
            </w:pPr>
            <w:r w:rsidDel="00000000" w:rsidR="00000000" w:rsidRPr="00000000">
              <w:rPr>
                <w:color w:val="ffffff"/>
                <w:rtl w:val="0"/>
              </w:rPr>
              <w:t xml:space="preserve">A/R*</w:t>
            </w:r>
          </w:p>
        </w:tc>
      </w:tr>
      <w:tr>
        <w:trPr>
          <w:cantSplit w:val="0"/>
          <w:trHeight w:val="34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rPr/>
            </w:pPr>
            <w:r w:rsidDel="00000000" w:rsidR="00000000" w:rsidRPr="00000000">
              <w:rPr>
                <w:rtl w:val="0"/>
              </w:rPr>
              <w:t xml:space="preserve">Issue local State of Imminent Disaster EO</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jc w:val="center"/>
              <w:rPr>
                <w:b w:val="1"/>
                <w:bCs w:val="1"/>
              </w:rPr>
            </w:pPr>
            <w:r w:rsidDel="00000000" w:rsidR="00000000" w:rsidRPr="00000000">
              <w:rPr>
                <w:b w:val="1"/>
                <w:bCs w:val="1"/>
                <w:rtl w:val="0"/>
              </w:rPr>
              <w:t xml:space="preserve">C</w:t>
            </w:r>
          </w:p>
        </w:tc>
      </w:tr>
      <w:tr>
        <w:trPr>
          <w:cantSplit w:val="0"/>
          <w:trHeight w:val="14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240" w:lineRule="auto"/>
              <w:rPr/>
            </w:pPr>
            <w:r w:rsidDel="00000000" w:rsidR="00000000" w:rsidRPr="00000000">
              <w:rPr>
                <w:rtl w:val="0"/>
              </w:rPr>
              <w:t xml:space="preserve">Coordinate anticipatory action</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12">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jc w:val="center"/>
              <w:rPr>
                <w:b w:val="1"/>
                <w:bCs w:val="1"/>
              </w:rPr>
            </w:pPr>
            <w:r w:rsidDel="00000000" w:rsidR="00000000" w:rsidRPr="00000000">
              <w:rPr>
                <w:b w:val="1"/>
                <w:bCs w:val="1"/>
                <w:rtl w:val="0"/>
              </w:rPr>
              <w:t xml:space="preserve">C</w:t>
            </w:r>
          </w:p>
        </w:tc>
      </w:tr>
      <w:tr>
        <w:trPr>
          <w:cantSplit w:val="0"/>
          <w:trHeight w:val="25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rPr/>
            </w:pPr>
            <w:r w:rsidDel="00000000" w:rsidR="00000000" w:rsidRPr="00000000">
              <w:rPr>
                <w:rtl w:val="0"/>
              </w:rPr>
              <w:t xml:space="preserve">Prepare 45-day post-lifting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jc w:val="center"/>
              <w:rPr>
                <w:color w:val="ffffff"/>
              </w:rPr>
            </w:pPr>
            <w:r w:rsidDel="00000000" w:rsidR="00000000" w:rsidRPr="00000000">
              <w:rPr>
                <w:color w:val="ffffff"/>
                <w:rtl w:val="0"/>
              </w:rPr>
              <w:t xml:space="preserve">A/R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jc w:val="center"/>
              <w:rPr/>
            </w:pPr>
            <w:r w:rsidDel="00000000" w:rsidR="00000000" w:rsidRPr="00000000">
              <w:rPr>
                <w:rtl w:val="0"/>
              </w:rPr>
              <w:t xml:space="preserve">I</w:t>
            </w:r>
          </w:p>
        </w:tc>
      </w:tr>
      <w:tr>
        <w:trPr>
          <w:cantSplit w:val="0"/>
          <w:trHeight w:val="44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240" w:lineRule="auto"/>
              <w:rPr/>
            </w:pPr>
            <w:r w:rsidDel="00000000" w:rsidR="00000000" w:rsidRPr="00000000">
              <w:rPr>
                <w:rtl w:val="0"/>
              </w:rPr>
              <w:t xml:space="preserve">Maintain legal and policy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27">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I</w:t>
            </w:r>
          </w:p>
        </w:tc>
      </w:tr>
      <w:tr>
        <w:trPr>
          <w:cantSplit w:val="0"/>
          <w:trHeight w:val="35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240" w:lineRule="auto"/>
              <w:rPr/>
            </w:pPr>
            <w:r w:rsidDel="00000000" w:rsidR="00000000" w:rsidRPr="00000000">
              <w:rPr>
                <w:rtl w:val="0"/>
              </w:rPr>
              <w:t xml:space="preserve">Conduct annual governance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jc w:val="center"/>
              <w:rPr>
                <w:color w:val="ffffff"/>
              </w:rPr>
            </w:pPr>
            <w:r w:rsidDel="00000000" w:rsidR="00000000" w:rsidRPr="00000000">
              <w:rPr>
                <w:color w:val="ffffff"/>
                <w:rtl w:val="0"/>
              </w:rPr>
              <w:t xml:space="preserve">A</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jc w:val="center"/>
              <w:rPr>
                <w:color w:val="ffffff"/>
              </w:rPr>
            </w:pPr>
            <w:r w:rsidDel="00000000" w:rsidR="00000000" w:rsidRPr="00000000">
              <w:rPr>
                <w:color w:val="ffffff"/>
                <w:rtl w:val="0"/>
              </w:rPr>
              <w:t xml:space="preserve">R</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jc w:val="center"/>
              <w:rPr>
                <w:b w:val="1"/>
                <w:bCs w:val="1"/>
              </w:rPr>
            </w:pPr>
            <w:r w:rsidDel="00000000" w:rsidR="00000000" w:rsidRPr="00000000">
              <w:rPr>
                <w:b w:val="1"/>
                <w:bCs w:val="1"/>
                <w:rtl w:val="0"/>
              </w:rPr>
              <w:t xml:space="preserve">C</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jc w:val="center"/>
              <w:rPr>
                <w:b w:val="1"/>
                <w:bCs w:val="1"/>
              </w:rPr>
            </w:pPr>
            <w:r w:rsidDel="00000000" w:rsidR="00000000" w:rsidRPr="00000000">
              <w:rPr>
                <w:b w:val="1"/>
                <w:bCs w:val="1"/>
                <w:rtl w:val="0"/>
              </w:rPr>
              <w:t xml:space="preserve">C</w:t>
            </w:r>
          </w:p>
        </w:tc>
      </w:tr>
    </w:tbl>
    <w:p w:rsidR="00000000" w:rsidDel="00000000" w:rsidP="00000000" w:rsidRDefault="00000000" w:rsidRPr="00000000" w14:paraId="00000335">
      <w:pPr>
        <w:spacing w:after="240" w:before="240" w:lineRule="auto"/>
        <w:rPr/>
        <w:sectPr>
          <w:type w:val="nextPage"/>
          <w:pgSz w:h="11906" w:w="16838" w:orient="landscape"/>
          <w:pgMar w:bottom="1440" w:top="1440" w:left="1440" w:right="1440" w:header="720" w:footer="720"/>
        </w:sectPr>
      </w:pPr>
      <w:r w:rsidDel="00000000" w:rsidR="00000000" w:rsidRPr="00000000">
        <w:rPr>
          <w:rtl w:val="0"/>
        </w:rPr>
        <w:t xml:space="preserve">*The RACI assignment for OCD/RDRRMC VIII reflects the regional recommendation function described in RA 12287. The exact responsible regional body and administrative sequence shall be finalized against the certified IRR and applicable regional procedures. The RACI matrix does not replace the statutory decision authority of the NDRRMC, regional councils, Mayor or Sanggunian.</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5ptgzutsi5q2" w:id="40"/>
      <w:bookmarkEnd w:id="40"/>
      <w:r w:rsidDel="00000000" w:rsidR="00000000" w:rsidRPr="00000000">
        <w:rPr>
          <w:b w:val="1"/>
          <w:bCs w:val="1"/>
          <w:color w:val="000000"/>
          <w:sz w:val="26"/>
          <w:szCs w:val="26"/>
          <w:rtl w:val="0"/>
        </w:rPr>
        <w:t xml:space="preserve">8.4 RACI Matrix – institutional interfaces</w:t>
      </w:r>
    </w:p>
    <w:p w:rsidR="00000000" w:rsidDel="00000000" w:rsidP="00000000" w:rsidRDefault="00000000" w:rsidRPr="00000000" w14:paraId="00000338">
      <w:pPr>
        <w:spacing w:after="240" w:before="240" w:lineRule="auto"/>
        <w:rPr/>
      </w:pPr>
      <w:r w:rsidDel="00000000" w:rsidR="00000000" w:rsidRPr="00000000">
        <w:rPr>
          <w:rtl w:val="0"/>
        </w:rPr>
        <w:t xml:space="preserve">Part C of the assessment shall be operationalized through the following responsibility arrangements.</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00"/>
        <w:gridCol w:w="2175"/>
        <w:gridCol w:w="2475"/>
        <w:tblGridChange w:id="0">
          <w:tblGrid>
            <w:gridCol w:w="2280"/>
            <w:gridCol w:w="2100"/>
            <w:gridCol w:w="2175"/>
            <w:gridCol w:w="24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240" w:lineRule="auto"/>
              <w:jc w:val="center"/>
              <w:rPr>
                <w:b w:val="1"/>
                <w:bCs w:val="1"/>
              </w:rPr>
            </w:pPr>
            <w:r w:rsidDel="00000000" w:rsidR="00000000" w:rsidRPr="00000000">
              <w:rPr>
                <w:b w:val="1"/>
                <w:bCs w:val="1"/>
                <w:rtl w:val="0"/>
              </w:rPr>
              <w:t xml:space="preserve">Interface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240" w:lineRule="auto"/>
              <w:jc w:val="center"/>
              <w:rPr>
                <w:b w:val="1"/>
                <w:bCs w:val="1"/>
              </w:rPr>
            </w:pPr>
            <w:r w:rsidDel="00000000" w:rsidR="00000000" w:rsidRPr="00000000">
              <w:rPr>
                <w:b w:val="1"/>
                <w:bCs w:val="1"/>
                <w:rtl w:val="0"/>
              </w:rPr>
              <w:t xml:space="preserve">Accountable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240" w:lineRule="auto"/>
              <w:jc w:val="center"/>
              <w:rPr>
                <w:b w:val="1"/>
                <w:bCs w:val="1"/>
              </w:rPr>
            </w:pPr>
            <w:r w:rsidDel="00000000" w:rsidR="00000000" w:rsidRPr="00000000">
              <w:rPr>
                <w:b w:val="1"/>
                <w:bCs w:val="1"/>
                <w:rtl w:val="0"/>
              </w:rPr>
              <w:t xml:space="preserve">Responsible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240" w:lineRule="auto"/>
              <w:jc w:val="center"/>
              <w:rPr>
                <w:b w:val="1"/>
                <w:bCs w:val="1"/>
              </w:rPr>
            </w:pPr>
            <w:r w:rsidDel="00000000" w:rsidR="00000000" w:rsidRPr="00000000">
              <w:rPr>
                <w:b w:val="1"/>
                <w:bCs w:val="1"/>
                <w:rtl w:val="0"/>
              </w:rPr>
              <w:t xml:space="preserve">CDRRMO 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240" w:lineRule="auto"/>
              <w:rPr/>
            </w:pPr>
            <w:r w:rsidDel="00000000" w:rsidR="00000000" w:rsidRPr="00000000">
              <w:rPr>
                <w:rtl w:val="0"/>
              </w:rPr>
              <w:t xml:space="preserve">CDRA and CLUP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0" w:line="240" w:lineRule="auto"/>
              <w:rPr/>
            </w:pPr>
            <w:r w:rsidDel="00000000" w:rsidR="00000000" w:rsidRPr="00000000">
              <w:rPr>
                <w:rtl w:val="0"/>
              </w:rPr>
              <w:t xml:space="preserve">CPDO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0" w:line="240" w:lineRule="auto"/>
              <w:rPr/>
            </w:pPr>
            <w:r w:rsidDel="00000000" w:rsidR="00000000" w:rsidRPr="00000000">
              <w:rPr>
                <w:rtl w:val="0"/>
              </w:rPr>
              <w:t xml:space="preserve">CPDO 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0" w:line="240" w:lineRule="auto"/>
              <w:rPr/>
            </w:pPr>
            <w:r w:rsidDel="00000000" w:rsidR="00000000" w:rsidRPr="00000000">
              <w:rPr>
                <w:rtl w:val="0"/>
              </w:rPr>
              <w:t xml:space="preserve">C / technical input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rPr/>
            </w:pPr>
            <w:r w:rsidDel="00000000" w:rsidR="00000000" w:rsidRPr="00000000">
              <w:rPr>
                <w:rtl w:val="0"/>
              </w:rPr>
              <w:t xml:space="preserve">DRR/CCA project screening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0" w:line="240" w:lineRule="auto"/>
              <w:rPr/>
            </w:pPr>
            <w:r w:rsidDel="00000000" w:rsidR="00000000" w:rsidRPr="00000000">
              <w:rPr>
                <w:rtl w:val="0"/>
              </w:rPr>
              <w:t xml:space="preserve">CPDO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0" w:line="240" w:lineRule="auto"/>
              <w:rPr/>
            </w:pPr>
            <w:r w:rsidDel="00000000" w:rsidR="00000000" w:rsidRPr="00000000">
              <w:rPr>
                <w:rtl w:val="0"/>
              </w:rPr>
              <w:t xml:space="preserve">CPDO, City Budget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0" w:line="240" w:lineRule="auto"/>
              <w:rPr/>
            </w:pPr>
            <w:r w:rsidDel="00000000" w:rsidR="00000000" w:rsidRPr="00000000">
              <w:rPr>
                <w:rtl w:val="0"/>
              </w:rPr>
              <w:t xml:space="preserve">C / risk validation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0" w:line="240" w:lineRule="auto"/>
              <w:rPr/>
            </w:pPr>
            <w:r w:rsidDel="00000000" w:rsidR="00000000" w:rsidRPr="00000000">
              <w:rPr>
                <w:rtl w:val="0"/>
              </w:rPr>
              <w:t xml:space="preserve">Critical facility structural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0" w:line="240" w:lineRule="auto"/>
              <w:rPr/>
            </w:pPr>
            <w:r w:rsidDel="00000000" w:rsidR="00000000" w:rsidRPr="00000000">
              <w:rPr>
                <w:rtl w:val="0"/>
              </w:rPr>
              <w:t xml:space="preserve">City Engineer / Building Official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0" w:line="240" w:lineRule="auto"/>
              <w:rPr/>
            </w:pPr>
            <w:r w:rsidDel="00000000" w:rsidR="00000000" w:rsidRPr="00000000">
              <w:rPr>
                <w:rtl w:val="0"/>
              </w:rPr>
              <w:t xml:space="preserve">Engineering and inspection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rPr/>
            </w:pPr>
            <w:r w:rsidDel="00000000" w:rsidR="00000000" w:rsidRPr="00000000">
              <w:rPr>
                <w:rtl w:val="0"/>
              </w:rPr>
              <w:t xml:space="preserve">C / risk prioritization</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rPr/>
            </w:pPr>
            <w:r w:rsidDel="00000000" w:rsidR="00000000" w:rsidRPr="00000000">
              <w:rPr>
                <w:rtl w:val="0"/>
              </w:rPr>
              <w:t xml:space="preserve">Utility continuity agreements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rPr/>
            </w:pPr>
            <w:r w:rsidDel="00000000" w:rsidR="00000000" w:rsidRPr="00000000">
              <w:rPr>
                <w:rtl w:val="0"/>
              </w:rPr>
              <w:t xml:space="preserve">Relevant utility / designated City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240" w:lineRule="auto"/>
              <w:rPr/>
            </w:pPr>
            <w:r w:rsidDel="00000000" w:rsidR="00000000" w:rsidRPr="00000000">
              <w:rPr>
                <w:rtl w:val="0"/>
              </w:rPr>
              <w:t xml:space="preserve">Utility providers and City offices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rPr/>
            </w:pPr>
            <w:r w:rsidDel="00000000" w:rsidR="00000000" w:rsidRPr="00000000">
              <w:rPr>
                <w:rtl w:val="0"/>
              </w:rPr>
              <w:t xml:space="preserve">R for coordination, subject to approved mandate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240" w:lineRule="auto"/>
              <w:rPr/>
            </w:pPr>
            <w:r w:rsidDel="00000000" w:rsidR="00000000" w:rsidRPr="00000000">
              <w:rPr>
                <w:rtl w:val="0"/>
              </w:rPr>
              <w:t xml:space="preserve">Watershed and ecosystem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240" w:lineRule="auto"/>
              <w:rPr/>
            </w:pPr>
            <w:r w:rsidDel="00000000" w:rsidR="00000000" w:rsidRPr="00000000">
              <w:rPr>
                <w:rtl w:val="0"/>
              </w:rPr>
              <w:t xml:space="preserve">CENRO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240" w:lineRule="auto"/>
              <w:rPr/>
            </w:pPr>
            <w:r w:rsidDel="00000000" w:rsidR="00000000" w:rsidRPr="00000000">
              <w:rPr>
                <w:rtl w:val="0"/>
              </w:rPr>
              <w:t xml:space="preserve">CENRO, DENR and partners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rPr/>
            </w:pPr>
            <w:r w:rsidDel="00000000" w:rsidR="00000000" w:rsidRPr="00000000">
              <w:rPr>
                <w:rtl w:val="0"/>
              </w:rPr>
              <w:t xml:space="preserve">C / DRRM integration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240" w:lineRule="auto"/>
              <w:rPr/>
            </w:pPr>
            <w:r w:rsidDel="00000000" w:rsidR="00000000" w:rsidRPr="00000000">
              <w:rPr>
                <w:rtl w:val="0"/>
              </w:rPr>
              <w:t xml:space="preserve">Health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240" w:lineRule="auto"/>
              <w:rPr/>
            </w:pPr>
            <w:r w:rsidDel="00000000" w:rsidR="00000000" w:rsidRPr="00000000">
              <w:rPr>
                <w:rtl w:val="0"/>
              </w:rPr>
              <w:t xml:space="preserve">City Health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240" w:lineRule="auto"/>
              <w:rPr/>
            </w:pPr>
            <w:r w:rsidDel="00000000" w:rsidR="00000000" w:rsidRPr="00000000">
              <w:rPr>
                <w:rtl w:val="0"/>
              </w:rPr>
              <w:t xml:space="preserve">CHO, hospitals and health partners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240" w:lineRule="auto"/>
              <w:rPr/>
            </w:pPr>
            <w:r w:rsidDel="00000000" w:rsidR="00000000" w:rsidRPr="00000000">
              <w:rPr>
                <w:rtl w:val="0"/>
              </w:rPr>
              <w:t xml:space="preserve">C / coordination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240" w:lineRule="auto"/>
              <w:rPr/>
            </w:pPr>
            <w:r w:rsidDel="00000000" w:rsidR="00000000" w:rsidRPr="00000000">
              <w:rPr>
                <w:rtl w:val="0"/>
              </w:rPr>
              <w:t xml:space="preserve">Education anticipatory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240" w:lineRule="auto"/>
              <w:rPr/>
            </w:pPr>
            <w:r w:rsidDel="00000000" w:rsidR="00000000" w:rsidRPr="00000000">
              <w:rPr>
                <w:rtl w:val="0"/>
              </w:rPr>
              <w:t xml:space="preserve">DepEd Schools Division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240" w:lineRule="auto"/>
              <w:rPr/>
            </w:pPr>
            <w:r w:rsidDel="00000000" w:rsidR="00000000" w:rsidRPr="00000000">
              <w:rPr>
                <w:rtl w:val="0"/>
              </w:rPr>
              <w:t xml:space="preserve">School DRRM coordinators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240" w:lineRule="auto"/>
              <w:rPr/>
            </w:pPr>
            <w:r w:rsidDel="00000000" w:rsidR="00000000" w:rsidRPr="00000000">
              <w:rPr>
                <w:rtl w:val="0"/>
              </w:rPr>
              <w:t xml:space="preserve">C / coordination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rPr/>
            </w:pPr>
            <w:r w:rsidDel="00000000" w:rsidR="00000000" w:rsidRPr="00000000">
              <w:rPr>
                <w:rtl w:val="0"/>
              </w:rPr>
              <w:t xml:space="preserve">Agriculture and fisheries early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240" w:lineRule="auto"/>
              <w:rPr/>
            </w:pPr>
            <w:r w:rsidDel="00000000" w:rsidR="00000000" w:rsidRPr="00000000">
              <w:rPr>
                <w:rtl w:val="0"/>
              </w:rPr>
              <w:t xml:space="preserve">City Agriculture / Veterinary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0" w:line="240" w:lineRule="auto"/>
              <w:rPr/>
            </w:pPr>
            <w:r w:rsidDel="00000000" w:rsidR="00000000" w:rsidRPr="00000000">
              <w:rPr>
                <w:rtl w:val="0"/>
              </w:rPr>
              <w:t xml:space="preserve">CAO, CVO and relevant agencies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0" w:line="240" w:lineRule="auto"/>
              <w:rPr/>
            </w:pPr>
            <w:r w:rsidDel="00000000" w:rsidR="00000000" w:rsidRPr="00000000">
              <w:rPr>
                <w:rtl w:val="0"/>
              </w:rPr>
              <w:t xml:space="preserve">C / coordination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Price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0" w:line="240" w:lineRule="auto"/>
              <w:rPr/>
            </w:pPr>
            <w:r w:rsidDel="00000000" w:rsidR="00000000" w:rsidRPr="00000000">
              <w:rPr>
                <w:rtl w:val="0"/>
              </w:rPr>
              <w:t xml:space="preserve">DTI / City Market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Market monitoring personnel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rPr/>
            </w:pPr>
            <w:r w:rsidDel="00000000" w:rsidR="00000000" w:rsidRPr="00000000">
              <w:rPr>
                <w:rtl w:val="0"/>
              </w:rPr>
              <w:t xml:space="preserve">C / EOC information integration</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rPr/>
            </w:pPr>
            <w:r w:rsidDel="00000000" w:rsidR="00000000" w:rsidRPr="00000000">
              <w:rPr>
                <w:rtl w:val="0"/>
              </w:rPr>
              <w:t xml:space="preserve">Business continuity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CDRRMO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0" w:line="240" w:lineRule="auto"/>
              <w:rPr/>
            </w:pPr>
            <w:r w:rsidDel="00000000" w:rsidR="00000000" w:rsidRPr="00000000">
              <w:rPr>
                <w:rtl w:val="0"/>
              </w:rPr>
              <w:t xml:space="preserve">CDRRMO and Chamber of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A / R for DRRM outreach</w:t>
            </w:r>
          </w:p>
        </w:tc>
      </w:tr>
    </w:tbl>
    <w:p w:rsidR="00000000" w:rsidDel="00000000" w:rsidP="00000000" w:rsidRDefault="00000000" w:rsidRPr="00000000" w14:paraId="00000365">
      <w:pPr>
        <w:spacing w:after="240" w:before="240" w:lineRule="auto"/>
        <w:rPr/>
      </w:pPr>
      <w:r w:rsidDel="00000000" w:rsidR="00000000" w:rsidRPr="00000000">
        <w:rPr>
          <w:rtl w:val="0"/>
        </w:rPr>
        <w:t xml:space="preserve">This matrix ensures that the CDRRMO coordinates the overall resilience system without appropriating the mandates of other City offices.</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v0gdfud4pvul" w:id="41"/>
      <w:bookmarkEnd w:id="41"/>
      <w:r w:rsidDel="00000000" w:rsidR="00000000" w:rsidRPr="00000000">
        <w:rPr>
          <w:b w:val="1"/>
          <w:bCs w:val="1"/>
          <w:color w:val="000000"/>
          <w:sz w:val="26"/>
          <w:szCs w:val="26"/>
          <w:rtl w:val="0"/>
        </w:rPr>
        <w:t xml:space="preserve">8.5 RACI Compliance Rules</w:t>
      </w:r>
    </w:p>
    <w:p w:rsidR="00000000" w:rsidDel="00000000" w:rsidP="00000000" w:rsidRDefault="00000000" w:rsidRPr="00000000" w14:paraId="00000367">
      <w:pPr>
        <w:spacing w:after="240" w:before="240" w:lineRule="auto"/>
        <w:rPr/>
      </w:pPr>
      <w:r w:rsidDel="00000000" w:rsidR="00000000" w:rsidRPr="00000000">
        <w:rPr>
          <w:rtl w:val="0"/>
        </w:rPr>
        <w:t xml:space="preserve">The following rules shall govern all RACI matrices in the MOO:</w:t>
      </w:r>
    </w:p>
    <w:p w:rsidR="00000000" w:rsidDel="00000000" w:rsidP="00000000" w:rsidRDefault="00000000" w:rsidRPr="00000000" w14:paraId="00000368">
      <w:pPr>
        <w:numPr>
          <w:ilvl w:val="0"/>
          <w:numId w:val="26"/>
        </w:numPr>
        <w:spacing w:after="0" w:afterAutospacing="0" w:before="240" w:lineRule="auto"/>
        <w:ind w:left="720" w:hanging="360"/>
      </w:pPr>
      <w:r w:rsidDel="00000000" w:rsidR="00000000" w:rsidRPr="00000000">
        <w:rPr>
          <w:rtl w:val="0"/>
        </w:rPr>
        <w:t xml:space="preserve">Each activity shall have one clearly designated Accountable role.</w:t>
      </w:r>
    </w:p>
    <w:p w:rsidR="00000000" w:rsidDel="00000000" w:rsidP="00000000" w:rsidRDefault="00000000" w:rsidRPr="00000000" w14:paraId="00000369">
      <w:pPr>
        <w:numPr>
          <w:ilvl w:val="0"/>
          <w:numId w:val="26"/>
        </w:numPr>
        <w:spacing w:after="0" w:afterAutospacing="0" w:before="0" w:beforeAutospacing="0" w:lineRule="auto"/>
        <w:ind w:left="720" w:hanging="360"/>
      </w:pPr>
      <w:r w:rsidDel="00000000" w:rsidR="00000000" w:rsidRPr="00000000">
        <w:rPr>
          <w:rtl w:val="0"/>
        </w:rPr>
        <w:t xml:space="preserve">Multiple Responsible roles may be assigned where work is genuinely shared.</w:t>
      </w:r>
    </w:p>
    <w:p w:rsidR="00000000" w:rsidDel="00000000" w:rsidP="00000000" w:rsidRDefault="00000000" w:rsidRPr="00000000" w14:paraId="0000036A">
      <w:pPr>
        <w:numPr>
          <w:ilvl w:val="0"/>
          <w:numId w:val="26"/>
        </w:numPr>
        <w:spacing w:after="0" w:afterAutospacing="0" w:before="0" w:beforeAutospacing="0" w:lineRule="auto"/>
        <w:ind w:left="720" w:hanging="360"/>
      </w:pPr>
      <w:r w:rsidDel="00000000" w:rsidR="00000000" w:rsidRPr="00000000">
        <w:rPr>
          <w:rtl w:val="0"/>
        </w:rPr>
        <w:t xml:space="preserve">Consulted roles shall be limited to those whose technical or institutional input is necessary.</w:t>
      </w:r>
    </w:p>
    <w:p w:rsidR="00000000" w:rsidDel="00000000" w:rsidP="00000000" w:rsidRDefault="00000000" w:rsidRPr="00000000" w14:paraId="0000036B">
      <w:pPr>
        <w:numPr>
          <w:ilvl w:val="0"/>
          <w:numId w:val="26"/>
        </w:numPr>
        <w:spacing w:after="0" w:afterAutospacing="0" w:before="0" w:beforeAutospacing="0" w:lineRule="auto"/>
        <w:ind w:left="720" w:hanging="360"/>
      </w:pPr>
      <w:r w:rsidDel="00000000" w:rsidR="00000000" w:rsidRPr="00000000">
        <w:rPr>
          <w:rtl w:val="0"/>
        </w:rPr>
        <w:t xml:space="preserve">Informed roles shall receive the relevant outputs without becoming unnecessary approval points.</w:t>
      </w:r>
    </w:p>
    <w:p w:rsidR="00000000" w:rsidDel="00000000" w:rsidP="00000000" w:rsidRDefault="00000000" w:rsidRPr="00000000" w14:paraId="0000036C">
      <w:pPr>
        <w:numPr>
          <w:ilvl w:val="0"/>
          <w:numId w:val="26"/>
        </w:numPr>
        <w:spacing w:after="0" w:afterAutospacing="0" w:before="0" w:beforeAutospacing="0" w:lineRule="auto"/>
        <w:ind w:left="720" w:hanging="360"/>
      </w:pPr>
      <w:r w:rsidDel="00000000" w:rsidR="00000000" w:rsidRPr="00000000">
        <w:rPr>
          <w:rtl w:val="0"/>
        </w:rPr>
        <w:t xml:space="preserve">RACI assignments shall be reviewed whenever the organizational structure, legal mandate or delegation changes.</w:t>
      </w:r>
    </w:p>
    <w:p w:rsidR="00000000" w:rsidDel="00000000" w:rsidP="00000000" w:rsidRDefault="00000000" w:rsidRPr="00000000" w14:paraId="0000036D">
      <w:pPr>
        <w:numPr>
          <w:ilvl w:val="0"/>
          <w:numId w:val="26"/>
        </w:numPr>
        <w:spacing w:after="0" w:afterAutospacing="0" w:before="0" w:beforeAutospacing="0" w:lineRule="auto"/>
        <w:ind w:left="720" w:hanging="360"/>
      </w:pPr>
      <w:r w:rsidDel="00000000" w:rsidR="00000000" w:rsidRPr="00000000">
        <w:rPr>
          <w:rtl w:val="0"/>
        </w:rPr>
        <w:t xml:space="preserve">Where a statutory body exercises collective authority, the Council or Sanggunian shall be identified as the accountable decision-making body, with the designated Chairperson responsible for convening and presiding over proceedings.</w:t>
      </w:r>
    </w:p>
    <w:p w:rsidR="00000000" w:rsidDel="00000000" w:rsidP="00000000" w:rsidRDefault="00000000" w:rsidRPr="00000000" w14:paraId="0000036E">
      <w:pPr>
        <w:numPr>
          <w:ilvl w:val="0"/>
          <w:numId w:val="26"/>
        </w:numPr>
        <w:spacing w:after="240" w:before="0" w:beforeAutospacing="0" w:lineRule="auto"/>
        <w:ind w:left="720" w:hanging="360"/>
      </w:pPr>
      <w:r w:rsidDel="00000000" w:rsidR="00000000" w:rsidRPr="00000000">
        <w:rPr>
          <w:rtl w:val="0"/>
        </w:rPr>
        <w:t xml:space="preserve">Each RACI matrix shall identify the approving authority for the final output.</w:t>
      </w:r>
    </w:p>
    <w:p w:rsidR="00000000" w:rsidDel="00000000" w:rsidP="00000000" w:rsidRDefault="00000000" w:rsidRPr="00000000" w14:paraId="0000036F">
      <w:pPr>
        <w:spacing w:after="240" w:before="240" w:lineRule="auto"/>
        <w:rPr/>
      </w:pPr>
      <w:r w:rsidDel="00000000" w:rsidR="00000000" w:rsidRPr="00000000">
        <w:rPr>
          <w:rtl w:val="0"/>
        </w:rPr>
        <w:t xml:space="preserve">The detailed job action sheets and position-level RACI matrices shall be developed under the organizational and EOC modules.</w:t>
      </w:r>
    </w:p>
    <w:p w:rsidR="00000000" w:rsidDel="00000000" w:rsidP="00000000" w:rsidRDefault="00000000" w:rsidRPr="00000000" w14:paraId="00000370">
      <w:pPr>
        <w:pStyle w:val="Heading2"/>
        <w:keepNext w:val="0"/>
        <w:keepLines w:val="0"/>
        <w:spacing w:after="80" w:lineRule="auto"/>
        <w:rPr>
          <w:rFonts w:ascii="Poppins" w:cs="Poppins" w:eastAsia="Poppins" w:hAnsi="Poppins"/>
          <w:b w:val="1"/>
          <w:bCs w:val="1"/>
          <w:sz w:val="34"/>
          <w:szCs w:val="34"/>
        </w:rPr>
      </w:pPr>
      <w:bookmarkStart w:colFirst="0" w:colLast="0" w:name="_jgfrb7aw7zal" w:id="42"/>
      <w:bookmarkEnd w:id="42"/>
      <w:r w:rsidDel="00000000" w:rsidR="00000000" w:rsidRPr="00000000">
        <w:rPr>
          <w:rFonts w:ascii="Poppins" w:cs="Poppins" w:eastAsia="Poppins" w:hAnsi="Poppins"/>
          <w:b w:val="1"/>
          <w:bCs w:val="1"/>
          <w:sz w:val="34"/>
          <w:szCs w:val="34"/>
          <w:rtl w:val="0"/>
        </w:rPr>
        <w:t xml:space="preserve">9. Total Quality Management and Institutional Performance</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2s8pw1oxmmmp" w:id="43"/>
      <w:bookmarkEnd w:id="43"/>
      <w:r w:rsidDel="00000000" w:rsidR="00000000" w:rsidRPr="00000000">
        <w:rPr>
          <w:b w:val="1"/>
          <w:bCs w:val="1"/>
          <w:color w:val="000000"/>
          <w:sz w:val="26"/>
          <w:szCs w:val="26"/>
          <w:rtl w:val="0"/>
        </w:rPr>
        <w:t xml:space="preserve">9.1 Quality Management Approach</w:t>
      </w:r>
    </w:p>
    <w:p w:rsidR="00000000" w:rsidDel="00000000" w:rsidP="00000000" w:rsidRDefault="00000000" w:rsidRPr="00000000" w14:paraId="00000372">
      <w:pPr>
        <w:spacing w:after="240" w:before="240" w:lineRule="auto"/>
        <w:rPr/>
      </w:pPr>
      <w:r w:rsidDel="00000000" w:rsidR="00000000" w:rsidRPr="00000000">
        <w:rPr>
          <w:rtl w:val="0"/>
        </w:rPr>
        <w:t xml:space="preserve">The CDRRMO shall apply Total Quality Management principles to the design, implementation, monitoring and improvement of its governance processes.</w:t>
      </w:r>
    </w:p>
    <w:p w:rsidR="00000000" w:rsidDel="00000000" w:rsidP="00000000" w:rsidRDefault="00000000" w:rsidRPr="00000000" w14:paraId="00000373">
      <w:pPr>
        <w:spacing w:after="240" w:before="240" w:lineRule="auto"/>
        <w:rPr/>
      </w:pPr>
      <w:r w:rsidDel="00000000" w:rsidR="00000000" w:rsidRPr="00000000">
        <w:rPr>
          <w:rtl w:val="0"/>
        </w:rPr>
        <w:t xml:space="preserve">TQM shall be treated as an institutional management approach rather than a separate administrative activity. Its purpose is to ensure that DRRM services are reliable, timely, accountable, evidence-based and responsive to the needs of affected communities.</w:t>
      </w:r>
    </w:p>
    <w:p w:rsidR="00000000" w:rsidDel="00000000" w:rsidP="00000000" w:rsidRDefault="00000000" w:rsidRPr="00000000" w14:paraId="00000374">
      <w:pPr>
        <w:spacing w:after="240" w:before="240" w:lineRule="auto"/>
        <w:rPr/>
      </w:pPr>
      <w:r w:rsidDel="00000000" w:rsidR="00000000" w:rsidRPr="00000000">
        <w:rPr>
          <w:rtl w:val="0"/>
        </w:rPr>
        <w:t xml:space="preserve">The following principles shall guide implementation: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952123934617"/>
        <w:gridCol w:w="6656.559687089006"/>
        <w:tblGridChange w:id="0">
          <w:tblGrid>
            <w:gridCol w:w="2368.952123934617"/>
            <w:gridCol w:w="6656.559687089006"/>
          </w:tblGrid>
        </w:tblGridChange>
      </w:tblGrid>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jc w:val="center"/>
              <w:rPr>
                <w:b w:val="1"/>
                <w:bCs w:val="1"/>
              </w:rPr>
            </w:pPr>
            <w:r w:rsidDel="00000000" w:rsidR="00000000" w:rsidRPr="00000000">
              <w:rPr>
                <w:b w:val="1"/>
                <w:bCs w:val="1"/>
                <w:rtl w:val="0"/>
              </w:rPr>
              <w:t xml:space="preserve">TQM principle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0" w:line="240" w:lineRule="auto"/>
              <w:jc w:val="center"/>
              <w:rPr>
                <w:b w:val="1"/>
                <w:bCs w:val="1"/>
              </w:rPr>
            </w:pPr>
            <w:r w:rsidDel="00000000" w:rsidR="00000000" w:rsidRPr="00000000">
              <w:rPr>
                <w:b w:val="1"/>
                <w:bCs w:val="1"/>
                <w:rtl w:val="0"/>
              </w:rPr>
              <w:t xml:space="preserve">Application to CDRRMO–EOC operations</w:t>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0" w:line="240" w:lineRule="auto"/>
              <w:rPr/>
            </w:pPr>
            <w:r w:rsidDel="00000000" w:rsidR="00000000" w:rsidRPr="00000000">
              <w:rPr>
                <w:rtl w:val="0"/>
              </w:rPr>
              <w:t xml:space="preserve">Customer and stakeholder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240" w:lineRule="auto"/>
              <w:rPr/>
            </w:pPr>
            <w:r w:rsidDel="00000000" w:rsidR="00000000" w:rsidRPr="00000000">
              <w:rPr>
                <w:rtl w:val="0"/>
              </w:rPr>
              <w:t xml:space="preserve">Decisions and services shall respond to the needs of communities, affected populations, responders and institutional partners.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rPr/>
            </w:pPr>
            <w:r w:rsidDel="00000000" w:rsidR="00000000" w:rsidRPr="00000000">
              <w:rPr>
                <w:rtl w:val="0"/>
              </w:rPr>
              <w:t xml:space="preserve">Leadership and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0" w:line="240" w:lineRule="auto"/>
              <w:rPr/>
            </w:pPr>
            <w:r w:rsidDel="00000000" w:rsidR="00000000" w:rsidRPr="00000000">
              <w:rPr>
                <w:rtl w:val="0"/>
              </w:rPr>
              <w:t xml:space="preserve">Each process shall have a designated owner and authorized decision-maker.</w:t>
            </w:r>
          </w:p>
        </w:tc>
      </w:tr>
      <w:tr>
        <w:trPr>
          <w:cantSplit w:val="0"/>
          <w:trHeight w:val="35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0" w:line="240" w:lineRule="auto"/>
              <w:rPr/>
            </w:pPr>
            <w:r w:rsidDel="00000000" w:rsidR="00000000" w:rsidRPr="00000000">
              <w:rPr>
                <w:rtl w:val="0"/>
              </w:rPr>
              <w:t xml:space="preserve">Process orientation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0" w:line="240" w:lineRule="auto"/>
              <w:rPr/>
            </w:pPr>
            <w:r w:rsidDel="00000000" w:rsidR="00000000" w:rsidRPr="00000000">
              <w:rPr>
                <w:rtl w:val="0"/>
              </w:rPr>
              <w:t xml:space="preserve">Activities shall be standardized through workflows, SOPs, checklists and defined outputs.</w:t>
            </w:r>
          </w:p>
        </w:tc>
      </w:tr>
      <w:tr>
        <w:trPr>
          <w:cantSplit w:val="0"/>
          <w:trHeight w:val="35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Systems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240" w:lineRule="auto"/>
              <w:rPr/>
            </w:pPr>
            <w:r w:rsidDel="00000000" w:rsidR="00000000" w:rsidRPr="00000000">
              <w:rPr>
                <w:rtl w:val="0"/>
              </w:rPr>
              <w:t xml:space="preserve">Institutional processes shall be managed as interconnected functions rather than isolated activities.</w:t>
            </w:r>
          </w:p>
        </w:tc>
      </w:tr>
      <w:tr>
        <w:trPr>
          <w:cantSplit w:val="0"/>
          <w:trHeight w:val="24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Evidence-based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Decisions shall be supported by verified risk information, assessment results, operational reports and documented evidence.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People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Personnel, barangays, CSOs and partners shall participate in process design, implementation and improvement.</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Continuous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Findings from exercises, incidents, audits and assessments shall result in corrective and preventive action.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240" w:lineRule="auto"/>
              <w:rPr/>
            </w:pPr>
            <w:r w:rsidDel="00000000" w:rsidR="00000000" w:rsidRPr="00000000">
              <w:rPr>
                <w:rtl w:val="0"/>
              </w:rPr>
              <w:t xml:space="preserve">Relationship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240" w:lineRule="auto"/>
              <w:rPr/>
            </w:pPr>
            <w:r w:rsidDel="00000000" w:rsidR="00000000" w:rsidRPr="00000000">
              <w:rPr>
                <w:rtl w:val="0"/>
              </w:rPr>
              <w:t xml:space="preserve">Partnerships and institutional interfaces shall be actively maintained and evaluated.</w:t>
            </w:r>
          </w:p>
        </w:tc>
      </w:tr>
    </w:tbl>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74v5pnf0nr8d" w:id="44"/>
      <w:bookmarkEnd w:id="44"/>
      <w:r w:rsidDel="00000000" w:rsidR="00000000" w:rsidRPr="00000000">
        <w:rPr>
          <w:b w:val="1"/>
          <w:bCs w:val="1"/>
          <w:color w:val="000000"/>
          <w:sz w:val="26"/>
          <w:szCs w:val="26"/>
          <w:rtl w:val="0"/>
        </w:rPr>
        <w:t xml:space="preserve">9.2 Plan–Do–Check–Act (PDCA) cycle</w:t>
      </w:r>
    </w:p>
    <w:p w:rsidR="00000000" w:rsidDel="00000000" w:rsidP="00000000" w:rsidRDefault="00000000" w:rsidRPr="00000000" w14:paraId="00000388">
      <w:pPr>
        <w:spacing w:after="240" w:before="240" w:lineRule="auto"/>
        <w:rPr/>
      </w:pPr>
      <w:r w:rsidDel="00000000" w:rsidR="00000000" w:rsidRPr="00000000">
        <w:rPr>
          <w:rtl w:val="0"/>
        </w:rPr>
        <w:t xml:space="preserve">The City shall apply the PDCA cycle as the primary mechanism for institutional quality improvement.</w:t>
      </w:r>
    </w:p>
    <w:p w:rsidR="00000000" w:rsidDel="00000000" w:rsidP="00000000" w:rsidRDefault="00000000" w:rsidRPr="00000000" w14:paraId="00000389">
      <w:pPr>
        <w:spacing w:after="240" w:before="240" w:lineRule="auto"/>
        <w:rPr/>
      </w:pPr>
      <w:r w:rsidDel="00000000" w:rsidR="00000000" w:rsidRPr="00000000">
        <w:rPr>
          <w:rtl w:val="0"/>
        </w:rPr>
        <w:t xml:space="preserve">Institutional quality management cycle</w:t>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ls2bw1nzed9e" w:id="45"/>
      <w:bookmarkEnd w:id="45"/>
      <w:r w:rsidDel="00000000" w:rsidR="00000000" w:rsidRPr="00000000">
        <w:rPr>
          <w:b w:val="1"/>
          <w:bCs w:val="1"/>
          <w:sz w:val="46"/>
          <w:szCs w:val="46"/>
          <w:rtl w:val="0"/>
        </w:rPr>
        <w:t xml:space="preserve">PLAN</w:t>
      </w:r>
    </w:p>
    <w:p w:rsidR="00000000" w:rsidDel="00000000" w:rsidP="00000000" w:rsidRDefault="00000000" w:rsidRPr="00000000" w14:paraId="0000038B">
      <w:pPr>
        <w:spacing w:after="240" w:before="240" w:lineRule="auto"/>
        <w:rPr/>
      </w:pPr>
      <w:r w:rsidDel="00000000" w:rsidR="00000000" w:rsidRPr="00000000">
        <w:rPr>
          <w:rtl w:val="0"/>
        </w:rPr>
        <w:t xml:space="preserve">Establish standards</w:t>
      </w:r>
    </w:p>
    <w:p w:rsidR="00000000" w:rsidDel="00000000" w:rsidP="00000000" w:rsidRDefault="00000000" w:rsidRPr="00000000" w14:paraId="0000038C">
      <w:pPr>
        <w:spacing w:after="240" w:before="240" w:lineRule="auto"/>
        <w:rPr/>
      </w:pPr>
      <w:r w:rsidDel="00000000" w:rsidR="00000000" w:rsidRPr="00000000">
        <w:rPr>
          <w:rtl w:val="0"/>
        </w:rPr>
        <w:t xml:space="preserve">Identify risks, set targets, assign owners, approve procedures and allocate resources.</w:t>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c7xaxwnd2cm" w:id="46"/>
      <w:bookmarkEnd w:id="46"/>
      <w:r w:rsidDel="00000000" w:rsidR="00000000" w:rsidRPr="00000000">
        <w:rPr>
          <w:b w:val="1"/>
          <w:bCs w:val="1"/>
          <w:sz w:val="46"/>
          <w:szCs w:val="46"/>
          <w:rtl w:val="0"/>
        </w:rPr>
        <w:t xml:space="preserve">DO</w:t>
      </w:r>
    </w:p>
    <w:p w:rsidR="00000000" w:rsidDel="00000000" w:rsidP="00000000" w:rsidRDefault="00000000" w:rsidRPr="00000000" w14:paraId="0000038E">
      <w:pPr>
        <w:spacing w:after="240" w:before="240" w:lineRule="auto"/>
        <w:rPr/>
      </w:pPr>
      <w:r w:rsidDel="00000000" w:rsidR="00000000" w:rsidRPr="00000000">
        <w:rPr>
          <w:rtl w:val="0"/>
        </w:rPr>
        <w:t xml:space="preserve">Implement processes</w:t>
      </w:r>
    </w:p>
    <w:p w:rsidR="00000000" w:rsidDel="00000000" w:rsidP="00000000" w:rsidRDefault="00000000" w:rsidRPr="00000000" w14:paraId="0000038F">
      <w:pPr>
        <w:spacing w:after="240" w:before="240" w:lineRule="auto"/>
        <w:rPr/>
      </w:pPr>
      <w:r w:rsidDel="00000000" w:rsidR="00000000" w:rsidRPr="00000000">
        <w:rPr>
          <w:rtl w:val="0"/>
        </w:rPr>
        <w:t xml:space="preserve">Execute SOPs, coordinate actors, document outputs and deliver services.</w:t>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57o3zt5y2mze" w:id="47"/>
      <w:bookmarkEnd w:id="47"/>
      <w:r w:rsidDel="00000000" w:rsidR="00000000" w:rsidRPr="00000000">
        <w:rPr>
          <w:b w:val="1"/>
          <w:bCs w:val="1"/>
          <w:sz w:val="46"/>
          <w:szCs w:val="46"/>
          <w:rtl w:val="0"/>
        </w:rPr>
        <w:t xml:space="preserve">CHECK</w:t>
      </w:r>
    </w:p>
    <w:p w:rsidR="00000000" w:rsidDel="00000000" w:rsidP="00000000" w:rsidRDefault="00000000" w:rsidRPr="00000000" w14:paraId="00000391">
      <w:pPr>
        <w:spacing w:after="240" w:before="240" w:lineRule="auto"/>
        <w:rPr/>
      </w:pPr>
      <w:r w:rsidDel="00000000" w:rsidR="00000000" w:rsidRPr="00000000">
        <w:rPr>
          <w:rtl w:val="0"/>
        </w:rPr>
        <w:t xml:space="preserve">Measure performance</w:t>
      </w:r>
    </w:p>
    <w:p w:rsidR="00000000" w:rsidDel="00000000" w:rsidP="00000000" w:rsidRDefault="00000000" w:rsidRPr="00000000" w14:paraId="00000392">
      <w:pPr>
        <w:spacing w:after="240" w:before="240" w:lineRule="auto"/>
        <w:rPr/>
      </w:pPr>
      <w:r w:rsidDel="00000000" w:rsidR="00000000" w:rsidRPr="00000000">
        <w:rPr>
          <w:rtl w:val="0"/>
        </w:rPr>
        <w:t xml:space="preserve">Monitor indicators, verify compliance, review records and evaluate results.</w:t>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xgi7aaclutz0" w:id="48"/>
      <w:bookmarkEnd w:id="48"/>
      <w:r w:rsidDel="00000000" w:rsidR="00000000" w:rsidRPr="00000000">
        <w:rPr>
          <w:b w:val="1"/>
          <w:bCs w:val="1"/>
          <w:sz w:val="46"/>
          <w:szCs w:val="46"/>
          <w:rtl w:val="0"/>
        </w:rPr>
        <w:t xml:space="preserve">ACT</w:t>
      </w:r>
    </w:p>
    <w:p w:rsidR="00000000" w:rsidDel="00000000" w:rsidP="00000000" w:rsidRDefault="00000000" w:rsidRPr="00000000" w14:paraId="00000394">
      <w:pPr>
        <w:spacing w:after="240" w:before="240" w:lineRule="auto"/>
        <w:rPr/>
      </w:pPr>
      <w:r w:rsidDel="00000000" w:rsidR="00000000" w:rsidRPr="00000000">
        <w:rPr>
          <w:rtl w:val="0"/>
        </w:rPr>
        <w:t xml:space="preserve">Correct and improve</w:t>
      </w:r>
    </w:p>
    <w:p w:rsidR="00000000" w:rsidDel="00000000" w:rsidP="00000000" w:rsidRDefault="00000000" w:rsidRPr="00000000" w14:paraId="00000395">
      <w:pPr>
        <w:spacing w:after="240" w:before="240" w:lineRule="auto"/>
        <w:rPr/>
      </w:pPr>
      <w:r w:rsidDel="00000000" w:rsidR="00000000" w:rsidRPr="00000000">
        <w:rPr>
          <w:rtl w:val="0"/>
        </w:rPr>
        <w:t xml:space="preserve">Address root causes, revise procedures, assign corrective actions and retest improvements.</w:t>
      </w:r>
    </w:p>
    <w:p w:rsidR="00000000" w:rsidDel="00000000" w:rsidP="00000000" w:rsidRDefault="00000000" w:rsidRPr="00000000" w14:paraId="00000396">
      <w:pPr>
        <w:rPr/>
      </w:pPr>
      <w:r w:rsidDel="00000000" w:rsidR="00000000" w:rsidRPr="00000000">
        <w:rPr>
          <w:rtl w:val="0"/>
        </w:rPr>
        <w:t xml:space="preserve">The PDCA cycle shall operate continuously across all CDRRMO and EOC functional modules.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wnh98la2fc6e" w:id="49"/>
      <w:bookmarkEnd w:id="49"/>
      <w:r w:rsidDel="00000000" w:rsidR="00000000" w:rsidRPr="00000000">
        <w:rPr>
          <w:b w:val="1"/>
          <w:bCs w:val="1"/>
          <w:color w:val="000000"/>
          <w:sz w:val="26"/>
          <w:szCs w:val="26"/>
          <w:rtl w:val="0"/>
        </w:rPr>
        <w:t xml:space="preserve">9.3 Application of PDCA to institutional governance</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495"/>
        <w:gridCol w:w="2325"/>
        <w:gridCol w:w="2280"/>
        <w:tblGridChange w:id="0">
          <w:tblGrid>
            <w:gridCol w:w="930"/>
            <w:gridCol w:w="3495"/>
            <w:gridCol w:w="2325"/>
            <w:gridCol w:w="22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jc w:val="center"/>
              <w:rPr>
                <w:b w:val="1"/>
                <w:bCs w:val="1"/>
              </w:rPr>
            </w:pPr>
            <w:r w:rsidDel="00000000" w:rsidR="00000000" w:rsidRPr="00000000">
              <w:rPr>
                <w:b w:val="1"/>
                <w:bCs w:val="1"/>
                <w:rtl w:val="0"/>
              </w:rPr>
              <w:t xml:space="preserve">PDCA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jc w:val="center"/>
              <w:rPr>
                <w:b w:val="1"/>
                <w:bCs w:val="1"/>
              </w:rPr>
            </w:pPr>
            <w:r w:rsidDel="00000000" w:rsidR="00000000" w:rsidRPr="00000000">
              <w:rPr>
                <w:b w:val="1"/>
                <w:bCs w:val="1"/>
                <w:rtl w:val="0"/>
              </w:rPr>
              <w:t xml:space="preserve">Key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jc w:val="center"/>
              <w:rPr>
                <w:b w:val="1"/>
                <w:bCs w:val="1"/>
              </w:rPr>
            </w:pPr>
            <w:r w:rsidDel="00000000" w:rsidR="00000000" w:rsidRPr="00000000">
              <w:rPr>
                <w:b w:val="1"/>
                <w:bCs w:val="1"/>
                <w:rtl w:val="0"/>
              </w:rPr>
              <w:t xml:space="preserve">Responsible institutional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jc w:val="center"/>
              <w:rPr>
                <w:b w:val="1"/>
                <w:bCs w:val="1"/>
              </w:rPr>
            </w:pPr>
            <w:r w:rsidDel="00000000" w:rsidR="00000000" w:rsidRPr="00000000">
              <w:rPr>
                <w:b w:val="1"/>
                <w:bCs w:val="1"/>
                <w:rtl w:val="0"/>
              </w:rPr>
              <w:t xml:space="preserve">Required evidence</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rPr/>
            </w:pPr>
            <w:r w:rsidDel="00000000" w:rsidR="00000000" w:rsidRPr="00000000">
              <w:rPr>
                <w:rtl w:val="0"/>
              </w:rPr>
              <w:t xml:space="preserve">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rPr/>
            </w:pPr>
            <w:r w:rsidDel="00000000" w:rsidR="00000000" w:rsidRPr="00000000">
              <w:rPr>
                <w:rtl w:val="0"/>
              </w:rPr>
              <w:t xml:space="preserve">Annual governance calendar, policy review, risk-informed priorities, budget and staffing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rPr/>
            </w:pPr>
            <w:r w:rsidDel="00000000" w:rsidR="00000000" w:rsidRPr="00000000">
              <w:rPr>
                <w:rtl w:val="0"/>
              </w:rPr>
              <w:t xml:space="preserve">CDRRMO Head, CDRRMC, City Planning, Budget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rPr/>
            </w:pPr>
            <w:r w:rsidDel="00000000" w:rsidR="00000000" w:rsidRPr="00000000">
              <w:rPr>
                <w:rtl w:val="0"/>
              </w:rPr>
              <w:t xml:space="preserve">Approved plans, meeting calendar, LDRRMFIP</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rPr/>
            </w:pPr>
            <w:r w:rsidDel="00000000" w:rsidR="00000000" w:rsidRPr="00000000">
              <w:rPr>
                <w:rtl w:val="0"/>
              </w:rPr>
              <w:t xml:space="preserve">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rPr/>
            </w:pPr>
            <w:r w:rsidDel="00000000" w:rsidR="00000000" w:rsidRPr="00000000">
              <w:rPr>
                <w:rtl w:val="0"/>
              </w:rPr>
              <w:t xml:space="preserve">Meetings, policy implementation, coordination, declaration procedures and institutional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rPr/>
            </w:pPr>
            <w:r w:rsidDel="00000000" w:rsidR="00000000" w:rsidRPr="00000000">
              <w:rPr>
                <w:rtl w:val="0"/>
              </w:rPr>
              <w:t xml:space="preserve">CDRRMO, Secretariat, City offices and partners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rPr/>
            </w:pPr>
            <w:r w:rsidDel="00000000" w:rsidR="00000000" w:rsidRPr="00000000">
              <w:rPr>
                <w:rtl w:val="0"/>
              </w:rPr>
              <w:t xml:space="preserve">Minutes, resolutions, SOP records, reports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rPr/>
            </w:pPr>
            <w:r w:rsidDel="00000000" w:rsidR="00000000" w:rsidRPr="00000000">
              <w:rPr>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rPr/>
            </w:pPr>
            <w:r w:rsidDel="00000000" w:rsidR="00000000" w:rsidRPr="00000000">
              <w:rPr>
                <w:rtl w:val="0"/>
              </w:rPr>
              <w:t xml:space="preserve">Compliance assessment, performance monitoring, document verification and review of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240" w:lineRule="auto"/>
              <w:rPr/>
            </w:pPr>
            <w:r w:rsidDel="00000000" w:rsidR="00000000" w:rsidRPr="00000000">
              <w:rPr>
                <w:rtl w:val="0"/>
              </w:rPr>
              <w:t xml:space="preserve">CDRRMO, Internal Audit, CDRRMC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rPr/>
            </w:pPr>
            <w:r w:rsidDel="00000000" w:rsidR="00000000" w:rsidRPr="00000000">
              <w:rPr>
                <w:rtl w:val="0"/>
              </w:rPr>
              <w:t xml:space="preserve">Dashboard, audit reports, compliance register</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Corrective action, institutional restructuring, policy amendment and procedure revision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Mayor, CDRRMC, SP and responsible offices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Corrective action register, revised policies, updated MOO</w:t>
            </w:r>
          </w:p>
        </w:tc>
      </w:tr>
    </w:tbl>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2y6yotw984ft" w:id="50"/>
      <w:bookmarkEnd w:id="50"/>
      <w:r w:rsidDel="00000000" w:rsidR="00000000" w:rsidRPr="00000000">
        <w:rPr>
          <w:b w:val="1"/>
          <w:bCs w:val="1"/>
          <w:color w:val="000000"/>
          <w:sz w:val="26"/>
          <w:szCs w:val="26"/>
          <w:rtl w:val="0"/>
        </w:rPr>
        <w:t xml:space="preserve">9.4 Process Performance Indicators</w:t>
      </w:r>
    </w:p>
    <w:p w:rsidR="00000000" w:rsidDel="00000000" w:rsidP="00000000" w:rsidRDefault="00000000" w:rsidRPr="00000000" w14:paraId="000003AD">
      <w:pPr>
        <w:spacing w:after="240" w:before="240" w:lineRule="auto"/>
        <w:rPr/>
      </w:pPr>
      <w:r w:rsidDel="00000000" w:rsidR="00000000" w:rsidRPr="00000000">
        <w:rPr>
          <w:rtl w:val="0"/>
        </w:rPr>
        <w:t xml:space="preserve">The following indicators are proposed for Chapter 1. They shall be integrated into the broader MOO Monitoring and Evaluation Framework.</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2145"/>
        <w:gridCol w:w="1815"/>
        <w:gridCol w:w="1410"/>
        <w:tblGridChange w:id="0">
          <w:tblGrid>
            <w:gridCol w:w="3660"/>
            <w:gridCol w:w="2145"/>
            <w:gridCol w:w="1815"/>
            <w:gridCol w:w="141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240" w:lineRule="auto"/>
              <w:jc w:val="center"/>
              <w:rPr>
                <w:b w:val="1"/>
                <w:bCs w:val="1"/>
              </w:rPr>
            </w:pPr>
            <w:r w:rsidDel="00000000" w:rsidR="00000000" w:rsidRPr="00000000">
              <w:rPr>
                <w:b w:val="1"/>
                <w:bCs w:val="1"/>
                <w:rtl w:val="0"/>
              </w:rPr>
              <w:t xml:space="preserve">Performance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240" w:lineRule="auto"/>
              <w:jc w:val="center"/>
              <w:rPr>
                <w:b w:val="1"/>
                <w:bCs w:val="1"/>
              </w:rPr>
            </w:pPr>
            <w:r w:rsidDel="00000000" w:rsidR="00000000" w:rsidRPr="00000000">
              <w:rPr>
                <w:b w:val="1"/>
                <w:bCs w:val="1"/>
                <w:rtl w:val="0"/>
              </w:rPr>
              <w:t xml:space="preserve">Proposed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jc w:val="center"/>
              <w:rPr>
                <w:b w:val="1"/>
                <w:bCs w:val="1"/>
              </w:rPr>
            </w:pPr>
            <w:r w:rsidDel="00000000" w:rsidR="00000000" w:rsidRPr="00000000">
              <w:rPr>
                <w:b w:val="1"/>
                <w:bCs w:val="1"/>
                <w:rtl w:val="0"/>
              </w:rPr>
              <w:t xml:space="preserve">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jc w:val="center"/>
              <w:rPr>
                <w:b w:val="1"/>
                <w:bCs w:val="1"/>
              </w:rPr>
            </w:pPr>
            <w:r w:rsidDel="00000000" w:rsidR="00000000" w:rsidRPr="00000000">
              <w:rPr>
                <w:b w:val="1"/>
                <w:bCs w:val="1"/>
                <w:rtl w:val="0"/>
              </w:rPr>
              <w:t xml:space="preserve">Process owner</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240" w:lineRule="auto"/>
              <w:rPr/>
            </w:pPr>
            <w:r w:rsidDel="00000000" w:rsidR="00000000" w:rsidRPr="00000000">
              <w:rPr>
                <w:rtl w:val="0"/>
              </w:rPr>
              <w:t xml:space="preserve">CDRRMC regular meetings conducted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240" w:lineRule="auto"/>
              <w:rPr/>
            </w:pPr>
            <w:r w:rsidDel="00000000" w:rsidR="00000000" w:rsidRPr="00000000">
              <w:rPr>
                <w:rtl w:val="0"/>
              </w:rPr>
              <w:t xml:space="preserve">At least 4 annually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240" w:lineRule="auto"/>
              <w:rPr/>
            </w:pPr>
            <w:r w:rsidDel="00000000" w:rsidR="00000000" w:rsidRPr="00000000">
              <w:rPr>
                <w:rtl w:val="0"/>
              </w:rPr>
              <w:t xml:space="preserve">CDRRMC Secretariat</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240" w:lineRule="auto"/>
              <w:rPr/>
            </w:pPr>
            <w:r w:rsidDel="00000000" w:rsidR="00000000" w:rsidRPr="00000000">
              <w:rPr>
                <w:rtl w:val="0"/>
              </w:rPr>
              <w:t xml:space="preserve">CDRRMC membership register updated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rPr/>
            </w:pPr>
            <w:r w:rsidDel="00000000" w:rsidR="00000000" w:rsidRPr="00000000">
              <w:rPr>
                <w:rtl w:val="0"/>
              </w:rPr>
              <w:t xml:space="preserve">100% of prescribed seats documented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rPr/>
            </w:pPr>
            <w:r w:rsidDel="00000000" w:rsidR="00000000" w:rsidRPr="00000000">
              <w:rPr>
                <w:rtl w:val="0"/>
              </w:rPr>
              <w:t xml:space="preserve">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rPr/>
            </w:pPr>
            <w:r w:rsidDel="00000000" w:rsidR="00000000" w:rsidRPr="00000000">
              <w:rPr>
                <w:rtl w:val="0"/>
              </w:rPr>
              <w:t xml:space="preserve">CDRRMO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CDRRMC resolutions with assigned owners and deadlines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Every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0" w:line="240" w:lineRule="auto"/>
              <w:rPr/>
            </w:pPr>
            <w:r w:rsidDel="00000000" w:rsidR="00000000" w:rsidRPr="00000000">
              <w:rPr>
                <w:rtl w:val="0"/>
              </w:rPr>
              <w:t xml:space="preserve">Secretariat</w:t>
            </w:r>
          </w:p>
        </w:tc>
      </w:tr>
      <w:tr>
        <w:trPr>
          <w:cantSplit w:val="0"/>
          <w:trHeight w:val="50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rPr/>
            </w:pPr>
            <w:r w:rsidDel="00000000" w:rsidR="00000000" w:rsidRPr="00000000">
              <w:rPr>
                <w:rtl w:val="0"/>
              </w:rPr>
              <w:t xml:space="preserve">CDRRMC action items with documented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0" w:line="240" w:lineRule="auto"/>
              <w:rPr/>
            </w:pPr>
            <w:r w:rsidDel="00000000" w:rsidR="00000000" w:rsidRPr="00000000">
              <w:rPr>
                <w:rtl w:val="0"/>
              </w:rPr>
              <w:t xml:space="preserve">100%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0" w:line="240" w:lineRule="auto"/>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rPr/>
            </w:pPr>
            <w:r w:rsidDel="00000000" w:rsidR="00000000" w:rsidRPr="00000000">
              <w:rPr>
                <w:rtl w:val="0"/>
              </w:rPr>
              <w:t xml:space="preserve">CDRRMO</w:t>
            </w:r>
          </w:p>
        </w:tc>
      </w:tr>
      <w:tr>
        <w:trPr>
          <w:cantSplit w:val="0"/>
          <w:trHeight w:val="34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0" w:line="240" w:lineRule="auto"/>
              <w:rPr/>
            </w:pPr>
            <w:r w:rsidDel="00000000" w:rsidR="00000000" w:rsidRPr="00000000">
              <w:rPr>
                <w:rtl w:val="0"/>
              </w:rPr>
              <w:t xml:space="preserve">Critical DRRM policies subjected to legal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rPr/>
            </w:pPr>
            <w:r w:rsidDel="00000000" w:rsidR="00000000" w:rsidRPr="00000000">
              <w:rPr>
                <w:rtl w:val="0"/>
              </w:rPr>
              <w:t xml:space="preserve">100% before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rPr/>
            </w:pPr>
            <w:r w:rsidDel="00000000" w:rsidR="00000000" w:rsidRPr="00000000">
              <w:rPr>
                <w:rtl w:val="0"/>
              </w:rPr>
              <w:t xml:space="preserve">Per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City Legal Office</w:t>
            </w:r>
          </w:p>
        </w:tc>
      </w:tr>
      <w:tr>
        <w:trPr>
          <w:cantSplit w:val="0"/>
          <w:trHeight w:val="48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rPr/>
            </w:pPr>
            <w:r w:rsidDel="00000000" w:rsidR="00000000" w:rsidRPr="00000000">
              <w:rPr>
                <w:rtl w:val="0"/>
              </w:rPr>
              <w:t xml:space="preserve">Critical governance procedures with approved SOPs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rPr/>
            </w:pPr>
            <w:r w:rsidDel="00000000" w:rsidR="00000000" w:rsidRPr="00000000">
              <w:rPr>
                <w:rtl w:val="0"/>
              </w:rPr>
              <w:t xml:space="preserve">100% of identified mandatory procedures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240" w:lineRule="auto"/>
              <w:rPr/>
            </w:pPr>
            <w:r w:rsidDel="00000000" w:rsidR="00000000" w:rsidRPr="00000000">
              <w:rPr>
                <w:rtl w:val="0"/>
              </w:rPr>
              <w:t xml:space="preserve">Annual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rPr/>
            </w:pPr>
            <w:r w:rsidDel="00000000" w:rsidR="00000000" w:rsidRPr="00000000">
              <w:rPr>
                <w:rtl w:val="0"/>
              </w:rPr>
              <w:t xml:space="preserve">CDRRMO</w:t>
            </w:r>
          </w:p>
        </w:tc>
      </w:tr>
      <w:tr>
        <w:trPr>
          <w:cantSplit w:val="0"/>
          <w:trHeight w:val="53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rPr/>
            </w:pPr>
            <w:r w:rsidDel="00000000" w:rsidR="00000000" w:rsidRPr="00000000">
              <w:rPr>
                <w:rtl w:val="0"/>
              </w:rPr>
              <w:t xml:space="preserve">State of Calamity recommendations with supporting RDANA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rPr/>
            </w:pPr>
            <w:r w:rsidDel="00000000" w:rsidR="00000000" w:rsidRPr="00000000">
              <w:rPr>
                <w:rtl w:val="0"/>
              </w:rPr>
              <w:t xml:space="preserve">Per occurrence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rPr/>
            </w:pPr>
            <w:r w:rsidDel="00000000" w:rsidR="00000000" w:rsidRPr="00000000">
              <w:rPr>
                <w:rtl w:val="0"/>
              </w:rPr>
              <w:t xml:space="preserve">CDRRMO</w:t>
            </w:r>
          </w:p>
        </w:tc>
      </w:tr>
      <w:tr>
        <w:trPr>
          <w:cantSplit w:val="0"/>
          <w:trHeight w:val="66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240" w:lineRule="auto"/>
              <w:rPr/>
            </w:pPr>
            <w:r w:rsidDel="00000000" w:rsidR="00000000" w:rsidRPr="00000000">
              <w:rPr>
                <w:rtl w:val="0"/>
              </w:rPr>
              <w:t xml:space="preserve">State of Imminent Disaster requests with complete PDRA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240" w:lineRule="auto"/>
              <w:rPr/>
            </w:pPr>
            <w:r w:rsidDel="00000000" w:rsidR="00000000" w:rsidRPr="00000000">
              <w:rPr>
                <w:rtl w:val="0"/>
              </w:rPr>
              <w:t xml:space="preserve">Per applicable 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rPr/>
            </w:pPr>
            <w:r w:rsidDel="00000000" w:rsidR="00000000" w:rsidRPr="00000000">
              <w:rPr>
                <w:rtl w:val="0"/>
              </w:rPr>
              <w:t xml:space="preserve">CDRRMO</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240" w:lineRule="auto"/>
              <w:rPr/>
            </w:pPr>
            <w:r w:rsidDel="00000000" w:rsidR="00000000" w:rsidRPr="00000000">
              <w:rPr>
                <w:rtl w:val="0"/>
              </w:rPr>
              <w:t xml:space="preserve">State of Imminent Disaster post-lifting reports submitted within prescribed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240" w:lineRule="auto"/>
              <w:rPr/>
            </w:pPr>
            <w:r w:rsidDel="00000000" w:rsidR="00000000" w:rsidRPr="00000000">
              <w:rPr>
                <w:rtl w:val="0"/>
              </w:rPr>
              <w:t xml:space="preserve">Per declaration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240" w:lineRule="auto"/>
              <w:rPr/>
            </w:pPr>
            <w:r w:rsidDel="00000000" w:rsidR="00000000" w:rsidRPr="00000000">
              <w:rPr>
                <w:rtl w:val="0"/>
              </w:rPr>
              <w:t xml:space="preserve">CDRRMO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240" w:lineRule="auto"/>
              <w:rPr/>
            </w:pPr>
            <w:r w:rsidDel="00000000" w:rsidR="00000000" w:rsidRPr="00000000">
              <w:rPr>
                <w:rtl w:val="0"/>
              </w:rPr>
              <w:t xml:space="preserve">CDRRMC decisions with documented follow-through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rPr/>
            </w:pPr>
            <w:r w:rsidDel="00000000" w:rsidR="00000000" w:rsidRPr="00000000">
              <w:rPr>
                <w:rtl w:val="0"/>
              </w:rPr>
              <w:t xml:space="preserve">100% recorded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240" w:lineRule="auto"/>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rPr/>
            </w:pPr>
            <w:r w:rsidDel="00000000" w:rsidR="00000000" w:rsidRPr="00000000">
              <w:rPr>
                <w:rtl w:val="0"/>
              </w:rPr>
              <w:t xml:space="preserve">CDRRMO Secretariat</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rPr/>
            </w:pPr>
            <w:r w:rsidDel="00000000" w:rsidR="00000000" w:rsidRPr="00000000">
              <w:rPr>
                <w:rtl w:val="0"/>
              </w:rPr>
              <w:t xml:space="preserve">High-priority institutional corrective actions completed by approved deadlines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rPr/>
            </w:pPr>
            <w:r w:rsidDel="00000000" w:rsidR="00000000" w:rsidRPr="00000000">
              <w:rPr>
                <w:rtl w:val="0"/>
              </w:rPr>
              <w:t xml:space="preserve">At least 90%, with overdue items escalated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pPr>
            <w:r w:rsidDel="00000000" w:rsidR="00000000" w:rsidRPr="00000000">
              <w:rPr>
                <w:rtl w:val="0"/>
              </w:rPr>
              <w:t xml:space="preserve">CDRRMO Head</w:t>
            </w:r>
          </w:p>
        </w:tc>
      </w:tr>
    </w:tbl>
    <w:p w:rsidR="00000000" w:rsidDel="00000000" w:rsidP="00000000" w:rsidRDefault="00000000" w:rsidRPr="00000000" w14:paraId="000003DE">
      <w:pPr>
        <w:spacing w:after="240" w:before="240" w:lineRule="auto"/>
        <w:rPr/>
      </w:pPr>
      <w:r w:rsidDel="00000000" w:rsidR="00000000" w:rsidRPr="00000000">
        <w:rPr>
          <w:rtl w:val="0"/>
        </w:rPr>
        <w:t xml:space="preserve">These are proposed management targets, not existing performance claims. They shall be calibrated during the validation workshop and approved through the City's institutional performance arrangements.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35al2acr4752" w:id="51"/>
      <w:bookmarkEnd w:id="51"/>
      <w:r w:rsidDel="00000000" w:rsidR="00000000" w:rsidRPr="00000000">
        <w:rPr>
          <w:b w:val="1"/>
          <w:bCs w:val="1"/>
          <w:color w:val="000000"/>
          <w:sz w:val="26"/>
          <w:szCs w:val="26"/>
          <w:rtl w:val="0"/>
        </w:rPr>
        <w:t xml:space="preserve">9.5 Corrective and Preventive Action</w:t>
      </w:r>
    </w:p>
    <w:p w:rsidR="00000000" w:rsidDel="00000000" w:rsidP="00000000" w:rsidRDefault="00000000" w:rsidRPr="00000000" w14:paraId="000003E0">
      <w:pPr>
        <w:spacing w:after="240" w:before="240" w:lineRule="auto"/>
        <w:rPr/>
      </w:pPr>
      <w:r w:rsidDel="00000000" w:rsidR="00000000" w:rsidRPr="00000000">
        <w:rPr>
          <w:rtl w:val="0"/>
        </w:rPr>
        <w:t xml:space="preserve">The CDRRMO shall maintain a Corrective and Preventive Action Register (CAPA) linked to:</w:t>
      </w:r>
    </w:p>
    <w:p w:rsidR="00000000" w:rsidDel="00000000" w:rsidP="00000000" w:rsidRDefault="00000000" w:rsidRPr="00000000" w14:paraId="000003E1">
      <w:pPr>
        <w:numPr>
          <w:ilvl w:val="0"/>
          <w:numId w:val="6"/>
        </w:numPr>
        <w:spacing w:after="0" w:afterAutospacing="0" w:before="240" w:lineRule="auto"/>
        <w:ind w:left="720" w:hanging="360"/>
      </w:pPr>
      <w:r w:rsidDel="00000000" w:rsidR="00000000" w:rsidRPr="00000000">
        <w:rPr>
          <w:rtl w:val="0"/>
        </w:rPr>
        <w:t xml:space="preserve">Institutional Assessment Tool findings;</w:t>
      </w:r>
    </w:p>
    <w:p w:rsidR="00000000" w:rsidDel="00000000" w:rsidP="00000000" w:rsidRDefault="00000000" w:rsidRPr="00000000" w14:paraId="000003E2">
      <w:pPr>
        <w:numPr>
          <w:ilvl w:val="0"/>
          <w:numId w:val="6"/>
        </w:numPr>
        <w:spacing w:after="0" w:afterAutospacing="0" w:before="0" w:beforeAutospacing="0" w:lineRule="auto"/>
        <w:ind w:left="720" w:hanging="360"/>
      </w:pPr>
      <w:r w:rsidDel="00000000" w:rsidR="00000000" w:rsidRPr="00000000">
        <w:rPr>
          <w:rtl w:val="0"/>
        </w:rPr>
        <w:t xml:space="preserve">CDRRMC resolutions;</w:t>
      </w:r>
    </w:p>
    <w:p w:rsidR="00000000" w:rsidDel="00000000" w:rsidP="00000000" w:rsidRDefault="00000000" w:rsidRPr="00000000" w14:paraId="000003E3">
      <w:pPr>
        <w:numPr>
          <w:ilvl w:val="0"/>
          <w:numId w:val="6"/>
        </w:numPr>
        <w:spacing w:after="0" w:afterAutospacing="0" w:before="0" w:beforeAutospacing="0" w:lineRule="auto"/>
        <w:ind w:left="720" w:hanging="360"/>
      </w:pPr>
      <w:r w:rsidDel="00000000" w:rsidR="00000000" w:rsidRPr="00000000">
        <w:rPr>
          <w:rtl w:val="0"/>
        </w:rPr>
        <w:t xml:space="preserve">Internal and external audit findings;</w:t>
      </w:r>
    </w:p>
    <w:p w:rsidR="00000000" w:rsidDel="00000000" w:rsidP="00000000" w:rsidRDefault="00000000" w:rsidRPr="00000000" w14:paraId="000003E4">
      <w:pPr>
        <w:numPr>
          <w:ilvl w:val="0"/>
          <w:numId w:val="6"/>
        </w:numPr>
        <w:spacing w:after="0" w:afterAutospacing="0" w:before="0" w:beforeAutospacing="0" w:lineRule="auto"/>
        <w:ind w:left="720" w:hanging="360"/>
      </w:pPr>
      <w:r w:rsidDel="00000000" w:rsidR="00000000" w:rsidRPr="00000000">
        <w:rPr>
          <w:rtl w:val="0"/>
        </w:rPr>
        <w:t xml:space="preserve">After-action reviews;</w:t>
      </w:r>
    </w:p>
    <w:p w:rsidR="00000000" w:rsidDel="00000000" w:rsidP="00000000" w:rsidRDefault="00000000" w:rsidRPr="00000000" w14:paraId="000003E5">
      <w:pPr>
        <w:numPr>
          <w:ilvl w:val="0"/>
          <w:numId w:val="6"/>
        </w:numPr>
        <w:spacing w:after="0" w:afterAutospacing="0" w:before="0" w:beforeAutospacing="0" w:lineRule="auto"/>
        <w:ind w:left="720" w:hanging="360"/>
      </w:pPr>
      <w:r w:rsidDel="00000000" w:rsidR="00000000" w:rsidRPr="00000000">
        <w:rPr>
          <w:rtl w:val="0"/>
        </w:rPr>
        <w:t xml:space="preserve">Exercise evaluation reports;</w:t>
      </w:r>
    </w:p>
    <w:p w:rsidR="00000000" w:rsidDel="00000000" w:rsidP="00000000" w:rsidRDefault="00000000" w:rsidRPr="00000000" w14:paraId="000003E6">
      <w:pPr>
        <w:numPr>
          <w:ilvl w:val="0"/>
          <w:numId w:val="6"/>
        </w:numPr>
        <w:spacing w:after="0" w:afterAutospacing="0" w:before="0" w:beforeAutospacing="0" w:lineRule="auto"/>
        <w:ind w:left="720" w:hanging="360"/>
      </w:pPr>
      <w:r w:rsidDel="00000000" w:rsidR="00000000" w:rsidRPr="00000000">
        <w:rPr>
          <w:rtl w:val="0"/>
        </w:rPr>
        <w:t xml:space="preserve">Incident and response reports;</w:t>
      </w:r>
    </w:p>
    <w:p w:rsidR="00000000" w:rsidDel="00000000" w:rsidP="00000000" w:rsidRDefault="00000000" w:rsidRPr="00000000" w14:paraId="000003E7">
      <w:pPr>
        <w:numPr>
          <w:ilvl w:val="0"/>
          <w:numId w:val="6"/>
        </w:numPr>
        <w:spacing w:after="0" w:afterAutospacing="0" w:before="0" w:beforeAutospacing="0" w:lineRule="auto"/>
        <w:ind w:left="720" w:hanging="360"/>
      </w:pPr>
      <w:r w:rsidDel="00000000" w:rsidR="00000000" w:rsidRPr="00000000">
        <w:rPr>
          <w:rtl w:val="0"/>
        </w:rPr>
        <w:t xml:space="preserve">Stakeholder feedback; and</w:t>
      </w:r>
    </w:p>
    <w:p w:rsidR="00000000" w:rsidDel="00000000" w:rsidP="00000000" w:rsidRDefault="00000000" w:rsidRPr="00000000" w14:paraId="000003E8">
      <w:pPr>
        <w:numPr>
          <w:ilvl w:val="0"/>
          <w:numId w:val="6"/>
        </w:numPr>
        <w:spacing w:after="240" w:before="0" w:beforeAutospacing="0" w:lineRule="auto"/>
        <w:ind w:left="720" w:hanging="360"/>
      </w:pPr>
      <w:r w:rsidDel="00000000" w:rsidR="00000000" w:rsidRPr="00000000">
        <w:rPr>
          <w:rtl w:val="0"/>
        </w:rPr>
        <w:t xml:space="preserve">Applicable changes in laws and policies.</w:t>
      </w:r>
    </w:p>
    <w:p w:rsidR="00000000" w:rsidDel="00000000" w:rsidP="00000000" w:rsidRDefault="00000000" w:rsidRPr="00000000" w14:paraId="000003E9">
      <w:pPr>
        <w:spacing w:after="240" w:before="240" w:lineRule="auto"/>
        <w:rPr/>
      </w:pPr>
      <w:r w:rsidDel="00000000" w:rsidR="00000000" w:rsidRPr="00000000">
        <w:rPr>
          <w:rtl w:val="0"/>
        </w:rPr>
        <w:t xml:space="preserve">Each corrective action shall identify:</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675"/>
        <w:tblGridChange w:id="0">
          <w:tblGrid>
            <w:gridCol w:w="2340"/>
            <w:gridCol w:w="66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jc w:val="center"/>
              <w:rPr>
                <w:b w:val="1"/>
                <w:bCs w:val="1"/>
              </w:rPr>
            </w:pPr>
            <w:r w:rsidDel="00000000" w:rsidR="00000000" w:rsidRPr="00000000">
              <w:rPr>
                <w:b w:val="1"/>
                <w:bCs w:val="1"/>
                <w:rtl w:val="0"/>
              </w:rPr>
              <w:t xml:space="preserve">CAPA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jc w:val="center"/>
              <w:rPr>
                <w:b w:val="1"/>
                <w:bCs w:val="1"/>
              </w:rPr>
            </w:pPr>
            <w:r w:rsidDel="00000000" w:rsidR="00000000" w:rsidRPr="00000000">
              <w:rPr>
                <w:b w:val="1"/>
                <w:bCs w:val="1"/>
                <w:rtl w:val="0"/>
              </w:rPr>
              <w:t xml:space="preserve">Required information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pPr>
            <w:r w:rsidDel="00000000" w:rsidR="00000000" w:rsidRPr="00000000">
              <w:rPr>
                <w:rtl w:val="0"/>
              </w:rPr>
              <w:t xml:space="preserve">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pPr>
            <w:r w:rsidDel="00000000" w:rsidR="00000000" w:rsidRPr="00000000">
              <w:rPr>
                <w:rtl w:val="0"/>
              </w:rPr>
              <w:t xml:space="preserve">Source of the finding or non-conformity</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rPr/>
            </w:pPr>
            <w:r w:rsidDel="00000000" w:rsidR="00000000" w:rsidRPr="00000000">
              <w:rPr>
                <w:rtl w:val="0"/>
              </w:rPr>
              <w:t xml:space="preserve">Problem 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240" w:lineRule="auto"/>
              <w:rPr/>
            </w:pPr>
            <w:r w:rsidDel="00000000" w:rsidR="00000000" w:rsidRPr="00000000">
              <w:rPr>
                <w:rtl w:val="0"/>
              </w:rPr>
              <w:t xml:space="preserve">Specific deficiency or process failure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240" w:lineRule="auto"/>
              <w:rPr/>
            </w:pPr>
            <w:r w:rsidDel="00000000" w:rsidR="00000000" w:rsidRPr="00000000">
              <w:rPr>
                <w:rtl w:val="0"/>
              </w:rPr>
              <w:t xml:space="preserve">Root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rPr/>
            </w:pPr>
            <w:r w:rsidDel="00000000" w:rsidR="00000000" w:rsidRPr="00000000">
              <w:rPr>
                <w:rtl w:val="0"/>
              </w:rPr>
              <w:t xml:space="preserve">Underlying organizational, procedural, technical or resource-related cause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rPr/>
            </w:pPr>
            <w:r w:rsidDel="00000000" w:rsidR="00000000" w:rsidRPr="00000000">
              <w:rPr>
                <w:rtl w:val="0"/>
              </w:rPr>
              <w:t xml:space="preserve">Risk consequence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pPr>
            <w:r w:rsidDel="00000000" w:rsidR="00000000" w:rsidRPr="00000000">
              <w:rPr>
                <w:rtl w:val="0"/>
              </w:rPr>
              <w:t xml:space="preserve">Potential effect on life safety, service delivery, compliance or institutional performance</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pPr>
            <w:r w:rsidDel="00000000" w:rsidR="00000000" w:rsidRPr="00000000">
              <w:rPr>
                <w:rtl w:val="0"/>
              </w:rPr>
              <w:t xml:space="preserve">Corrective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pPr>
            <w:r w:rsidDel="00000000" w:rsidR="00000000" w:rsidRPr="00000000">
              <w:rPr>
                <w:rtl w:val="0"/>
              </w:rPr>
              <w:t xml:space="preserve">Specific intervention to address the deficiency</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240" w:lineRule="auto"/>
              <w:rPr/>
            </w:pPr>
            <w:r w:rsidDel="00000000" w:rsidR="00000000" w:rsidRPr="00000000">
              <w:rPr>
                <w:rtl w:val="0"/>
              </w:rPr>
              <w:t xml:space="preserve">Accountable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240" w:lineRule="auto"/>
              <w:rPr/>
            </w:pPr>
            <w:r w:rsidDel="00000000" w:rsidR="00000000" w:rsidRPr="00000000">
              <w:rPr>
                <w:rtl w:val="0"/>
              </w:rPr>
              <w:t xml:space="preserve">Single office or official responsible for completion</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pPr>
            <w:r w:rsidDel="00000000" w:rsidR="00000000" w:rsidRPr="00000000">
              <w:rPr>
                <w:rtl w:val="0"/>
              </w:rPr>
              <w:t xml:space="preserve">Responsible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240" w:lineRule="auto"/>
              <w:rPr/>
            </w:pPr>
            <w:r w:rsidDel="00000000" w:rsidR="00000000" w:rsidRPr="00000000">
              <w:rPr>
                <w:rtl w:val="0"/>
              </w:rPr>
              <w:t xml:space="preserve">Personnel or offices undertaking the work</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240" w:lineRule="auto"/>
              <w:rPr/>
            </w:pPr>
            <w:r w:rsidDel="00000000" w:rsidR="00000000" w:rsidRPr="00000000">
              <w:rPr>
                <w:rtl w:val="0"/>
              </w:rPr>
              <w:t xml:space="preserve">Target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240" w:lineRule="auto"/>
              <w:rPr/>
            </w:pPr>
            <w:r w:rsidDel="00000000" w:rsidR="00000000" w:rsidRPr="00000000">
              <w:rPr>
                <w:rtl w:val="0"/>
              </w:rPr>
              <w:t xml:space="preserve">Approved completion deadline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240" w:lineRule="auto"/>
              <w:rPr/>
            </w:pPr>
            <w:r w:rsidDel="00000000" w:rsidR="00000000" w:rsidRPr="00000000">
              <w:rPr>
                <w:rtl w:val="0"/>
              </w:rPr>
              <w:t xml:space="preserve">Required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rPr/>
            </w:pPr>
            <w:r w:rsidDel="00000000" w:rsidR="00000000" w:rsidRPr="00000000">
              <w:rPr>
                <w:rtl w:val="0"/>
              </w:rPr>
              <w:t xml:space="preserve">Budget, personnel, equipment or technical assistance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240" w:lineRule="auto"/>
              <w:rPr/>
            </w:pPr>
            <w:r w:rsidDel="00000000" w:rsidR="00000000" w:rsidRPr="00000000">
              <w:rPr>
                <w:rtl w:val="0"/>
              </w:rPr>
              <w:t xml:space="preserve">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pPr>
            <w:r w:rsidDel="00000000" w:rsidR="00000000" w:rsidRPr="00000000">
              <w:rPr>
                <w:rtl w:val="0"/>
              </w:rPr>
              <w:t xml:space="preserve">Evidence that the action was implemented</w:t>
            </w:r>
          </w:p>
        </w:tc>
      </w:tr>
      <w:tr>
        <w:trPr>
          <w:cantSplit w:val="0"/>
          <w:trHeight w:val="56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240" w:lineRule="auto"/>
              <w:rPr/>
            </w:pPr>
            <w:r w:rsidDel="00000000" w:rsidR="00000000" w:rsidRPr="00000000">
              <w:rPr>
                <w:rtl w:val="0"/>
              </w:rPr>
              <w:t xml:space="preserve">Effectiveness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240" w:lineRule="auto"/>
              <w:rPr/>
            </w:pPr>
            <w:r w:rsidDel="00000000" w:rsidR="00000000" w:rsidRPr="00000000">
              <w:rPr>
                <w:rtl w:val="0"/>
              </w:rPr>
              <w:t xml:space="preserve">Evidence that the original problem has been resolved and has not recurred</w:t>
            </w:r>
          </w:p>
        </w:tc>
      </w:tr>
    </w:tbl>
    <w:p w:rsidR="00000000" w:rsidDel="00000000" w:rsidP="00000000" w:rsidRDefault="00000000" w:rsidRPr="00000000" w14:paraId="00000402">
      <w:pPr>
        <w:spacing w:after="240" w:before="240" w:lineRule="auto"/>
        <w:rPr/>
      </w:pPr>
      <w:r w:rsidDel="00000000" w:rsidR="00000000" w:rsidRPr="00000000">
        <w:rPr>
          <w:rtl w:val="0"/>
        </w:rPr>
        <w:t xml:space="preserve">A finding shall not be closed merely because an action has been initiated. Closure requires evidence of completion and verification of effectiveness.</w:t>
      </w:r>
    </w:p>
    <w:p w:rsidR="00000000" w:rsidDel="00000000" w:rsidP="00000000" w:rsidRDefault="00000000" w:rsidRPr="00000000" w14:paraId="00000403">
      <w:pPr>
        <w:pStyle w:val="Heading2"/>
        <w:keepNext w:val="0"/>
        <w:keepLines w:val="0"/>
        <w:spacing w:after="80" w:lineRule="auto"/>
        <w:rPr>
          <w:rFonts w:ascii="Poppins" w:cs="Poppins" w:eastAsia="Poppins" w:hAnsi="Poppins"/>
          <w:b w:val="1"/>
          <w:bCs w:val="1"/>
          <w:sz w:val="34"/>
          <w:szCs w:val="34"/>
        </w:rPr>
      </w:pPr>
      <w:bookmarkStart w:colFirst="0" w:colLast="0" w:name="_hac931n7lrdj" w:id="52"/>
      <w:bookmarkEnd w:id="52"/>
      <w:r w:rsidDel="00000000" w:rsidR="00000000" w:rsidRPr="00000000">
        <w:rPr>
          <w:rFonts w:ascii="Poppins" w:cs="Poppins" w:eastAsia="Poppins" w:hAnsi="Poppins"/>
          <w:b w:val="1"/>
          <w:bCs w:val="1"/>
          <w:sz w:val="34"/>
          <w:szCs w:val="34"/>
          <w:rtl w:val="0"/>
        </w:rPr>
        <w:t xml:space="preserve">10. Alignment with the MCR2030 Ten Essentials</w:t>
      </w:r>
    </w:p>
    <w:p w:rsidR="00000000" w:rsidDel="00000000" w:rsidP="00000000" w:rsidRDefault="00000000" w:rsidRPr="00000000" w14:paraId="00000404">
      <w:pPr>
        <w:spacing w:after="240" w:before="240" w:lineRule="auto"/>
        <w:rPr/>
      </w:pPr>
      <w:r w:rsidDel="00000000" w:rsidR="00000000" w:rsidRPr="00000000">
        <w:rPr>
          <w:rtl w:val="0"/>
        </w:rPr>
        <w:t xml:space="preserve">This chapter primarily contributes to the Governance and Financial Capacity cluster of the MCR2030 Ten Essentials while establishing the institutional foundation for the other two clusters.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3820281250787"/>
        <w:gridCol w:w="1821.4424794344795"/>
        <w:gridCol w:w="3969.687303464064"/>
        <w:tblGridChange w:id="0">
          <w:tblGrid>
            <w:gridCol w:w="3234.3820281250787"/>
            <w:gridCol w:w="1821.4424794344795"/>
            <w:gridCol w:w="3969.68730346406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jc w:val="center"/>
              <w:rPr>
                <w:b w:val="1"/>
                <w:bCs w:val="1"/>
              </w:rPr>
            </w:pPr>
            <w:r w:rsidDel="00000000" w:rsidR="00000000" w:rsidRPr="00000000">
              <w:rPr>
                <w:b w:val="1"/>
                <w:bCs w:val="1"/>
                <w:rtl w:val="0"/>
              </w:rPr>
              <w:t xml:space="preserve">MCR2030 Essential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240" w:lineRule="auto"/>
              <w:jc w:val="center"/>
              <w:rPr>
                <w:b w:val="1"/>
                <w:bCs w:val="1"/>
              </w:rPr>
            </w:pPr>
            <w:r w:rsidDel="00000000" w:rsidR="00000000" w:rsidRPr="00000000">
              <w:rPr>
                <w:b w:val="1"/>
                <w:bCs w:val="1"/>
                <w:rtl w:val="0"/>
              </w:rPr>
              <w:t xml:space="preserve">Chapter 1 contribution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240" w:lineRule="auto"/>
              <w:jc w:val="center"/>
              <w:rPr>
                <w:b w:val="1"/>
                <w:bCs w:val="1"/>
              </w:rPr>
            </w:pPr>
            <w:r w:rsidDel="00000000" w:rsidR="00000000" w:rsidRPr="00000000">
              <w:rPr>
                <w:b w:val="1"/>
                <w:bCs w:val="1"/>
                <w:rtl w:val="0"/>
              </w:rPr>
              <w:t xml:space="preserve">Institutional mechanism</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rPr/>
            </w:pPr>
            <w:r w:rsidDel="00000000" w:rsidR="00000000" w:rsidRPr="00000000">
              <w:rPr>
                <w:rtl w:val="0"/>
              </w:rPr>
              <w:t xml:space="preserve">1. Organize for Disaster Resilience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240" w:lineRule="auto"/>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240" w:lineRule="auto"/>
              <w:rPr/>
            </w:pPr>
            <w:r w:rsidDel="00000000" w:rsidR="00000000" w:rsidRPr="00000000">
              <w:rPr>
                <w:rtl w:val="0"/>
              </w:rPr>
              <w:t xml:space="preserve">CDRRMC, CDRRMO, EOC mandates, authorities and coordination architecture.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rPr/>
            </w:pPr>
            <w:r w:rsidDel="00000000" w:rsidR="00000000" w:rsidRPr="00000000">
              <w:rPr>
                <w:rtl w:val="0"/>
              </w:rPr>
              <w:t xml:space="preserve">2. Identify, Understand and Use Current and Future Risk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rPr/>
            </w:pPr>
            <w:r w:rsidDel="00000000" w:rsidR="00000000" w:rsidRPr="00000000">
              <w:rPr>
                <w:rtl w:val="0"/>
              </w:rPr>
              <w:t xml:space="preserve">Institutional responsibility for risk intelligence and evidence-based policy decisions.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240" w:lineRule="auto"/>
              <w:rPr/>
            </w:pPr>
            <w:r w:rsidDel="00000000" w:rsidR="00000000" w:rsidRPr="00000000">
              <w:rPr>
                <w:rtl w:val="0"/>
              </w:rPr>
              <w:t xml:space="preserve">3. Strengthen Financial Capability for Resilience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240" w:lineRule="auto"/>
              <w:rPr/>
            </w:pPr>
            <w:r w:rsidDel="00000000" w:rsidR="00000000" w:rsidRPr="00000000">
              <w:rPr>
                <w:rtl w:val="0"/>
              </w:rPr>
              <w:t xml:space="preserve">Governance of DRRM investment, funding, accountability and resource mobilization.</w:t>
            </w:r>
          </w:p>
        </w:tc>
      </w:tr>
      <w:tr>
        <w:trPr>
          <w:cantSplit w:val="0"/>
          <w:trHeight w:val="80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pPr>
            <w:r w:rsidDel="00000000" w:rsidR="00000000" w:rsidRPr="00000000">
              <w:rPr>
                <w:rtl w:val="0"/>
              </w:rPr>
              <w:t xml:space="preserve">4. Pursue Resilient Urban Development and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rPr/>
            </w:pPr>
            <w:r w:rsidDel="00000000" w:rsidR="00000000" w:rsidRPr="00000000">
              <w:rPr>
                <w:rtl w:val="0"/>
              </w:rPr>
              <w:t xml:space="preserve">Institutional interface with CPDO, Zoning Administrator and City Engineer.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240" w:lineRule="auto"/>
              <w:rPr/>
            </w:pPr>
            <w:r w:rsidDel="00000000" w:rsidR="00000000" w:rsidRPr="00000000">
              <w:rPr>
                <w:rtl w:val="0"/>
              </w:rPr>
              <w:t xml:space="preserve">5. Safeguard Natural Buffers to Enhance Protective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240" w:lineRule="auto"/>
              <w:rPr/>
            </w:pPr>
            <w:r w:rsidDel="00000000" w:rsidR="00000000" w:rsidRPr="00000000">
              <w:rPr>
                <w:rtl w:val="0"/>
              </w:rPr>
              <w:t xml:space="preserve">Institutional interface with CENRO, DENR and watershed partners.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rPr/>
            </w:pPr>
            <w:r w:rsidDel="00000000" w:rsidR="00000000" w:rsidRPr="00000000">
              <w:rPr>
                <w:rtl w:val="0"/>
              </w:rPr>
              <w:t xml:space="preserve">6. Strengthen Institutional Capacity for Resilience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240" w:lineRule="auto"/>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rPr/>
            </w:pPr>
            <w:r w:rsidDel="00000000" w:rsidR="00000000" w:rsidRPr="00000000">
              <w:rPr>
                <w:rtl w:val="0"/>
              </w:rPr>
              <w:t xml:space="preserve">Institutional roles, accountability, staffing, competence and continuity.</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240" w:lineRule="auto"/>
              <w:rPr/>
            </w:pPr>
            <w:r w:rsidDel="00000000" w:rsidR="00000000" w:rsidRPr="00000000">
              <w:rPr>
                <w:rtl w:val="0"/>
              </w:rPr>
              <w:t xml:space="preserve">7. Understand and Strengthen Societal Capacity for Resilience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240" w:lineRule="auto"/>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240" w:lineRule="auto"/>
              <w:rPr/>
            </w:pPr>
            <w:r w:rsidDel="00000000" w:rsidR="00000000" w:rsidRPr="00000000">
              <w:rPr>
                <w:rtl w:val="0"/>
              </w:rPr>
              <w:t xml:space="preserve">CDRRMC representation, barangay participation, CSO and private-sector partnerships.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240" w:lineRule="auto"/>
              <w:rPr/>
            </w:pPr>
            <w:r w:rsidDel="00000000" w:rsidR="00000000" w:rsidRPr="00000000">
              <w:rPr>
                <w:rtl w:val="0"/>
              </w:rPr>
              <w:t xml:space="preserve">8. Increase Infrastructure Resilience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240" w:lineRule="auto"/>
              <w:rPr/>
            </w:pPr>
            <w:r w:rsidDel="00000000" w:rsidR="00000000" w:rsidRPr="00000000">
              <w:rPr>
                <w:rtl w:val="0"/>
              </w:rPr>
              <w:t xml:space="preserve">Cross-office coordination on critical facilities and lifeline continuity.</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240" w:lineRule="auto"/>
              <w:rPr/>
            </w:pPr>
            <w:r w:rsidDel="00000000" w:rsidR="00000000" w:rsidRPr="00000000">
              <w:rPr>
                <w:rtl w:val="0"/>
              </w:rPr>
              <w:t xml:space="preserve">9. Ensure Effective Disaster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240" w:lineRule="auto"/>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240" w:lineRule="auto"/>
              <w:rPr/>
            </w:pPr>
            <w:r w:rsidDel="00000000" w:rsidR="00000000" w:rsidRPr="00000000">
              <w:rPr>
                <w:rtl w:val="0"/>
              </w:rPr>
              <w:t xml:space="preserve">EOC mandate, coordination arrangements and institutional decision pathways.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240" w:lineRule="auto"/>
              <w:rPr/>
            </w:pPr>
            <w:r w:rsidDel="00000000" w:rsidR="00000000" w:rsidRPr="00000000">
              <w:rPr>
                <w:rtl w:val="0"/>
              </w:rPr>
              <w:t xml:space="preserve">10. Expedite Recovery and Build Back Better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240" w:lineRule="auto"/>
              <w:rPr/>
            </w:pPr>
            <w:r w:rsidDel="00000000" w:rsidR="00000000" w:rsidRPr="00000000">
              <w:rPr>
                <w:rtl w:val="0"/>
              </w:rPr>
              <w:t xml:space="preserve">Supporting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240" w:lineRule="auto"/>
              <w:rPr/>
            </w:pPr>
            <w:r w:rsidDel="00000000" w:rsidR="00000000" w:rsidRPr="00000000">
              <w:rPr>
                <w:rtl w:val="0"/>
              </w:rPr>
              <w:t xml:space="preserve">Governance continuity and accountability for recovery and reconstruction.</w:t>
            </w:r>
          </w:p>
        </w:tc>
      </w:tr>
    </w:tbl>
    <w:p w:rsidR="00000000" w:rsidDel="00000000" w:rsidP="00000000" w:rsidRDefault="00000000" w:rsidRPr="00000000" w14:paraId="00000426">
      <w:pPr>
        <w:spacing w:after="240" w:before="240" w:lineRule="auto"/>
        <w:rPr/>
      </w:pPr>
      <w:r w:rsidDel="00000000" w:rsidR="00000000" w:rsidRPr="00000000">
        <w:rPr>
          <w:rtl w:val="0"/>
        </w:rPr>
        <w:t xml:space="preserve">The City shall use this alignment to ensure that institutional improvements contribute to the wider urban resilience agenda, not merely to the internal functionality of the CDRRMO and EOC.</w:t>
      </w:r>
    </w:p>
    <w:p w:rsidR="00000000" w:rsidDel="00000000" w:rsidP="00000000" w:rsidRDefault="00000000" w:rsidRPr="00000000" w14:paraId="00000427">
      <w:pPr>
        <w:pStyle w:val="Heading2"/>
        <w:keepNext w:val="0"/>
        <w:keepLines w:val="0"/>
        <w:spacing w:after="80" w:lineRule="auto"/>
        <w:rPr>
          <w:rFonts w:ascii="Poppins" w:cs="Poppins" w:eastAsia="Poppins" w:hAnsi="Poppins"/>
          <w:b w:val="1"/>
          <w:bCs w:val="1"/>
          <w:sz w:val="34"/>
          <w:szCs w:val="34"/>
        </w:rPr>
      </w:pPr>
      <w:bookmarkStart w:colFirst="0" w:colLast="0" w:name="_tdzfojf2hwtg" w:id="53"/>
      <w:bookmarkEnd w:id="53"/>
      <w:r w:rsidDel="00000000" w:rsidR="00000000" w:rsidRPr="00000000">
        <w:rPr>
          <w:rFonts w:ascii="Poppins" w:cs="Poppins" w:eastAsia="Poppins" w:hAnsi="Poppins"/>
          <w:b w:val="1"/>
          <w:bCs w:val="1"/>
          <w:sz w:val="34"/>
          <w:szCs w:val="34"/>
          <w:rtl w:val="0"/>
        </w:rPr>
        <w:t xml:space="preserve">11. Institutional Improvement Priorities Arising from the Assessment</w:t>
      </w:r>
    </w:p>
    <w:p w:rsidR="00000000" w:rsidDel="00000000" w:rsidP="00000000" w:rsidRDefault="00000000" w:rsidRPr="00000000" w14:paraId="00000428">
      <w:pPr>
        <w:spacing w:after="240" w:before="240" w:lineRule="auto"/>
        <w:rPr/>
      </w:pPr>
      <w:r w:rsidDel="00000000" w:rsidR="00000000" w:rsidRPr="00000000">
        <w:rPr>
          <w:rtl w:val="0"/>
        </w:rPr>
        <w:t xml:space="preserve">The following actions are directly linked to the assessment findings and shall be included in the Institutional Improvement Action Plan.</w:t>
      </w:r>
    </w:p>
    <w:tbl>
      <w:tblPr>
        <w:tblStyle w:val="Table1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30"/>
        <w:gridCol w:w="2400"/>
        <w:gridCol w:w="1575"/>
        <w:gridCol w:w="1410"/>
        <w:gridCol w:w="1305"/>
        <w:tblGridChange w:id="0">
          <w:tblGrid>
            <w:gridCol w:w="1035"/>
            <w:gridCol w:w="1530"/>
            <w:gridCol w:w="2400"/>
            <w:gridCol w:w="1575"/>
            <w:gridCol w:w="1410"/>
            <w:gridCol w:w="1305"/>
          </w:tblGrid>
        </w:tblGridChange>
      </w:tblGrid>
      <w:tr>
        <w:trPr>
          <w:cantSplit w:val="0"/>
          <w:trHeight w:val="86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jc w:val="center"/>
              <w:rPr>
                <w:b w:val="1"/>
                <w:bCs w:val="1"/>
              </w:rPr>
            </w:pPr>
            <w:r w:rsidDel="00000000" w:rsidR="00000000" w:rsidRPr="00000000">
              <w:rPr>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240" w:lineRule="auto"/>
              <w:jc w:val="center"/>
              <w:rPr>
                <w:b w:val="1"/>
                <w:bCs w:val="1"/>
              </w:rPr>
            </w:pPr>
            <w:r w:rsidDel="00000000" w:rsidR="00000000" w:rsidRPr="00000000">
              <w:rPr>
                <w:b w:val="1"/>
                <w:bCs w:val="1"/>
                <w:rtl w:val="0"/>
              </w:rPr>
              <w:t xml:space="preserve">Assessment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240" w:lineRule="auto"/>
              <w:jc w:val="center"/>
              <w:rPr>
                <w:b w:val="1"/>
                <w:bCs w:val="1"/>
              </w:rPr>
            </w:pPr>
            <w:r w:rsidDel="00000000" w:rsidR="00000000" w:rsidRPr="00000000">
              <w:rPr>
                <w:b w:val="1"/>
                <w:bCs w:val="1"/>
                <w:rtl w:val="0"/>
              </w:rPr>
              <w:t xml:space="preserve">Required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0" w:line="240" w:lineRule="auto"/>
              <w:jc w:val="center"/>
              <w:rPr>
                <w:b w:val="1"/>
                <w:bCs w:val="1"/>
              </w:rPr>
            </w:pPr>
            <w:r w:rsidDel="00000000" w:rsidR="00000000" w:rsidRPr="00000000">
              <w:rPr>
                <w:b w:val="1"/>
                <w:bCs w:val="1"/>
                <w:rtl w:val="0"/>
              </w:rPr>
              <w:t xml:space="preserve">Accountable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240" w:lineRule="auto"/>
              <w:jc w:val="center"/>
              <w:rPr>
                <w:b w:val="1"/>
                <w:bCs w:val="1"/>
              </w:rPr>
            </w:pPr>
            <w:r w:rsidDel="00000000" w:rsidR="00000000" w:rsidRPr="00000000">
              <w:rPr>
                <w:b w:val="1"/>
                <w:bCs w:val="1"/>
                <w:rtl w:val="0"/>
              </w:rPr>
              <w:t xml:space="preserve">Supporting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240" w:lineRule="auto"/>
              <w:jc w:val="center"/>
              <w:rPr>
                <w:b w:val="1"/>
                <w:bCs w:val="1"/>
              </w:rPr>
            </w:pPr>
            <w:r w:rsidDel="00000000" w:rsidR="00000000" w:rsidRPr="00000000">
              <w:rPr>
                <w:b w:val="1"/>
                <w:bCs w:val="1"/>
                <w:rtl w:val="0"/>
              </w:rPr>
              <w:t xml:space="preserve">Target indicated </w:t>
            </w:r>
          </w:p>
        </w:tc>
      </w:tr>
      <w:tr>
        <w:trPr>
          <w:cantSplit w:val="0"/>
          <w:trHeight w:val="1575.84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0" w:line="240" w:lineRule="auto"/>
              <w:rPr/>
            </w:pPr>
            <w:r w:rsidDel="00000000" w:rsidR="00000000" w:rsidRPr="00000000">
              <w:rPr>
                <w:rtl w:val="0"/>
              </w:rPr>
              <w:t xml:space="preserve">A1.1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240" w:lineRule="auto"/>
              <w:rPr/>
            </w:pPr>
            <w:r w:rsidDel="00000000" w:rsidR="00000000" w:rsidRPr="00000000">
              <w:rPr>
                <w:rtl w:val="0"/>
              </w:rPr>
              <w:t xml:space="preserve">Enact an ordinance establishing the CDRRMO as a regular department, with prescribed divisions and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240" w:lineRule="auto"/>
              <w:rPr/>
            </w:pPr>
            <w:r w:rsidDel="00000000" w:rsidR="00000000" w:rsidRPr="00000000">
              <w:rPr>
                <w:rtl w:val="0"/>
              </w:rPr>
              <w:t xml:space="preserve">Mayor / SP, according to legislative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240" w:lineRule="auto"/>
              <w:rPr/>
            </w:pPr>
            <w:r w:rsidDel="00000000" w:rsidR="00000000" w:rsidRPr="00000000">
              <w:rPr>
                <w:rtl w:val="0"/>
              </w:rPr>
              <w:t xml:space="preserve">CDRRMO, CLO, HRMO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0" w:line="240" w:lineRule="auto"/>
              <w:rPr/>
            </w:pPr>
            <w:r w:rsidDel="00000000" w:rsidR="00000000" w:rsidRPr="00000000">
              <w:rPr>
                <w:rtl w:val="0"/>
              </w:rPr>
              <w:t xml:space="preserve">2027</w:t>
            </w:r>
          </w:p>
        </w:tc>
      </w:tr>
      <w:tr>
        <w:trPr>
          <w:cantSplit w:val="0"/>
          <w:trHeight w:val="872.871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240" w:lineRule="auto"/>
              <w:rPr/>
            </w:pPr>
            <w:r w:rsidDel="00000000" w:rsidR="00000000" w:rsidRPr="00000000">
              <w:rPr>
                <w:rtl w:val="0"/>
              </w:rPr>
              <w:t xml:space="preserve">A1.2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0" w:line="240" w:lineRule="auto"/>
              <w:rPr/>
            </w:pPr>
            <w:r w:rsidDel="00000000" w:rsidR="00000000" w:rsidRPr="00000000">
              <w:rPr>
                <w:rtl w:val="0"/>
              </w:rPr>
              <w:t xml:space="preserve">Update CDRRMC composition to meet statutory membership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240" w:lineRule="auto"/>
              <w:rPr/>
            </w:pPr>
            <w:r w:rsidDel="00000000" w:rsidR="00000000" w:rsidRPr="00000000">
              <w:rPr>
                <w:rtl w:val="0"/>
              </w:rPr>
              <w:t xml:space="preserve">Mayor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rPr/>
            </w:pPr>
            <w:r w:rsidDel="00000000" w:rsidR="00000000" w:rsidRPr="00000000">
              <w:rPr>
                <w:rtl w:val="0"/>
              </w:rPr>
              <w:t xml:space="preserve">CDRRMO, CLO, accredited CSOs, private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240" w:lineRule="auto"/>
              <w:rPr/>
            </w:pPr>
            <w:r w:rsidDel="00000000" w:rsidR="00000000" w:rsidRPr="00000000">
              <w:rPr>
                <w:rtl w:val="0"/>
              </w:rPr>
              <w:t xml:space="preserve">2027</w:t>
            </w:r>
          </w:p>
        </w:tc>
      </w:tr>
      <w:tr>
        <w:trPr>
          <w:cantSplit w:val="0"/>
          <w:trHeight w:val="1219.8925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rPr/>
            </w:pPr>
            <w:r w:rsidDel="00000000" w:rsidR="00000000" w:rsidRPr="00000000">
              <w:rPr>
                <w:rtl w:val="0"/>
              </w:rPr>
              <w:t xml:space="preserve">A1.6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240" w:lineRule="auto"/>
              <w:rPr/>
            </w:pPr>
            <w:r w:rsidDel="00000000" w:rsidR="00000000" w:rsidRPr="00000000">
              <w:rPr>
                <w:rtl w:val="0"/>
              </w:rPr>
              <w:t xml:space="preserve">Develop a documented State of Calamity procedure and supporting templates.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240" w:lineRule="auto"/>
              <w:rPr/>
            </w:pPr>
            <w:r w:rsidDel="00000000" w:rsidR="00000000" w:rsidRPr="00000000">
              <w:rPr>
                <w:rtl w:val="0"/>
              </w:rPr>
              <w:t xml:space="preserve">CDRRMO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240" w:lineRule="auto"/>
              <w:rPr/>
            </w:pPr>
            <w:r w:rsidDel="00000000" w:rsidR="00000000" w:rsidRPr="00000000">
              <w:rPr>
                <w:rtl w:val="0"/>
              </w:rPr>
              <w:t xml:space="preserve">CDRRMC, CLO, RDANA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240" w:lineRule="auto"/>
              <w:rPr/>
            </w:pPr>
            <w:r w:rsidDel="00000000" w:rsidR="00000000" w:rsidRPr="00000000">
              <w:rPr>
                <w:rtl w:val="0"/>
              </w:rPr>
              <w:t xml:space="preserve">January 2027</w:t>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240" w:lineRule="auto"/>
              <w:rPr/>
            </w:pPr>
            <w:r w:rsidDel="00000000" w:rsidR="00000000" w:rsidRPr="00000000">
              <w:rPr>
                <w:rtl w:val="0"/>
              </w:rPr>
              <w:t xml:space="preserve">A1.8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240" w:lineRule="auto"/>
              <w:rPr/>
            </w:pPr>
            <w:r w:rsidDel="00000000" w:rsidR="00000000" w:rsidRPr="00000000">
              <w:rPr>
                <w:rtl w:val="0"/>
              </w:rPr>
              <w:t xml:space="preserve">Establish the State of Imminent Disaster procedure, including regional coordination, request and EO templates, lifting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240" w:lineRule="auto"/>
              <w:rPr/>
            </w:pPr>
            <w:r w:rsidDel="00000000" w:rsidR="00000000" w:rsidRPr="00000000">
              <w:rPr>
                <w:rtl w:val="0"/>
              </w:rPr>
              <w:t xml:space="preserve">Mayor for declaration; CDRRMO Head for process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240" w:lineRule="auto"/>
              <w:rPr/>
            </w:pPr>
            <w:r w:rsidDel="00000000" w:rsidR="00000000" w:rsidRPr="00000000">
              <w:rPr>
                <w:rtl w:val="0"/>
              </w:rPr>
              <w:t xml:space="preserve">CDRRMC, OCD VIII, CLO, Budget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240" w:lineRule="auto"/>
              <w:rPr/>
            </w:pPr>
            <w:r w:rsidDel="00000000" w:rsidR="00000000" w:rsidRPr="00000000">
              <w:rPr>
                <w:rtl w:val="0"/>
              </w:rPr>
              <w:t xml:space="preserve">January 2027</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240" w:lineRule="auto"/>
              <w:rPr/>
            </w:pPr>
            <w:r w:rsidDel="00000000" w:rsidR="00000000" w:rsidRPr="00000000">
              <w:rPr>
                <w:rtl w:val="0"/>
              </w:rPr>
              <w:t xml:space="preserve">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240" w:lineRule="auto"/>
              <w:rPr/>
            </w:pPr>
            <w:r w:rsidDel="00000000" w:rsidR="00000000" w:rsidRPr="00000000">
              <w:rPr>
                <w:rtl w:val="0"/>
              </w:rPr>
              <w:t xml:space="preserve">Issue an Executive Order establishing the City EOC and defining its relationship with CDRRMC and 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240" w:lineRule="auto"/>
              <w:rPr/>
            </w:pPr>
            <w:r w:rsidDel="00000000" w:rsidR="00000000" w:rsidRPr="00000000">
              <w:rPr>
                <w:rtl w:val="0"/>
              </w:rPr>
              <w:t xml:space="preserve">Mayor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240" w:lineRule="auto"/>
              <w:rPr/>
            </w:pPr>
            <w:r w:rsidDel="00000000" w:rsidR="00000000" w:rsidRPr="00000000">
              <w:rPr>
                <w:rtl w:val="0"/>
              </w:rPr>
              <w:t xml:space="preserve">CDRRMO, CLO, CDRRMC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240" w:lineRule="auto"/>
              <w:rPr/>
            </w:pPr>
            <w:r w:rsidDel="00000000" w:rsidR="00000000" w:rsidRPr="00000000">
              <w:rPr>
                <w:rtl w:val="0"/>
              </w:rPr>
              <w:t xml:space="preserve">January 2027</w:t>
            </w:r>
          </w:p>
        </w:tc>
      </w:tr>
      <w:tr>
        <w:trPr>
          <w:cantSplit w:val="0"/>
          <w:trHeight w:val="1946.8066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240" w:lineRule="auto"/>
              <w:rPr/>
            </w:pPr>
            <w:r w:rsidDel="00000000" w:rsidR="00000000" w:rsidRPr="00000000">
              <w:rPr>
                <w:rtl w:val="0"/>
              </w:rPr>
              <w:t xml:space="preserve">A1.7 / A4.6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240" w:lineRule="auto"/>
              <w:rPr/>
            </w:pPr>
            <w:r w:rsidDel="00000000" w:rsidR="00000000" w:rsidRPr="00000000">
              <w:rPr>
                <w:rtl w:val="0"/>
              </w:rPr>
              <w:t xml:space="preserve">Use existing City Development Council and Local Finance Committee representation to secure anticipatory-action financing arrangements.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240" w:lineRule="auto"/>
              <w:rPr/>
            </w:pPr>
            <w:r w:rsidDel="00000000" w:rsidR="00000000" w:rsidRPr="00000000">
              <w:rPr>
                <w:rtl w:val="0"/>
              </w:rPr>
              <w:t xml:space="preserve">Mayor / appropriate finance approving authorities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240" w:lineRule="auto"/>
              <w:rPr/>
            </w:pPr>
            <w:r w:rsidDel="00000000" w:rsidR="00000000" w:rsidRPr="00000000">
              <w:rPr>
                <w:rtl w:val="0"/>
              </w:rPr>
              <w:t xml:space="preserve">CDRRMO, Budget Office, Accounting, 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rPr/>
            </w:pPr>
            <w:r w:rsidDel="00000000" w:rsidR="00000000" w:rsidRPr="00000000">
              <w:rPr>
                <w:rtl w:val="0"/>
              </w:rPr>
              <w:t xml:space="preserve">FY2028 budget</w:t>
            </w:r>
          </w:p>
        </w:tc>
      </w:tr>
      <w:tr>
        <w:trPr>
          <w:cantSplit w:val="0"/>
          <w:trHeight w:val="16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rPr/>
            </w:pPr>
            <w:r w:rsidDel="00000000" w:rsidR="00000000" w:rsidRPr="00000000">
              <w:rPr>
                <w:rtl w:val="0"/>
              </w:rPr>
              <w:t xml:space="preserve">A1.3 / A1.4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240" w:lineRule="auto"/>
              <w:rPr/>
            </w:pPr>
            <w:r w:rsidDel="00000000" w:rsidR="00000000" w:rsidRPr="00000000">
              <w:rPr>
                <w:rtl w:val="0"/>
              </w:rPr>
              <w:t xml:space="preserve">Institutionalize CDRRMC Secretariat procedures and action tracking while maintaining quarterly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240" w:lineRule="auto"/>
              <w:rPr/>
            </w:pPr>
            <w:r w:rsidDel="00000000" w:rsidR="00000000" w:rsidRPr="00000000">
              <w:rPr>
                <w:rtl w:val="0"/>
              </w:rPr>
              <w:t xml:space="preserve">CDRRMO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240" w:lineRule="auto"/>
              <w:rPr/>
            </w:pPr>
            <w:r w:rsidDel="00000000" w:rsidR="00000000" w:rsidRPr="00000000">
              <w:rPr>
                <w:rtl w:val="0"/>
              </w:rPr>
              <w:t xml:space="preserve">Secretariat, CDRRMC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240" w:lineRule="auto"/>
              <w:rPr/>
            </w:pPr>
            <w:r w:rsidDel="00000000" w:rsidR="00000000" w:rsidRPr="00000000">
              <w:rPr>
                <w:rtl w:val="0"/>
              </w:rPr>
              <w:t xml:space="preserve">January 2027</w:t>
            </w:r>
          </w:p>
        </w:tc>
      </w:tr>
      <w:tr>
        <w:trPr>
          <w:cantSplit w:val="0"/>
          <w:trHeight w:val="1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240" w:lineRule="auto"/>
              <w:rPr/>
            </w:pPr>
            <w:r w:rsidDel="00000000" w:rsidR="00000000" w:rsidRPr="00000000">
              <w:rPr>
                <w:rtl w:val="0"/>
              </w:rPr>
              <w:t xml:space="preserve">A1.5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240" w:lineRule="auto"/>
              <w:rPr/>
            </w:pPr>
            <w:r w:rsidDel="00000000" w:rsidR="00000000" w:rsidRPr="00000000">
              <w:rPr>
                <w:rtl w:val="0"/>
              </w:rPr>
              <w:t xml:space="preserve">Review and amend evacuation and other DRRM-related local ordinances, including hazard-based provisions.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240" w:lineRule="auto"/>
              <w:rPr/>
            </w:pPr>
            <w:r w:rsidDel="00000000" w:rsidR="00000000" w:rsidRPr="00000000">
              <w:rPr>
                <w:rtl w:val="0"/>
              </w:rPr>
              <w:t xml:space="preserve">Mayor / SP, according to instrument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240" w:lineRule="auto"/>
              <w:rPr/>
            </w:pPr>
            <w:r w:rsidDel="00000000" w:rsidR="00000000" w:rsidRPr="00000000">
              <w:rPr>
                <w:rtl w:val="0"/>
              </w:rPr>
              <w:t xml:space="preserve">CDRRMO, CLO, CPDO, barangays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0" w:line="240" w:lineRule="auto"/>
              <w:rPr/>
            </w:pPr>
            <w:r w:rsidDel="00000000" w:rsidR="00000000" w:rsidRPr="00000000">
              <w:rPr>
                <w:rtl w:val="0"/>
              </w:rPr>
              <w:t xml:space="preserve">2027</w:t>
            </w:r>
          </w:p>
        </w:tc>
      </w:tr>
    </w:tbl>
    <w:p w:rsidR="00000000" w:rsidDel="00000000" w:rsidP="00000000" w:rsidRDefault="00000000" w:rsidRPr="00000000" w14:paraId="0000045F">
      <w:pPr>
        <w:spacing w:after="240" w:before="240" w:lineRule="auto"/>
        <w:rPr/>
      </w:pPr>
      <w:r w:rsidDel="00000000" w:rsidR="00000000" w:rsidRPr="00000000">
        <w:rPr>
          <w:rtl w:val="0"/>
        </w:rPr>
        <w:t xml:space="preserve">The action plan should retain the detailed status, funding, target dates and evidence requirements in the workbook. This chapter establishes the governance requirements and ownership; it does not replace the Action Plan.</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uy422ew2xnon" w:id="54"/>
      <w:bookmarkEnd w:id="54"/>
      <w:r w:rsidDel="00000000" w:rsidR="00000000" w:rsidRPr="00000000">
        <w:rPr>
          <w:b w:val="1"/>
          <w:bCs w:val="1"/>
          <w:color w:val="000000"/>
          <w:sz w:val="26"/>
          <w:szCs w:val="26"/>
          <w:rtl w:val="0"/>
        </w:rPr>
        <w:t xml:space="preserve">11.1 Priority Sequencing</w:t>
      </w:r>
    </w:p>
    <w:p w:rsidR="00000000" w:rsidDel="00000000" w:rsidP="00000000" w:rsidRDefault="00000000" w:rsidRPr="00000000" w14:paraId="00000461">
      <w:pPr>
        <w:spacing w:after="240" w:before="240" w:lineRule="auto"/>
        <w:rPr/>
      </w:pPr>
      <w:r w:rsidDel="00000000" w:rsidR="00000000" w:rsidRPr="00000000">
        <w:rPr>
          <w:rtl w:val="0"/>
        </w:rPr>
        <w:t xml:space="preserve">The improvement actions shall be implemented in the following sequence:</w:t>
      </w:r>
    </w:p>
    <w:p w:rsidR="00000000" w:rsidDel="00000000" w:rsidP="00000000" w:rsidRDefault="00000000" w:rsidRPr="00000000" w14:paraId="00000462">
      <w:pPr>
        <w:spacing w:after="240" w:before="240" w:lineRule="auto"/>
        <w:rPr/>
      </w:pPr>
      <w:r w:rsidDel="00000000" w:rsidR="00000000" w:rsidRPr="00000000">
        <w:rPr>
          <w:rtl w:val="0"/>
        </w:rPr>
        <w:t xml:space="preserve">Phase 1 – Legal and institutional foundation</w:t>
      </w:r>
    </w:p>
    <w:p w:rsidR="00000000" w:rsidDel="00000000" w:rsidP="00000000" w:rsidRDefault="00000000" w:rsidRPr="00000000" w14:paraId="00000463">
      <w:pPr>
        <w:numPr>
          <w:ilvl w:val="0"/>
          <w:numId w:val="25"/>
        </w:numPr>
        <w:spacing w:after="0" w:afterAutospacing="0" w:before="240" w:lineRule="auto"/>
        <w:ind w:left="720" w:hanging="360"/>
      </w:pPr>
      <w:r w:rsidDel="00000000" w:rsidR="00000000" w:rsidRPr="00000000">
        <w:rPr>
          <w:rtl w:val="0"/>
        </w:rPr>
        <w:t xml:space="preserve">CDRRMO enabling ordinance;</w:t>
      </w:r>
    </w:p>
    <w:p w:rsidR="00000000" w:rsidDel="00000000" w:rsidP="00000000" w:rsidRDefault="00000000" w:rsidRPr="00000000" w14:paraId="00000464">
      <w:pPr>
        <w:numPr>
          <w:ilvl w:val="0"/>
          <w:numId w:val="25"/>
        </w:numPr>
        <w:spacing w:after="0" w:afterAutospacing="0" w:before="0" w:beforeAutospacing="0" w:lineRule="auto"/>
        <w:ind w:left="720" w:hanging="360"/>
      </w:pPr>
      <w:r w:rsidDel="00000000" w:rsidR="00000000" w:rsidRPr="00000000">
        <w:rPr>
          <w:rtl w:val="0"/>
        </w:rPr>
        <w:t xml:space="preserve">Updated CDRRMC Executive Order;</w:t>
      </w:r>
    </w:p>
    <w:p w:rsidR="00000000" w:rsidDel="00000000" w:rsidP="00000000" w:rsidRDefault="00000000" w:rsidRPr="00000000" w14:paraId="00000465">
      <w:pPr>
        <w:numPr>
          <w:ilvl w:val="0"/>
          <w:numId w:val="25"/>
        </w:numPr>
        <w:spacing w:after="0" w:afterAutospacing="0" w:before="0" w:beforeAutospacing="0" w:lineRule="auto"/>
        <w:ind w:left="720" w:hanging="360"/>
      </w:pPr>
      <w:r w:rsidDel="00000000" w:rsidR="00000000" w:rsidRPr="00000000">
        <w:rPr>
          <w:rtl w:val="0"/>
        </w:rPr>
        <w:t xml:space="preserve">EOC establishment issuance;</w:t>
      </w:r>
    </w:p>
    <w:p w:rsidR="00000000" w:rsidDel="00000000" w:rsidP="00000000" w:rsidRDefault="00000000" w:rsidRPr="00000000" w14:paraId="00000466">
      <w:pPr>
        <w:numPr>
          <w:ilvl w:val="0"/>
          <w:numId w:val="25"/>
        </w:numPr>
        <w:spacing w:after="0" w:afterAutospacing="0" w:before="0" w:beforeAutospacing="0" w:lineRule="auto"/>
        <w:ind w:left="720" w:hanging="360"/>
      </w:pPr>
      <w:r w:rsidDel="00000000" w:rsidR="00000000" w:rsidRPr="00000000">
        <w:rPr>
          <w:rtl w:val="0"/>
        </w:rPr>
        <w:t xml:space="preserve">State of Imminent Disaster SOP;</w:t>
      </w:r>
    </w:p>
    <w:p w:rsidR="00000000" w:rsidDel="00000000" w:rsidP="00000000" w:rsidRDefault="00000000" w:rsidRPr="00000000" w14:paraId="00000467">
      <w:pPr>
        <w:numPr>
          <w:ilvl w:val="0"/>
          <w:numId w:val="25"/>
        </w:numPr>
        <w:spacing w:after="240" w:before="0" w:beforeAutospacing="0" w:lineRule="auto"/>
        <w:ind w:left="720" w:hanging="360"/>
      </w:pPr>
      <w:r w:rsidDel="00000000" w:rsidR="00000000" w:rsidRPr="00000000">
        <w:rPr>
          <w:rtl w:val="0"/>
        </w:rPr>
        <w:t xml:space="preserve">State of Calamity SOP.</w:t>
      </w:r>
    </w:p>
    <w:p w:rsidR="00000000" w:rsidDel="00000000" w:rsidP="00000000" w:rsidRDefault="00000000" w:rsidRPr="00000000" w14:paraId="00000468">
      <w:pPr>
        <w:spacing w:after="240" w:before="240" w:lineRule="auto"/>
        <w:rPr/>
      </w:pPr>
      <w:r w:rsidDel="00000000" w:rsidR="00000000" w:rsidRPr="00000000">
        <w:rPr>
          <w:rtl w:val="0"/>
        </w:rPr>
        <w:t xml:space="preserve">Phase 2 – Operational institutionalization</w:t>
      </w:r>
    </w:p>
    <w:p w:rsidR="00000000" w:rsidDel="00000000" w:rsidP="00000000" w:rsidRDefault="00000000" w:rsidRPr="00000000" w14:paraId="00000469">
      <w:pPr>
        <w:numPr>
          <w:ilvl w:val="0"/>
          <w:numId w:val="35"/>
        </w:numPr>
        <w:spacing w:after="0" w:afterAutospacing="0" w:before="240" w:lineRule="auto"/>
        <w:ind w:left="720" w:hanging="360"/>
      </w:pPr>
      <w:r w:rsidDel="00000000" w:rsidR="00000000" w:rsidRPr="00000000">
        <w:rPr>
          <w:rtl w:val="0"/>
        </w:rPr>
        <w:t xml:space="preserve">Secretariat SOP and action register;</w:t>
      </w:r>
    </w:p>
    <w:p w:rsidR="00000000" w:rsidDel="00000000" w:rsidP="00000000" w:rsidRDefault="00000000" w:rsidRPr="00000000" w14:paraId="0000046A">
      <w:pPr>
        <w:numPr>
          <w:ilvl w:val="0"/>
          <w:numId w:val="35"/>
        </w:numPr>
        <w:spacing w:after="0" w:afterAutospacing="0" w:before="0" w:beforeAutospacing="0" w:lineRule="auto"/>
        <w:ind w:left="720" w:hanging="360"/>
      </w:pPr>
      <w:r w:rsidDel="00000000" w:rsidR="00000000" w:rsidRPr="00000000">
        <w:rPr>
          <w:rtl w:val="0"/>
        </w:rPr>
        <w:t xml:space="preserve">Formal inter-agency coordination and delegation arrangements;</w:t>
      </w:r>
    </w:p>
    <w:p w:rsidR="00000000" w:rsidDel="00000000" w:rsidP="00000000" w:rsidRDefault="00000000" w:rsidRPr="00000000" w14:paraId="0000046B">
      <w:pPr>
        <w:numPr>
          <w:ilvl w:val="0"/>
          <w:numId w:val="35"/>
        </w:numPr>
        <w:spacing w:after="0" w:afterAutospacing="0" w:before="0" w:beforeAutospacing="0" w:lineRule="auto"/>
        <w:ind w:left="720" w:hanging="360"/>
      </w:pPr>
      <w:r w:rsidDel="00000000" w:rsidR="00000000" w:rsidRPr="00000000">
        <w:rPr>
          <w:rtl w:val="0"/>
        </w:rPr>
        <w:t xml:space="preserve">Approved CDRRMO and EOC role descriptions;</w:t>
      </w:r>
    </w:p>
    <w:p w:rsidR="00000000" w:rsidDel="00000000" w:rsidP="00000000" w:rsidRDefault="00000000" w:rsidRPr="00000000" w14:paraId="0000046C">
      <w:pPr>
        <w:numPr>
          <w:ilvl w:val="0"/>
          <w:numId w:val="35"/>
        </w:numPr>
        <w:spacing w:after="240" w:before="0" w:beforeAutospacing="0" w:lineRule="auto"/>
        <w:ind w:left="720" w:hanging="360"/>
      </w:pPr>
      <w:r w:rsidDel="00000000" w:rsidR="00000000" w:rsidRPr="00000000">
        <w:rPr>
          <w:rtl w:val="0"/>
        </w:rPr>
        <w:t xml:space="preserve">Institutional policy and records register.</w:t>
      </w:r>
    </w:p>
    <w:p w:rsidR="00000000" w:rsidDel="00000000" w:rsidP="00000000" w:rsidRDefault="00000000" w:rsidRPr="00000000" w14:paraId="0000046D">
      <w:pPr>
        <w:spacing w:after="240" w:before="240" w:lineRule="auto"/>
        <w:rPr/>
      </w:pPr>
      <w:r w:rsidDel="00000000" w:rsidR="00000000" w:rsidRPr="00000000">
        <w:rPr>
          <w:rtl w:val="0"/>
        </w:rPr>
        <w:t xml:space="preserve">Phase 3 – Performance and continuous improvement</w:t>
      </w:r>
    </w:p>
    <w:p w:rsidR="00000000" w:rsidDel="00000000" w:rsidP="00000000" w:rsidRDefault="00000000" w:rsidRPr="00000000" w14:paraId="0000046E">
      <w:pPr>
        <w:numPr>
          <w:ilvl w:val="0"/>
          <w:numId w:val="23"/>
        </w:numPr>
        <w:spacing w:after="0" w:afterAutospacing="0" w:before="240" w:lineRule="auto"/>
        <w:ind w:left="720" w:hanging="360"/>
      </w:pPr>
      <w:r w:rsidDel="00000000" w:rsidR="00000000" w:rsidRPr="00000000">
        <w:rPr>
          <w:rtl w:val="0"/>
        </w:rPr>
        <w:t xml:space="preserve">CDRRMC governance performance monitoring;</w:t>
      </w:r>
    </w:p>
    <w:p w:rsidR="00000000" w:rsidDel="00000000" w:rsidP="00000000" w:rsidRDefault="00000000" w:rsidRPr="00000000" w14:paraId="0000046F">
      <w:pPr>
        <w:numPr>
          <w:ilvl w:val="0"/>
          <w:numId w:val="23"/>
        </w:numPr>
        <w:spacing w:after="0" w:afterAutospacing="0" w:before="0" w:beforeAutospacing="0" w:lineRule="auto"/>
        <w:ind w:left="720" w:hanging="360"/>
      </w:pPr>
      <w:r w:rsidDel="00000000" w:rsidR="00000000" w:rsidRPr="00000000">
        <w:rPr>
          <w:rtl w:val="0"/>
        </w:rPr>
        <w:t xml:space="preserve">CAPA implementation;</w:t>
      </w:r>
    </w:p>
    <w:p w:rsidR="00000000" w:rsidDel="00000000" w:rsidP="00000000" w:rsidRDefault="00000000" w:rsidRPr="00000000" w14:paraId="00000470">
      <w:pPr>
        <w:numPr>
          <w:ilvl w:val="0"/>
          <w:numId w:val="23"/>
        </w:numPr>
        <w:spacing w:after="0" w:afterAutospacing="0" w:before="0" w:beforeAutospacing="0" w:lineRule="auto"/>
        <w:ind w:left="720" w:hanging="360"/>
      </w:pPr>
      <w:r w:rsidDel="00000000" w:rsidR="00000000" w:rsidRPr="00000000">
        <w:rPr>
          <w:rtl w:val="0"/>
        </w:rPr>
        <w:t xml:space="preserve">Periodic legal and policy review;</w:t>
      </w:r>
    </w:p>
    <w:p w:rsidR="00000000" w:rsidDel="00000000" w:rsidP="00000000" w:rsidRDefault="00000000" w:rsidRPr="00000000" w14:paraId="00000471">
      <w:pPr>
        <w:numPr>
          <w:ilvl w:val="0"/>
          <w:numId w:val="23"/>
        </w:numPr>
        <w:spacing w:after="240" w:before="0" w:beforeAutospacing="0" w:lineRule="auto"/>
        <w:ind w:left="720" w:hanging="360"/>
      </w:pPr>
      <w:r w:rsidDel="00000000" w:rsidR="00000000" w:rsidRPr="00000000">
        <w:rPr>
          <w:rtl w:val="0"/>
        </w:rPr>
        <w:t xml:space="preserve">Validation and testing of institutional procedures.</w:t>
      </w:r>
    </w:p>
    <w:p w:rsidR="00000000" w:rsidDel="00000000" w:rsidP="00000000" w:rsidRDefault="00000000" w:rsidRPr="00000000" w14:paraId="00000472">
      <w:pPr>
        <w:pStyle w:val="Heading2"/>
        <w:keepNext w:val="0"/>
        <w:keepLines w:val="0"/>
        <w:spacing w:after="80" w:lineRule="auto"/>
        <w:rPr>
          <w:rFonts w:ascii="Poppins" w:cs="Poppins" w:eastAsia="Poppins" w:hAnsi="Poppins"/>
          <w:b w:val="1"/>
          <w:bCs w:val="1"/>
          <w:sz w:val="34"/>
          <w:szCs w:val="34"/>
        </w:rPr>
      </w:pPr>
      <w:bookmarkStart w:colFirst="0" w:colLast="0" w:name="_4ogzv6w4t8c2" w:id="55"/>
      <w:bookmarkEnd w:id="55"/>
      <w:r w:rsidDel="00000000" w:rsidR="00000000" w:rsidRPr="00000000">
        <w:rPr>
          <w:rFonts w:ascii="Poppins" w:cs="Poppins" w:eastAsia="Poppins" w:hAnsi="Poppins"/>
          <w:b w:val="1"/>
          <w:bCs w:val="1"/>
          <w:sz w:val="34"/>
          <w:szCs w:val="34"/>
          <w:rtl w:val="0"/>
        </w:rPr>
        <w:t xml:space="preserve">12. Required SOPs, Forms and Institutional Records</w:t>
      </w:r>
    </w:p>
    <w:p w:rsidR="00000000" w:rsidDel="00000000" w:rsidP="00000000" w:rsidRDefault="00000000" w:rsidRPr="00000000" w14:paraId="00000473">
      <w:pPr>
        <w:spacing w:after="240" w:before="240" w:lineRule="auto"/>
        <w:rPr/>
      </w:pPr>
      <w:r w:rsidDel="00000000" w:rsidR="00000000" w:rsidRPr="00000000">
        <w:rPr>
          <w:rtl w:val="0"/>
        </w:rPr>
        <w:t xml:space="preserve">The following instruments shall be maintained under this chapter.</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480"/>
        <w:gridCol w:w="4425"/>
        <w:tblGridChange w:id="0">
          <w:tblGrid>
            <w:gridCol w:w="1110"/>
            <w:gridCol w:w="3480"/>
            <w:gridCol w:w="442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0" w:line="240" w:lineRule="auto"/>
              <w:jc w:val="center"/>
              <w:rPr>
                <w:b w:val="1"/>
                <w:bCs w:val="1"/>
              </w:rPr>
            </w:pPr>
            <w:r w:rsidDel="00000000" w:rsidR="00000000" w:rsidRPr="00000000">
              <w:rPr>
                <w:b w:val="1"/>
                <w:bCs w:val="1"/>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0" w:line="240" w:lineRule="auto"/>
              <w:jc w:val="center"/>
              <w:rPr>
                <w:b w:val="1"/>
                <w:bCs w:val="1"/>
              </w:rPr>
            </w:pPr>
            <w:r w:rsidDel="00000000" w:rsidR="00000000" w:rsidRPr="00000000">
              <w:rPr>
                <w:b w:val="1"/>
                <w:bCs w:val="1"/>
                <w:rtl w:val="0"/>
              </w:rPr>
              <w:t xml:space="preserve">SOP / Instrument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0" w:line="240" w:lineRule="auto"/>
              <w:jc w:val="center"/>
              <w:rPr>
                <w:b w:val="1"/>
                <w:bCs w:val="1"/>
              </w:rPr>
            </w:pPr>
            <w:r w:rsidDel="00000000" w:rsidR="00000000" w:rsidRPr="00000000">
              <w:rPr>
                <w:b w:val="1"/>
                <w:bCs w:val="1"/>
                <w:rtl w:val="0"/>
              </w:rPr>
              <w:t xml:space="preserve">Required output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240" w:lineRule="auto"/>
              <w:rPr/>
            </w:pPr>
            <w:r w:rsidDel="00000000" w:rsidR="00000000" w:rsidRPr="00000000">
              <w:rPr>
                <w:rtl w:val="0"/>
              </w:rPr>
              <w:t xml:space="preserve">GOV-01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0" w:line="240" w:lineRule="auto"/>
              <w:rPr/>
            </w:pPr>
            <w:r w:rsidDel="00000000" w:rsidR="00000000" w:rsidRPr="00000000">
              <w:rPr>
                <w:rtl w:val="0"/>
              </w:rPr>
              <w:t xml:space="preserve">CDRRMC governance and meeting procedure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240" w:lineRule="auto"/>
              <w:rPr/>
            </w:pPr>
            <w:r w:rsidDel="00000000" w:rsidR="00000000" w:rsidRPr="00000000">
              <w:rPr>
                <w:rtl w:val="0"/>
              </w:rPr>
              <w:t xml:space="preserve">Annual calendar, notices, agendas and minutes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240" w:lineRule="auto"/>
              <w:rPr/>
            </w:pPr>
            <w:r w:rsidDel="00000000" w:rsidR="00000000" w:rsidRPr="00000000">
              <w:rPr>
                <w:rtl w:val="0"/>
              </w:rPr>
              <w:t xml:space="preserve">GOV-02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240" w:lineRule="auto"/>
              <w:rPr/>
            </w:pPr>
            <w:r w:rsidDel="00000000" w:rsidR="00000000" w:rsidRPr="00000000">
              <w:rPr>
                <w:rtl w:val="0"/>
              </w:rPr>
              <w:t xml:space="preserve">CDRRMC Secretariat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0" w:line="240" w:lineRule="auto"/>
              <w:rPr/>
            </w:pPr>
            <w:r w:rsidDel="00000000" w:rsidR="00000000" w:rsidRPr="00000000">
              <w:rPr>
                <w:rtl w:val="0"/>
              </w:rPr>
              <w:t xml:space="preserve">Secretariat register and document-control system</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0" w:line="240" w:lineRule="auto"/>
              <w:rPr/>
            </w:pPr>
            <w:r w:rsidDel="00000000" w:rsidR="00000000" w:rsidRPr="00000000">
              <w:rPr>
                <w:rtl w:val="0"/>
              </w:rPr>
              <w:t xml:space="preserve">GOV-03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0" w:line="240" w:lineRule="auto"/>
              <w:rPr/>
            </w:pPr>
            <w:r w:rsidDel="00000000" w:rsidR="00000000" w:rsidRPr="00000000">
              <w:rPr>
                <w:rtl w:val="0"/>
              </w:rPr>
              <w:t xml:space="preserve">Institutional policy and ordinance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240" w:lineRule="auto"/>
              <w:rPr/>
            </w:pPr>
            <w:r w:rsidDel="00000000" w:rsidR="00000000" w:rsidRPr="00000000">
              <w:rPr>
                <w:rtl w:val="0"/>
              </w:rPr>
              <w:t xml:space="preserve">Policy development and legal review checklist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0" w:line="240" w:lineRule="auto"/>
              <w:rPr/>
            </w:pPr>
            <w:r w:rsidDel="00000000" w:rsidR="00000000" w:rsidRPr="00000000">
              <w:rPr>
                <w:rtl w:val="0"/>
              </w:rPr>
              <w:t xml:space="preserve">GOV-04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rPr/>
            </w:pPr>
            <w:r w:rsidDel="00000000" w:rsidR="00000000" w:rsidRPr="00000000">
              <w:rPr>
                <w:rtl w:val="0"/>
              </w:rPr>
              <w:t xml:space="preserve">State of Calamity declaration and lifting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0" w:line="240" w:lineRule="auto"/>
              <w:rPr/>
            </w:pPr>
            <w:r w:rsidDel="00000000" w:rsidR="00000000" w:rsidRPr="00000000">
              <w:rPr>
                <w:rtl w:val="0"/>
              </w:rPr>
              <w:t xml:space="preserve">RDANA-based recommendation and declaration package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0" w:line="240" w:lineRule="auto"/>
              <w:rPr/>
            </w:pPr>
            <w:r w:rsidDel="00000000" w:rsidR="00000000" w:rsidRPr="00000000">
              <w:rPr>
                <w:rtl w:val="0"/>
              </w:rPr>
              <w:t xml:space="preserve">GOV-05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0" w:line="240" w:lineRule="auto"/>
              <w:rPr/>
            </w:pPr>
            <w:r w:rsidDel="00000000" w:rsidR="00000000" w:rsidRPr="00000000">
              <w:rPr>
                <w:rtl w:val="0"/>
              </w:rPr>
              <w:t xml:space="preserve">State of Imminent Disaster declaration and lifting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0" w:line="240" w:lineRule="auto"/>
              <w:rPr/>
            </w:pPr>
            <w:r w:rsidDel="00000000" w:rsidR="00000000" w:rsidRPr="00000000">
              <w:rPr>
                <w:rtl w:val="0"/>
              </w:rPr>
              <w:t xml:space="preserve">PDRA, regional request, Mayor's EO and reporting package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0" w:line="240" w:lineRule="auto"/>
              <w:rPr/>
            </w:pPr>
            <w:r w:rsidDel="00000000" w:rsidR="00000000" w:rsidRPr="00000000">
              <w:rPr>
                <w:rtl w:val="0"/>
              </w:rPr>
              <w:t xml:space="preserve">GOV-06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240" w:lineRule="auto"/>
              <w:rPr/>
            </w:pPr>
            <w:r w:rsidDel="00000000" w:rsidR="00000000" w:rsidRPr="00000000">
              <w:rPr>
                <w:rtl w:val="0"/>
              </w:rPr>
              <w:t xml:space="preserve">Inter-agency and vertical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0" w:line="240" w:lineRule="auto"/>
              <w:rPr/>
            </w:pPr>
            <w:r w:rsidDel="00000000" w:rsidR="00000000" w:rsidRPr="00000000">
              <w:rPr>
                <w:rtl w:val="0"/>
              </w:rPr>
              <w:t xml:space="preserve">Coordination protocol and contact directory</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0" w:line="240" w:lineRule="auto"/>
              <w:rPr/>
            </w:pPr>
            <w:r w:rsidDel="00000000" w:rsidR="00000000" w:rsidRPr="00000000">
              <w:rPr>
                <w:rtl w:val="0"/>
              </w:rPr>
              <w:t xml:space="preserve">GOV-07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0" w:line="240" w:lineRule="auto"/>
              <w:rPr/>
            </w:pPr>
            <w:r w:rsidDel="00000000" w:rsidR="00000000" w:rsidRPr="00000000">
              <w:rPr>
                <w:rtl w:val="0"/>
              </w:rPr>
              <w:t xml:space="preserve">RACI and delegation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240" w:lineRule="auto"/>
              <w:rPr/>
            </w:pPr>
            <w:r w:rsidDel="00000000" w:rsidR="00000000" w:rsidRPr="00000000">
              <w:rPr>
                <w:rtl w:val="0"/>
              </w:rPr>
              <w:t xml:space="preserve">Responsibility and authority register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0" w:line="240" w:lineRule="auto"/>
              <w:rPr/>
            </w:pPr>
            <w:r w:rsidDel="00000000" w:rsidR="00000000" w:rsidRPr="00000000">
              <w:rPr>
                <w:rtl w:val="0"/>
              </w:rPr>
              <w:t xml:space="preserve">GOV-08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0" w:line="240" w:lineRule="auto"/>
              <w:rPr/>
            </w:pPr>
            <w:r w:rsidDel="00000000" w:rsidR="00000000" w:rsidRPr="00000000">
              <w:rPr>
                <w:rtl w:val="0"/>
              </w:rPr>
              <w:t xml:space="preserve">Institutional records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0" w:line="240" w:lineRule="auto"/>
              <w:rPr/>
            </w:pPr>
            <w:r w:rsidDel="00000000" w:rsidR="00000000" w:rsidRPr="00000000">
              <w:rPr>
                <w:rtl w:val="0"/>
              </w:rPr>
              <w:t xml:space="preserve">Controlled document and records register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0" w:line="240" w:lineRule="auto"/>
              <w:rPr/>
            </w:pPr>
            <w:r w:rsidDel="00000000" w:rsidR="00000000" w:rsidRPr="00000000">
              <w:rPr>
                <w:rtl w:val="0"/>
              </w:rPr>
              <w:t xml:space="preserve">GOV-09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0" w:line="240" w:lineRule="auto"/>
              <w:rPr/>
            </w:pPr>
            <w:r w:rsidDel="00000000" w:rsidR="00000000" w:rsidRPr="00000000">
              <w:rPr>
                <w:rtl w:val="0"/>
              </w:rPr>
              <w:t xml:space="preserve">Governance performance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0" w:line="240" w:lineRule="auto"/>
              <w:rPr/>
            </w:pPr>
            <w:r w:rsidDel="00000000" w:rsidR="00000000" w:rsidRPr="00000000">
              <w:rPr>
                <w:rtl w:val="0"/>
              </w:rPr>
              <w:t xml:space="preserve">KPI dashboard and action register</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0" w:line="240" w:lineRule="auto"/>
              <w:rPr/>
            </w:pPr>
            <w:r w:rsidDel="00000000" w:rsidR="00000000" w:rsidRPr="00000000">
              <w:rPr>
                <w:rtl w:val="0"/>
              </w:rPr>
              <w:t xml:space="preserve">GOV-10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0" w:line="240" w:lineRule="auto"/>
              <w:rPr/>
            </w:pPr>
            <w:r w:rsidDel="00000000" w:rsidR="00000000" w:rsidRPr="00000000">
              <w:rPr>
                <w:rtl w:val="0"/>
              </w:rPr>
              <w:t xml:space="preserve">Corrective and preventive action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0" w:line="240" w:lineRule="auto"/>
              <w:rPr/>
            </w:pPr>
            <w:r w:rsidDel="00000000" w:rsidR="00000000" w:rsidRPr="00000000">
              <w:rPr>
                <w:rtl w:val="0"/>
              </w:rPr>
              <w:t xml:space="preserve">CAPA register and verification reports</w:t>
            </w:r>
          </w:p>
        </w:tc>
      </w:tr>
    </w:tbl>
    <w:p w:rsidR="00000000" w:rsidDel="00000000" w:rsidP="00000000" w:rsidRDefault="00000000" w:rsidRPr="00000000" w14:paraId="00000495">
      <w:pPr>
        <w:spacing w:after="240" w:before="240" w:lineRule="auto"/>
        <w:rPr/>
      </w:pPr>
      <w:r w:rsidDel="00000000" w:rsidR="00000000" w:rsidRPr="00000000">
        <w:rPr>
          <w:rtl w:val="0"/>
        </w:rPr>
        <w:t xml:space="preserve">The following templates shall be included in the MOO annexes:</w:t>
      </w:r>
    </w:p>
    <w:p w:rsidR="00000000" w:rsidDel="00000000" w:rsidP="00000000" w:rsidRDefault="00000000" w:rsidRPr="00000000" w14:paraId="00000496">
      <w:pPr>
        <w:numPr>
          <w:ilvl w:val="0"/>
          <w:numId w:val="28"/>
        </w:numPr>
        <w:spacing w:after="0" w:afterAutospacing="0" w:before="240" w:lineRule="auto"/>
        <w:ind w:left="720" w:hanging="360"/>
      </w:pPr>
      <w:r w:rsidDel="00000000" w:rsidR="00000000" w:rsidRPr="00000000">
        <w:rPr>
          <w:rtl w:val="0"/>
        </w:rPr>
        <w:t xml:space="preserve">GOV-F01 – CDRRMC Membership and Designation Register;</w:t>
      </w:r>
    </w:p>
    <w:p w:rsidR="00000000" w:rsidDel="00000000" w:rsidP="00000000" w:rsidRDefault="00000000" w:rsidRPr="00000000" w14:paraId="00000497">
      <w:pPr>
        <w:numPr>
          <w:ilvl w:val="0"/>
          <w:numId w:val="28"/>
        </w:numPr>
        <w:spacing w:after="0" w:afterAutospacing="0" w:before="0" w:beforeAutospacing="0" w:lineRule="auto"/>
        <w:ind w:left="720" w:hanging="360"/>
      </w:pPr>
      <w:r w:rsidDel="00000000" w:rsidR="00000000" w:rsidRPr="00000000">
        <w:rPr>
          <w:rtl w:val="0"/>
        </w:rPr>
        <w:t xml:space="preserve">GOV-F02 – CDRRMC Meeting Notice and Agenda;</w:t>
      </w:r>
    </w:p>
    <w:p w:rsidR="00000000" w:rsidDel="00000000" w:rsidP="00000000" w:rsidRDefault="00000000" w:rsidRPr="00000000" w14:paraId="00000498">
      <w:pPr>
        <w:numPr>
          <w:ilvl w:val="0"/>
          <w:numId w:val="28"/>
        </w:numPr>
        <w:spacing w:after="0" w:afterAutospacing="0" w:before="0" w:beforeAutospacing="0" w:lineRule="auto"/>
        <w:ind w:left="720" w:hanging="360"/>
      </w:pPr>
      <w:r w:rsidDel="00000000" w:rsidR="00000000" w:rsidRPr="00000000">
        <w:rPr>
          <w:rtl w:val="0"/>
        </w:rPr>
        <w:t xml:space="preserve">GOV-F03 – CDRRMC Attendance and Minutes;</w:t>
      </w:r>
    </w:p>
    <w:p w:rsidR="00000000" w:rsidDel="00000000" w:rsidP="00000000" w:rsidRDefault="00000000" w:rsidRPr="00000000" w14:paraId="00000499">
      <w:pPr>
        <w:numPr>
          <w:ilvl w:val="0"/>
          <w:numId w:val="28"/>
        </w:numPr>
        <w:spacing w:after="0" w:afterAutospacing="0" w:before="0" w:beforeAutospacing="0" w:lineRule="auto"/>
        <w:ind w:left="720" w:hanging="360"/>
      </w:pPr>
      <w:r w:rsidDel="00000000" w:rsidR="00000000" w:rsidRPr="00000000">
        <w:rPr>
          <w:rtl w:val="0"/>
        </w:rPr>
        <w:t xml:space="preserve">GOV-F04 – CDRRMC Resolution Template;</w:t>
      </w:r>
    </w:p>
    <w:p w:rsidR="00000000" w:rsidDel="00000000" w:rsidP="00000000" w:rsidRDefault="00000000" w:rsidRPr="00000000" w14:paraId="0000049A">
      <w:pPr>
        <w:numPr>
          <w:ilvl w:val="0"/>
          <w:numId w:val="28"/>
        </w:numPr>
        <w:spacing w:after="0" w:afterAutospacing="0" w:before="0" w:beforeAutospacing="0" w:lineRule="auto"/>
        <w:ind w:left="720" w:hanging="360"/>
      </w:pPr>
      <w:r w:rsidDel="00000000" w:rsidR="00000000" w:rsidRPr="00000000">
        <w:rPr>
          <w:rtl w:val="0"/>
        </w:rPr>
        <w:t xml:space="preserve">GOV-F05 – Resolution and Action Monitoring Register;</w:t>
      </w:r>
    </w:p>
    <w:p w:rsidR="00000000" w:rsidDel="00000000" w:rsidP="00000000" w:rsidRDefault="00000000" w:rsidRPr="00000000" w14:paraId="0000049B">
      <w:pPr>
        <w:numPr>
          <w:ilvl w:val="0"/>
          <w:numId w:val="28"/>
        </w:numPr>
        <w:spacing w:after="0" w:afterAutospacing="0" w:before="0" w:beforeAutospacing="0" w:lineRule="auto"/>
        <w:ind w:left="720" w:hanging="360"/>
      </w:pPr>
      <w:r w:rsidDel="00000000" w:rsidR="00000000" w:rsidRPr="00000000">
        <w:rPr>
          <w:rtl w:val="0"/>
        </w:rPr>
        <w:t xml:space="preserve">GOV-F06 – Institutional Policy Review Checklist;</w:t>
      </w:r>
    </w:p>
    <w:p w:rsidR="00000000" w:rsidDel="00000000" w:rsidP="00000000" w:rsidRDefault="00000000" w:rsidRPr="00000000" w14:paraId="0000049C">
      <w:pPr>
        <w:numPr>
          <w:ilvl w:val="0"/>
          <w:numId w:val="28"/>
        </w:numPr>
        <w:spacing w:after="0" w:afterAutospacing="0" w:before="0" w:beforeAutospacing="0" w:lineRule="auto"/>
        <w:ind w:left="720" w:hanging="360"/>
      </w:pPr>
      <w:r w:rsidDel="00000000" w:rsidR="00000000" w:rsidRPr="00000000">
        <w:rPr>
          <w:rtl w:val="0"/>
        </w:rPr>
        <w:t xml:space="preserve">GOV-F07 – State of Calamity Technical Assessment;</w:t>
      </w:r>
    </w:p>
    <w:p w:rsidR="00000000" w:rsidDel="00000000" w:rsidP="00000000" w:rsidRDefault="00000000" w:rsidRPr="00000000" w14:paraId="0000049D">
      <w:pPr>
        <w:numPr>
          <w:ilvl w:val="0"/>
          <w:numId w:val="28"/>
        </w:numPr>
        <w:spacing w:after="0" w:afterAutospacing="0" w:before="0" w:beforeAutospacing="0" w:lineRule="auto"/>
        <w:ind w:left="720" w:hanging="360"/>
      </w:pPr>
      <w:r w:rsidDel="00000000" w:rsidR="00000000" w:rsidRPr="00000000">
        <w:rPr>
          <w:rtl w:val="0"/>
        </w:rPr>
        <w:t xml:space="preserve">GOV-F08 – State of Calamity Recommendation and Resolution;</w:t>
      </w:r>
    </w:p>
    <w:p w:rsidR="00000000" w:rsidDel="00000000" w:rsidP="00000000" w:rsidRDefault="00000000" w:rsidRPr="00000000" w14:paraId="0000049E">
      <w:pPr>
        <w:numPr>
          <w:ilvl w:val="0"/>
          <w:numId w:val="28"/>
        </w:numPr>
        <w:spacing w:after="0" w:afterAutospacing="0" w:before="0" w:beforeAutospacing="0" w:lineRule="auto"/>
        <w:ind w:left="720" w:hanging="360"/>
      </w:pPr>
      <w:r w:rsidDel="00000000" w:rsidR="00000000" w:rsidRPr="00000000">
        <w:rPr>
          <w:rtl w:val="0"/>
        </w:rPr>
        <w:t xml:space="preserve">GOV-F09 – State of Imminent Disaster PDRA Summary;</w:t>
      </w:r>
    </w:p>
    <w:p w:rsidR="00000000" w:rsidDel="00000000" w:rsidP="00000000" w:rsidRDefault="00000000" w:rsidRPr="00000000" w14:paraId="0000049F">
      <w:pPr>
        <w:numPr>
          <w:ilvl w:val="0"/>
          <w:numId w:val="28"/>
        </w:numPr>
        <w:spacing w:after="0" w:afterAutospacing="0" w:before="0" w:beforeAutospacing="0" w:lineRule="auto"/>
        <w:ind w:left="720" w:hanging="360"/>
      </w:pPr>
      <w:r w:rsidDel="00000000" w:rsidR="00000000" w:rsidRPr="00000000">
        <w:rPr>
          <w:rtl w:val="0"/>
        </w:rPr>
        <w:t xml:space="preserve">GOV-F10 – Request to RDRRMC VIII;</w:t>
      </w:r>
    </w:p>
    <w:p w:rsidR="00000000" w:rsidDel="00000000" w:rsidP="00000000" w:rsidRDefault="00000000" w:rsidRPr="00000000" w14:paraId="000004A0">
      <w:pPr>
        <w:numPr>
          <w:ilvl w:val="0"/>
          <w:numId w:val="28"/>
        </w:numPr>
        <w:spacing w:after="0" w:afterAutospacing="0" w:before="0" w:beforeAutospacing="0" w:lineRule="auto"/>
        <w:ind w:left="720" w:hanging="360"/>
      </w:pPr>
      <w:r w:rsidDel="00000000" w:rsidR="00000000" w:rsidRPr="00000000">
        <w:rPr>
          <w:rtl w:val="0"/>
        </w:rPr>
        <w:t xml:space="preserve">GOV-F11 – Mayor's State of Imminent Disaster Executive Order Template;</w:t>
      </w:r>
    </w:p>
    <w:p w:rsidR="00000000" w:rsidDel="00000000" w:rsidP="00000000" w:rsidRDefault="00000000" w:rsidRPr="00000000" w14:paraId="000004A1">
      <w:pPr>
        <w:numPr>
          <w:ilvl w:val="0"/>
          <w:numId w:val="28"/>
        </w:numPr>
        <w:spacing w:after="0" w:afterAutospacing="0" w:before="0" w:beforeAutospacing="0" w:lineRule="auto"/>
        <w:ind w:left="720" w:hanging="360"/>
      </w:pPr>
      <w:r w:rsidDel="00000000" w:rsidR="00000000" w:rsidRPr="00000000">
        <w:rPr>
          <w:rtl w:val="0"/>
        </w:rPr>
        <w:t xml:space="preserve">GOV-F12 – State of Imminent Disaster Lifting Documentation;</w:t>
      </w:r>
    </w:p>
    <w:p w:rsidR="00000000" w:rsidDel="00000000" w:rsidP="00000000" w:rsidRDefault="00000000" w:rsidRPr="00000000" w14:paraId="000004A2">
      <w:pPr>
        <w:numPr>
          <w:ilvl w:val="0"/>
          <w:numId w:val="28"/>
        </w:numPr>
        <w:spacing w:after="0" w:afterAutospacing="0" w:before="0" w:beforeAutospacing="0" w:lineRule="auto"/>
        <w:ind w:left="720" w:hanging="360"/>
      </w:pPr>
      <w:r w:rsidDel="00000000" w:rsidR="00000000" w:rsidRPr="00000000">
        <w:rPr>
          <w:rtl w:val="0"/>
        </w:rPr>
        <w:t xml:space="preserve">GOV-F13 – Post-Lifting 45-Day Report;</w:t>
      </w:r>
    </w:p>
    <w:p w:rsidR="00000000" w:rsidDel="00000000" w:rsidP="00000000" w:rsidRDefault="00000000" w:rsidRPr="00000000" w14:paraId="000004A3">
      <w:pPr>
        <w:numPr>
          <w:ilvl w:val="0"/>
          <w:numId w:val="28"/>
        </w:numPr>
        <w:spacing w:after="0" w:afterAutospacing="0" w:before="0" w:beforeAutospacing="0" w:lineRule="auto"/>
        <w:ind w:left="720" w:hanging="360"/>
      </w:pPr>
      <w:r w:rsidDel="00000000" w:rsidR="00000000" w:rsidRPr="00000000">
        <w:rPr>
          <w:rtl w:val="0"/>
        </w:rPr>
        <w:t xml:space="preserve">GOV-F14 – Institutional RACI Register;</w:t>
      </w:r>
    </w:p>
    <w:p w:rsidR="00000000" w:rsidDel="00000000" w:rsidP="00000000" w:rsidRDefault="00000000" w:rsidRPr="00000000" w14:paraId="000004A4">
      <w:pPr>
        <w:numPr>
          <w:ilvl w:val="0"/>
          <w:numId w:val="28"/>
        </w:numPr>
        <w:spacing w:after="0" w:afterAutospacing="0" w:before="0" w:beforeAutospacing="0" w:lineRule="auto"/>
        <w:ind w:left="720" w:hanging="360"/>
      </w:pPr>
      <w:r w:rsidDel="00000000" w:rsidR="00000000" w:rsidRPr="00000000">
        <w:rPr>
          <w:rtl w:val="0"/>
        </w:rPr>
        <w:t xml:space="preserve">GOV-F15 – Corrective and Preventive Action Register;</w:t>
      </w:r>
    </w:p>
    <w:p w:rsidR="00000000" w:rsidDel="00000000" w:rsidP="00000000" w:rsidRDefault="00000000" w:rsidRPr="00000000" w14:paraId="000004A5">
      <w:pPr>
        <w:numPr>
          <w:ilvl w:val="0"/>
          <w:numId w:val="28"/>
        </w:numPr>
        <w:spacing w:after="240" w:before="0" w:beforeAutospacing="0" w:lineRule="auto"/>
        <w:ind w:left="720" w:hanging="360"/>
      </w:pPr>
      <w:r w:rsidDel="00000000" w:rsidR="00000000" w:rsidRPr="00000000">
        <w:rPr>
          <w:rtl w:val="0"/>
        </w:rPr>
        <w:t xml:space="preserve">GOV-F16 – Legal and Policy Register.</w:t>
      </w:r>
    </w:p>
    <w:p w:rsidR="00000000" w:rsidDel="00000000" w:rsidP="00000000" w:rsidRDefault="00000000" w:rsidRPr="00000000" w14:paraId="000004A6">
      <w:pPr>
        <w:spacing w:after="240" w:before="240" w:lineRule="auto"/>
        <w:rPr/>
      </w:pPr>
      <w:r w:rsidDel="00000000" w:rsidR="00000000" w:rsidRPr="00000000">
        <w:rPr>
          <w:rtl w:val="0"/>
        </w:rPr>
        <w:t xml:space="preserve">All templates shall have document identifiers, version numbers, approval status, responsible custodian and review dates.</w:t>
      </w:r>
    </w:p>
    <w:p w:rsidR="00000000" w:rsidDel="00000000" w:rsidP="00000000" w:rsidRDefault="00000000" w:rsidRPr="00000000" w14:paraId="000004A7">
      <w:pPr>
        <w:pStyle w:val="Heading2"/>
        <w:keepNext w:val="0"/>
        <w:keepLines w:val="0"/>
        <w:spacing w:after="80" w:lineRule="auto"/>
        <w:rPr>
          <w:rFonts w:ascii="Poppins" w:cs="Poppins" w:eastAsia="Poppins" w:hAnsi="Poppins"/>
          <w:b w:val="1"/>
          <w:bCs w:val="1"/>
          <w:sz w:val="34"/>
          <w:szCs w:val="34"/>
        </w:rPr>
      </w:pPr>
      <w:bookmarkStart w:colFirst="0" w:colLast="0" w:name="_6gvx1w1mx2o0" w:id="56"/>
      <w:bookmarkEnd w:id="56"/>
      <w:r w:rsidDel="00000000" w:rsidR="00000000" w:rsidRPr="00000000">
        <w:rPr>
          <w:rFonts w:ascii="Poppins" w:cs="Poppins" w:eastAsia="Poppins" w:hAnsi="Poppins"/>
          <w:b w:val="1"/>
          <w:bCs w:val="1"/>
          <w:sz w:val="34"/>
          <w:szCs w:val="34"/>
          <w:rtl w:val="0"/>
        </w:rPr>
        <w:t xml:space="preserve">13. Governance Controls, Documentation and Records Management</w:t>
      </w:r>
    </w:p>
    <w:p w:rsidR="00000000" w:rsidDel="00000000" w:rsidP="00000000" w:rsidRDefault="00000000" w:rsidRPr="00000000" w14:paraId="000004A8">
      <w:pPr>
        <w:spacing w:after="240" w:before="240" w:lineRule="auto"/>
        <w:rPr/>
      </w:pPr>
      <w:r w:rsidDel="00000000" w:rsidR="00000000" w:rsidRPr="00000000">
        <w:rPr>
          <w:rtl w:val="0"/>
        </w:rPr>
        <w:t xml:space="preserve">The CDRRMO shall establish a controlled documentation system to ensure that institutional decisions and procedures remain accessible, authentic, traceable and current.</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f0imz0g03x5b" w:id="57"/>
      <w:bookmarkEnd w:id="57"/>
      <w:r w:rsidDel="00000000" w:rsidR="00000000" w:rsidRPr="00000000">
        <w:rPr>
          <w:b w:val="1"/>
          <w:bCs w:val="1"/>
          <w:color w:val="000000"/>
          <w:sz w:val="26"/>
          <w:szCs w:val="26"/>
          <w:rtl w:val="0"/>
        </w:rPr>
        <w:t xml:space="preserve">13.1 Document Control</w:t>
      </w:r>
    </w:p>
    <w:p w:rsidR="00000000" w:rsidDel="00000000" w:rsidP="00000000" w:rsidRDefault="00000000" w:rsidRPr="00000000" w14:paraId="000004AA">
      <w:pPr>
        <w:spacing w:after="240" w:before="240" w:lineRule="auto"/>
        <w:rPr/>
      </w:pPr>
      <w:r w:rsidDel="00000000" w:rsidR="00000000" w:rsidRPr="00000000">
        <w:rPr>
          <w:rtl w:val="0"/>
        </w:rPr>
        <w:t xml:space="preserve">Each controlled document shall contain:</w:t>
      </w:r>
    </w:p>
    <w:p w:rsidR="00000000" w:rsidDel="00000000" w:rsidP="00000000" w:rsidRDefault="00000000" w:rsidRPr="00000000" w14:paraId="000004AB">
      <w:pPr>
        <w:numPr>
          <w:ilvl w:val="0"/>
          <w:numId w:val="8"/>
        </w:numPr>
        <w:spacing w:after="0" w:afterAutospacing="0" w:before="240" w:lineRule="auto"/>
        <w:ind w:left="720" w:hanging="360"/>
      </w:pPr>
      <w:r w:rsidDel="00000000" w:rsidR="00000000" w:rsidRPr="00000000">
        <w:rPr>
          <w:rtl w:val="0"/>
        </w:rPr>
        <w:t xml:space="preserve">Document title and code;</w:t>
      </w:r>
    </w:p>
    <w:p w:rsidR="00000000" w:rsidDel="00000000" w:rsidP="00000000" w:rsidRDefault="00000000" w:rsidRPr="00000000" w14:paraId="000004AC">
      <w:pPr>
        <w:numPr>
          <w:ilvl w:val="0"/>
          <w:numId w:val="8"/>
        </w:numPr>
        <w:spacing w:after="0" w:afterAutospacing="0" w:before="0" w:beforeAutospacing="0" w:lineRule="auto"/>
        <w:ind w:left="720" w:hanging="360"/>
      </w:pPr>
      <w:r w:rsidDel="00000000" w:rsidR="00000000" w:rsidRPr="00000000">
        <w:rPr>
          <w:rtl w:val="0"/>
        </w:rPr>
        <w:t xml:space="preserve">Version and revision number;</w:t>
      </w:r>
    </w:p>
    <w:p w:rsidR="00000000" w:rsidDel="00000000" w:rsidP="00000000" w:rsidRDefault="00000000" w:rsidRPr="00000000" w14:paraId="000004AD">
      <w:pPr>
        <w:numPr>
          <w:ilvl w:val="0"/>
          <w:numId w:val="8"/>
        </w:numPr>
        <w:spacing w:after="0" w:afterAutospacing="0" w:before="0" w:beforeAutospacing="0" w:lineRule="auto"/>
        <w:ind w:left="720" w:hanging="360"/>
      </w:pPr>
      <w:r w:rsidDel="00000000" w:rsidR="00000000" w:rsidRPr="00000000">
        <w:rPr>
          <w:rtl w:val="0"/>
        </w:rPr>
        <w:t xml:space="preserve">Date of preparation;</w:t>
      </w:r>
    </w:p>
    <w:p w:rsidR="00000000" w:rsidDel="00000000" w:rsidP="00000000" w:rsidRDefault="00000000" w:rsidRPr="00000000" w14:paraId="000004AE">
      <w:pPr>
        <w:numPr>
          <w:ilvl w:val="0"/>
          <w:numId w:val="8"/>
        </w:numPr>
        <w:spacing w:after="0" w:afterAutospacing="0" w:before="0" w:beforeAutospacing="0" w:lineRule="auto"/>
        <w:ind w:left="720" w:hanging="360"/>
      </w:pPr>
      <w:r w:rsidDel="00000000" w:rsidR="00000000" w:rsidRPr="00000000">
        <w:rPr>
          <w:rtl w:val="0"/>
        </w:rPr>
        <w:t xml:space="preserve">Prepared-by and reviewed-by designations;</w:t>
      </w:r>
    </w:p>
    <w:p w:rsidR="00000000" w:rsidDel="00000000" w:rsidP="00000000" w:rsidRDefault="00000000" w:rsidRPr="00000000" w14:paraId="000004AF">
      <w:pPr>
        <w:numPr>
          <w:ilvl w:val="0"/>
          <w:numId w:val="8"/>
        </w:numPr>
        <w:spacing w:after="0" w:afterAutospacing="0" w:before="0" w:beforeAutospacing="0" w:lineRule="auto"/>
        <w:ind w:left="720" w:hanging="360"/>
      </w:pPr>
      <w:r w:rsidDel="00000000" w:rsidR="00000000" w:rsidRPr="00000000">
        <w:rPr>
          <w:rtl w:val="0"/>
        </w:rPr>
        <w:t xml:space="preserve">Approving authority;</w:t>
      </w:r>
    </w:p>
    <w:p w:rsidR="00000000" w:rsidDel="00000000" w:rsidP="00000000" w:rsidRDefault="00000000" w:rsidRPr="00000000" w14:paraId="000004B0">
      <w:pPr>
        <w:numPr>
          <w:ilvl w:val="0"/>
          <w:numId w:val="8"/>
        </w:numPr>
        <w:spacing w:after="0" w:afterAutospacing="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4B1">
      <w:pPr>
        <w:numPr>
          <w:ilvl w:val="0"/>
          <w:numId w:val="8"/>
        </w:numPr>
        <w:spacing w:after="0" w:afterAutospacing="0" w:before="0" w:beforeAutospacing="0" w:lineRule="auto"/>
        <w:ind w:left="720" w:hanging="360"/>
      </w:pPr>
      <w:r w:rsidDel="00000000" w:rsidR="00000000" w:rsidRPr="00000000">
        <w:rPr>
          <w:rtl w:val="0"/>
        </w:rPr>
        <w:t xml:space="preserve">Revision history; and</w:t>
      </w:r>
    </w:p>
    <w:p w:rsidR="00000000" w:rsidDel="00000000" w:rsidP="00000000" w:rsidRDefault="00000000" w:rsidRPr="00000000" w14:paraId="000004B2">
      <w:pPr>
        <w:numPr>
          <w:ilvl w:val="0"/>
          <w:numId w:val="8"/>
        </w:numPr>
        <w:spacing w:after="240" w:before="0" w:beforeAutospacing="0" w:lineRule="auto"/>
        <w:ind w:left="720" w:hanging="360"/>
      </w:pPr>
      <w:r w:rsidDel="00000000" w:rsidR="00000000" w:rsidRPr="00000000">
        <w:rPr>
          <w:rtl w:val="0"/>
        </w:rPr>
        <w:t xml:space="preserve">Distribution and access classification.</w:t>
      </w:r>
    </w:p>
    <w:p w:rsidR="00000000" w:rsidDel="00000000" w:rsidP="00000000" w:rsidRDefault="00000000" w:rsidRPr="00000000" w14:paraId="000004B3">
      <w:pPr>
        <w:spacing w:after="240" w:before="240" w:lineRule="auto"/>
        <w:rPr/>
      </w:pPr>
      <w:r w:rsidDel="00000000" w:rsidR="00000000" w:rsidRPr="00000000">
        <w:rPr>
          <w:rtl w:val="0"/>
        </w:rPr>
        <w:t xml:space="preserve">Only approved versions shall be used as official operational references.</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v4wx0vhz8es" w:id="58"/>
      <w:bookmarkEnd w:id="58"/>
      <w:r w:rsidDel="00000000" w:rsidR="00000000" w:rsidRPr="00000000">
        <w:rPr>
          <w:b w:val="1"/>
          <w:bCs w:val="1"/>
          <w:color w:val="000000"/>
          <w:sz w:val="26"/>
          <w:szCs w:val="26"/>
          <w:rtl w:val="0"/>
        </w:rPr>
        <w:t xml:space="preserve">13.2 Records Management</w:t>
      </w:r>
    </w:p>
    <w:p w:rsidR="00000000" w:rsidDel="00000000" w:rsidP="00000000" w:rsidRDefault="00000000" w:rsidRPr="00000000" w14:paraId="000004B5">
      <w:pPr>
        <w:spacing w:after="240" w:before="240" w:lineRule="auto"/>
        <w:rPr/>
      </w:pPr>
      <w:r w:rsidDel="00000000" w:rsidR="00000000" w:rsidRPr="00000000">
        <w:rPr>
          <w:rtl w:val="0"/>
        </w:rPr>
        <w:t xml:space="preserve">The CDRRMO Secretariat shall maintain the official governance records in coordination with the City Records Officer.</w:t>
      </w:r>
    </w:p>
    <w:p w:rsidR="00000000" w:rsidDel="00000000" w:rsidP="00000000" w:rsidRDefault="00000000" w:rsidRPr="00000000" w14:paraId="000004B6">
      <w:pPr>
        <w:spacing w:after="240" w:before="240" w:lineRule="auto"/>
        <w:rPr/>
      </w:pPr>
      <w:r w:rsidDel="00000000" w:rsidR="00000000" w:rsidRPr="00000000">
        <w:rPr>
          <w:rtl w:val="0"/>
        </w:rPr>
        <w:t xml:space="preserve">Records shall be classified into:</w:t>
      </w:r>
    </w:p>
    <w:p w:rsidR="00000000" w:rsidDel="00000000" w:rsidP="00000000" w:rsidRDefault="00000000" w:rsidRPr="00000000" w14:paraId="000004B7">
      <w:pPr>
        <w:numPr>
          <w:ilvl w:val="0"/>
          <w:numId w:val="19"/>
        </w:numPr>
        <w:spacing w:after="0" w:afterAutospacing="0" w:before="240" w:lineRule="auto"/>
        <w:ind w:left="720" w:hanging="360"/>
      </w:pPr>
      <w:r w:rsidDel="00000000" w:rsidR="00000000" w:rsidRPr="00000000">
        <w:rPr>
          <w:rtl w:val="0"/>
        </w:rPr>
        <w:t xml:space="preserve">Legal and policy records;</w:t>
      </w:r>
    </w:p>
    <w:p w:rsidR="00000000" w:rsidDel="00000000" w:rsidP="00000000" w:rsidRDefault="00000000" w:rsidRPr="00000000" w14:paraId="000004B8">
      <w:pPr>
        <w:numPr>
          <w:ilvl w:val="0"/>
          <w:numId w:val="19"/>
        </w:numPr>
        <w:spacing w:after="0" w:afterAutospacing="0" w:before="0" w:beforeAutospacing="0" w:lineRule="auto"/>
        <w:ind w:left="720" w:hanging="360"/>
      </w:pPr>
      <w:r w:rsidDel="00000000" w:rsidR="00000000" w:rsidRPr="00000000">
        <w:rPr>
          <w:rtl w:val="0"/>
        </w:rPr>
        <w:t xml:space="preserve">CDRRMC governance records;</w:t>
      </w:r>
    </w:p>
    <w:p w:rsidR="00000000" w:rsidDel="00000000" w:rsidP="00000000" w:rsidRDefault="00000000" w:rsidRPr="00000000" w14:paraId="000004B9">
      <w:pPr>
        <w:numPr>
          <w:ilvl w:val="0"/>
          <w:numId w:val="19"/>
        </w:numPr>
        <w:spacing w:after="0" w:afterAutospacing="0" w:before="0" w:beforeAutospacing="0" w:lineRule="auto"/>
        <w:ind w:left="720" w:hanging="360"/>
      </w:pPr>
      <w:r w:rsidDel="00000000" w:rsidR="00000000" w:rsidRPr="00000000">
        <w:rPr>
          <w:rtl w:val="0"/>
        </w:rPr>
        <w:t xml:space="preserve">Institutional organizational records;</w:t>
      </w:r>
    </w:p>
    <w:p w:rsidR="00000000" w:rsidDel="00000000" w:rsidP="00000000" w:rsidRDefault="00000000" w:rsidRPr="00000000" w14:paraId="000004BA">
      <w:pPr>
        <w:numPr>
          <w:ilvl w:val="0"/>
          <w:numId w:val="19"/>
        </w:numPr>
        <w:spacing w:after="0" w:afterAutospacing="0" w:before="0" w:beforeAutospacing="0" w:lineRule="auto"/>
        <w:ind w:left="720" w:hanging="360"/>
      </w:pPr>
      <w:r w:rsidDel="00000000" w:rsidR="00000000" w:rsidRPr="00000000">
        <w:rPr>
          <w:rtl w:val="0"/>
        </w:rPr>
        <w:t xml:space="preserve">Declaration and executive decision records;</w:t>
      </w:r>
    </w:p>
    <w:p w:rsidR="00000000" w:rsidDel="00000000" w:rsidP="00000000" w:rsidRDefault="00000000" w:rsidRPr="00000000" w14:paraId="000004BB">
      <w:pPr>
        <w:numPr>
          <w:ilvl w:val="0"/>
          <w:numId w:val="19"/>
        </w:numPr>
        <w:spacing w:after="0" w:afterAutospacing="0" w:before="0" w:beforeAutospacing="0" w:lineRule="auto"/>
        <w:ind w:left="720" w:hanging="360"/>
      </w:pPr>
      <w:r w:rsidDel="00000000" w:rsidR="00000000" w:rsidRPr="00000000">
        <w:rPr>
          <w:rtl w:val="0"/>
        </w:rPr>
        <w:t xml:space="preserve">Financial and resource accountability records;</w:t>
      </w:r>
    </w:p>
    <w:p w:rsidR="00000000" w:rsidDel="00000000" w:rsidP="00000000" w:rsidRDefault="00000000" w:rsidRPr="00000000" w14:paraId="000004BC">
      <w:pPr>
        <w:numPr>
          <w:ilvl w:val="0"/>
          <w:numId w:val="19"/>
        </w:numPr>
        <w:spacing w:after="0" w:afterAutospacing="0" w:before="0" w:beforeAutospacing="0" w:lineRule="auto"/>
        <w:ind w:left="720" w:hanging="360"/>
      </w:pPr>
      <w:r w:rsidDel="00000000" w:rsidR="00000000" w:rsidRPr="00000000">
        <w:rPr>
          <w:rtl w:val="0"/>
        </w:rPr>
        <w:t xml:space="preserve">Coordination and partnership records;</w:t>
      </w:r>
    </w:p>
    <w:p w:rsidR="00000000" w:rsidDel="00000000" w:rsidP="00000000" w:rsidRDefault="00000000" w:rsidRPr="00000000" w14:paraId="000004BD">
      <w:pPr>
        <w:numPr>
          <w:ilvl w:val="0"/>
          <w:numId w:val="19"/>
        </w:numPr>
        <w:spacing w:after="0" w:afterAutospacing="0" w:before="0" w:beforeAutospacing="0" w:lineRule="auto"/>
        <w:ind w:left="720" w:hanging="360"/>
      </w:pPr>
      <w:r w:rsidDel="00000000" w:rsidR="00000000" w:rsidRPr="00000000">
        <w:rPr>
          <w:rtl w:val="0"/>
        </w:rPr>
        <w:t xml:space="preserve">Performance and audit records; and</w:t>
      </w:r>
    </w:p>
    <w:p w:rsidR="00000000" w:rsidDel="00000000" w:rsidP="00000000" w:rsidRDefault="00000000" w:rsidRPr="00000000" w14:paraId="000004BE">
      <w:pPr>
        <w:numPr>
          <w:ilvl w:val="0"/>
          <w:numId w:val="19"/>
        </w:numPr>
        <w:spacing w:after="240" w:before="0" w:beforeAutospacing="0" w:lineRule="auto"/>
        <w:ind w:left="720" w:hanging="360"/>
      </w:pPr>
      <w:r w:rsidDel="00000000" w:rsidR="00000000" w:rsidRPr="00000000">
        <w:rPr>
          <w:rtl w:val="0"/>
        </w:rPr>
        <w:t xml:space="preserve">Corrective action and improvement records.</w:t>
      </w:r>
    </w:p>
    <w:p w:rsidR="00000000" w:rsidDel="00000000" w:rsidP="00000000" w:rsidRDefault="00000000" w:rsidRPr="00000000" w14:paraId="000004BF">
      <w:pPr>
        <w:spacing w:after="240" w:before="240" w:lineRule="auto"/>
        <w:rPr/>
      </w:pPr>
      <w:r w:rsidDel="00000000" w:rsidR="00000000" w:rsidRPr="00000000">
        <w:rPr>
          <w:rtl w:val="0"/>
        </w:rPr>
        <w:t xml:space="preserve">Retention and disposition shall follow applicable government records management and archival requirements.</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gpoajtnkau5a" w:id="59"/>
      <w:bookmarkEnd w:id="59"/>
      <w:r w:rsidDel="00000000" w:rsidR="00000000" w:rsidRPr="00000000">
        <w:rPr>
          <w:b w:val="1"/>
          <w:bCs w:val="1"/>
          <w:color w:val="000000"/>
          <w:sz w:val="26"/>
          <w:szCs w:val="26"/>
          <w:rtl w:val="0"/>
        </w:rPr>
        <w:t xml:space="preserve">13.3 Data Protection and Information Sharing</w:t>
      </w:r>
    </w:p>
    <w:p w:rsidR="00000000" w:rsidDel="00000000" w:rsidP="00000000" w:rsidRDefault="00000000" w:rsidRPr="00000000" w14:paraId="000004C1">
      <w:pPr>
        <w:spacing w:after="240" w:before="240" w:lineRule="auto"/>
        <w:rPr/>
      </w:pPr>
      <w:r w:rsidDel="00000000" w:rsidR="00000000" w:rsidRPr="00000000">
        <w:rPr>
          <w:rtl w:val="0"/>
        </w:rPr>
        <w:t xml:space="preserve">The CDRRMO shall coordinate with the City's Data Protection Officer and information technology office to establish appropriate safeguards for DRRM information.</w:t>
      </w:r>
    </w:p>
    <w:p w:rsidR="00000000" w:rsidDel="00000000" w:rsidP="00000000" w:rsidRDefault="00000000" w:rsidRPr="00000000" w14:paraId="000004C2">
      <w:pPr>
        <w:spacing w:after="240" w:before="240" w:lineRule="auto"/>
        <w:rPr/>
      </w:pPr>
      <w:r w:rsidDel="00000000" w:rsidR="00000000" w:rsidRPr="00000000">
        <w:rPr>
          <w:rtl w:val="0"/>
        </w:rPr>
        <w:t xml:space="preserve">The system shall distinguish:</w:t>
      </w:r>
    </w:p>
    <w:p w:rsidR="00000000" w:rsidDel="00000000" w:rsidP="00000000" w:rsidRDefault="00000000" w:rsidRPr="00000000" w14:paraId="000004C3">
      <w:pPr>
        <w:numPr>
          <w:ilvl w:val="0"/>
          <w:numId w:val="7"/>
        </w:numPr>
        <w:spacing w:after="0" w:afterAutospacing="0" w:before="240" w:lineRule="auto"/>
        <w:ind w:left="720" w:hanging="360"/>
      </w:pPr>
      <w:r w:rsidDel="00000000" w:rsidR="00000000" w:rsidRPr="00000000">
        <w:rPr>
          <w:rtl w:val="0"/>
        </w:rPr>
        <w:t xml:space="preserve">Publicly available risk and preparedness information;</w:t>
      </w:r>
    </w:p>
    <w:p w:rsidR="00000000" w:rsidDel="00000000" w:rsidP="00000000" w:rsidRDefault="00000000" w:rsidRPr="00000000" w14:paraId="000004C4">
      <w:pPr>
        <w:numPr>
          <w:ilvl w:val="0"/>
          <w:numId w:val="7"/>
        </w:numPr>
        <w:spacing w:after="0" w:afterAutospacing="0" w:before="0" w:beforeAutospacing="0" w:lineRule="auto"/>
        <w:ind w:left="720" w:hanging="360"/>
      </w:pPr>
      <w:r w:rsidDel="00000000" w:rsidR="00000000" w:rsidRPr="00000000">
        <w:rPr>
          <w:rtl w:val="0"/>
        </w:rPr>
        <w:t xml:space="preserve">Internal institutional information;</w:t>
      </w:r>
    </w:p>
    <w:p w:rsidR="00000000" w:rsidDel="00000000" w:rsidP="00000000" w:rsidRDefault="00000000" w:rsidRPr="00000000" w14:paraId="000004C5">
      <w:pPr>
        <w:numPr>
          <w:ilvl w:val="0"/>
          <w:numId w:val="7"/>
        </w:numPr>
        <w:spacing w:after="0" w:afterAutospacing="0" w:before="0" w:beforeAutospacing="0" w:lineRule="auto"/>
        <w:ind w:left="720" w:hanging="360"/>
      </w:pPr>
      <w:r w:rsidDel="00000000" w:rsidR="00000000" w:rsidRPr="00000000">
        <w:rPr>
          <w:rtl w:val="0"/>
        </w:rPr>
        <w:t xml:space="preserve">Restricted operational information;</w:t>
      </w:r>
    </w:p>
    <w:p w:rsidR="00000000" w:rsidDel="00000000" w:rsidP="00000000" w:rsidRDefault="00000000" w:rsidRPr="00000000" w14:paraId="000004C6">
      <w:pPr>
        <w:numPr>
          <w:ilvl w:val="0"/>
          <w:numId w:val="7"/>
        </w:numPr>
        <w:spacing w:after="0" w:afterAutospacing="0" w:before="0" w:beforeAutospacing="0" w:lineRule="auto"/>
        <w:ind w:left="720" w:hanging="360"/>
      </w:pPr>
      <w:r w:rsidDel="00000000" w:rsidR="00000000" w:rsidRPr="00000000">
        <w:rPr>
          <w:rtl w:val="0"/>
        </w:rPr>
        <w:t xml:space="preserve">Personal information of affected populations;</w:t>
      </w:r>
    </w:p>
    <w:p w:rsidR="00000000" w:rsidDel="00000000" w:rsidP="00000000" w:rsidRDefault="00000000" w:rsidRPr="00000000" w14:paraId="000004C7">
      <w:pPr>
        <w:numPr>
          <w:ilvl w:val="0"/>
          <w:numId w:val="7"/>
        </w:numPr>
        <w:spacing w:after="0" w:afterAutospacing="0" w:before="0" w:beforeAutospacing="0" w:lineRule="auto"/>
        <w:ind w:left="720" w:hanging="360"/>
      </w:pPr>
      <w:r w:rsidDel="00000000" w:rsidR="00000000" w:rsidRPr="00000000">
        <w:rPr>
          <w:rtl w:val="0"/>
        </w:rPr>
        <w:t xml:space="preserve">Sensitive personal information; and</w:t>
      </w:r>
    </w:p>
    <w:p w:rsidR="00000000" w:rsidDel="00000000" w:rsidP="00000000" w:rsidRDefault="00000000" w:rsidRPr="00000000" w14:paraId="000004C8">
      <w:pPr>
        <w:numPr>
          <w:ilvl w:val="0"/>
          <w:numId w:val="7"/>
        </w:numPr>
        <w:spacing w:after="240" w:before="0" w:beforeAutospacing="0" w:lineRule="auto"/>
        <w:ind w:left="720" w:hanging="360"/>
      </w:pPr>
      <w:r w:rsidDel="00000000" w:rsidR="00000000" w:rsidRPr="00000000">
        <w:rPr>
          <w:rtl w:val="0"/>
        </w:rPr>
        <w:t xml:space="preserve">Confidential personnel and security records.</w:t>
      </w:r>
    </w:p>
    <w:p w:rsidR="00000000" w:rsidDel="00000000" w:rsidP="00000000" w:rsidRDefault="00000000" w:rsidRPr="00000000" w14:paraId="000004C9">
      <w:pPr>
        <w:spacing w:after="240" w:before="240" w:lineRule="auto"/>
        <w:rPr/>
      </w:pPr>
      <w:r w:rsidDel="00000000" w:rsidR="00000000" w:rsidRPr="00000000">
        <w:rPr>
          <w:rtl w:val="0"/>
        </w:rPr>
        <w:t xml:space="preserve">The EOC shall use aggregated and appropriately anonymized information for operational dashboards whenever personal identifiers are not required.</w:t>
      </w:r>
    </w:p>
    <w:p w:rsidR="00000000" w:rsidDel="00000000" w:rsidP="00000000" w:rsidRDefault="00000000" w:rsidRPr="00000000" w14:paraId="000004CA">
      <w:pPr>
        <w:spacing w:after="240" w:before="240" w:lineRule="auto"/>
        <w:rPr/>
      </w:pPr>
      <w:r w:rsidDel="00000000" w:rsidR="00000000" w:rsidRPr="00000000">
        <w:rPr>
          <w:rtl w:val="0"/>
        </w:rPr>
        <w:t xml:space="preserve">Data sharing with CSWDO, CPDO, national agencies, barangays and partners shall be governed by appropriate data-sharing agreements and privacy safeguards under RA 10173.</w:t>
      </w:r>
    </w:p>
    <w:p w:rsidR="00000000" w:rsidDel="00000000" w:rsidP="00000000" w:rsidRDefault="00000000" w:rsidRPr="00000000" w14:paraId="000004CB">
      <w:pPr>
        <w:pStyle w:val="Heading2"/>
        <w:keepNext w:val="0"/>
        <w:keepLines w:val="0"/>
        <w:spacing w:after="80" w:lineRule="auto"/>
        <w:rPr>
          <w:rFonts w:ascii="Poppins" w:cs="Poppins" w:eastAsia="Poppins" w:hAnsi="Poppins"/>
          <w:b w:val="1"/>
          <w:bCs w:val="1"/>
          <w:sz w:val="34"/>
          <w:szCs w:val="34"/>
        </w:rPr>
      </w:pPr>
      <w:bookmarkStart w:colFirst="0" w:colLast="0" w:name="_586opxzeqrl" w:id="60"/>
      <w:bookmarkEnd w:id="60"/>
      <w:r w:rsidDel="00000000" w:rsidR="00000000" w:rsidRPr="00000000">
        <w:rPr>
          <w:rFonts w:ascii="Poppins" w:cs="Poppins" w:eastAsia="Poppins" w:hAnsi="Poppins"/>
          <w:b w:val="1"/>
          <w:bCs w:val="1"/>
          <w:sz w:val="34"/>
          <w:szCs w:val="34"/>
          <w:rtl w:val="0"/>
        </w:rPr>
        <w:t xml:space="preserve">14. Implementation, Review and Institutional Assurance</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vp7lwq453llc" w:id="61"/>
      <w:bookmarkEnd w:id="61"/>
      <w:r w:rsidDel="00000000" w:rsidR="00000000" w:rsidRPr="00000000">
        <w:rPr>
          <w:b w:val="1"/>
          <w:bCs w:val="1"/>
          <w:color w:val="000000"/>
          <w:sz w:val="26"/>
          <w:szCs w:val="26"/>
          <w:rtl w:val="0"/>
        </w:rPr>
        <w:t xml:space="preserve">14.1 Institutional Ownership</w:t>
      </w:r>
    </w:p>
    <w:p w:rsidR="00000000" w:rsidDel="00000000" w:rsidP="00000000" w:rsidRDefault="00000000" w:rsidRPr="00000000" w14:paraId="000004CD">
      <w:pPr>
        <w:spacing w:after="240" w:before="240" w:lineRule="auto"/>
        <w:rPr/>
      </w:pPr>
      <w:r w:rsidDel="00000000" w:rsidR="00000000" w:rsidRPr="00000000">
        <w:rPr>
          <w:rtl w:val="0"/>
        </w:rPr>
        <w:t xml:space="preserve">The CDRRMO Head shall be the overall process owner for the implementation of this chapter, under the administrative authority of the Local Chief Executive and the policy oversight of the CDRRMC.</w:t>
      </w:r>
    </w:p>
    <w:p w:rsidR="00000000" w:rsidDel="00000000" w:rsidP="00000000" w:rsidRDefault="00000000" w:rsidRPr="00000000" w14:paraId="000004CE">
      <w:pPr>
        <w:spacing w:after="240" w:before="240" w:lineRule="auto"/>
        <w:rPr/>
      </w:pPr>
      <w:r w:rsidDel="00000000" w:rsidR="00000000" w:rsidRPr="00000000">
        <w:rPr>
          <w:rtl w:val="0"/>
        </w:rPr>
        <w:t xml:space="preserve">The City Legal Office, HRMO, Budget Office, Accounting Office, Secretariat and other concerned institutions shall discharge their assigned responsibilities.</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gzk8w5lz8x68" w:id="62"/>
      <w:bookmarkEnd w:id="62"/>
      <w:r w:rsidDel="00000000" w:rsidR="00000000" w:rsidRPr="00000000">
        <w:rPr>
          <w:b w:val="1"/>
          <w:bCs w:val="1"/>
          <w:color w:val="000000"/>
          <w:sz w:val="26"/>
          <w:szCs w:val="26"/>
          <w:rtl w:val="0"/>
        </w:rPr>
        <w:t xml:space="preserve">14.2 Review Schedule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9.0385412349774"/>
        <w:gridCol w:w="3876.9875296688397"/>
        <w:gridCol w:w="2509.485740119806"/>
        <w:tblGridChange w:id="0">
          <w:tblGrid>
            <w:gridCol w:w="2639.0385412349774"/>
            <w:gridCol w:w="3876.9875296688397"/>
            <w:gridCol w:w="2509.48574011980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0" w:line="240" w:lineRule="auto"/>
              <w:jc w:val="center"/>
              <w:rPr>
                <w:b w:val="1"/>
                <w:bCs w:val="1"/>
              </w:rPr>
            </w:pPr>
            <w:r w:rsidDel="00000000" w:rsidR="00000000" w:rsidRPr="00000000">
              <w:rPr>
                <w:b w:val="1"/>
                <w:bCs w:val="1"/>
                <w:rtl w:val="0"/>
              </w:rPr>
              <w:t xml:space="preserve">Review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0" w:line="240" w:lineRule="auto"/>
              <w:jc w:val="center"/>
              <w:rPr>
                <w:b w:val="1"/>
                <w:bCs w:val="1"/>
              </w:rPr>
            </w:pPr>
            <w:r w:rsidDel="00000000" w:rsidR="00000000" w:rsidRPr="00000000">
              <w:rPr>
                <w:b w:val="1"/>
                <w:bCs w:val="1"/>
                <w:rtl w:val="0"/>
              </w:rPr>
              <w:t xml:space="preserve">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0" w:line="240" w:lineRule="auto"/>
              <w:jc w:val="center"/>
              <w:rPr>
                <w:b w:val="1"/>
                <w:bCs w:val="1"/>
              </w:rPr>
            </w:pPr>
            <w:r w:rsidDel="00000000" w:rsidR="00000000" w:rsidRPr="00000000">
              <w:rPr>
                <w:b w:val="1"/>
                <w:bCs w:val="1"/>
                <w:rtl w:val="0"/>
              </w:rPr>
              <w:t xml:space="preserve">Responsible owner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0" w:line="240" w:lineRule="auto"/>
              <w:rPr/>
            </w:pPr>
            <w:r w:rsidDel="00000000" w:rsidR="00000000" w:rsidRPr="00000000">
              <w:rPr>
                <w:rtl w:val="0"/>
              </w:rPr>
              <w:t xml:space="preserve">CDRRMC membership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0" w:line="240" w:lineRule="auto"/>
              <w:rPr/>
            </w:pPr>
            <w:r w:rsidDel="00000000" w:rsidR="00000000" w:rsidRPr="00000000">
              <w:rPr>
                <w:rtl w:val="0"/>
              </w:rPr>
              <w:t xml:space="preserve">Annually and after material organizational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0" w:line="240" w:lineRule="auto"/>
              <w:rPr/>
            </w:pPr>
            <w:r w:rsidDel="00000000" w:rsidR="00000000" w:rsidRPr="00000000">
              <w:rPr>
                <w:rtl w:val="0"/>
              </w:rPr>
              <w:t xml:space="preserve">CDRRMO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240" w:lineRule="auto"/>
              <w:rPr/>
            </w:pPr>
            <w:r w:rsidDel="00000000" w:rsidR="00000000" w:rsidRPr="00000000">
              <w:rPr>
                <w:rtl w:val="0"/>
              </w:rPr>
              <w:t xml:space="preserve">Governance SOP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240" w:lineRule="auto"/>
              <w:rPr/>
            </w:pPr>
            <w:r w:rsidDel="00000000" w:rsidR="00000000" w:rsidRPr="00000000">
              <w:rPr>
                <w:rtl w:val="0"/>
              </w:rPr>
              <w:t xml:space="preserve">Annually and after significant policy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0" w:line="240" w:lineRule="auto"/>
              <w:rPr/>
            </w:pPr>
            <w:r w:rsidDel="00000000" w:rsidR="00000000" w:rsidRPr="00000000">
              <w:rPr>
                <w:rtl w:val="0"/>
              </w:rPr>
              <w:t xml:space="preserve">CDRRMO Head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240" w:lineRule="auto"/>
              <w:rPr/>
            </w:pPr>
            <w:r w:rsidDel="00000000" w:rsidR="00000000" w:rsidRPr="00000000">
              <w:rPr>
                <w:rtl w:val="0"/>
              </w:rPr>
              <w:t xml:space="preserve">Legal and policy register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240" w:lineRule="auto"/>
              <w:rPr/>
            </w:pPr>
            <w:r w:rsidDel="00000000" w:rsidR="00000000" w:rsidRPr="00000000">
              <w:rPr>
                <w:rtl w:val="0"/>
              </w:rPr>
              <w:t xml:space="preserve">At least annually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240" w:lineRule="auto"/>
              <w:rPr/>
            </w:pPr>
            <w:r w:rsidDel="00000000" w:rsidR="00000000" w:rsidRPr="00000000">
              <w:rPr>
                <w:rtl w:val="0"/>
              </w:rPr>
              <w:t xml:space="preserve">CDRRMO / City Legal Office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0" w:line="240" w:lineRule="auto"/>
              <w:rPr/>
            </w:pPr>
            <w:r w:rsidDel="00000000" w:rsidR="00000000" w:rsidRPr="00000000">
              <w:rPr>
                <w:rtl w:val="0"/>
              </w:rPr>
              <w:t xml:space="preserve">RACI and delegation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0" w:line="240" w:lineRule="auto"/>
              <w:rPr/>
            </w:pPr>
            <w:r w:rsidDel="00000000" w:rsidR="00000000" w:rsidRPr="00000000">
              <w:rPr>
                <w:rtl w:val="0"/>
              </w:rPr>
              <w:t xml:space="preserve">Annually and after structural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240" w:lineRule="auto"/>
              <w:rPr/>
            </w:pPr>
            <w:r w:rsidDel="00000000" w:rsidR="00000000" w:rsidRPr="00000000">
              <w:rPr>
                <w:rtl w:val="0"/>
              </w:rPr>
              <w:t xml:space="preserve">CDRRMO / HRMO</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240" w:lineRule="auto"/>
              <w:rPr/>
            </w:pPr>
            <w:r w:rsidDel="00000000" w:rsidR="00000000" w:rsidRPr="00000000">
              <w:rPr>
                <w:rtl w:val="0"/>
              </w:rPr>
              <w:t xml:space="preserve">CDRRMC performance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0" w:line="240" w:lineRule="auto"/>
              <w:rPr/>
            </w:pPr>
            <w:r w:rsidDel="00000000" w:rsidR="00000000" w:rsidRPr="00000000">
              <w:rPr>
                <w:rtl w:val="0"/>
              </w:rPr>
              <w:t xml:space="preserve">Quarterly, with annual consolidation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240" w:lineRule="auto"/>
              <w:rPr/>
            </w:pPr>
            <w:r w:rsidDel="00000000" w:rsidR="00000000" w:rsidRPr="00000000">
              <w:rPr>
                <w:rtl w:val="0"/>
              </w:rPr>
              <w:t xml:space="preserve">CDRRMC Secretariat</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240" w:lineRule="auto"/>
              <w:rPr/>
            </w:pPr>
            <w:r w:rsidDel="00000000" w:rsidR="00000000" w:rsidRPr="00000000">
              <w:rPr>
                <w:rtl w:val="0"/>
              </w:rPr>
              <w:t xml:space="preserve">Institutional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240" w:lineRule="auto"/>
              <w:rPr/>
            </w:pPr>
            <w:r w:rsidDel="00000000" w:rsidR="00000000" w:rsidRPr="00000000">
              <w:rPr>
                <w:rtl w:val="0"/>
              </w:rPr>
              <w:t xml:space="preserve">Annually, or after major institutional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0" w:line="240" w:lineRule="auto"/>
              <w:rPr/>
            </w:pPr>
            <w:r w:rsidDel="00000000" w:rsidR="00000000" w:rsidRPr="00000000">
              <w:rPr>
                <w:rtl w:val="0"/>
              </w:rPr>
              <w:t xml:space="preserve">CDRRMO</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0" w:line="240" w:lineRule="auto"/>
              <w:rPr/>
            </w:pPr>
            <w:r w:rsidDel="00000000" w:rsidR="00000000" w:rsidRPr="00000000">
              <w:rPr>
                <w:rtl w:val="0"/>
              </w:rPr>
              <w:t xml:space="preserve">CAPA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0" w:line="240" w:lineRule="auto"/>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0" w:line="240" w:lineRule="auto"/>
              <w:rPr/>
            </w:pPr>
            <w:r w:rsidDel="00000000" w:rsidR="00000000" w:rsidRPr="00000000">
              <w:rPr>
                <w:rtl w:val="0"/>
              </w:rPr>
              <w:t xml:space="preserve">CDRRMO Head</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0" w:line="240" w:lineRule="auto"/>
              <w:rPr/>
            </w:pPr>
            <w:r w:rsidDel="00000000" w:rsidR="00000000" w:rsidRPr="00000000">
              <w:rPr>
                <w:rtl w:val="0"/>
              </w:rPr>
              <w:t xml:space="preserve">MOO revision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0" w:line="240" w:lineRule="auto"/>
              <w:rPr/>
            </w:pPr>
            <w:r w:rsidDel="00000000" w:rsidR="00000000" w:rsidRPr="00000000">
              <w:rPr>
                <w:rtl w:val="0"/>
              </w:rPr>
              <w:t xml:space="preserve">Annually or when necessary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0" w:line="240" w:lineRule="auto"/>
              <w:rPr/>
            </w:pPr>
            <w:r w:rsidDel="00000000" w:rsidR="00000000" w:rsidRPr="00000000">
              <w:rPr>
                <w:rtl w:val="0"/>
              </w:rPr>
              <w:t xml:space="preserve">CDRRMO Head</w:t>
            </w:r>
          </w:p>
        </w:tc>
      </w:tr>
    </w:tbl>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y8q701h48obb" w:id="63"/>
      <w:bookmarkEnd w:id="63"/>
      <w:r w:rsidDel="00000000" w:rsidR="00000000" w:rsidRPr="00000000">
        <w:rPr>
          <w:b w:val="1"/>
          <w:bCs w:val="1"/>
          <w:color w:val="000000"/>
          <w:sz w:val="26"/>
          <w:szCs w:val="26"/>
          <w:rtl w:val="0"/>
        </w:rPr>
        <w:t xml:space="preserve">14.3 Institutional Assurance</w:t>
      </w:r>
    </w:p>
    <w:p w:rsidR="00000000" w:rsidDel="00000000" w:rsidP="00000000" w:rsidRDefault="00000000" w:rsidRPr="00000000" w14:paraId="000004EC">
      <w:pPr>
        <w:spacing w:after="240" w:before="240" w:lineRule="auto"/>
        <w:rPr/>
      </w:pPr>
      <w:r w:rsidDel="00000000" w:rsidR="00000000" w:rsidRPr="00000000">
        <w:rPr>
          <w:rtl w:val="0"/>
        </w:rPr>
        <w:t xml:space="preserve">The implementation of this chapter shall be evaluated through three complementary tests:</w:t>
      </w:r>
    </w:p>
    <w:p w:rsidR="00000000" w:rsidDel="00000000" w:rsidP="00000000" w:rsidRDefault="00000000" w:rsidRPr="00000000" w14:paraId="000004ED">
      <w:pPr>
        <w:spacing w:after="240" w:before="240" w:lineRule="auto"/>
        <w:rPr/>
      </w:pPr>
      <w:r w:rsidDel="00000000" w:rsidR="00000000" w:rsidRPr="00000000">
        <w:rPr>
          <w:rtl w:val="0"/>
        </w:rPr>
        <w:t xml:space="preserve">Compliance test: Are statutory and regulatory requirements met?</w:t>
      </w:r>
    </w:p>
    <w:p w:rsidR="00000000" w:rsidDel="00000000" w:rsidP="00000000" w:rsidRDefault="00000000" w:rsidRPr="00000000" w14:paraId="000004EE">
      <w:pPr>
        <w:spacing w:after="240" w:before="240" w:lineRule="auto"/>
        <w:rPr/>
      </w:pPr>
      <w:r w:rsidDel="00000000" w:rsidR="00000000" w:rsidRPr="00000000">
        <w:rPr>
          <w:rtl w:val="0"/>
        </w:rPr>
        <w:t xml:space="preserve">Effectiveness test: Do institutional arrangements produce timely, coordinated and reliable decisions and outputs?</w:t>
      </w:r>
    </w:p>
    <w:p w:rsidR="00000000" w:rsidDel="00000000" w:rsidP="00000000" w:rsidRDefault="00000000" w:rsidRPr="00000000" w14:paraId="000004EF">
      <w:pPr>
        <w:spacing w:after="240" w:before="240" w:lineRule="auto"/>
        <w:rPr/>
      </w:pPr>
      <w:r w:rsidDel="00000000" w:rsidR="00000000" w:rsidRPr="00000000">
        <w:rPr>
          <w:rtl w:val="0"/>
        </w:rPr>
        <w:t xml:space="preserve">Sustainability test: Are the arrangements institutionalized, documented, resourced, tested and capable of surviving leadership and personnel changes?</w:t>
      </w:r>
    </w:p>
    <w:p w:rsidR="00000000" w:rsidDel="00000000" w:rsidP="00000000" w:rsidRDefault="00000000" w:rsidRPr="00000000" w14:paraId="000004F0">
      <w:pPr>
        <w:spacing w:after="240" w:before="240" w:lineRule="auto"/>
        <w:rPr/>
      </w:pPr>
      <w:r w:rsidDel="00000000" w:rsidR="00000000" w:rsidRPr="00000000">
        <w:rPr>
          <w:rtl w:val="0"/>
        </w:rPr>
        <w:t xml:space="preserve">A governance process shall be considered effective only when it satisfies all three dimensions appropriate to its function.</w:t>
      </w:r>
    </w:p>
    <w:p w:rsidR="00000000" w:rsidDel="00000000" w:rsidP="00000000" w:rsidRDefault="00000000" w:rsidRPr="00000000" w14:paraId="000004F1">
      <w:pPr>
        <w:pStyle w:val="Heading1"/>
        <w:keepNext w:val="0"/>
        <w:keepLines w:val="0"/>
        <w:spacing w:before="480" w:lineRule="auto"/>
        <w:rPr>
          <w:rFonts w:ascii="Poppins" w:cs="Poppins" w:eastAsia="Poppins" w:hAnsi="Poppins"/>
          <w:b w:val="1"/>
          <w:bCs w:val="1"/>
          <w:sz w:val="34"/>
          <w:szCs w:val="34"/>
        </w:rPr>
      </w:pPr>
      <w:bookmarkStart w:colFirst="0" w:colLast="0" w:name="_qv02o8m3f01c" w:id="64"/>
      <w:bookmarkEnd w:id="64"/>
      <w:r w:rsidDel="00000000" w:rsidR="00000000" w:rsidRPr="00000000">
        <w:rPr>
          <w:rFonts w:ascii="Poppins" w:cs="Poppins" w:eastAsia="Poppins" w:hAnsi="Poppins"/>
          <w:b w:val="1"/>
          <w:bCs w:val="1"/>
          <w:sz w:val="34"/>
          <w:szCs w:val="34"/>
          <w:rtl w:val="0"/>
        </w:rPr>
        <w:t xml:space="preserve">15. Technical Validation Notes and Outstanding Decisions</w:t>
      </w:r>
    </w:p>
    <w:p w:rsidR="00000000" w:rsidDel="00000000" w:rsidP="00000000" w:rsidRDefault="00000000" w:rsidRPr="00000000" w14:paraId="000004F2">
      <w:pPr>
        <w:spacing w:after="240" w:before="240" w:lineRule="auto"/>
        <w:rPr/>
      </w:pPr>
      <w:r w:rsidDel="00000000" w:rsidR="00000000" w:rsidRPr="00000000">
        <w:rPr>
          <w:rtl w:val="0"/>
        </w:rPr>
        <w:t xml:space="preserve">The following matters should be resolved before Chapter 1 is submitted for formal approval.</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085"/>
        <w:gridCol w:w="2010"/>
        <w:tblGridChange w:id="0">
          <w:tblGrid>
            <w:gridCol w:w="1920"/>
            <w:gridCol w:w="5085"/>
            <w:gridCol w:w="201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jc w:val="center"/>
              <w:rPr>
                <w:b w:val="1"/>
                <w:bCs w:val="1"/>
              </w:rPr>
            </w:pPr>
            <w:r w:rsidDel="00000000" w:rsidR="00000000" w:rsidRPr="00000000">
              <w:rPr>
                <w:b w:val="1"/>
                <w:bCs w:val="1"/>
                <w:rtl w:val="0"/>
              </w:rPr>
              <w:t xml:space="preserve">Validation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jc w:val="center"/>
              <w:rPr>
                <w:b w:val="1"/>
                <w:bCs w:val="1"/>
              </w:rPr>
            </w:pPr>
            <w:r w:rsidDel="00000000" w:rsidR="00000000" w:rsidRPr="00000000">
              <w:rPr>
                <w:b w:val="1"/>
                <w:bCs w:val="1"/>
                <w:rtl w:val="0"/>
              </w:rPr>
              <w:t xml:space="preserve">Required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jc w:val="center"/>
              <w:rPr>
                <w:b w:val="1"/>
                <w:bCs w:val="1"/>
              </w:rPr>
            </w:pPr>
            <w:r w:rsidDel="00000000" w:rsidR="00000000" w:rsidRPr="00000000">
              <w:rPr>
                <w:b w:val="1"/>
                <w:bCs w:val="1"/>
                <w:rtl w:val="0"/>
              </w:rPr>
              <w:t xml:space="preserve">Responsible institution</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CDRRMO legal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pPr>
            <w:r w:rsidDel="00000000" w:rsidR="00000000" w:rsidRPr="00000000">
              <w:rPr>
                <w:rtl w:val="0"/>
              </w:rPr>
              <w:t xml:space="preserve">Confirm existing EO and prepare enabling ordinance.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City Legal Office / SP</w:t>
            </w:r>
          </w:p>
        </w:tc>
      </w:tr>
      <w:tr>
        <w:trPr>
          <w:cantSplit w:val="0"/>
          <w:trHeight w:val="49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pPr>
            <w:r w:rsidDel="00000000" w:rsidR="00000000" w:rsidRPr="00000000">
              <w:rPr>
                <w:rtl w:val="0"/>
              </w:rPr>
              <w:t xml:space="preserve">CDRRMC composition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Verify all statutory seats and CSO accreditation.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CDRRMO / Mayor's Office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State of Calamity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Validate local declaration and lifting templates against RA 10121 Section 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City Legal Office</w:t>
            </w:r>
          </w:p>
        </w:tc>
      </w:tr>
      <w:tr>
        <w:trPr>
          <w:cantSplit w:val="0"/>
          <w:trHeight w:val="77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State of Imminent Disaster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Confirm certified IRR provisions, RDRRMC VIII request route, response timelines and local EO procedure.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OCD VIII / City Legal Office</w:t>
            </w:r>
          </w:p>
        </w:tc>
      </w:tr>
      <w:tr>
        <w:trPr>
          <w:cantSplit w:val="0"/>
          <w:trHeight w:val="35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ICC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Confirm applicability of provincial coordination provisions to Ormoc.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OCD VIII</w:t>
            </w:r>
          </w:p>
        </w:tc>
      </w:tr>
      <w:tr>
        <w:trPr>
          <w:cantSplit w:val="0"/>
          <w:trHeight w:val="52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EOC establishment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Verify NDRRMC MC No. 131, s. 2018 and the exact issuance title and provisions.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pPr>
            <w:r w:rsidDel="00000000" w:rsidR="00000000" w:rsidRPr="00000000">
              <w:rPr>
                <w:rtl w:val="0"/>
              </w:rPr>
              <w:t xml:space="preserve">OCD VIII</w:t>
            </w:r>
          </w:p>
        </w:tc>
      </w:tr>
      <w:tr>
        <w:trPr>
          <w:cantSplit w:val="0"/>
          <w:trHeight w:val="46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pPr>
            <w:r w:rsidDel="00000000" w:rsidR="00000000" w:rsidRPr="00000000">
              <w:rPr>
                <w:rtl w:val="0"/>
              </w:rPr>
              <w:t xml:space="preserve">EOC–ICS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pPr>
            <w:r w:rsidDel="00000000" w:rsidR="00000000" w:rsidRPr="00000000">
              <w:rPr>
                <w:rtl w:val="0"/>
              </w:rPr>
              <w:t xml:space="preserve">Confirm the relationship between EOC, IMT, Incident Commander and response clusters.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t xml:space="preserve">CDRRMO / OCD VIII</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pPr>
            <w:r w:rsidDel="00000000" w:rsidR="00000000" w:rsidRPr="00000000">
              <w:rPr>
                <w:rtl w:val="0"/>
              </w:rPr>
              <w:t xml:space="preserve">Organizational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pPr>
            <w:r w:rsidDel="00000000" w:rsidR="00000000" w:rsidRPr="00000000">
              <w:rPr>
                <w:rtl w:val="0"/>
              </w:rPr>
              <w:t xml:space="preserve">Reconcile JMC 2014-1, approved plantilla and proposed CDRRMO department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HRMO / CDRRMO</w:t>
            </w:r>
          </w:p>
        </w:tc>
      </w:tr>
      <w:tr>
        <w:trPr>
          <w:cantSplit w:val="0"/>
          <w:trHeight w:val="43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Institutional maturity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Validate provisional scores and resolve contradictory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line="240" w:lineRule="auto"/>
              <w:rPr/>
            </w:pPr>
            <w:r w:rsidDel="00000000" w:rsidR="00000000" w:rsidRPr="00000000">
              <w:rPr>
                <w:rtl w:val="0"/>
              </w:rPr>
              <w:t xml:space="preserve">Assessment team / CDRRMO</w:t>
            </w:r>
          </w:p>
        </w:tc>
      </w:tr>
      <w:tr>
        <w:trPr>
          <w:cantSplit w:val="0"/>
          <w:trHeight w:val="86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The uploaded filename identifies v1.3, while the Guide sheet still identifies the instrument as v1.1. Reconcile the workbook version and revision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Assessment team</w:t>
            </w:r>
          </w:p>
        </w:tc>
      </w:tr>
    </w:tbl>
    <w:p w:rsidR="00000000" w:rsidDel="00000000" w:rsidP="00000000" w:rsidRDefault="00000000" w:rsidRPr="00000000" w14:paraId="00000514">
      <w:pPr>
        <w:spacing w:after="240" w:before="240" w:lineRule="auto"/>
        <w:rPr/>
      </w:pPr>
      <w:r w:rsidDel="00000000" w:rsidR="00000000" w:rsidRPr="00000000">
        <w:rPr>
          <w:rtl w:val="0"/>
        </w:rPr>
        <w:t xml:space="preserve">Two important corrections incorporated into this revised chapter:</w:t>
      </w:r>
    </w:p>
    <w:p w:rsidR="00000000" w:rsidDel="00000000" w:rsidP="00000000" w:rsidRDefault="00000000" w:rsidRPr="00000000" w14:paraId="00000515">
      <w:pPr>
        <w:numPr>
          <w:ilvl w:val="0"/>
          <w:numId w:val="20"/>
        </w:numPr>
        <w:spacing w:after="0" w:afterAutospacing="0" w:before="240" w:lineRule="auto"/>
        <w:ind w:left="720" w:hanging="360"/>
        <w:rPr>
          <w:sz w:val="22"/>
          <w:szCs w:val="22"/>
        </w:rPr>
      </w:pPr>
      <w:r w:rsidDel="00000000" w:rsidR="00000000" w:rsidRPr="00000000">
        <w:rPr>
          <w:rtl w:val="0"/>
        </w:rPr>
        <w:t xml:space="preserve">A State of Calamity is declared by the local sanggunian upon CDRRMC recommendation, not simply through a Mayor's Executive Order.</w:t>
      </w:r>
    </w:p>
    <w:p w:rsidR="00000000" w:rsidDel="00000000" w:rsidP="00000000" w:rsidRDefault="00000000" w:rsidRPr="00000000" w14:paraId="00000516">
      <w:pPr>
        <w:numPr>
          <w:ilvl w:val="0"/>
          <w:numId w:val="20"/>
        </w:numPr>
        <w:spacing w:after="240" w:before="0" w:beforeAutospacing="0" w:lineRule="auto"/>
        <w:ind w:left="720" w:hanging="360"/>
        <w:rPr>
          <w:sz w:val="22"/>
          <w:szCs w:val="22"/>
        </w:rPr>
      </w:pPr>
      <w:r w:rsidDel="00000000" w:rsidR="00000000" w:rsidRPr="00000000">
        <w:rPr>
          <w:rtl w:val="0"/>
        </w:rPr>
        <w:t xml:space="preserve">A State of Imminent Disaster is a separate anticipatory mechanism under RA 12287. The Local Chief Executive may declare it through an Executive Order upon the prescribed Regional DRRM Council recommendation.</w:t>
      </w:r>
    </w:p>
    <w:p w:rsidR="00000000" w:rsidDel="00000000" w:rsidP="00000000" w:rsidRDefault="00000000" w:rsidRPr="00000000" w14:paraId="00000517">
      <w:pPr>
        <w:spacing w:after="240" w:before="240" w:lineRule="auto"/>
        <w:rPr/>
      </w:pPr>
      <w:r w:rsidDel="00000000" w:rsidR="00000000" w:rsidRPr="00000000">
        <w:rPr>
          <w:rtl w:val="0"/>
        </w:rPr>
        <w:t xml:space="preserve">These distinctions are essential to legal compliance.</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rFonts w:ascii="Poppins" w:cs="Poppins" w:eastAsia="Poppins" w:hAnsi="Poppins"/>
          <w:b w:val="1"/>
          <w:bCs w:val="1"/>
          <w:sz w:val="34"/>
          <w:szCs w:val="34"/>
        </w:rPr>
      </w:pPr>
      <w:bookmarkStart w:colFirst="0" w:colLast="0" w:name="_lk27ss14r5m5" w:id="65"/>
      <w:bookmarkEnd w:id="65"/>
      <w:r w:rsidDel="00000000" w:rsidR="00000000" w:rsidRPr="00000000">
        <w:rPr>
          <w:rFonts w:ascii="Poppins" w:cs="Poppins" w:eastAsia="Poppins" w:hAnsi="Poppins"/>
          <w:b w:val="1"/>
          <w:bCs w:val="1"/>
          <w:sz w:val="34"/>
          <w:szCs w:val="34"/>
          <w:rtl w:val="0"/>
        </w:rPr>
        <w:t xml:space="preserve">16. Relationship with the Succeeding Chapters</w:t>
      </w:r>
    </w:p>
    <w:p w:rsidR="00000000" w:rsidDel="00000000" w:rsidP="00000000" w:rsidRDefault="00000000" w:rsidRPr="00000000" w14:paraId="0000051A">
      <w:pPr>
        <w:spacing w:after="240" w:before="240" w:lineRule="auto"/>
        <w:rPr/>
      </w:pPr>
      <w:r w:rsidDel="00000000" w:rsidR="00000000" w:rsidRPr="00000000">
        <w:rPr>
          <w:rtl w:val="0"/>
        </w:rPr>
        <w:t xml:space="preserve">To avoid duplication and maintain a coherent Manual, the following division of responsibilities is recommended:</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2.883952604966"/>
        <w:gridCol w:w="5397.044602651506"/>
        <w:gridCol w:w="2585.5832557671506"/>
        <w:tblGridChange w:id="0">
          <w:tblGrid>
            <w:gridCol w:w="1042.883952604966"/>
            <w:gridCol w:w="5397.044602651506"/>
            <w:gridCol w:w="2585.5832557671506"/>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line="240" w:lineRule="auto"/>
              <w:jc w:val="center"/>
              <w:rPr>
                <w:b w:val="1"/>
                <w:bCs w:val="1"/>
              </w:rPr>
            </w:pPr>
            <w:r w:rsidDel="00000000" w:rsidR="00000000" w:rsidRPr="00000000">
              <w:rPr>
                <w:b w:val="1"/>
                <w:bCs w:val="1"/>
                <w:rtl w:val="0"/>
              </w:rPr>
              <w:t xml:space="preserve">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line="240" w:lineRule="auto"/>
              <w:jc w:val="center"/>
              <w:rPr>
                <w:b w:val="1"/>
                <w:bCs w:val="1"/>
              </w:rPr>
            </w:pPr>
            <w:r w:rsidDel="00000000" w:rsidR="00000000" w:rsidRPr="00000000">
              <w:rPr>
                <w:b w:val="1"/>
                <w:bCs w:val="1"/>
                <w:rtl w:val="0"/>
              </w:rPr>
              <w:t xml:space="preserve">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line="240" w:lineRule="auto"/>
              <w:jc w:val="center"/>
              <w:rPr>
                <w:b w:val="1"/>
                <w:bCs w:val="1"/>
              </w:rPr>
            </w:pPr>
            <w:r w:rsidDel="00000000" w:rsidR="00000000" w:rsidRPr="00000000">
              <w:rPr>
                <w:b w:val="1"/>
                <w:bCs w:val="1"/>
                <w:rtl w:val="0"/>
              </w:rPr>
              <w:t xml:space="preserve">Principal assessment references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pPr>
            <w:r w:rsidDel="00000000" w:rsidR="00000000" w:rsidRPr="00000000">
              <w:rPr>
                <w:rtl w:val="0"/>
              </w:rPr>
              <w:t xml:space="preserve">Legal Mandate, DRRM Governance and Institutional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A1, B1.1, C1–C5 interfaces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line="240" w:lineRule="auto"/>
              <w:rPr/>
            </w:pPr>
            <w:r w:rsidDel="00000000" w:rsidR="00000000" w:rsidRPr="00000000">
              <w:rPr>
                <w:rtl w:val="0"/>
              </w:rPr>
              <w:t xml:space="preserve">CDRRMO Organizational Structure, Staffing and Human 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A2, B4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Risk Intelligence, Planning and Institutional Preparedness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line="240" w:lineRule="auto"/>
              <w:rPr/>
            </w:pPr>
            <w:r w:rsidDel="00000000" w:rsidR="00000000" w:rsidRPr="00000000">
              <w:rPr>
                <w:rtl w:val="0"/>
              </w:rPr>
              <w:t xml:space="preserve">A3, A5, relevant Part C indicators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Early Warning, Activation, Incident Management and Emergency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pPr>
            <w:r w:rsidDel="00000000" w:rsidR="00000000" w:rsidRPr="00000000">
              <w:rPr>
                <w:rtl w:val="0"/>
              </w:rPr>
              <w:t xml:space="preserve">A6, A7, A8, B1.2–B1.5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DRRM Financing, Procurement and Resource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A4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EOC Operations, Information Management, Logistics and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pPr>
            <w:r w:rsidDel="00000000" w:rsidR="00000000" w:rsidRPr="00000000">
              <w:rPr>
                <w:rtl w:val="0"/>
              </w:rPr>
              <w:t xml:space="preserve">B2–B7, relevant A indicators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Monitoring, Evaluation, Knowledge Management and Continuous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A5.4–A5.9, A10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Recovery, Rehabilitation and Build Back Better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A9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Partnerships, Local Ownership and Institutional Sustainability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A10, relevant Part C indicators</w:t>
            </w:r>
          </w:p>
        </w:tc>
      </w:tr>
    </w:tbl>
    <w:p w:rsidR="00000000" w:rsidDel="00000000" w:rsidP="00000000" w:rsidRDefault="00000000" w:rsidRPr="00000000" w14:paraId="00000539">
      <w:pPr>
        <w:spacing w:after="240" w:before="240" w:lineRule="auto"/>
        <w:rPr/>
      </w:pPr>
      <w:r w:rsidDel="00000000" w:rsidR="00000000" w:rsidRPr="00000000">
        <w:rPr>
          <w:rtl w:val="0"/>
        </w:rPr>
        <w:t xml:space="preserve">This structure should be reconciled with the ten functional areas in Annex A and the eight contractual functional modules. The chapter numbering is a proposed detailed document architecture, not a change to the contractual scope.</w:t>
      </w:r>
    </w:p>
    <w:p w:rsidR="00000000" w:rsidDel="00000000" w:rsidP="00000000" w:rsidRDefault="00000000" w:rsidRPr="00000000" w14:paraId="0000053A">
      <w:pPr>
        <w:pStyle w:val="Heading2"/>
        <w:keepNext w:val="0"/>
        <w:keepLines w:val="0"/>
        <w:spacing w:after="80" w:lineRule="auto"/>
        <w:rPr>
          <w:rFonts w:ascii="Poppins" w:cs="Poppins" w:eastAsia="Poppins" w:hAnsi="Poppins"/>
          <w:b w:val="1"/>
          <w:bCs w:val="1"/>
          <w:sz w:val="34"/>
          <w:szCs w:val="34"/>
        </w:rPr>
      </w:pPr>
      <w:bookmarkStart w:colFirst="0" w:colLast="0" w:name="_opjsduvmg9ho" w:id="66"/>
      <w:bookmarkEnd w:id="66"/>
      <w:r w:rsidDel="00000000" w:rsidR="00000000" w:rsidRPr="00000000">
        <w:rPr>
          <w:rFonts w:ascii="Poppins" w:cs="Poppins" w:eastAsia="Poppins" w:hAnsi="Poppins"/>
          <w:b w:val="1"/>
          <w:bCs w:val="1"/>
          <w:sz w:val="34"/>
          <w:szCs w:val="34"/>
          <w:rtl w:val="0"/>
        </w:rPr>
        <w:t xml:space="preserve">16. Concluding Notes</w:t>
      </w:r>
    </w:p>
    <w:p w:rsidR="00000000" w:rsidDel="00000000" w:rsidP="00000000" w:rsidRDefault="00000000" w:rsidRPr="00000000" w14:paraId="0000053B">
      <w:pPr>
        <w:spacing w:after="240" w:before="240" w:lineRule="auto"/>
        <w:rPr/>
      </w:pPr>
      <w:r w:rsidDel="00000000" w:rsidR="00000000" w:rsidRPr="00000000">
        <w:rPr>
          <w:rtl w:val="0"/>
        </w:rPr>
        <w:t xml:space="preserve">This chapter establishes the legal, institutional and governance foundation for the integrated operation of Ormoc City's CDRRMC, CDRRMO and EOC.</w:t>
      </w:r>
    </w:p>
    <w:p w:rsidR="00000000" w:rsidDel="00000000" w:rsidP="00000000" w:rsidRDefault="00000000" w:rsidRPr="00000000" w14:paraId="0000053C">
      <w:pPr>
        <w:spacing w:after="240" w:before="240" w:lineRule="auto"/>
        <w:rPr/>
      </w:pPr>
      <w:r w:rsidDel="00000000" w:rsidR="00000000" w:rsidRPr="00000000">
        <w:rPr>
          <w:rtl w:val="0"/>
        </w:rPr>
        <w:t xml:space="preserve">It recognizes that urban resilience is not produced by a single office or emergency facility. It emerges from the effective interaction of executive leadership, institutional capacity, policy coordination, risk information, financial governance, community participation and operational systems.</w:t>
      </w:r>
    </w:p>
    <w:p w:rsidR="00000000" w:rsidDel="00000000" w:rsidP="00000000" w:rsidRDefault="00000000" w:rsidRPr="00000000" w14:paraId="0000053D">
      <w:pPr>
        <w:spacing w:after="240" w:before="240" w:lineRule="auto"/>
        <w:rPr/>
      </w:pPr>
      <w:r w:rsidDel="00000000" w:rsidR="00000000" w:rsidRPr="00000000">
        <w:rPr>
          <w:rtl w:val="0"/>
        </w:rPr>
        <w:t xml:space="preserve">The institutional assessment demonstrates that Ormoc has established important DRRM governance practices, particularly regular CDRRMC meetings, Secretariat functions, DRRM representation in development and financial bodies, and existing planning and partnership mechanisms. However, gaps in legal institutionalization, EOC authority, anticipatory governance and cross-office coordination continue to constrain the effectiveness of the wider system.</w:t>
      </w:r>
    </w:p>
    <w:p w:rsidR="00000000" w:rsidDel="00000000" w:rsidP="00000000" w:rsidRDefault="00000000" w:rsidRPr="00000000" w14:paraId="0000053E">
      <w:pPr>
        <w:spacing w:after="240" w:before="240" w:lineRule="auto"/>
        <w:rPr/>
      </w:pPr>
      <w:r w:rsidDel="00000000" w:rsidR="00000000" w:rsidRPr="00000000">
        <w:rPr>
          <w:rtl w:val="0"/>
        </w:rPr>
        <w:t xml:space="preserve">The provisions of this chapter respond to these issues by establishing:</w:t>
      </w:r>
    </w:p>
    <w:p w:rsidR="00000000" w:rsidDel="00000000" w:rsidP="00000000" w:rsidRDefault="00000000" w:rsidRPr="00000000" w14:paraId="0000053F">
      <w:pPr>
        <w:numPr>
          <w:ilvl w:val="0"/>
          <w:numId w:val="21"/>
        </w:numPr>
        <w:spacing w:after="0" w:afterAutospacing="0" w:before="240" w:lineRule="auto"/>
        <w:ind w:left="720" w:hanging="360"/>
      </w:pPr>
      <w:r w:rsidDel="00000000" w:rsidR="00000000" w:rsidRPr="00000000">
        <w:rPr>
          <w:rtl w:val="0"/>
        </w:rPr>
        <w:t xml:space="preserve">Clear institutional mandates and decision rights;</w:t>
      </w:r>
    </w:p>
    <w:p w:rsidR="00000000" w:rsidDel="00000000" w:rsidP="00000000" w:rsidRDefault="00000000" w:rsidRPr="00000000" w14:paraId="00000540">
      <w:pPr>
        <w:numPr>
          <w:ilvl w:val="0"/>
          <w:numId w:val="21"/>
        </w:numPr>
        <w:spacing w:after="0" w:afterAutospacing="0" w:before="0" w:beforeAutospacing="0" w:lineRule="auto"/>
        <w:ind w:left="720" w:hanging="360"/>
      </w:pPr>
      <w:r w:rsidDel="00000000" w:rsidR="00000000" w:rsidRPr="00000000">
        <w:rPr>
          <w:rtl w:val="0"/>
        </w:rPr>
        <w:t xml:space="preserve">Defined process ownership and responsibility assignments;</w:t>
      </w:r>
    </w:p>
    <w:p w:rsidR="00000000" w:rsidDel="00000000" w:rsidP="00000000" w:rsidRDefault="00000000" w:rsidRPr="00000000" w14:paraId="00000541">
      <w:pPr>
        <w:numPr>
          <w:ilvl w:val="0"/>
          <w:numId w:val="21"/>
        </w:numPr>
        <w:spacing w:after="0" w:afterAutospacing="0" w:before="0" w:beforeAutospacing="0" w:lineRule="auto"/>
        <w:ind w:left="720" w:hanging="360"/>
      </w:pPr>
      <w:r w:rsidDel="00000000" w:rsidR="00000000" w:rsidRPr="00000000">
        <w:rPr>
          <w:rtl w:val="0"/>
        </w:rPr>
        <w:t xml:space="preserve">Standardized governance workflows;</w:t>
      </w:r>
    </w:p>
    <w:p w:rsidR="00000000" w:rsidDel="00000000" w:rsidP="00000000" w:rsidRDefault="00000000" w:rsidRPr="00000000" w14:paraId="00000542">
      <w:pPr>
        <w:numPr>
          <w:ilvl w:val="0"/>
          <w:numId w:val="21"/>
        </w:numPr>
        <w:spacing w:after="0" w:afterAutospacing="0" w:before="0" w:beforeAutospacing="0" w:lineRule="auto"/>
        <w:ind w:left="720" w:hanging="360"/>
      </w:pPr>
      <w:r w:rsidDel="00000000" w:rsidR="00000000" w:rsidRPr="00000000">
        <w:rPr>
          <w:rtl w:val="0"/>
        </w:rPr>
        <w:t xml:space="preserve">Legally differentiated declaration procedures;</w:t>
      </w:r>
    </w:p>
    <w:p w:rsidR="00000000" w:rsidDel="00000000" w:rsidP="00000000" w:rsidRDefault="00000000" w:rsidRPr="00000000" w14:paraId="00000543">
      <w:pPr>
        <w:numPr>
          <w:ilvl w:val="0"/>
          <w:numId w:val="21"/>
        </w:numPr>
        <w:spacing w:after="0" w:afterAutospacing="0" w:before="0" w:beforeAutospacing="0" w:lineRule="auto"/>
        <w:ind w:left="720" w:hanging="360"/>
      </w:pPr>
      <w:r w:rsidDel="00000000" w:rsidR="00000000" w:rsidRPr="00000000">
        <w:rPr>
          <w:rtl w:val="0"/>
        </w:rPr>
        <w:t xml:space="preserve">Formalized institutional and inter-agency interfaces;</w:t>
      </w:r>
    </w:p>
    <w:p w:rsidR="00000000" w:rsidDel="00000000" w:rsidP="00000000" w:rsidRDefault="00000000" w:rsidRPr="00000000" w14:paraId="00000544">
      <w:pPr>
        <w:numPr>
          <w:ilvl w:val="0"/>
          <w:numId w:val="21"/>
        </w:numPr>
        <w:spacing w:after="0" w:afterAutospacing="0" w:before="0" w:beforeAutospacing="0" w:lineRule="auto"/>
        <w:ind w:left="720" w:hanging="360"/>
      </w:pPr>
      <w:r w:rsidDel="00000000" w:rsidR="00000000" w:rsidRPr="00000000">
        <w:rPr>
          <w:rtl w:val="0"/>
        </w:rPr>
        <w:t xml:space="preserve">RACI-based accountability;</w:t>
      </w:r>
    </w:p>
    <w:p w:rsidR="00000000" w:rsidDel="00000000" w:rsidP="00000000" w:rsidRDefault="00000000" w:rsidRPr="00000000" w14:paraId="00000545">
      <w:pPr>
        <w:numPr>
          <w:ilvl w:val="0"/>
          <w:numId w:val="21"/>
        </w:numPr>
        <w:spacing w:after="0" w:afterAutospacing="0" w:before="0" w:beforeAutospacing="0" w:lineRule="auto"/>
        <w:ind w:left="720" w:hanging="360"/>
      </w:pPr>
      <w:r w:rsidDel="00000000" w:rsidR="00000000" w:rsidRPr="00000000">
        <w:rPr>
          <w:rtl w:val="0"/>
        </w:rPr>
        <w:t xml:space="preserve">TQM and PDCA-based quality assurance; and</w:t>
      </w:r>
    </w:p>
    <w:p w:rsidR="00000000" w:rsidDel="00000000" w:rsidP="00000000" w:rsidRDefault="00000000" w:rsidRPr="00000000" w14:paraId="00000546">
      <w:pPr>
        <w:numPr>
          <w:ilvl w:val="0"/>
          <w:numId w:val="21"/>
        </w:numPr>
        <w:spacing w:after="240" w:before="0" w:beforeAutospacing="0" w:lineRule="auto"/>
        <w:ind w:left="720" w:hanging="360"/>
      </w:pPr>
      <w:r w:rsidDel="00000000" w:rsidR="00000000" w:rsidRPr="00000000">
        <w:rPr>
          <w:rtl w:val="0"/>
        </w:rPr>
        <w:t xml:space="preserve">Evidence-based monitoring and continuous improvement.</w:t>
      </w:r>
    </w:p>
    <w:p w:rsidR="00000000" w:rsidDel="00000000" w:rsidP="00000000" w:rsidRDefault="00000000" w:rsidRPr="00000000" w14:paraId="00000547">
      <w:pPr>
        <w:spacing w:after="240" w:before="240" w:lineRule="auto"/>
        <w:rPr/>
      </w:pPr>
      <w:r w:rsidDel="00000000" w:rsidR="00000000" w:rsidRPr="00000000">
        <w:rPr>
          <w:rtl w:val="0"/>
        </w:rPr>
        <w:t xml:space="preserve">The ultimate objective is to move Ormoc City's DRRM governance from arrangements that are partly dependent on individual initiative toward a legally grounded, process-driven, integrated and continuously improving institutional system.</w:t>
      </w:r>
    </w:p>
    <w:p w:rsidR="00000000" w:rsidDel="00000000" w:rsidP="00000000" w:rsidRDefault="00000000" w:rsidRPr="00000000" w14:paraId="00000548">
      <w:pPr>
        <w:spacing w:after="240" w:before="240" w:lineRule="auto"/>
        <w:rPr/>
      </w:pPr>
      <w:r w:rsidDel="00000000" w:rsidR="00000000" w:rsidRPr="00000000">
        <w:rPr>
          <w:rtl w:val="0"/>
        </w:rPr>
        <w:t xml:space="preserve">This foundation shall support the implementation of the succeeding modules, particularly organizational management, preparedness, EOC operations, information management, resource mobilization, recovery and performance improvement.</w:t>
      </w:r>
    </w:p>
    <w:p w:rsidR="00000000" w:rsidDel="00000000" w:rsidP="00000000" w:rsidRDefault="00000000" w:rsidRPr="00000000" w14:paraId="00000549">
      <w:pPr>
        <w:pStyle w:val="Heading1"/>
        <w:keepNext w:val="0"/>
        <w:keepLines w:val="0"/>
        <w:spacing w:before="480" w:lineRule="auto"/>
        <w:rPr>
          <w:rFonts w:ascii="Poppins" w:cs="Poppins" w:eastAsia="Poppins" w:hAnsi="Poppins"/>
          <w:b w:val="1"/>
          <w:bCs w:val="1"/>
          <w:sz w:val="34"/>
          <w:szCs w:val="34"/>
        </w:rPr>
      </w:pPr>
      <w:bookmarkStart w:colFirst="0" w:colLast="0" w:name="_iwjd4wvuncv5" w:id="67"/>
      <w:bookmarkEnd w:id="67"/>
      <w:r w:rsidDel="00000000" w:rsidR="00000000" w:rsidRPr="00000000">
        <w:rPr>
          <w:rFonts w:ascii="Poppins" w:cs="Poppins" w:eastAsia="Poppins" w:hAnsi="Poppins"/>
          <w:b w:val="1"/>
          <w:bCs w:val="1"/>
          <w:sz w:val="34"/>
          <w:szCs w:val="34"/>
          <w:rtl w:val="0"/>
        </w:rPr>
        <w:t xml:space="preserve">References</w:t>
      </w:r>
    </w:p>
    <w:p w:rsidR="00000000" w:rsidDel="00000000" w:rsidP="00000000" w:rsidRDefault="00000000" w:rsidRPr="00000000" w14:paraId="0000054A">
      <w:pPr>
        <w:spacing w:after="240" w:before="240" w:lineRule="auto"/>
        <w:rPr/>
      </w:pPr>
      <w:r w:rsidDel="00000000" w:rsidR="00000000" w:rsidRPr="00000000">
        <w:rPr>
          <w:rtl w:val="0"/>
        </w:rPr>
        <w:t xml:space="preserve">The following references provide the legal and technical foundation for this chapter. The final bibliography should be consolidated with the complete MOO reference register.</w:t>
      </w:r>
    </w:p>
    <w:p w:rsidR="00000000" w:rsidDel="00000000" w:rsidP="00000000" w:rsidRDefault="00000000" w:rsidRPr="00000000" w14:paraId="0000054B">
      <w:pPr>
        <w:numPr>
          <w:ilvl w:val="0"/>
          <w:numId w:val="27"/>
        </w:numPr>
        <w:spacing w:after="0" w:afterAutospacing="0" w:before="240" w:lineRule="auto"/>
        <w:ind w:left="720" w:hanging="360"/>
      </w:pPr>
      <w:r w:rsidDel="00000000" w:rsidR="00000000" w:rsidRPr="00000000">
        <w:rPr>
          <w:rtl w:val="0"/>
        </w:rPr>
        <w:t xml:space="preserve">Department of Budget and Management, Department of the Interior and Local Government, Civil Service Commission, &amp; National Disaster Risk Reduction and Management Council. (2014). Joint Memorandum Circular No. 2014-1: Implementing guidelines for the establishment of Local Disaster Risk Reduction and Management Offices or Barangay Disaster Risk Reduction and Management Committees in Local Government Units.</w:t>
      </w:r>
      <w:hyperlink r:id="rId7">
        <w:r w:rsidDel="00000000" w:rsidR="00000000" w:rsidRPr="00000000">
          <w:rPr>
            <w:rtl w:val="0"/>
          </w:rPr>
          <w:t xml:space="preserve"> </w:t>
        </w:r>
      </w:hyperlink>
      <w:hyperlink r:id="rId8">
        <w:r w:rsidDel="00000000" w:rsidR="00000000" w:rsidRPr="00000000">
          <w:rPr>
            <w:color w:val="1155cc"/>
            <w:u w:val="single"/>
            <w:rtl w:val="0"/>
          </w:rPr>
          <w:t xml:space="preserve">Official DBM issuance</w:t>
        </w:r>
      </w:hyperlink>
      <w:r w:rsidDel="00000000" w:rsidR="00000000" w:rsidRPr="00000000">
        <w:rPr>
          <w:rtl w:val="0"/>
        </w:rPr>
        <w:t xml:space="preserve">.</w:t>
      </w:r>
    </w:p>
    <w:p w:rsidR="00000000" w:rsidDel="00000000" w:rsidP="00000000" w:rsidRDefault="00000000" w:rsidRPr="00000000" w14:paraId="0000054C">
      <w:pPr>
        <w:numPr>
          <w:ilvl w:val="0"/>
          <w:numId w:val="27"/>
        </w:numPr>
        <w:spacing w:after="0" w:afterAutospacing="0" w:before="0" w:beforeAutospacing="0" w:lineRule="auto"/>
        <w:ind w:left="720" w:hanging="360"/>
      </w:pPr>
      <w:r w:rsidDel="00000000" w:rsidR="00000000" w:rsidRPr="00000000">
        <w:rPr>
          <w:rtl w:val="0"/>
        </w:rPr>
        <w:t xml:space="preserve">National Disaster Risk Reduction and Management Council. (2012). Memorandum Circular No. 4, s. 2012: Implementing guidelines on the use of the Incident Command System.</w:t>
      </w:r>
    </w:p>
    <w:p w:rsidR="00000000" w:rsidDel="00000000" w:rsidP="00000000" w:rsidRDefault="00000000" w:rsidRPr="00000000" w14:paraId="0000054D">
      <w:pPr>
        <w:numPr>
          <w:ilvl w:val="0"/>
          <w:numId w:val="27"/>
        </w:numPr>
        <w:spacing w:after="0" w:afterAutospacing="0" w:before="0" w:beforeAutospacing="0" w:lineRule="auto"/>
        <w:ind w:left="720" w:hanging="360"/>
      </w:pPr>
      <w:r w:rsidDel="00000000" w:rsidR="00000000" w:rsidRPr="00000000">
        <w:rPr>
          <w:rtl w:val="0"/>
        </w:rPr>
        <w:t xml:space="preserve">National Disaster Risk Reduction and Management Council. (2026). Implementing Rules and Regulations of Republic Act No. 12287. Signed September 14, 2026, as identified in the assessment workbook.</w:t>
      </w:r>
    </w:p>
    <w:p w:rsidR="00000000" w:rsidDel="00000000" w:rsidP="00000000" w:rsidRDefault="00000000" w:rsidRPr="00000000" w14:paraId="0000054E">
      <w:pPr>
        <w:numPr>
          <w:ilvl w:val="0"/>
          <w:numId w:val="27"/>
        </w:numPr>
        <w:spacing w:after="0" w:afterAutospacing="0" w:before="0" w:beforeAutospacing="0" w:lineRule="auto"/>
        <w:ind w:left="720" w:hanging="360"/>
      </w:pPr>
      <w:r w:rsidDel="00000000" w:rsidR="00000000" w:rsidRPr="00000000">
        <w:rPr>
          <w:rtl w:val="0"/>
        </w:rPr>
        <w:t xml:space="preserve">Republic of the Philippines. (1991). Republic Act No. 7160: Local Government Code of 1991.</w:t>
      </w:r>
    </w:p>
    <w:p w:rsidR="00000000" w:rsidDel="00000000" w:rsidP="00000000" w:rsidRDefault="00000000" w:rsidRPr="00000000" w14:paraId="0000054F">
      <w:pPr>
        <w:numPr>
          <w:ilvl w:val="0"/>
          <w:numId w:val="27"/>
        </w:numPr>
        <w:spacing w:after="0" w:afterAutospacing="0" w:before="0" w:beforeAutospacing="0" w:lineRule="auto"/>
        <w:ind w:left="720" w:hanging="360"/>
      </w:pPr>
      <w:r w:rsidDel="00000000" w:rsidR="00000000" w:rsidRPr="00000000">
        <w:rPr>
          <w:rtl w:val="0"/>
        </w:rPr>
        <w:t xml:space="preserve">Republic of the Philippines. (2009). Republic Act No. 9729: Climate Change Act of 2009.</w:t>
      </w:r>
    </w:p>
    <w:p w:rsidR="00000000" w:rsidDel="00000000" w:rsidP="00000000" w:rsidRDefault="00000000" w:rsidRPr="00000000" w14:paraId="00000550">
      <w:pPr>
        <w:numPr>
          <w:ilvl w:val="0"/>
          <w:numId w:val="27"/>
        </w:numPr>
        <w:spacing w:after="0" w:afterAutospacing="0" w:before="0" w:beforeAutospacing="0" w:lineRule="auto"/>
        <w:ind w:left="720" w:hanging="360"/>
      </w:pPr>
      <w:r w:rsidDel="00000000" w:rsidR="00000000" w:rsidRPr="00000000">
        <w:rPr>
          <w:rtl w:val="0"/>
        </w:rPr>
        <w:t xml:space="preserve">Republic of the Philippines. (2010). Republic Act No. 10121: Philippine Disaster Risk Reduction and Management Act of 2010.</w:t>
      </w:r>
      <w:hyperlink r:id="rId9">
        <w:r w:rsidDel="00000000" w:rsidR="00000000" w:rsidRPr="00000000">
          <w:rPr>
            <w:rtl w:val="0"/>
          </w:rPr>
          <w:t xml:space="preserve"> </w:t>
        </w:r>
      </w:hyperlink>
      <w:hyperlink r:id="rId10">
        <w:r w:rsidDel="00000000" w:rsidR="00000000" w:rsidRPr="00000000">
          <w:rPr>
            <w:color w:val="1155cc"/>
            <w:u w:val="single"/>
            <w:rtl w:val="0"/>
          </w:rPr>
          <w:t xml:space="preserve">Full text of RA 10121</w:t>
        </w:r>
      </w:hyperlink>
      <w:r w:rsidDel="00000000" w:rsidR="00000000" w:rsidRPr="00000000">
        <w:rPr>
          <w:rtl w:val="0"/>
        </w:rPr>
        <w:t xml:space="preserve">.</w:t>
      </w:r>
    </w:p>
    <w:p w:rsidR="00000000" w:rsidDel="00000000" w:rsidP="00000000" w:rsidRDefault="00000000" w:rsidRPr="00000000" w14:paraId="00000551">
      <w:pPr>
        <w:numPr>
          <w:ilvl w:val="0"/>
          <w:numId w:val="27"/>
        </w:numPr>
        <w:spacing w:after="0" w:afterAutospacing="0" w:before="0" w:beforeAutospacing="0" w:lineRule="auto"/>
        <w:ind w:left="720" w:hanging="360"/>
      </w:pPr>
      <w:r w:rsidDel="00000000" w:rsidR="00000000" w:rsidRPr="00000000">
        <w:rPr>
          <w:rtl w:val="0"/>
        </w:rPr>
        <w:t xml:space="preserve">Republic of the Philippines. (2012). Republic Act No. 10173: Data Privacy Act of 2012.</w:t>
      </w:r>
    </w:p>
    <w:p w:rsidR="00000000" w:rsidDel="00000000" w:rsidP="00000000" w:rsidRDefault="00000000" w:rsidRPr="00000000" w14:paraId="00000552">
      <w:pPr>
        <w:numPr>
          <w:ilvl w:val="0"/>
          <w:numId w:val="27"/>
        </w:numPr>
        <w:spacing w:after="0" w:afterAutospacing="0" w:before="0" w:beforeAutospacing="0" w:lineRule="auto"/>
        <w:ind w:left="720" w:hanging="360"/>
      </w:pPr>
      <w:r w:rsidDel="00000000" w:rsidR="00000000" w:rsidRPr="00000000">
        <w:rPr>
          <w:rtl w:val="0"/>
        </w:rPr>
        <w:t xml:space="preserve">Republic of the Philippines. (2018). Republic Act No. 11036: Mental Health Act.</w:t>
      </w:r>
    </w:p>
    <w:p w:rsidR="00000000" w:rsidDel="00000000" w:rsidP="00000000" w:rsidRDefault="00000000" w:rsidRPr="00000000" w14:paraId="00000553">
      <w:pPr>
        <w:numPr>
          <w:ilvl w:val="0"/>
          <w:numId w:val="27"/>
        </w:numPr>
        <w:spacing w:after="0" w:afterAutospacing="0" w:before="0" w:beforeAutospacing="0" w:lineRule="auto"/>
        <w:ind w:left="720" w:hanging="360"/>
      </w:pPr>
      <w:r w:rsidDel="00000000" w:rsidR="00000000" w:rsidRPr="00000000">
        <w:rPr>
          <w:rtl w:val="0"/>
        </w:rPr>
        <w:t xml:space="preserve">Republic of the Philippines. (2024). Republic Act No. 12076: Ligtas Pinoy Centers Act.</w:t>
      </w:r>
    </w:p>
    <w:p w:rsidR="00000000" w:rsidDel="00000000" w:rsidP="00000000" w:rsidRDefault="00000000" w:rsidRPr="00000000" w14:paraId="00000554">
      <w:pPr>
        <w:numPr>
          <w:ilvl w:val="0"/>
          <w:numId w:val="27"/>
        </w:numPr>
        <w:spacing w:after="0" w:afterAutospacing="0" w:before="0" w:beforeAutospacing="0" w:lineRule="auto"/>
        <w:ind w:left="720" w:hanging="360"/>
      </w:pPr>
      <w:r w:rsidDel="00000000" w:rsidR="00000000" w:rsidRPr="00000000">
        <w:rPr>
          <w:rtl w:val="0"/>
        </w:rPr>
        <w:t xml:space="preserve">Republic of the Philippines. (2024). Republic Act No. 12009: New Government Procurement Act.</w:t>
      </w:r>
    </w:p>
    <w:p w:rsidR="00000000" w:rsidDel="00000000" w:rsidP="00000000" w:rsidRDefault="00000000" w:rsidRPr="00000000" w14:paraId="00000555">
      <w:pPr>
        <w:numPr>
          <w:ilvl w:val="0"/>
          <w:numId w:val="27"/>
        </w:numPr>
        <w:spacing w:after="0" w:afterAutospacing="0" w:before="0" w:beforeAutospacing="0" w:lineRule="auto"/>
        <w:ind w:left="720" w:hanging="360"/>
      </w:pPr>
      <w:r w:rsidDel="00000000" w:rsidR="00000000" w:rsidRPr="00000000">
        <w:rPr>
          <w:rtl w:val="0"/>
        </w:rPr>
        <w:t xml:space="preserve">Republic of the Philippines. (2025). Republic Act No. 12287: Declaration of State of Imminent Disaster Act.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Official legislative reference</w:t>
        </w:r>
      </w:hyperlink>
      <w:r w:rsidDel="00000000" w:rsidR="00000000" w:rsidRPr="00000000">
        <w:rPr>
          <w:rtl w:val="0"/>
        </w:rPr>
        <w:t xml:space="preserve">.</w:t>
      </w:r>
    </w:p>
    <w:p w:rsidR="00000000" w:rsidDel="00000000" w:rsidP="00000000" w:rsidRDefault="00000000" w:rsidRPr="00000000" w14:paraId="00000556">
      <w:pPr>
        <w:numPr>
          <w:ilvl w:val="0"/>
          <w:numId w:val="27"/>
        </w:numPr>
        <w:spacing w:after="0" w:afterAutospacing="0" w:before="0" w:beforeAutospacing="0" w:lineRule="auto"/>
        <w:ind w:left="720" w:hanging="360"/>
      </w:pPr>
      <w:r w:rsidDel="00000000" w:rsidR="00000000" w:rsidRPr="00000000">
        <w:rPr>
          <w:rtl w:val="0"/>
        </w:rPr>
        <w:t xml:space="preserve">United Nations Office for Disaster Risk Reduction. (2015). Sendai Framework for Disaster Risk Reduction 2015–2030.</w:t>
      </w:r>
    </w:p>
    <w:p w:rsidR="00000000" w:rsidDel="00000000" w:rsidP="00000000" w:rsidRDefault="00000000" w:rsidRPr="00000000" w14:paraId="00000557">
      <w:pPr>
        <w:numPr>
          <w:ilvl w:val="0"/>
          <w:numId w:val="27"/>
        </w:numPr>
        <w:spacing w:after="0" w:afterAutospacing="0" w:before="0" w:beforeAutospacing="0" w:lineRule="auto"/>
        <w:ind w:left="720" w:hanging="360"/>
      </w:pPr>
      <w:r w:rsidDel="00000000" w:rsidR="00000000" w:rsidRPr="00000000">
        <w:rPr>
          <w:rtl w:val="0"/>
        </w:rPr>
        <w:t xml:space="preserve">United Nations Office for Disaster Risk Reduction. (2017). Disaster Resilience Scorecard for Cities: Detailed level assessment.</w:t>
      </w:r>
    </w:p>
    <w:p w:rsidR="00000000" w:rsidDel="00000000" w:rsidP="00000000" w:rsidRDefault="00000000" w:rsidRPr="00000000" w14:paraId="00000558">
      <w:pPr>
        <w:numPr>
          <w:ilvl w:val="0"/>
          <w:numId w:val="27"/>
        </w:numPr>
        <w:spacing w:after="0" w:afterAutospacing="0" w:before="0" w:beforeAutospacing="0" w:lineRule="auto"/>
        <w:ind w:left="720" w:hanging="360"/>
      </w:pPr>
      <w:r w:rsidDel="00000000" w:rsidR="00000000" w:rsidRPr="00000000">
        <w:rPr>
          <w:rtl w:val="0"/>
        </w:rPr>
        <w:t xml:space="preserve">United Nations Office for Disaster Risk Reduction. (2018). Making cities resilient 2030: Ten Essentials for Making Cities Resilient.</w:t>
      </w:r>
    </w:p>
    <w:p w:rsidR="00000000" w:rsidDel="00000000" w:rsidP="00000000" w:rsidRDefault="00000000" w:rsidRPr="00000000" w14:paraId="00000559">
      <w:pPr>
        <w:numPr>
          <w:ilvl w:val="0"/>
          <w:numId w:val="27"/>
        </w:numPr>
        <w:spacing w:after="0" w:afterAutospacing="0" w:before="0" w:beforeAutospacing="0" w:lineRule="auto"/>
        <w:ind w:left="720" w:hanging="360"/>
      </w:pPr>
      <w:r w:rsidDel="00000000" w:rsidR="00000000" w:rsidRPr="00000000">
        <w:rPr>
          <w:rtl w:val="0"/>
        </w:rPr>
        <w:t xml:space="preserve">International Organization for Standardization. (2015). ISO 9001:2015: Quality management systems—Requirements.</w:t>
      </w:r>
    </w:p>
    <w:p w:rsidR="00000000" w:rsidDel="00000000" w:rsidP="00000000" w:rsidRDefault="00000000" w:rsidRPr="00000000" w14:paraId="0000055A">
      <w:pPr>
        <w:numPr>
          <w:ilvl w:val="0"/>
          <w:numId w:val="27"/>
        </w:numPr>
        <w:spacing w:after="0" w:afterAutospacing="0" w:before="0" w:beforeAutospacing="0" w:lineRule="auto"/>
        <w:ind w:left="720" w:hanging="360"/>
      </w:pPr>
      <w:r w:rsidDel="00000000" w:rsidR="00000000" w:rsidRPr="00000000">
        <w:rPr>
          <w:rtl w:val="0"/>
        </w:rPr>
        <w:t xml:space="preserve">International Organization for Standardization. (2018). ISO 31000:2018: Risk management—Guidelines.</w:t>
      </w:r>
    </w:p>
    <w:p w:rsidR="00000000" w:rsidDel="00000000" w:rsidP="00000000" w:rsidRDefault="00000000" w:rsidRPr="00000000" w14:paraId="0000055B">
      <w:pPr>
        <w:numPr>
          <w:ilvl w:val="0"/>
          <w:numId w:val="27"/>
        </w:numPr>
        <w:spacing w:after="240" w:before="0" w:beforeAutospacing="0" w:lineRule="auto"/>
        <w:ind w:left="720" w:hanging="360"/>
      </w:pPr>
      <w:r w:rsidDel="00000000" w:rsidR="00000000" w:rsidRPr="00000000">
        <w:rPr>
          <w:rtl w:val="0"/>
        </w:rPr>
        <w:t xml:space="preserve">International Organization for Standardization. (2019). ISO 22301:2019: Security and resilience—Business continuity management systems—Requirements.</w:t>
      </w:r>
    </w:p>
    <w:p w:rsidR="00000000" w:rsidDel="00000000" w:rsidP="00000000" w:rsidRDefault="00000000" w:rsidRPr="00000000" w14:paraId="0000055C">
      <w:pPr>
        <w:pStyle w:val="Heading2"/>
        <w:keepNext w:val="0"/>
        <w:keepLines w:val="0"/>
        <w:spacing w:after="80" w:lineRule="auto"/>
        <w:rPr/>
      </w:pPr>
      <w:bookmarkStart w:colFirst="0" w:colLast="0" w:name="_b4wcyoiyl44y" w:id="68"/>
      <w:bookmarkEnd w:id="68"/>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5E">
      <w:pPr>
        <w:pStyle w:val="Title"/>
        <w:spacing w:after="240" w:before="240" w:lineRule="auto"/>
        <w:rPr/>
      </w:pPr>
      <w:bookmarkStart w:colFirst="0" w:colLast="0" w:name="_611ulzpa0l84" w:id="69"/>
      <w:bookmarkEnd w:id="69"/>
      <w:r w:rsidDel="00000000" w:rsidR="00000000" w:rsidRPr="00000000">
        <w:rPr>
          <w:b w:val="1"/>
          <w:bCs w:val="1"/>
          <w:rtl w:val="0"/>
        </w:rPr>
        <w:t xml:space="preserve">Institutional Implementation Package</w:t>
      </w:r>
      <w:r w:rsidDel="00000000" w:rsidR="00000000" w:rsidRPr="00000000">
        <w:rPr>
          <w:rtl w:val="0"/>
        </w:rPr>
      </w:r>
    </w:p>
    <w:p w:rsidR="00000000" w:rsidDel="00000000" w:rsidP="00000000" w:rsidRDefault="00000000" w:rsidRPr="00000000" w14:paraId="0000055F">
      <w:pPr>
        <w:pStyle w:val="Title"/>
        <w:spacing w:after="240" w:before="240" w:lineRule="auto"/>
        <w:rPr/>
      </w:pPr>
      <w:bookmarkStart w:colFirst="0" w:colLast="0" w:name="_y2qneyhu1eb6" w:id="70"/>
      <w:bookmarkEnd w:id="70"/>
      <w:r w:rsidDel="00000000" w:rsidR="00000000" w:rsidRPr="00000000">
        <w:rPr>
          <w:rtl w:val="0"/>
        </w:rPr>
        <w:t xml:space="preserve">P</w:t>
      </w:r>
      <w:r w:rsidDel="00000000" w:rsidR="00000000" w:rsidRPr="00000000">
        <w:rPr>
          <w:rtl w:val="0"/>
        </w:rPr>
        <w:t xml:space="preserve">roposed CDRRMO ordinance, updated CDRRMC Executive Order, EOC establishment Executive Order, State of Calamity SOP, State of Imminent Disaster SOP, and the corresponding RACI and governance templates. These are the instruments that will convert the chapter's governance architecture into actual institutional practice.</w:t>
      </w:r>
    </w:p>
    <w:p w:rsidR="00000000" w:rsidDel="00000000" w:rsidP="00000000" w:rsidRDefault="00000000" w:rsidRPr="00000000" w14:paraId="00000560">
      <w:pPr>
        <w:rPr/>
      </w:pPr>
      <w:r w:rsidDel="00000000" w:rsidR="00000000" w:rsidRPr="00000000">
        <w:rPr>
          <w:rtl w:val="0"/>
        </w:rPr>
      </w:r>
    </w:p>
    <w:p>
      <w:r>
        <w:br w:type="page"/>
      </w:r>
    </w:p>
    <w:p>
      <w:pPr>
        <w:pStyle w:val="Heading1"/>
      </w:pPr>
      <w:r>
        <w:t>INSTITUTIONAL IMPLEMENTATION PACKAGE</w:t>
      </w:r>
    </w:p>
    <w:p>
      <w:r>
        <w:t>This package gives operational effect to Chapter 1 through a coordinated set of proposed legislative and executive instruments, standard operating procedures, responsibility matrices and governance templates. It is an integrated annex set and must be read with Chapter 1, particularly Sections 6–8, 11–14.</w:t>
      </w:r>
    </w:p>
    <w:p>
      <w:pPr>
        <w:pStyle w:val="Heading1"/>
      </w:pPr>
      <w:r>
        <w:t>DOCUMENT CONTROL AND APPROVAL</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fill="D9EAF7"/>
          </w:tcPr>
          <w:p>
            <w:pPr>
              <w:spacing w:after="40"/>
            </w:pPr>
            <w:r/>
            <w:r>
              <w:rPr>
                <w:rFonts w:ascii="Roboto Condensed" w:hAnsi="Roboto Condensed"/>
                <w:b/>
                <w:sz w:val="18"/>
              </w:rPr>
              <w:t>Control field</w:t>
            </w:r>
          </w:p>
        </w:tc>
        <w:tc>
          <w:tcPr>
            <w:tcW w:type="dxa" w:w="2256"/>
            <w:vAlign w:val="center"/>
            <w:shd w:fill="D9EAF7"/>
          </w:tcPr>
          <w:p>
            <w:pPr>
              <w:spacing w:after="40"/>
            </w:pPr>
            <w:r/>
            <w:r>
              <w:rPr>
                <w:rFonts w:ascii="Roboto Condensed" w:hAnsi="Roboto Condensed"/>
                <w:b/>
                <w:sz w:val="18"/>
              </w:rPr>
              <w:t>Designation / entry</w:t>
            </w:r>
          </w:p>
        </w:tc>
        <w:tc>
          <w:tcPr>
            <w:tcW w:type="dxa" w:w="2256"/>
            <w:vAlign w:val="center"/>
            <w:shd w:fill="D9EAF7"/>
          </w:tcPr>
          <w:p>
            <w:pPr>
              <w:spacing w:after="40"/>
            </w:pPr>
            <w:r/>
            <w:r>
              <w:rPr>
                <w:rFonts w:ascii="Roboto Condensed" w:hAnsi="Roboto Condensed"/>
                <w:b/>
                <w:sz w:val="18"/>
              </w:rPr>
              <w:t>Control field</w:t>
            </w:r>
          </w:p>
        </w:tc>
        <w:tc>
          <w:tcPr>
            <w:tcW w:type="dxa" w:w="2256"/>
            <w:vAlign w:val="center"/>
            <w:shd w:fill="D9EAF7"/>
          </w:tcPr>
          <w:p>
            <w:pPr>
              <w:spacing w:after="40"/>
            </w:pPr>
            <w:r/>
            <w:r>
              <w:rPr>
                <w:rFonts w:ascii="Roboto Condensed" w:hAnsi="Roboto Condensed"/>
                <w:b/>
                <w:sz w:val="18"/>
              </w:rPr>
              <w:t>Designation / entry</w:t>
            </w:r>
          </w:p>
        </w:tc>
      </w:tr>
      <w:tr>
        <w:tc>
          <w:tcPr>
            <w:tcW w:type="dxa" w:w="2256"/>
            <w:vAlign w:val="center"/>
          </w:tcPr>
          <w:p>
            <w:pPr>
              <w:spacing w:after="40"/>
            </w:pPr>
            <w:r/>
            <w:r>
              <w:rPr>
                <w:rFonts w:ascii="Roboto Condensed" w:hAnsi="Roboto Condensed"/>
                <w:b/>
                <w:sz w:val="18"/>
              </w:rPr>
              <w:t>Document owner</w:t>
            </w:r>
          </w:p>
        </w:tc>
        <w:tc>
          <w:tcPr>
            <w:tcW w:type="dxa" w:w="2256"/>
            <w:vAlign w:val="center"/>
          </w:tcPr>
          <w:p>
            <w:pPr>
              <w:spacing w:after="40"/>
            </w:pPr>
            <w:r/>
            <w:r>
              <w:rPr>
                <w:rFonts w:ascii="Roboto Condensed" w:hAnsi="Roboto Condensed"/>
                <w:b w:val="0"/>
                <w:sz w:val="18"/>
              </w:rPr>
              <w:t>CDRRMO Head</w:t>
            </w:r>
          </w:p>
        </w:tc>
        <w:tc>
          <w:tcPr>
            <w:tcW w:type="dxa" w:w="2256"/>
            <w:vAlign w:val="center"/>
          </w:tcPr>
          <w:p>
            <w:pPr>
              <w:spacing w:after="40"/>
            </w:pPr>
            <w:r/>
            <w:r>
              <w:rPr>
                <w:rFonts w:ascii="Roboto Condensed" w:hAnsi="Roboto Condensed"/>
                <w:b/>
                <w:sz w:val="18"/>
              </w:rPr>
              <w:t>Document custodian</w:t>
            </w:r>
          </w:p>
        </w:tc>
        <w:tc>
          <w:tcPr>
            <w:tcW w:type="dxa" w:w="2256"/>
            <w:vAlign w:val="center"/>
          </w:tcPr>
          <w:p>
            <w:pPr>
              <w:spacing w:after="40"/>
            </w:pPr>
            <w:r/>
            <w:r>
              <w:rPr>
                <w:rFonts w:ascii="Roboto Condensed" w:hAnsi="Roboto Condensed"/>
                <w:b w:val="0"/>
                <w:sz w:val="18"/>
              </w:rPr>
              <w:t>CDRRMO Secretariat</w:t>
            </w:r>
          </w:p>
        </w:tc>
      </w:tr>
      <w:tr>
        <w:tc>
          <w:tcPr>
            <w:tcW w:type="dxa" w:w="2256"/>
            <w:vAlign w:val="center"/>
          </w:tcPr>
          <w:p>
            <w:pPr>
              <w:spacing w:after="40"/>
            </w:pPr>
            <w:r/>
            <w:r>
              <w:rPr>
                <w:rFonts w:ascii="Roboto Condensed" w:hAnsi="Roboto Condensed"/>
                <w:b/>
                <w:sz w:val="18"/>
              </w:rPr>
              <w:t>Technical review</w:t>
            </w:r>
          </w:p>
        </w:tc>
        <w:tc>
          <w:tcPr>
            <w:tcW w:type="dxa" w:w="2256"/>
            <w:vAlign w:val="center"/>
          </w:tcPr>
          <w:p>
            <w:pPr>
              <w:spacing w:after="40"/>
            </w:pPr>
            <w:r/>
            <w:r>
              <w:rPr>
                <w:rFonts w:ascii="Roboto Condensed" w:hAnsi="Roboto Condensed"/>
                <w:b w:val="0"/>
                <w:sz w:val="18"/>
              </w:rPr>
              <w:t>CDRRMO / EOC / concerned offices</w:t>
            </w:r>
          </w:p>
        </w:tc>
        <w:tc>
          <w:tcPr>
            <w:tcW w:type="dxa" w:w="2256"/>
            <w:vAlign w:val="center"/>
          </w:tcPr>
          <w:p>
            <w:pPr>
              <w:spacing w:after="40"/>
            </w:pPr>
            <w:r/>
            <w:r>
              <w:rPr>
                <w:rFonts w:ascii="Roboto Condensed" w:hAnsi="Roboto Condensed"/>
                <w:b/>
                <w:sz w:val="18"/>
              </w:rPr>
              <w:t>Legal review</w:t>
            </w:r>
          </w:p>
        </w:tc>
        <w:tc>
          <w:tcPr>
            <w:tcW w:type="dxa" w:w="2256"/>
            <w:vAlign w:val="center"/>
          </w:tcPr>
          <w:p>
            <w:pPr>
              <w:spacing w:after="40"/>
            </w:pPr>
            <w:r/>
            <w:r>
              <w:rPr>
                <w:rFonts w:ascii="Roboto Condensed" w:hAnsi="Roboto Condensed"/>
                <w:b w:val="0"/>
                <w:sz w:val="18"/>
              </w:rPr>
              <w:t>City Legal Office</w:t>
            </w:r>
          </w:p>
        </w:tc>
      </w:tr>
      <w:tr>
        <w:tc>
          <w:tcPr>
            <w:tcW w:type="dxa" w:w="2256"/>
            <w:vAlign w:val="center"/>
          </w:tcPr>
          <w:p>
            <w:pPr>
              <w:spacing w:after="40"/>
            </w:pPr>
            <w:r/>
            <w:r>
              <w:rPr>
                <w:rFonts w:ascii="Roboto Condensed" w:hAnsi="Roboto Condensed"/>
                <w:b/>
                <w:sz w:val="18"/>
              </w:rPr>
              <w:t>Administrative review</w:t>
            </w:r>
          </w:p>
        </w:tc>
        <w:tc>
          <w:tcPr>
            <w:tcW w:type="dxa" w:w="2256"/>
            <w:vAlign w:val="center"/>
          </w:tcPr>
          <w:p>
            <w:pPr>
              <w:spacing w:after="40"/>
            </w:pPr>
            <w:r/>
            <w:r>
              <w:rPr>
                <w:rFonts w:ascii="Roboto Condensed" w:hAnsi="Roboto Condensed"/>
                <w:b w:val="0"/>
                <w:sz w:val="18"/>
              </w:rPr>
              <w:t>HRMO / Budget / Accounting / BAC</w:t>
            </w:r>
          </w:p>
        </w:tc>
        <w:tc>
          <w:tcPr>
            <w:tcW w:type="dxa" w:w="2256"/>
            <w:vAlign w:val="center"/>
          </w:tcPr>
          <w:p>
            <w:pPr>
              <w:spacing w:after="40"/>
            </w:pPr>
            <w:r/>
            <w:r>
              <w:rPr>
                <w:rFonts w:ascii="Roboto Condensed" w:hAnsi="Roboto Condensed"/>
                <w:b/>
                <w:sz w:val="18"/>
              </w:rPr>
              <w:t>External technical review</w:t>
            </w:r>
          </w:p>
        </w:tc>
        <w:tc>
          <w:tcPr>
            <w:tcW w:type="dxa" w:w="2256"/>
            <w:vAlign w:val="center"/>
          </w:tcPr>
          <w:p>
            <w:pPr>
              <w:spacing w:after="40"/>
            </w:pPr>
            <w:r/>
            <w:r>
              <w:rPr>
                <w:rFonts w:ascii="Roboto Condensed" w:hAnsi="Roboto Condensed"/>
                <w:b w:val="0"/>
                <w:sz w:val="18"/>
              </w:rPr>
              <w:t>OCD Region VIII, as applicable</w:t>
            </w:r>
          </w:p>
        </w:tc>
      </w:tr>
      <w:tr>
        <w:tc>
          <w:tcPr>
            <w:tcW w:type="dxa" w:w="2256"/>
            <w:vAlign w:val="center"/>
          </w:tcPr>
          <w:p>
            <w:pPr>
              <w:spacing w:after="40"/>
            </w:pPr>
            <w:r/>
            <w:r>
              <w:rPr>
                <w:rFonts w:ascii="Roboto Condensed" w:hAnsi="Roboto Condensed"/>
                <w:b/>
                <w:sz w:val="18"/>
              </w:rPr>
              <w:t>Approval</w:t>
            </w:r>
          </w:p>
        </w:tc>
        <w:tc>
          <w:tcPr>
            <w:tcW w:type="dxa" w:w="2256"/>
            <w:vAlign w:val="center"/>
          </w:tcPr>
          <w:p>
            <w:pPr>
              <w:spacing w:after="40"/>
            </w:pPr>
            <w:r/>
            <w:r>
              <w:rPr>
                <w:rFonts w:ascii="Roboto Condensed" w:hAnsi="Roboto Condensed"/>
                <w:b w:val="0"/>
                <w:sz w:val="18"/>
              </w:rPr>
              <w:t>Mayor / CDRRMC / Sanggunian, as legally applicable</w:t>
            </w:r>
          </w:p>
        </w:tc>
        <w:tc>
          <w:tcPr>
            <w:tcW w:type="dxa" w:w="2256"/>
            <w:vAlign w:val="center"/>
          </w:tcPr>
          <w:p>
            <w:pPr>
              <w:spacing w:after="40"/>
            </w:pPr>
            <w:r/>
            <w:r>
              <w:rPr>
                <w:rFonts w:ascii="Roboto Condensed" w:hAnsi="Roboto Condensed"/>
                <w:b/>
                <w:sz w:val="18"/>
              </w:rPr>
              <w:t>Effective date</w:t>
            </w:r>
          </w:p>
        </w:tc>
        <w:tc>
          <w:tcPr>
            <w:tcW w:type="dxa" w:w="2256"/>
            <w:vAlign w:val="center"/>
          </w:tcPr>
          <w:p>
            <w:pPr>
              <w:spacing w:after="40"/>
            </w:pPr>
            <w:r/>
            <w:r>
              <w:rPr>
                <w:rFonts w:ascii="Roboto Condensed" w:hAnsi="Roboto Condensed"/>
                <w:b w:val="0"/>
                <w:sz w:val="18"/>
              </w:rPr>
              <w:t>Upon valid approval / issuance</w:t>
            </w:r>
          </w:p>
        </w:tc>
      </w:tr>
      <w:tr>
        <w:tc>
          <w:tcPr>
            <w:tcW w:type="dxa" w:w="2256"/>
            <w:vAlign w:val="center"/>
          </w:tcPr>
          <w:p>
            <w:pPr>
              <w:spacing w:after="40"/>
            </w:pPr>
            <w:r/>
            <w:r>
              <w:rPr>
                <w:rFonts w:ascii="Roboto Condensed" w:hAnsi="Roboto Condensed"/>
                <w:b/>
                <w:sz w:val="18"/>
              </w:rPr>
              <w:t>Review cycle</w:t>
            </w:r>
          </w:p>
        </w:tc>
        <w:tc>
          <w:tcPr>
            <w:tcW w:type="dxa" w:w="2256"/>
            <w:vAlign w:val="center"/>
          </w:tcPr>
          <w:p>
            <w:pPr>
              <w:spacing w:after="40"/>
            </w:pPr>
            <w:r/>
            <w:r>
              <w:rPr>
                <w:rFonts w:ascii="Roboto Condensed" w:hAnsi="Roboto Condensed"/>
                <w:b w:val="0"/>
                <w:sz w:val="18"/>
              </w:rPr>
              <w:t>Annual and upon material legal or institutional change</w:t>
            </w:r>
          </w:p>
        </w:tc>
        <w:tc>
          <w:tcPr>
            <w:tcW w:type="dxa" w:w="2256"/>
            <w:vAlign w:val="center"/>
          </w:tcPr>
          <w:p>
            <w:pPr>
              <w:spacing w:after="40"/>
            </w:pPr>
            <w:r/>
            <w:r>
              <w:rPr>
                <w:rFonts w:ascii="Roboto Condensed" w:hAnsi="Roboto Condensed"/>
                <w:b/>
                <w:sz w:val="18"/>
              </w:rPr>
              <w:t>Supersedes</w:t>
            </w:r>
          </w:p>
        </w:tc>
        <w:tc>
          <w:tcPr>
            <w:tcW w:type="dxa" w:w="2256"/>
            <w:vAlign w:val="center"/>
          </w:tcPr>
          <w:p>
            <w:pPr>
              <w:spacing w:after="40"/>
            </w:pPr>
            <w:r/>
            <w:r>
              <w:rPr>
                <w:rFonts w:ascii="Roboto Condensed" w:hAnsi="Roboto Condensed"/>
                <w:b w:val="0"/>
                <w:sz w:val="18"/>
              </w:rPr>
              <w:t>None – initial consolidated draft</w:t>
            </w:r>
          </w:p>
        </w:tc>
      </w:tr>
    </w:tbl>
    <w:p>
      <w:pPr>
        <w:pStyle w:val="Heading2"/>
      </w:pPr>
      <w:r>
        <w:t>Revision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fill="D9EAF7"/>
          </w:tcPr>
          <w:p>
            <w:pPr>
              <w:spacing w:after="40"/>
            </w:pPr>
            <w:r/>
            <w:r>
              <w:rPr>
                <w:rFonts w:ascii="Roboto Condensed" w:hAnsi="Roboto Condensed"/>
                <w:b/>
                <w:sz w:val="18"/>
              </w:rPr>
              <w:t>Version</w:t>
            </w:r>
          </w:p>
        </w:tc>
        <w:tc>
          <w:tcPr>
            <w:tcW w:type="dxa" w:w="2256"/>
            <w:vAlign w:val="center"/>
            <w:shd w:fill="D9EAF7"/>
          </w:tcPr>
          <w:p>
            <w:pPr>
              <w:spacing w:after="40"/>
            </w:pPr>
            <w:r/>
            <w:r>
              <w:rPr>
                <w:rFonts w:ascii="Roboto Condensed" w:hAnsi="Roboto Condensed"/>
                <w:b/>
                <w:sz w:val="18"/>
              </w:rPr>
              <w:t>Date</w:t>
            </w:r>
          </w:p>
        </w:tc>
        <w:tc>
          <w:tcPr>
            <w:tcW w:type="dxa" w:w="2256"/>
            <w:vAlign w:val="center"/>
            <w:shd w:fill="D9EAF7"/>
          </w:tcPr>
          <w:p>
            <w:pPr>
              <w:spacing w:after="40"/>
            </w:pPr>
            <w:r/>
            <w:r>
              <w:rPr>
                <w:rFonts w:ascii="Roboto Condensed" w:hAnsi="Roboto Condensed"/>
                <w:b/>
                <w:sz w:val="18"/>
              </w:rPr>
              <w:t>Description</w:t>
            </w:r>
          </w:p>
        </w:tc>
        <w:tc>
          <w:tcPr>
            <w:tcW w:type="dxa" w:w="2256"/>
            <w:vAlign w:val="center"/>
            <w:shd w:fill="D9EAF7"/>
          </w:tcPr>
          <w:p>
            <w:pPr>
              <w:spacing w:after="40"/>
            </w:pPr>
            <w:r/>
            <w:r>
              <w:rPr>
                <w:rFonts w:ascii="Roboto Condensed" w:hAnsi="Roboto Condensed"/>
                <w:b/>
                <w:sz w:val="18"/>
              </w:rPr>
              <w:t>Prepared / reviewed by</w:t>
            </w:r>
          </w:p>
        </w:tc>
      </w:tr>
      <w:tr>
        <w:tc>
          <w:tcPr>
            <w:tcW w:type="dxa" w:w="2256"/>
            <w:vAlign w:val="center"/>
          </w:tcPr>
          <w:p>
            <w:pPr>
              <w:spacing w:after="40"/>
            </w:pPr>
            <w:r/>
            <w:r>
              <w:rPr>
                <w:rFonts w:ascii="Roboto Condensed" w:hAnsi="Roboto Condensed"/>
                <w:b w:val="0"/>
                <w:sz w:val="18"/>
              </w:rPr>
              <w:t>0.9</w:t>
            </w:r>
          </w:p>
        </w:tc>
        <w:tc>
          <w:tcPr>
            <w:tcW w:type="dxa" w:w="2256"/>
            <w:vAlign w:val="center"/>
          </w:tcPr>
          <w:p>
            <w:pPr>
              <w:spacing w:after="40"/>
            </w:pPr>
            <w:r/>
            <w:r>
              <w:rPr>
                <w:rFonts w:ascii="Roboto Condensed" w:hAnsi="Roboto Condensed"/>
                <w:b w:val="0"/>
                <w:sz w:val="18"/>
              </w:rPr>
              <w:t>31 Oct 2026</w:t>
            </w:r>
          </w:p>
        </w:tc>
        <w:tc>
          <w:tcPr>
            <w:tcW w:type="dxa" w:w="2256"/>
            <w:vAlign w:val="center"/>
          </w:tcPr>
          <w:p>
            <w:pPr>
              <w:spacing w:after="40"/>
            </w:pPr>
            <w:r/>
            <w:r>
              <w:rPr>
                <w:rFonts w:ascii="Roboto Condensed" w:hAnsi="Roboto Condensed"/>
                <w:b w:val="0"/>
                <w:sz w:val="18"/>
              </w:rPr>
              <w:t>Integrated working draft based on uploaded Chapter 1 and assessment-informed implementation package</w:t>
            </w:r>
          </w:p>
        </w:tc>
        <w:tc>
          <w:tcPr>
            <w:tcW w:type="dxa" w:w="2256"/>
            <w:vAlign w:val="center"/>
          </w:tcPr>
          <w:p>
            <w:pPr>
              <w:spacing w:after="40"/>
            </w:pPr>
            <w:r/>
            <w:r>
              <w:rPr>
                <w:rFonts w:ascii="Roboto Condensed" w:hAnsi="Roboto Condensed"/>
                <w:b w:val="0"/>
                <w:sz w:val="18"/>
              </w:rPr>
              <w:t>Prepared for institutional validation</w:t>
            </w:r>
          </w:p>
        </w:tc>
      </w:tr>
    </w:tbl>
    <w:p>
      <w:r>
        <w:t>Approval status: This document is a controlled working draft. No provision becomes an official City policy, ordinance, executive order or operational directive until approved and issued by the authority legally competent to do so.</w:t>
      </w:r>
    </w:p>
    <w:p>
      <w:r>
        <w:br w:type="page"/>
      </w:r>
    </w:p>
    <w:p>
      <w:pPr>
        <w:pStyle w:val="Heading1"/>
      </w:pPr>
      <w:r>
        <w:t>Annex register and cross-reference guide</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D9EAF7"/>
          </w:tcPr>
          <w:p>
            <w:pPr>
              <w:spacing w:after="40"/>
            </w:pPr>
            <w:r/>
            <w:r>
              <w:rPr>
                <w:rFonts w:ascii="Roboto Condensed" w:hAnsi="Roboto Condensed"/>
                <w:b/>
                <w:sz w:val="16"/>
              </w:rPr>
              <w:t>Annex</w:t>
            </w:r>
          </w:p>
        </w:tc>
        <w:tc>
          <w:tcPr>
            <w:tcW w:type="dxa" w:w="3009"/>
            <w:vAlign w:val="center"/>
            <w:shd w:fill="D9EAF7"/>
          </w:tcPr>
          <w:p>
            <w:pPr>
              <w:spacing w:after="40"/>
            </w:pPr>
            <w:r/>
            <w:r>
              <w:rPr>
                <w:rFonts w:ascii="Roboto Condensed" w:hAnsi="Roboto Condensed"/>
                <w:b/>
                <w:sz w:val="16"/>
              </w:rPr>
              <w:t>Instrument</w:t>
            </w:r>
          </w:p>
        </w:tc>
        <w:tc>
          <w:tcPr>
            <w:tcW w:type="dxa" w:w="3009"/>
            <w:vAlign w:val="center"/>
            <w:shd w:fill="D9EAF7"/>
          </w:tcPr>
          <w:p>
            <w:pPr>
              <w:spacing w:after="40"/>
            </w:pPr>
            <w:r/>
            <w:r>
              <w:rPr>
                <w:rFonts w:ascii="Roboto Condensed" w:hAnsi="Roboto Condensed"/>
                <w:b/>
                <w:sz w:val="16"/>
              </w:rPr>
              <w:t>Approval / control route</w:t>
            </w:r>
          </w:p>
        </w:tc>
      </w:tr>
      <w:tr>
        <w:tc>
          <w:tcPr>
            <w:tcW w:type="dxa" w:w="3009"/>
            <w:vAlign w:val="center"/>
          </w:tcPr>
          <w:p>
            <w:pPr>
              <w:spacing w:after="40"/>
            </w:pPr>
            <w:r/>
            <w:r>
              <w:rPr>
                <w:rFonts w:ascii="Roboto Condensed" w:hAnsi="Roboto Condensed"/>
                <w:b w:val="0"/>
                <w:sz w:val="16"/>
              </w:rPr>
              <w:t>1-A</w:t>
            </w:r>
          </w:p>
        </w:tc>
        <w:tc>
          <w:tcPr>
            <w:tcW w:type="dxa" w:w="3009"/>
            <w:vAlign w:val="center"/>
          </w:tcPr>
          <w:p>
            <w:pPr>
              <w:spacing w:after="40"/>
            </w:pPr>
            <w:r/>
            <w:r>
              <w:rPr>
                <w:rFonts w:ascii="Roboto Condensed" w:hAnsi="Roboto Condensed"/>
                <w:b w:val="0"/>
                <w:sz w:val="16"/>
              </w:rPr>
              <w:t>Proposed CDRRMO institutionalization ordinance</w:t>
            </w:r>
          </w:p>
        </w:tc>
        <w:tc>
          <w:tcPr>
            <w:tcW w:type="dxa" w:w="3009"/>
            <w:vAlign w:val="center"/>
          </w:tcPr>
          <w:p>
            <w:pPr>
              <w:spacing w:after="40"/>
            </w:pPr>
            <w:r/>
            <w:r>
              <w:rPr>
                <w:rFonts w:ascii="Roboto Condensed" w:hAnsi="Roboto Condensed"/>
                <w:b w:val="0"/>
                <w:sz w:val="16"/>
              </w:rPr>
              <w:t>Sangguniang Panlungsod</w:t>
            </w:r>
          </w:p>
        </w:tc>
      </w:tr>
      <w:tr>
        <w:tc>
          <w:tcPr>
            <w:tcW w:type="dxa" w:w="3009"/>
            <w:vAlign w:val="center"/>
          </w:tcPr>
          <w:p>
            <w:pPr>
              <w:spacing w:after="40"/>
            </w:pPr>
            <w:r/>
            <w:r>
              <w:rPr>
                <w:rFonts w:ascii="Roboto Condensed" w:hAnsi="Roboto Condensed"/>
                <w:b w:val="0"/>
                <w:sz w:val="16"/>
              </w:rPr>
              <w:t>1-B</w:t>
            </w:r>
          </w:p>
        </w:tc>
        <w:tc>
          <w:tcPr>
            <w:tcW w:type="dxa" w:w="3009"/>
            <w:vAlign w:val="center"/>
          </w:tcPr>
          <w:p>
            <w:pPr>
              <w:spacing w:after="40"/>
            </w:pPr>
            <w:r/>
            <w:r>
              <w:rPr>
                <w:rFonts w:ascii="Roboto Condensed" w:hAnsi="Roboto Condensed"/>
                <w:b w:val="0"/>
                <w:sz w:val="16"/>
              </w:rPr>
              <w:t>Proposed CDRRMC reconstitution Executive Order</w:t>
            </w:r>
          </w:p>
        </w:tc>
        <w:tc>
          <w:tcPr>
            <w:tcW w:type="dxa" w:w="3009"/>
            <w:vAlign w:val="center"/>
          </w:tcPr>
          <w:p>
            <w:pPr>
              <w:spacing w:after="40"/>
            </w:pPr>
            <w:r/>
            <w:r>
              <w:rPr>
                <w:rFonts w:ascii="Roboto Condensed" w:hAnsi="Roboto Condensed"/>
                <w:b w:val="0"/>
                <w:sz w:val="16"/>
              </w:rPr>
              <w:t>City Mayor</w:t>
            </w:r>
          </w:p>
        </w:tc>
      </w:tr>
      <w:tr>
        <w:tc>
          <w:tcPr>
            <w:tcW w:type="dxa" w:w="3009"/>
            <w:vAlign w:val="center"/>
          </w:tcPr>
          <w:p>
            <w:pPr>
              <w:spacing w:after="40"/>
            </w:pPr>
            <w:r/>
            <w:r>
              <w:rPr>
                <w:rFonts w:ascii="Roboto Condensed" w:hAnsi="Roboto Condensed"/>
                <w:b w:val="0"/>
                <w:sz w:val="16"/>
              </w:rPr>
              <w:t>1-C</w:t>
            </w:r>
          </w:p>
        </w:tc>
        <w:tc>
          <w:tcPr>
            <w:tcW w:type="dxa" w:w="3009"/>
            <w:vAlign w:val="center"/>
          </w:tcPr>
          <w:p>
            <w:pPr>
              <w:spacing w:after="40"/>
            </w:pPr>
            <w:r/>
            <w:r>
              <w:rPr>
                <w:rFonts w:ascii="Roboto Condensed" w:hAnsi="Roboto Condensed"/>
                <w:b w:val="0"/>
                <w:sz w:val="16"/>
              </w:rPr>
              <w:t>Proposed EOC establishment Executive Order</w:t>
            </w:r>
          </w:p>
        </w:tc>
        <w:tc>
          <w:tcPr>
            <w:tcW w:type="dxa" w:w="3009"/>
            <w:vAlign w:val="center"/>
          </w:tcPr>
          <w:p>
            <w:pPr>
              <w:spacing w:after="40"/>
            </w:pPr>
            <w:r/>
            <w:r>
              <w:rPr>
                <w:rFonts w:ascii="Roboto Condensed" w:hAnsi="Roboto Condensed"/>
                <w:b w:val="0"/>
                <w:sz w:val="16"/>
              </w:rPr>
              <w:t>City Mayor</w:t>
            </w:r>
          </w:p>
        </w:tc>
      </w:tr>
      <w:tr>
        <w:tc>
          <w:tcPr>
            <w:tcW w:type="dxa" w:w="3009"/>
            <w:vAlign w:val="center"/>
          </w:tcPr>
          <w:p>
            <w:pPr>
              <w:spacing w:after="40"/>
            </w:pPr>
            <w:r/>
            <w:r>
              <w:rPr>
                <w:rFonts w:ascii="Roboto Condensed" w:hAnsi="Roboto Condensed"/>
                <w:b w:val="0"/>
                <w:sz w:val="16"/>
              </w:rPr>
              <w:t>1-D</w:t>
            </w:r>
          </w:p>
        </w:tc>
        <w:tc>
          <w:tcPr>
            <w:tcW w:type="dxa" w:w="3009"/>
            <w:vAlign w:val="center"/>
          </w:tcPr>
          <w:p>
            <w:pPr>
              <w:spacing w:after="40"/>
            </w:pPr>
            <w:r/>
            <w:r>
              <w:rPr>
                <w:rFonts w:ascii="Roboto Condensed" w:hAnsi="Roboto Condensed"/>
                <w:b w:val="0"/>
                <w:sz w:val="16"/>
              </w:rPr>
              <w:t>SOP GOV-04: State of Calamity declaration and lifting</w:t>
            </w:r>
          </w:p>
        </w:tc>
        <w:tc>
          <w:tcPr>
            <w:tcW w:type="dxa" w:w="3009"/>
            <w:vAlign w:val="center"/>
          </w:tcPr>
          <w:p>
            <w:pPr>
              <w:spacing w:after="40"/>
            </w:pPr>
            <w:r/>
            <w:r>
              <w:rPr>
                <w:rFonts w:ascii="Roboto Condensed" w:hAnsi="Roboto Condensed"/>
                <w:b w:val="0"/>
                <w:sz w:val="16"/>
              </w:rPr>
              <w:t>Approval under City delegation</w:t>
            </w:r>
          </w:p>
        </w:tc>
      </w:tr>
      <w:tr>
        <w:tc>
          <w:tcPr>
            <w:tcW w:type="dxa" w:w="3009"/>
            <w:vAlign w:val="center"/>
          </w:tcPr>
          <w:p>
            <w:pPr>
              <w:spacing w:after="40"/>
            </w:pPr>
            <w:r/>
            <w:r>
              <w:rPr>
                <w:rFonts w:ascii="Roboto Condensed" w:hAnsi="Roboto Condensed"/>
                <w:b w:val="0"/>
                <w:sz w:val="16"/>
              </w:rPr>
              <w:t>1-E</w:t>
            </w:r>
          </w:p>
        </w:tc>
        <w:tc>
          <w:tcPr>
            <w:tcW w:type="dxa" w:w="3009"/>
            <w:vAlign w:val="center"/>
          </w:tcPr>
          <w:p>
            <w:pPr>
              <w:spacing w:after="40"/>
            </w:pPr>
            <w:r/>
            <w:r>
              <w:rPr>
                <w:rFonts w:ascii="Roboto Condensed" w:hAnsi="Roboto Condensed"/>
                <w:b w:val="0"/>
                <w:sz w:val="16"/>
              </w:rPr>
              <w:t>SOP GOV-05: State of Imminent Disaster / anticipatory action</w:t>
            </w:r>
          </w:p>
        </w:tc>
        <w:tc>
          <w:tcPr>
            <w:tcW w:type="dxa" w:w="3009"/>
            <w:vAlign w:val="center"/>
          </w:tcPr>
          <w:p>
            <w:pPr>
              <w:spacing w:after="40"/>
            </w:pPr>
            <w:r/>
            <w:r>
              <w:rPr>
                <w:rFonts w:ascii="Roboto Condensed" w:hAnsi="Roboto Condensed"/>
                <w:b w:val="0"/>
                <w:sz w:val="16"/>
              </w:rPr>
              <w:t>Approval after RA 12287 IRR validation</w:t>
            </w:r>
          </w:p>
        </w:tc>
      </w:tr>
      <w:tr>
        <w:tc>
          <w:tcPr>
            <w:tcW w:type="dxa" w:w="3009"/>
            <w:vAlign w:val="center"/>
          </w:tcPr>
          <w:p>
            <w:pPr>
              <w:spacing w:after="40"/>
            </w:pPr>
            <w:r/>
            <w:r>
              <w:rPr>
                <w:rFonts w:ascii="Roboto Condensed" w:hAnsi="Roboto Condensed"/>
                <w:b w:val="0"/>
                <w:sz w:val="16"/>
              </w:rPr>
              <w:t>1-F</w:t>
            </w:r>
          </w:p>
        </w:tc>
        <w:tc>
          <w:tcPr>
            <w:tcW w:type="dxa" w:w="3009"/>
            <w:vAlign w:val="center"/>
          </w:tcPr>
          <w:p>
            <w:pPr>
              <w:spacing w:after="40"/>
            </w:pPr>
            <w:r/>
            <w:r>
              <w:rPr>
                <w:rFonts w:ascii="Roboto Condensed" w:hAnsi="Roboto Condensed"/>
                <w:b w:val="0"/>
                <w:sz w:val="16"/>
              </w:rPr>
              <w:t>Master RACI and institutional interface matrix</w:t>
            </w:r>
          </w:p>
        </w:tc>
        <w:tc>
          <w:tcPr>
            <w:tcW w:type="dxa" w:w="3009"/>
            <w:vAlign w:val="center"/>
          </w:tcPr>
          <w:p>
            <w:pPr>
              <w:spacing w:after="40"/>
            </w:pPr>
            <w:r/>
            <w:r>
              <w:rPr>
                <w:rFonts w:ascii="Roboto Condensed" w:hAnsi="Roboto Condensed"/>
                <w:b w:val="0"/>
                <w:sz w:val="16"/>
              </w:rPr>
              <w:t>CDRRMC / City approval</w:t>
            </w:r>
          </w:p>
        </w:tc>
      </w:tr>
      <w:tr>
        <w:tc>
          <w:tcPr>
            <w:tcW w:type="dxa" w:w="3009"/>
            <w:vAlign w:val="center"/>
          </w:tcPr>
          <w:p>
            <w:pPr>
              <w:spacing w:after="40"/>
            </w:pPr>
            <w:r/>
            <w:r>
              <w:rPr>
                <w:rFonts w:ascii="Roboto Condensed" w:hAnsi="Roboto Condensed"/>
                <w:b w:val="0"/>
                <w:sz w:val="16"/>
              </w:rPr>
              <w:t>1-G</w:t>
            </w:r>
          </w:p>
        </w:tc>
        <w:tc>
          <w:tcPr>
            <w:tcW w:type="dxa" w:w="3009"/>
            <w:vAlign w:val="center"/>
          </w:tcPr>
          <w:p>
            <w:pPr>
              <w:spacing w:after="40"/>
            </w:pPr>
            <w:r/>
            <w:r>
              <w:rPr>
                <w:rFonts w:ascii="Roboto Condensed" w:hAnsi="Roboto Condensed"/>
                <w:b w:val="0"/>
                <w:sz w:val="16"/>
              </w:rPr>
              <w:t>Governance forms GOV-F01 to GOV-F16</w:t>
            </w:r>
          </w:p>
        </w:tc>
        <w:tc>
          <w:tcPr>
            <w:tcW w:type="dxa" w:w="3009"/>
            <w:vAlign w:val="center"/>
          </w:tcPr>
          <w:p>
            <w:pPr>
              <w:spacing w:after="40"/>
            </w:pPr>
            <w:r/>
            <w:r>
              <w:rPr>
                <w:rFonts w:ascii="Roboto Condensed" w:hAnsi="Roboto Condensed"/>
                <w:b w:val="0"/>
                <w:sz w:val="16"/>
              </w:rPr>
              <w:t>CDRRMO Secretariat custodian</w:t>
            </w:r>
          </w:p>
        </w:tc>
      </w:tr>
    </w:tbl>
    <w:p>
      <w:r>
        <w:t>Consistent definitions. CDRRMC means City Disaster Risk Reduction and Management Council; CDRRMO means permanent City Disaster Risk Reduction and Management Office; EOC means Emergency Operations Center as an operational coordination mechanism; ICS means Incident Command System; IMT means Incident Management Team; PDRA means Pre-Disaster Risk Assessment; RDANA means Rapid Damage Assessment and Needs Analysis. These definitions are descriptive and do not confer authority beyond applicable law.</w:t>
      </w:r>
    </w:p>
    <w:p>
      <w:r>
        <w:t>Document hierarchy. Philippine statutes and valid implementing rules prevail over administrative issuances, local executive issuances, approved plans, SOPs and forms. RACI designations allocate work but do not create statutory powers or transfer mandates.</w:t>
      </w:r>
    </w:p>
    <w:p>
      <w:r>
        <w:br w:type="page"/>
      </w:r>
    </w:p>
    <w:p>
      <w:pPr>
        <w:pStyle w:val="Heading1"/>
      </w:pPr>
      <w:r>
        <w:t>ANNEX 1-A | PROPOSED ORDINANCE – CDRRMO INSTITUTIONALIZATION</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p>
      <w:pPr>
        <w:pStyle w:val="Heading2"/>
      </w:pPr>
      <w:r>
        <w:t>AN ORDINANCE ESTABLISHING AND STRENGTHENING THE CITY DISASTER RISK REDUCTION AND MANAGEMENT OFFICE OF ORMOC CITY, DEFINING ITS ORGANIZATIONAL STRUCTURE, FUNCTIONS AND ACCOUNTABILITY, PROVIDING FOR COORDINATION WITH THE CDRRMC AND EOC, AND FOR OTHER PURPOSES</w:t>
      </w:r>
    </w:p>
    <w:p>
      <w:r>
        <w:t>BE IT ORDAINED by the Sangguniang Panlungsod of Ormoc City, in session assembled, that:</w:t>
      </w:r>
    </w:p>
    <w:p>
      <w:pPr>
        <w:pStyle w:val="Heading2"/>
      </w:pPr>
      <w:r>
        <w:t>Section 1. Short Title.</w:t>
      </w:r>
    </w:p>
    <w:p>
      <w:r>
        <w:t>This Ordinance shall be known as the “Ormoc City Disaster Risk Reduction and Management Office Institutionalization Ordinance.”</w:t>
      </w:r>
    </w:p>
    <w:p>
      <w:pPr>
        <w:pStyle w:val="Heading2"/>
      </w:pPr>
      <w:r>
        <w:t>Section 2. Declaration of Policy.</w:t>
      </w:r>
    </w:p>
    <w:p>
      <w:r>
        <w:t>The City shall maintain a permanent, adequately staffed, technically competent and accountable CDRRMO consistent with RA 10121, its IRR, JMC No. 2014-1 and applicable local government, civil service and budget rules.</w:t>
      </w:r>
    </w:p>
    <w:p>
      <w:pPr>
        <w:pStyle w:val="Heading2"/>
      </w:pPr>
      <w:r>
        <w:t>Section 3. Establishment and Status.</w:t>
      </w:r>
    </w:p>
    <w:p>
      <w:r>
        <w:t>The CDRRMO is hereby established or, if already established by prior valid issuance, strengthened and institutionalized as a regular office of the City Government. The City Legal Office shall determine whether this is a new or amendatory ordinance after reviewing existing issuances.</w:t>
      </w:r>
    </w:p>
    <w:p>
      <w:pPr>
        <w:pStyle w:val="Heading2"/>
      </w:pPr>
      <w:r>
        <w:t>Section 4. Organizational Structure.</w:t>
      </w:r>
    </w:p>
    <w:p>
      <w:r>
        <w:t>The CDRRMO shall be headed by a duly qualified CDRRMO Head and maintain the functional areas required by applicable national guidelines: Administration and Training; Research and Planning; and Operations and Warning. Additional units and positions require approval under DBM, CSC and City processes.</w:t>
      </w:r>
    </w:p>
    <w:p>
      <w:pPr>
        <w:pStyle w:val="Heading2"/>
      </w:pPr>
      <w:r>
        <w:t>Section 5. Functions.</w:t>
      </w:r>
    </w:p>
    <w:p>
      <w:r>
        <w:t>The CDRRMO shall lead and coordinate local DRRM planning and implementation; risk information; contingency planning; early warning; training; preparedness; response coordination; recovery support; CDRRMC Secretariat functions; reporting; and institutional performance improvement, consistent with RA 10121.</w:t>
      </w:r>
    </w:p>
    <w:p>
      <w:pPr>
        <w:pStyle w:val="Heading2"/>
      </w:pPr>
      <w:r>
        <w:t>Section 6. Relationship with CDRRMC and EOC.</w:t>
      </w:r>
    </w:p>
    <w:p>
      <w:r>
        <w:t>The CDRRMC remains the City's statutory policy-making, coordinating and oversight body. The CDRRMO is its permanent technical and administrative office. The EOC is an operational coordination mechanism established through a separate executive issuance. It does not replace the CDRRMO or field ICS command.</w:t>
      </w:r>
    </w:p>
    <w:p>
      <w:pPr>
        <w:pStyle w:val="Heading2"/>
      </w:pPr>
      <w:r>
        <w:t>Section 7. Coordination and non-duplication.</w:t>
      </w:r>
    </w:p>
    <w:p>
      <w:r>
        <w:t>The CDRRMO shall coordinate with City offices, barangays, national agencies, utilities, CSOs and private-sector partners, but shall not assume technical, regulatory, fiduciary or statutory functions assigned to other offices.</w:t>
      </w:r>
    </w:p>
    <w:p>
      <w:pPr>
        <w:pStyle w:val="Heading2"/>
      </w:pPr>
      <w:r>
        <w:t>Section 8. Staffing and qualifications.</w:t>
      </w:r>
    </w:p>
    <w:p>
      <w:r>
        <w:t>HRMO and CDRRMO shall prepare staffing, qualification standards and position descriptions for review under applicable CSC and DBM rules. No position is created beyond an approved plantilla and lawful appropriation.</w:t>
      </w:r>
    </w:p>
    <w:p>
      <w:pPr>
        <w:pStyle w:val="Heading2"/>
      </w:pPr>
      <w:r>
        <w:t>Section 9. Funding.</w:t>
      </w:r>
    </w:p>
    <w:p>
      <w:r>
        <w:t>Funding shall be sourced from lawful appropriations and eligible DRRM funds, subject to RA 10121, LDRRMF guidelines, budgeting, accounting, procurement and audit rules. This Ordinance does not independently authorize a particular allocation or expenditure.</w:t>
      </w:r>
    </w:p>
    <w:p>
      <w:pPr>
        <w:pStyle w:val="Heading2"/>
      </w:pPr>
      <w:r>
        <w:t>Section 10. Implementing procedures.</w:t>
      </w:r>
    </w:p>
    <w:p>
      <w:r>
        <w:t>The CDRRMO shall maintain the CDRRMO–EOC Manual of Operations and implementing procedures, subject to legal review and approval by the competent authority.</w:t>
      </w:r>
    </w:p>
    <w:p>
      <w:pPr>
        <w:pStyle w:val="Heading2"/>
      </w:pPr>
      <w:r>
        <w:t>Section 11. Separability.</w:t>
      </w:r>
    </w:p>
    <w:p>
      <w:r>
        <w:t>If any provision is declared invalid, the remaining provisions shall remain effective.</w:t>
      </w:r>
    </w:p>
    <w:p>
      <w:pPr>
        <w:pStyle w:val="Heading2"/>
      </w:pPr>
      <w:r>
        <w:t>Section 12. Repealing / amending clause.</w:t>
      </w:r>
    </w:p>
    <w:p>
      <w:r>
        <w:t>Inconsistent local issuances are amended or repealed only to the extent of inconsistency, subject to identification by the City Legal Office.</w:t>
      </w:r>
    </w:p>
    <w:p>
      <w:pPr>
        <w:pStyle w:val="Heading2"/>
      </w:pPr>
      <w:r>
        <w:t>Section 13. Effectivity.</w:t>
      </w:r>
    </w:p>
    <w:p>
      <w:r>
        <w:t>This Ordinance shall take effect in accordance with the Local Government Code and applicable approval, posting and publication requirements.</w:t>
      </w:r>
    </w:p>
    <w:p>
      <w:r>
        <w:t>DONE in Ormoc City, Philippines, this ____ day of __________ 20____.</w:t>
        <w:br/>
        <w:br/>
        <w:t>______________________________</w:t>
        <w:br/>
        <w:t>PRESIDING OFFICER / VICE MAYOR</w:t>
      </w:r>
    </w:p>
    <w:p>
      <w:r>
        <w:t>CERTIFIED CORRECT: __________________________ Secretary to the Sanggunian</w:t>
        <w:br/>
        <w:t>APPROVED, if required by law: __________________________ City Mayor</w:t>
      </w:r>
    </w:p>
    <w:p>
      <w:r>
        <w:t>LEGAL REVIEW: Confirm whether an existing ordinance already establishes the CDRRMO; determine new versus amendatory route; align structure and plantilla with JMC 2014-1, DBM/CSC rules; add fiscal note and identify affected prior issuances.</w:t>
      </w:r>
    </w:p>
    <w:p>
      <w:r>
        <w:br w:type="page"/>
      </w:r>
    </w:p>
    <w:p>
      <w:pPr>
        <w:pStyle w:val="Heading1"/>
      </w:pPr>
      <w:r>
        <w:t>ANNEX 1-B | PROPOSED EXECUTIVE ORDER – CDRRMC</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p>
      <w:pPr>
        <w:pStyle w:val="Heading2"/>
      </w:pPr>
      <w:r>
        <w:t>EXECUTIVE ORDER NO. ____ SERIES OF 20____</w:t>
      </w:r>
    </w:p>
    <w:p>
      <w:pPr>
        <w:pStyle w:val="Heading2"/>
      </w:pPr>
      <w:r>
        <w:t>RECONSTITUTING THE ORMOC CITY DISASTER RISK REDUCTION AND MANAGEMENT COUNCIL, UPDATING ITS MEMBERSHIP AND ALTERNATES, AND PRESCRIBING ITS GOVERNANCE AND SECRETARIAT ARRANGEMENTS</w:t>
      </w:r>
    </w:p>
    <w:p>
      <w:r>
        <w:t>WHEREAS, RA 10121 and its IRR provide for local DRRM councils and their functions; WHEREAS, the City requires updated representation, regular deliberation and documented follow-through; NOW, THEREFORE, I, ____________________, City Mayor of Ormoc City, hereby order:</w:t>
      </w:r>
    </w:p>
    <w:p>
      <w:pPr>
        <w:pStyle w:val="Heading2"/>
      </w:pPr>
      <w:r>
        <w:t>Section 1. Reconstitution.</w:t>
      </w:r>
    </w:p>
    <w:p>
      <w:r>
        <w:t>The CDRRMC is reconstituted in accordance with Section 11 of RA 10121 and its IRR. The final membership shall be listed in Schedule A, completed and legally checked before signature.</w:t>
      </w:r>
    </w:p>
    <w:p>
      <w:pPr>
        <w:pStyle w:val="Heading2"/>
      </w:pPr>
      <w:r>
        <w:t>Section 2. Membership and alternates.</w:t>
      </w:r>
    </w:p>
    <w:p>
      <w:r>
        <w:t>Each member institution shall designate a principal and alternate in writing. CDRRMO shall verify all statutory seats, including required accredited CSO representation and private-sector representation, against the Act and IRR.</w:t>
      </w:r>
    </w:p>
    <w:p>
      <w:pPr>
        <w:pStyle w:val="Heading2"/>
      </w:pPr>
      <w:r>
        <w:t>Section 3. Functions.</w:t>
      </w:r>
    </w:p>
    <w:p>
      <w:r>
        <w:t>The Council shall exercise statutory policy, coordination, recommendation, plan review, resource oversight and monitoring functions.</w:t>
      </w:r>
    </w:p>
    <w:p>
      <w:pPr>
        <w:pStyle w:val="Heading2"/>
      </w:pPr>
      <w:r>
        <w:t>Section 4. Meetings.</w:t>
      </w:r>
    </w:p>
    <w:p>
      <w:r>
        <w:t>The Council shall meet at least once every three months and as necessary, consistent with applicable rules.</w:t>
      </w:r>
    </w:p>
    <w:p>
      <w:pPr>
        <w:pStyle w:val="Heading2"/>
      </w:pPr>
      <w:r>
        <w:t>Section 5. Secretariat.</w:t>
      </w:r>
    </w:p>
    <w:p>
      <w:r>
        <w:t>The CDRRMO shall serve as Secretariat and maintain meeting notices, agendas, technical papers, attendance, minutes, resolutions, decision register and action-monitoring reports.</w:t>
      </w:r>
    </w:p>
    <w:p>
      <w:pPr>
        <w:pStyle w:val="Heading2"/>
      </w:pPr>
      <w:r>
        <w:t>Section 6. Decision authority.</w:t>
      </w:r>
    </w:p>
    <w:p>
      <w:r>
        <w:t>Council recommendations shall be distinguished from decisions reserved by law to the Mayor, Sanggunian or another competent authority.</w:t>
      </w:r>
    </w:p>
    <w:p>
      <w:pPr>
        <w:pStyle w:val="Heading2"/>
      </w:pPr>
      <w:r>
        <w:t>Section 7. Working groups and inclusion.</w:t>
      </w:r>
    </w:p>
    <w:p>
      <w:r>
        <w:t>Technical working groups may be established with terms of reference. CSO, private-sector, barangay and sector participation shall be meaningful and consistent with statutory composition.</w:t>
      </w:r>
    </w:p>
    <w:p>
      <w:pPr>
        <w:pStyle w:val="Heading2"/>
      </w:pPr>
      <w:r>
        <w:t>Section 8. Effectivity.</w:t>
      </w:r>
    </w:p>
    <w:p>
      <w:r>
        <w:t>This Order shall take effect upon signature, subject to applicable law.</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spacing w:after="40"/>
            </w:pPr>
            <w:r/>
            <w:r>
              <w:rPr>
                <w:rFonts w:ascii="Roboto Condensed" w:hAnsi="Roboto Condensed"/>
                <w:b/>
                <w:sz w:val="14"/>
              </w:rPr>
              <w:t>Schedule A – statutory / institutional seat</w:t>
            </w:r>
          </w:p>
        </w:tc>
        <w:tc>
          <w:tcPr>
            <w:tcW w:type="dxa" w:w="2256"/>
            <w:vAlign w:val="center"/>
            <w:shd w:fill="D9EAF7"/>
          </w:tcPr>
          <w:p>
            <w:pPr>
              <w:spacing w:after="40"/>
            </w:pPr>
            <w:r/>
            <w:r>
              <w:rPr>
                <w:rFonts w:ascii="Roboto Condensed" w:hAnsi="Roboto Condensed"/>
                <w:b/>
                <w:sz w:val="14"/>
              </w:rPr>
              <w:t>Principal</w:t>
            </w:r>
          </w:p>
        </w:tc>
        <w:tc>
          <w:tcPr>
            <w:tcW w:type="dxa" w:w="2256"/>
            <w:vAlign w:val="center"/>
            <w:shd w:fill="D9EAF7"/>
          </w:tcPr>
          <w:p>
            <w:pPr>
              <w:spacing w:after="40"/>
            </w:pPr>
            <w:r/>
            <w:r>
              <w:rPr>
                <w:rFonts w:ascii="Roboto Condensed" w:hAnsi="Roboto Condensed"/>
                <w:b/>
                <w:sz w:val="14"/>
              </w:rPr>
              <w:t>Alternate</w:t>
            </w:r>
          </w:p>
        </w:tc>
        <w:tc>
          <w:tcPr>
            <w:tcW w:type="dxa" w:w="2256"/>
            <w:vAlign w:val="center"/>
            <w:shd w:fill="D9EAF7"/>
          </w:tcPr>
          <w:p>
            <w:pPr>
              <w:spacing w:after="40"/>
            </w:pPr>
            <w:r/>
            <w:r>
              <w:rPr>
                <w:rFonts w:ascii="Roboto Condensed" w:hAnsi="Roboto Condensed"/>
                <w:b/>
                <w:sz w:val="14"/>
              </w:rPr>
              <w:t>Designation / accreditation reference</w:t>
            </w:r>
          </w:p>
        </w:tc>
      </w:tr>
      <w:tr>
        <w:tc>
          <w:tcPr>
            <w:tcW w:type="dxa" w:w="2256"/>
            <w:vAlign w:val="center"/>
          </w:tcPr>
          <w:p>
            <w:pPr>
              <w:spacing w:after="40"/>
            </w:pPr>
            <w:r/>
            <w:r>
              <w:rPr>
                <w:rFonts w:ascii="Roboto Condensed" w:hAnsi="Roboto Condensed"/>
                <w:b w:val="0"/>
                <w:sz w:val="14"/>
              </w:rPr>
              <w:t>City Mayor / Chairperson</w:t>
            </w:r>
          </w:p>
        </w:tc>
        <w:tc>
          <w:tcPr>
            <w:tcW w:type="dxa" w:w="2256"/>
            <w:vAlign w:val="center"/>
          </w:tcPr>
          <w:p>
            <w:pPr>
              <w:spacing w:after="40"/>
            </w:pPr>
            <w:r/>
            <w:r>
              <w:rPr>
                <w:rFonts w:ascii="Roboto Condensed" w:hAnsi="Roboto Condensed"/>
                <w:b w:val="0"/>
                <w:sz w:val="14"/>
              </w:rPr>
              <w:t>[Name]</w:t>
            </w:r>
          </w:p>
        </w:tc>
        <w:tc>
          <w:tcPr>
            <w:tcW w:type="dxa" w:w="2256"/>
            <w:vAlign w:val="center"/>
          </w:tcPr>
          <w:p>
            <w:pPr>
              <w:spacing w:after="40"/>
            </w:pPr>
            <w:r/>
            <w:r>
              <w:rPr>
                <w:rFonts w:ascii="Roboto Condensed" w:hAnsi="Roboto Condensed"/>
                <w:b w:val="0"/>
                <w:sz w:val="14"/>
              </w:rPr>
              <w:t>[Name]</w:t>
            </w:r>
          </w:p>
        </w:tc>
        <w:tc>
          <w:tcPr>
            <w:tcW w:type="dxa" w:w="2256"/>
            <w:vAlign w:val="center"/>
          </w:tcPr>
          <w:p>
            <w:pPr>
              <w:spacing w:after="40"/>
            </w:pPr>
            <w:r/>
            <w:r>
              <w:rPr>
                <w:rFonts w:ascii="Roboto Condensed" w:hAnsi="Roboto Condensed"/>
                <w:b w:val="0"/>
                <w:sz w:val="14"/>
              </w:rPr>
            </w:r>
          </w:p>
        </w:tc>
      </w:tr>
      <w:tr>
        <w:tc>
          <w:tcPr>
            <w:tcW w:type="dxa" w:w="2256"/>
            <w:vAlign w:val="center"/>
          </w:tcPr>
          <w:p>
            <w:pPr>
              <w:spacing w:after="40"/>
            </w:pPr>
            <w:r/>
            <w:r>
              <w:rPr>
                <w:rFonts w:ascii="Roboto Condensed" w:hAnsi="Roboto Condensed"/>
                <w:b w:val="0"/>
                <w:sz w:val="14"/>
              </w:rPr>
              <w:t>Other statutory City offices</w:t>
            </w:r>
          </w:p>
        </w:tc>
        <w:tc>
          <w:tcPr>
            <w:tcW w:type="dxa" w:w="2256"/>
            <w:vAlign w:val="center"/>
          </w:tcPr>
          <w:p>
            <w:pPr>
              <w:spacing w:after="40"/>
            </w:pPr>
            <w:r/>
            <w:r>
              <w:rPr>
                <w:rFonts w:ascii="Roboto Condensed" w:hAnsi="Roboto Condensed"/>
                <w:b w:val="0"/>
                <w:sz w:val="14"/>
              </w:rPr>
              <w:t>[Complete per RA 10121 / IRR]</w:t>
            </w:r>
          </w:p>
        </w:tc>
        <w:tc>
          <w:tcPr>
            <w:tcW w:type="dxa" w:w="2256"/>
            <w:vAlign w:val="center"/>
          </w:tcPr>
          <w:p>
            <w:pPr>
              <w:spacing w:after="40"/>
            </w:pPr>
            <w:r/>
            <w:r>
              <w:rPr>
                <w:rFonts w:ascii="Roboto Condensed" w:hAnsi="Roboto Condensed"/>
                <w:b w:val="0"/>
                <w:sz w:val="14"/>
              </w:rPr>
            </w:r>
          </w:p>
        </w:tc>
        <w:tc>
          <w:tcPr>
            <w:tcW w:type="dxa" w:w="2256"/>
            <w:vAlign w:val="center"/>
          </w:tcPr>
          <w:p>
            <w:pPr>
              <w:spacing w:after="40"/>
            </w:pPr>
            <w:r/>
            <w:r>
              <w:rPr>
                <w:rFonts w:ascii="Roboto Condensed" w:hAnsi="Roboto Condensed"/>
                <w:b w:val="0"/>
                <w:sz w:val="14"/>
              </w:rPr>
            </w:r>
          </w:p>
        </w:tc>
      </w:tr>
      <w:tr>
        <w:tc>
          <w:tcPr>
            <w:tcW w:type="dxa" w:w="2256"/>
            <w:vAlign w:val="center"/>
          </w:tcPr>
          <w:p>
            <w:pPr>
              <w:spacing w:after="40"/>
            </w:pPr>
            <w:r/>
            <w:r>
              <w:rPr>
                <w:rFonts w:ascii="Roboto Condensed" w:hAnsi="Roboto Condensed"/>
                <w:b w:val="0"/>
                <w:sz w:val="14"/>
              </w:rPr>
              <w:t>National government agencies</w:t>
            </w:r>
          </w:p>
        </w:tc>
        <w:tc>
          <w:tcPr>
            <w:tcW w:type="dxa" w:w="2256"/>
            <w:vAlign w:val="center"/>
          </w:tcPr>
          <w:p>
            <w:pPr>
              <w:spacing w:after="40"/>
            </w:pPr>
            <w:r/>
            <w:r>
              <w:rPr>
                <w:rFonts w:ascii="Roboto Condensed" w:hAnsi="Roboto Condensed"/>
                <w:b w:val="0"/>
                <w:sz w:val="14"/>
              </w:rPr>
              <w:t>[Complete per RA 10121 / IRR]</w:t>
            </w:r>
          </w:p>
        </w:tc>
        <w:tc>
          <w:tcPr>
            <w:tcW w:type="dxa" w:w="2256"/>
            <w:vAlign w:val="center"/>
          </w:tcPr>
          <w:p>
            <w:pPr>
              <w:spacing w:after="40"/>
            </w:pPr>
            <w:r/>
            <w:r>
              <w:rPr>
                <w:rFonts w:ascii="Roboto Condensed" w:hAnsi="Roboto Condensed"/>
                <w:b w:val="0"/>
                <w:sz w:val="14"/>
              </w:rPr>
            </w:r>
          </w:p>
        </w:tc>
        <w:tc>
          <w:tcPr>
            <w:tcW w:type="dxa" w:w="2256"/>
            <w:vAlign w:val="center"/>
          </w:tcPr>
          <w:p>
            <w:pPr>
              <w:spacing w:after="40"/>
            </w:pPr>
            <w:r/>
            <w:r>
              <w:rPr>
                <w:rFonts w:ascii="Roboto Condensed" w:hAnsi="Roboto Condensed"/>
                <w:b w:val="0"/>
                <w:sz w:val="14"/>
              </w:rPr>
            </w:r>
          </w:p>
        </w:tc>
      </w:tr>
      <w:tr>
        <w:tc>
          <w:tcPr>
            <w:tcW w:type="dxa" w:w="2256"/>
            <w:vAlign w:val="center"/>
          </w:tcPr>
          <w:p>
            <w:pPr>
              <w:spacing w:after="40"/>
            </w:pPr>
            <w:r/>
            <w:r>
              <w:rPr>
                <w:rFonts w:ascii="Roboto Condensed" w:hAnsi="Roboto Condensed"/>
                <w:b w:val="0"/>
                <w:sz w:val="14"/>
              </w:rPr>
              <w:t>Accredited CSO representatives</w:t>
            </w:r>
          </w:p>
        </w:tc>
        <w:tc>
          <w:tcPr>
            <w:tcW w:type="dxa" w:w="2256"/>
            <w:vAlign w:val="center"/>
          </w:tcPr>
          <w:p>
            <w:pPr>
              <w:spacing w:after="40"/>
            </w:pPr>
            <w:r/>
            <w:r>
              <w:rPr>
                <w:rFonts w:ascii="Roboto Condensed" w:hAnsi="Roboto Condensed"/>
                <w:b w:val="0"/>
                <w:sz w:val="14"/>
              </w:rPr>
              <w:t>[At least four, subject to legal verification]</w:t>
            </w:r>
          </w:p>
        </w:tc>
        <w:tc>
          <w:tcPr>
            <w:tcW w:type="dxa" w:w="2256"/>
            <w:vAlign w:val="center"/>
          </w:tcPr>
          <w:p>
            <w:pPr>
              <w:spacing w:after="40"/>
            </w:pPr>
            <w:r/>
            <w:r>
              <w:rPr>
                <w:rFonts w:ascii="Roboto Condensed" w:hAnsi="Roboto Condensed"/>
                <w:b w:val="0"/>
                <w:sz w:val="14"/>
              </w:rPr>
            </w:r>
          </w:p>
        </w:tc>
        <w:tc>
          <w:tcPr>
            <w:tcW w:type="dxa" w:w="2256"/>
            <w:vAlign w:val="center"/>
          </w:tcPr>
          <w:p>
            <w:pPr>
              <w:spacing w:after="40"/>
            </w:pPr>
            <w:r/>
            <w:r>
              <w:rPr>
                <w:rFonts w:ascii="Roboto Condensed" w:hAnsi="Roboto Condensed"/>
                <w:b w:val="0"/>
                <w:sz w:val="14"/>
              </w:rPr>
            </w:r>
          </w:p>
        </w:tc>
      </w:tr>
      <w:tr>
        <w:tc>
          <w:tcPr>
            <w:tcW w:type="dxa" w:w="2256"/>
            <w:vAlign w:val="center"/>
          </w:tcPr>
          <w:p>
            <w:pPr>
              <w:spacing w:after="40"/>
            </w:pPr>
            <w:r/>
            <w:r>
              <w:rPr>
                <w:rFonts w:ascii="Roboto Condensed" w:hAnsi="Roboto Condensed"/>
                <w:b w:val="0"/>
                <w:sz w:val="14"/>
              </w:rPr>
              <w:t>Private-sector representative(s)</w:t>
            </w:r>
          </w:p>
        </w:tc>
        <w:tc>
          <w:tcPr>
            <w:tcW w:type="dxa" w:w="2256"/>
            <w:vAlign w:val="center"/>
          </w:tcPr>
          <w:p>
            <w:pPr>
              <w:spacing w:after="40"/>
            </w:pPr>
            <w:r/>
            <w:r>
              <w:rPr>
                <w:rFonts w:ascii="Roboto Condensed" w:hAnsi="Roboto Condensed"/>
                <w:b w:val="0"/>
                <w:sz w:val="14"/>
              </w:rPr>
              <w:t>[Complete]</w:t>
            </w:r>
          </w:p>
        </w:tc>
        <w:tc>
          <w:tcPr>
            <w:tcW w:type="dxa" w:w="2256"/>
            <w:vAlign w:val="center"/>
          </w:tcPr>
          <w:p>
            <w:pPr>
              <w:spacing w:after="40"/>
            </w:pPr>
            <w:r/>
            <w:r>
              <w:rPr>
                <w:rFonts w:ascii="Roboto Condensed" w:hAnsi="Roboto Condensed"/>
                <w:b w:val="0"/>
                <w:sz w:val="14"/>
              </w:rPr>
            </w:r>
          </w:p>
        </w:tc>
        <w:tc>
          <w:tcPr>
            <w:tcW w:type="dxa" w:w="2256"/>
            <w:vAlign w:val="center"/>
          </w:tcPr>
          <w:p>
            <w:pPr>
              <w:spacing w:after="40"/>
            </w:pPr>
            <w:r/>
            <w:r>
              <w:rPr>
                <w:rFonts w:ascii="Roboto Condensed" w:hAnsi="Roboto Condensed"/>
                <w:b w:val="0"/>
                <w:sz w:val="14"/>
              </w:rPr>
            </w:r>
          </w:p>
        </w:tc>
      </w:tr>
      <w:tr>
        <w:tc>
          <w:tcPr>
            <w:tcW w:type="dxa" w:w="2256"/>
            <w:vAlign w:val="center"/>
          </w:tcPr>
          <w:p>
            <w:pPr>
              <w:spacing w:after="40"/>
            </w:pPr>
            <w:r/>
            <w:r>
              <w:rPr>
                <w:rFonts w:ascii="Roboto Condensed" w:hAnsi="Roboto Condensed"/>
                <w:b w:val="0"/>
                <w:sz w:val="14"/>
              </w:rPr>
              <w:t>Other prescribed members</w:t>
            </w:r>
          </w:p>
        </w:tc>
        <w:tc>
          <w:tcPr>
            <w:tcW w:type="dxa" w:w="2256"/>
            <w:vAlign w:val="center"/>
          </w:tcPr>
          <w:p>
            <w:pPr>
              <w:spacing w:after="40"/>
            </w:pPr>
            <w:r/>
            <w:r>
              <w:rPr>
                <w:rFonts w:ascii="Roboto Condensed" w:hAnsi="Roboto Condensed"/>
                <w:b w:val="0"/>
                <w:sz w:val="14"/>
              </w:rPr>
              <w:t>[Complete]</w:t>
            </w:r>
          </w:p>
        </w:tc>
        <w:tc>
          <w:tcPr>
            <w:tcW w:type="dxa" w:w="2256"/>
            <w:vAlign w:val="center"/>
          </w:tcPr>
          <w:p>
            <w:pPr>
              <w:spacing w:after="40"/>
            </w:pPr>
            <w:r/>
            <w:r>
              <w:rPr>
                <w:rFonts w:ascii="Roboto Condensed" w:hAnsi="Roboto Condensed"/>
                <w:b w:val="0"/>
                <w:sz w:val="14"/>
              </w:rPr>
            </w:r>
          </w:p>
        </w:tc>
        <w:tc>
          <w:tcPr>
            <w:tcW w:type="dxa" w:w="2256"/>
            <w:vAlign w:val="center"/>
          </w:tcPr>
          <w:p>
            <w:pPr>
              <w:spacing w:after="40"/>
            </w:pPr>
            <w:r/>
            <w:r>
              <w:rPr>
                <w:rFonts w:ascii="Roboto Condensed" w:hAnsi="Roboto Condensed"/>
                <w:b w:val="0"/>
                <w:sz w:val="14"/>
              </w:rPr>
            </w:r>
          </w:p>
        </w:tc>
      </w:tr>
    </w:tbl>
    <w:p>
      <w:r>
        <w:t>DONE in Ormoc City, Philippines, this ____ day of __________ 20____.</w:t>
        <w:br/>
        <w:br/>
        <w:t>______________________________</w:t>
        <w:br/>
        <w:t>CITY MAYOR</w:t>
      </w:r>
    </w:p>
    <w:p>
      <w:r>
        <w:t>LEGAL REVIEW: Verify exact statutory seats, CSO accreditation/selection, private-sector membership, alternates, quorum, voting and chair/vice-chair arrangement. Identify prior EO numbers and whether amended or superseded.</w:t>
      </w:r>
    </w:p>
    <w:p>
      <w:r>
        <w:br w:type="page"/>
      </w:r>
    </w:p>
    <w:p>
      <w:pPr>
        <w:pStyle w:val="Heading1"/>
      </w:pPr>
      <w:r>
        <w:t>ANNEX 1-C | PROPOSED EXECUTIVE ORDER – CITY EOC</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p>
      <w:pPr>
        <w:pStyle w:val="Heading2"/>
      </w:pPr>
      <w:r>
        <w:t>EXECUTIVE ORDER NO. ____ SERIES OF 20____</w:t>
      </w:r>
    </w:p>
    <w:p>
      <w:pPr>
        <w:pStyle w:val="Heading2"/>
      </w:pPr>
      <w:r>
        <w:t>ESTABLISHING AND OPERATIONALIZING THE ORMOC CITY EMERGENCY OPERATIONS CENTER, DEFINING ITS FUNCTIONS, ACTIVATION AND DEACTIVATION, AND CLARIFYING ITS INTERFACE WITH THE CDRRMC, CDRRMO AND INCIDENT COMMAND SYSTEM</w:t>
      </w:r>
    </w:p>
    <w:p>
      <w:r>
        <w:t>WHEREAS, RA 10121 requires effective local DRRM coordination; WHEREAS, the City requires a defined operational coordination mechanism; WHEREAS, EOC coordination must not displace CDRRMC/CDRRMO mandates or ICS incident command; NOW, THEREFORE, I, ____________________, City Mayor, hereby order:</w:t>
      </w:r>
    </w:p>
    <w:p>
      <w:pPr>
        <w:pStyle w:val="Heading2"/>
      </w:pPr>
      <w:r>
        <w:t>Section 1. Establishment.</w:t>
      </w:r>
    </w:p>
    <w:p>
      <w:r>
        <w:t>The City EOC is established as an operational coordination mechanism administered by the CDRRMO and activated under approved triggers and procedures.</w:t>
      </w:r>
    </w:p>
    <w:p>
      <w:pPr>
        <w:pStyle w:val="Heading2"/>
      </w:pPr>
      <w:r>
        <w:t>Section 2. Functions.</w:t>
      </w:r>
    </w:p>
    <w:p>
      <w:r>
        <w:t>The EOC maintains situational awareness; validates and disseminates incident information; supports executive and CDRRMC decision-making; coordinates resource requests; facilitates inter-office and inter-agency coordination; maintains incident and decision records; and supports transition to recovery.</w:t>
      </w:r>
    </w:p>
    <w:p>
      <w:pPr>
        <w:pStyle w:val="Heading2"/>
      </w:pPr>
      <w:r>
        <w:t>Section 3. Non-command status.</w:t>
      </w:r>
    </w:p>
    <w:p>
      <w:r>
        <w:t>The EOC is not a field command structure. The Incident Commander retains incident-level command under applicable ICS arrangements. EOC coordination does not alter agency mandates or operational control.</w:t>
      </w:r>
    </w:p>
    <w:p>
      <w:pPr>
        <w:pStyle w:val="Heading2"/>
      </w:pPr>
      <w:r>
        <w:t>Section 4. Management.</w:t>
      </w:r>
    </w:p>
    <w:p>
      <w:r>
        <w:t>The CDRRMO Head oversees readiness. A designated EOC Manager manages activated operations under approved job action sheets and reporting lines.</w:t>
      </w:r>
    </w:p>
    <w:p>
      <w:pPr>
        <w:pStyle w:val="Heading2"/>
      </w:pPr>
      <w:r>
        <w:t>Section 5. Activation.</w:t>
      </w:r>
    </w:p>
    <w:p>
      <w:r>
        <w:t>Activation may be triggered by official warnings, PDRA findings, actual or imminent impacts, multi-barangay incidents, critical service disruption, resource coordination needs or direction of the Mayor / authorized official. The MOO shall specify levels and authority.</w:t>
      </w:r>
    </w:p>
    <w:p>
      <w:pPr>
        <w:pStyle w:val="Heading2"/>
      </w:pPr>
      <w:r>
        <w:t>Section 6. Deactivation.</w:t>
      </w:r>
    </w:p>
    <w:p>
      <w:r>
        <w:t>The authorized official shall deactivate the EOC when coordination needs have sufficiently reduced and transition arrangements are established. Closure includes logs, resource reconciliation and after-action review.</w:t>
      </w:r>
    </w:p>
    <w:p>
      <w:pPr>
        <w:pStyle w:val="Heading2"/>
      </w:pPr>
      <w:r>
        <w:t>Section 7. Readiness and continuity.</w:t>
      </w:r>
    </w:p>
    <w:p>
      <w:r>
        <w:t>The CDRRMO shall maintain duty rosters, contact directories, handover procedures, communications redundancy, facility checklists and minimum staffing arrangements, subject to approved resources.</w:t>
      </w:r>
    </w:p>
    <w:p>
      <w:pPr>
        <w:pStyle w:val="Heading2"/>
      </w:pPr>
      <w:r>
        <w:t>Section 8. Information and records.</w:t>
      </w:r>
    </w:p>
    <w:p>
      <w:r>
        <w:t>The EOC shall maintain incident logs, situation reports, decision logs, resource records and dashboards subject to privacy, security, records and disclosure requirements.</w:t>
      </w:r>
    </w:p>
    <w:p>
      <w:pPr>
        <w:pStyle w:val="Heading2"/>
      </w:pPr>
      <w:r>
        <w:t>Section 9. Resources and effectivity.</w:t>
      </w:r>
    </w:p>
    <w:p>
      <w:r>
        <w:t>Implementation is subject to approved staffing, appropriations and procurement rules. This Order takes effect upon signature.</w:t>
      </w:r>
    </w:p>
    <w:p>
      <w:r>
        <w:t>DONE in Ormoc City, Philippines, this ____ day of __________ 20____.</w:t>
        <w:br/>
        <w:br/>
        <w:t>______________________________</w:t>
        <w:br/>
        <w:t>CITY MAYOR</w:t>
      </w:r>
    </w:p>
    <w:p>
      <w:r>
        <w:t>LEGAL / TECHNICAL REVIEW: Verify NDRRMC MC No. 131, s. 2018 title and current status with OCD Region VIII; identify any existing City EOC issuance; confirm activation/deactivation authority, staffing, facility and ICS/IMT reporting lines.</w:t>
      </w:r>
    </w:p>
    <w:p>
      <w:r>
        <w:br w:type="page"/>
      </w:r>
    </w:p>
    <w:p>
      <w:pPr>
        <w:pStyle w:val="Heading1"/>
      </w:pPr>
      <w:r>
        <w:t>ANNEX 1-D | SOP GOV-04 – STATE OF CALAMITY</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p>
      <w:pPr>
        <w:pStyle w:val="Heading2"/>
      </w:pPr>
      <w:r>
        <w:t>STANDARD OPERATING PROCEDURE GOV-04: STATE OF CALAMITY DECLARATION, IMPLEMENTATION AND LIFTING</w:t>
      </w:r>
    </w:p>
    <w:p>
      <w:r>
        <w:t>Purpose. To establish a documented procedure consistent with Section 16 of RA 10121 and its IRR.</w:t>
      </w:r>
    </w:p>
    <w:p>
      <w:r>
        <w:t>Critical authority rule. The local sanggunian declares or lifts a State of Calamity upon recommendation of the LDRRMC, based on damage assessment and needs analysis. A Mayor's Executive Order shall not substitute for the Sanggunian's statutory declaration.</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after="40"/>
            </w:pPr>
            <w:r/>
            <w:r>
              <w:rPr>
                <w:rFonts w:ascii="Roboto Condensed" w:hAnsi="Roboto Condensed"/>
                <w:b/>
                <w:sz w:val="16"/>
              </w:rPr>
              <w:t>Control</w:t>
            </w:r>
          </w:p>
        </w:tc>
        <w:tc>
          <w:tcPr>
            <w:tcW w:type="dxa" w:w="4513"/>
            <w:vAlign w:val="center"/>
            <w:shd w:fill="D9EAF7"/>
          </w:tcPr>
          <w:p>
            <w:pPr>
              <w:spacing w:after="40"/>
            </w:pPr>
            <w:r/>
            <w:r>
              <w:rPr>
                <w:rFonts w:ascii="Roboto Condensed" w:hAnsi="Roboto Condensed"/>
                <w:b/>
                <w:sz w:val="16"/>
              </w:rPr>
              <w:t>Requirement</w:t>
            </w:r>
          </w:p>
        </w:tc>
      </w:tr>
      <w:tr>
        <w:tc>
          <w:tcPr>
            <w:tcW w:type="dxa" w:w="4513"/>
            <w:vAlign w:val="center"/>
          </w:tcPr>
          <w:p>
            <w:pPr>
              <w:spacing w:after="40"/>
            </w:pPr>
            <w:r/>
            <w:r>
              <w:rPr>
                <w:rFonts w:ascii="Roboto Condensed" w:hAnsi="Roboto Condensed"/>
                <w:b w:val="0"/>
                <w:sz w:val="16"/>
              </w:rPr>
              <w:t>Process owner</w:t>
            </w:r>
          </w:p>
        </w:tc>
        <w:tc>
          <w:tcPr>
            <w:tcW w:type="dxa" w:w="4513"/>
            <w:vAlign w:val="center"/>
          </w:tcPr>
          <w:p>
            <w:pPr>
              <w:spacing w:after="40"/>
            </w:pPr>
            <w:r/>
            <w:r>
              <w:rPr>
                <w:rFonts w:ascii="Roboto Condensed" w:hAnsi="Roboto Condensed"/>
                <w:b w:val="0"/>
                <w:sz w:val="16"/>
              </w:rPr>
              <w:t>CDRRMO Head</w:t>
            </w:r>
          </w:p>
        </w:tc>
      </w:tr>
      <w:tr>
        <w:tc>
          <w:tcPr>
            <w:tcW w:type="dxa" w:w="4513"/>
            <w:vAlign w:val="center"/>
          </w:tcPr>
          <w:p>
            <w:pPr>
              <w:spacing w:after="40"/>
            </w:pPr>
            <w:r/>
            <w:r>
              <w:rPr>
                <w:rFonts w:ascii="Roboto Condensed" w:hAnsi="Roboto Condensed"/>
                <w:b w:val="0"/>
                <w:sz w:val="16"/>
              </w:rPr>
              <w:t>Recommendation</w:t>
            </w:r>
          </w:p>
        </w:tc>
        <w:tc>
          <w:tcPr>
            <w:tcW w:type="dxa" w:w="4513"/>
            <w:vAlign w:val="center"/>
          </w:tcPr>
          <w:p>
            <w:pPr>
              <w:spacing w:after="40"/>
            </w:pPr>
            <w:r/>
            <w:r>
              <w:rPr>
                <w:rFonts w:ascii="Roboto Condensed" w:hAnsi="Roboto Condensed"/>
                <w:b w:val="0"/>
                <w:sz w:val="16"/>
              </w:rPr>
              <w:t>CDRRMC, based on validated assessment</w:t>
            </w:r>
          </w:p>
        </w:tc>
      </w:tr>
      <w:tr>
        <w:tc>
          <w:tcPr>
            <w:tcW w:type="dxa" w:w="4513"/>
            <w:vAlign w:val="center"/>
          </w:tcPr>
          <w:p>
            <w:pPr>
              <w:spacing w:after="40"/>
            </w:pPr>
            <w:r/>
            <w:r>
              <w:rPr>
                <w:rFonts w:ascii="Roboto Condensed" w:hAnsi="Roboto Condensed"/>
                <w:b w:val="0"/>
                <w:sz w:val="16"/>
              </w:rPr>
              <w:t>Decision authority</w:t>
            </w:r>
          </w:p>
        </w:tc>
        <w:tc>
          <w:tcPr>
            <w:tcW w:type="dxa" w:w="4513"/>
            <w:vAlign w:val="center"/>
          </w:tcPr>
          <w:p>
            <w:pPr>
              <w:spacing w:after="40"/>
            </w:pPr>
            <w:r/>
            <w:r>
              <w:rPr>
                <w:rFonts w:ascii="Roboto Condensed" w:hAnsi="Roboto Condensed"/>
                <w:b w:val="0"/>
                <w:sz w:val="16"/>
              </w:rPr>
              <w:t>Sangguniang Panlungsod, as provided by law</w:t>
            </w:r>
          </w:p>
        </w:tc>
      </w:tr>
      <w:tr>
        <w:tc>
          <w:tcPr>
            <w:tcW w:type="dxa" w:w="4513"/>
            <w:vAlign w:val="center"/>
          </w:tcPr>
          <w:p>
            <w:pPr>
              <w:spacing w:after="40"/>
            </w:pPr>
            <w:r/>
            <w:r>
              <w:rPr>
                <w:rFonts w:ascii="Roboto Condensed" w:hAnsi="Roboto Condensed"/>
                <w:b w:val="0"/>
                <w:sz w:val="16"/>
              </w:rPr>
              <w:t>Core evidence</w:t>
            </w:r>
          </w:p>
        </w:tc>
        <w:tc>
          <w:tcPr>
            <w:tcW w:type="dxa" w:w="4513"/>
            <w:vAlign w:val="center"/>
          </w:tcPr>
          <w:p>
            <w:pPr>
              <w:spacing w:after="40"/>
            </w:pPr>
            <w:r/>
            <w:r>
              <w:rPr>
                <w:rFonts w:ascii="Roboto Condensed" w:hAnsi="Roboto Condensed"/>
                <w:b w:val="0"/>
                <w:sz w:val="16"/>
              </w:rPr>
              <w:t>RDANA; affected population; casualties; infrastructure / livelihood damage; service interruption; urgent needs; response capacity</w:t>
            </w:r>
          </w:p>
        </w:tc>
      </w:tr>
      <w:tr>
        <w:tc>
          <w:tcPr>
            <w:tcW w:type="dxa" w:w="4513"/>
            <w:vAlign w:val="center"/>
          </w:tcPr>
          <w:p>
            <w:pPr>
              <w:spacing w:after="40"/>
            </w:pPr>
            <w:r/>
            <w:r>
              <w:rPr>
                <w:rFonts w:ascii="Roboto Condensed" w:hAnsi="Roboto Condensed"/>
                <w:b w:val="0"/>
                <w:sz w:val="16"/>
              </w:rPr>
              <w:t>Records</w:t>
            </w:r>
          </w:p>
        </w:tc>
        <w:tc>
          <w:tcPr>
            <w:tcW w:type="dxa" w:w="4513"/>
            <w:vAlign w:val="center"/>
          </w:tcPr>
          <w:p>
            <w:pPr>
              <w:spacing w:after="40"/>
            </w:pPr>
            <w:r/>
            <w:r>
              <w:rPr>
                <w:rFonts w:ascii="Roboto Condensed" w:hAnsi="Roboto Condensed"/>
                <w:b w:val="0"/>
                <w:sz w:val="16"/>
              </w:rPr>
              <w:t>Assessment, Council minutes / recommendation, Sanggunian resolution, implementation and resource records, lifting recommendation / resolution</w:t>
            </w:r>
          </w:p>
        </w:tc>
      </w:tr>
    </w:tbl>
    <w:p>
      <w:pPr>
        <w:pStyle w:val="Heading3"/>
      </w:pPr>
      <w:r>
        <w:t>Procedure</w:t>
      </w:r>
    </w:p>
    <w:p>
      <w:r>
        <w:t>Receive and log reports from BDRRMCs, response agencies, utilities and City offices; record source, time, location and verification status.</w:t>
      </w:r>
    </w:p>
    <w:p>
      <w:r>
        <w:t>1. Receive and log reports from BDRRMCs, response agencies, utilities and City offices; record source, time, location and verification status.</w:t>
      </w:r>
    </w:p>
    <w:p>
      <w:r>
        <w:t>2. Conduct and consolidate RDANA using approved methodology and competent sector offices; distinguish verified facts, estimates and information gaps.</w:t>
      </w:r>
    </w:p>
    <w:p>
      <w:r>
        <w:t>3. Prepare a technical assessment describing scale, severity, affected sectors, urgent needs, available capacity and basis for or against recommending declaration.</w:t>
      </w:r>
    </w:p>
    <w:p>
      <w:r>
        <w:t>4. Submit assessment to CDRRMC for deliberation and recommendation where statutory criteria are met.</w:t>
      </w:r>
    </w:p>
    <w:p>
      <w:r>
        <w:t>5. Transmit complete recommendation and evidence package to the Sangguniang Panlungsod for action through the legally prescribed process.</w:t>
      </w:r>
    </w:p>
    <w:p>
      <w:r>
        <w:t>6. Upon valid Sanggunian resolution, implement authorized remedial measures, assistance and reporting.</w:t>
      </w:r>
    </w:p>
    <w:p>
      <w:r>
        <w:t>7. Maintain post-declaration action register and monitor impacts, service restoration, resources and outstanding needs.</w:t>
      </w:r>
    </w:p>
    <w:p>
      <w:r>
        <w:t>8. When warranted, recommend lifting; the Sanggunian shall act through the applicable legal process.</w:t>
      </w:r>
    </w:p>
    <w:p>
      <w:r>
        <w:t>9. Archive the decision trail and conduct an after-action review.</w:t>
      </w:r>
    </w:p>
    <w:p>
      <w:r>
        <w:t>Required records: incident report; RDANA; CDRRMC attendance, minutes and recommendation; Sanggunian resolution; action and resource register; public information; lifting recommendation and resolution. CLO shall verify statutory criteria, current IRR, resolution form, publication/posting and lifting process.</w:t>
      </w:r>
    </w:p>
    <w:p>
      <w:r>
        <w:br w:type="page"/>
      </w:r>
    </w:p>
    <w:p>
      <w:pPr>
        <w:pStyle w:val="Heading1"/>
      </w:pPr>
      <w:r>
        <w:t>ANNEX 1-E | SOP GOV-05 – STATE OF IMMINENT DISASTER</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p>
      <w:pPr>
        <w:pStyle w:val="Heading2"/>
      </w:pPr>
      <w:r>
        <w:t>STANDARD OPERATING PROCEDURE GOV-05: STATE OF IMMINENT DISASTER DECLARATION, ANTICIPATORY ACTION, LIFTING AND POST-LIFTING REPORTING</w:t>
      </w:r>
    </w:p>
    <w:p>
      <w:r>
        <w:t>Purpose. To establish a controlled process under RA 12287 and its certified IRR for PDRA, regional recommendation, local declaration, anticipatory action, lifting and reporting.</w:t>
      </w:r>
    </w:p>
    <w:p>
      <w:r>
        <w:t>Critical authority rule. A forecast alone does not automatically justify declaration. Statutory criteria, PDRA requirements and prescribed recommendation / coordination mechanism must be met. The Mayor's declaration authority shall be exercised only after all legal prerequisites are confirmed.</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after="40"/>
            </w:pPr>
            <w:r/>
            <w:r>
              <w:rPr>
                <w:rFonts w:ascii="Roboto Condensed" w:hAnsi="Roboto Condensed"/>
                <w:b/>
                <w:sz w:val="16"/>
              </w:rPr>
              <w:t>Control</w:t>
            </w:r>
          </w:p>
        </w:tc>
        <w:tc>
          <w:tcPr>
            <w:tcW w:type="dxa" w:w="4513"/>
            <w:vAlign w:val="center"/>
            <w:shd w:fill="D9EAF7"/>
          </w:tcPr>
          <w:p>
            <w:pPr>
              <w:spacing w:after="40"/>
            </w:pPr>
            <w:r/>
            <w:r>
              <w:rPr>
                <w:rFonts w:ascii="Roboto Condensed" w:hAnsi="Roboto Condensed"/>
                <w:b/>
                <w:sz w:val="16"/>
              </w:rPr>
              <w:t>Requirement</w:t>
            </w:r>
          </w:p>
        </w:tc>
      </w:tr>
      <w:tr>
        <w:tc>
          <w:tcPr>
            <w:tcW w:type="dxa" w:w="4513"/>
            <w:vAlign w:val="center"/>
          </w:tcPr>
          <w:p>
            <w:pPr>
              <w:spacing w:after="40"/>
            </w:pPr>
            <w:r/>
            <w:r>
              <w:rPr>
                <w:rFonts w:ascii="Roboto Condensed" w:hAnsi="Roboto Condensed"/>
                <w:b w:val="0"/>
                <w:sz w:val="16"/>
              </w:rPr>
              <w:t>Process owner</w:t>
            </w:r>
          </w:p>
        </w:tc>
        <w:tc>
          <w:tcPr>
            <w:tcW w:type="dxa" w:w="4513"/>
            <w:vAlign w:val="center"/>
          </w:tcPr>
          <w:p>
            <w:pPr>
              <w:spacing w:after="40"/>
            </w:pPr>
            <w:r/>
            <w:r>
              <w:rPr>
                <w:rFonts w:ascii="Roboto Condensed" w:hAnsi="Roboto Condensed"/>
                <w:b w:val="0"/>
                <w:sz w:val="16"/>
              </w:rPr>
              <w:t>CDRRMO Head</w:t>
            </w:r>
          </w:p>
        </w:tc>
      </w:tr>
      <w:tr>
        <w:tc>
          <w:tcPr>
            <w:tcW w:type="dxa" w:w="4513"/>
            <w:vAlign w:val="center"/>
          </w:tcPr>
          <w:p>
            <w:pPr>
              <w:spacing w:after="40"/>
            </w:pPr>
            <w:r/>
            <w:r>
              <w:rPr>
                <w:rFonts w:ascii="Roboto Condensed" w:hAnsi="Roboto Condensed"/>
                <w:b w:val="0"/>
                <w:sz w:val="16"/>
              </w:rPr>
              <w:t>Technical lead</w:t>
            </w:r>
          </w:p>
        </w:tc>
        <w:tc>
          <w:tcPr>
            <w:tcW w:type="dxa" w:w="4513"/>
            <w:vAlign w:val="center"/>
          </w:tcPr>
          <w:p>
            <w:pPr>
              <w:spacing w:after="40"/>
            </w:pPr>
            <w:r/>
            <w:r>
              <w:rPr>
                <w:rFonts w:ascii="Roboto Condensed" w:hAnsi="Roboto Condensed"/>
                <w:b w:val="0"/>
                <w:sz w:val="16"/>
              </w:rPr>
              <w:t>CDRRMO Operations and Warning with sector offices</w:t>
            </w:r>
          </w:p>
        </w:tc>
      </w:tr>
      <w:tr>
        <w:tc>
          <w:tcPr>
            <w:tcW w:type="dxa" w:w="4513"/>
            <w:vAlign w:val="center"/>
          </w:tcPr>
          <w:p>
            <w:pPr>
              <w:spacing w:after="40"/>
            </w:pPr>
            <w:r/>
            <w:r>
              <w:rPr>
                <w:rFonts w:ascii="Roboto Condensed" w:hAnsi="Roboto Condensed"/>
                <w:b w:val="0"/>
                <w:sz w:val="16"/>
              </w:rPr>
              <w:t>Regional interface</w:t>
            </w:r>
          </w:p>
        </w:tc>
        <w:tc>
          <w:tcPr>
            <w:tcW w:type="dxa" w:w="4513"/>
            <w:vAlign w:val="center"/>
          </w:tcPr>
          <w:p>
            <w:pPr>
              <w:spacing w:after="40"/>
            </w:pPr>
            <w:r/>
            <w:r>
              <w:rPr>
                <w:rFonts w:ascii="Roboto Condensed" w:hAnsi="Roboto Condensed"/>
                <w:b w:val="0"/>
                <w:sz w:val="16"/>
              </w:rPr>
              <w:t>OCD Region VIII / RDRRMC VIII, subject to certified IRR</w:t>
            </w:r>
          </w:p>
        </w:tc>
      </w:tr>
      <w:tr>
        <w:tc>
          <w:tcPr>
            <w:tcW w:type="dxa" w:w="4513"/>
            <w:vAlign w:val="center"/>
          </w:tcPr>
          <w:p>
            <w:pPr>
              <w:spacing w:after="40"/>
            </w:pPr>
            <w:r/>
            <w:r>
              <w:rPr>
                <w:rFonts w:ascii="Roboto Condensed" w:hAnsi="Roboto Condensed"/>
                <w:b w:val="0"/>
                <w:sz w:val="16"/>
              </w:rPr>
              <w:t>Local decision authority</w:t>
            </w:r>
          </w:p>
        </w:tc>
        <w:tc>
          <w:tcPr>
            <w:tcW w:type="dxa" w:w="4513"/>
            <w:vAlign w:val="center"/>
          </w:tcPr>
          <w:p>
            <w:pPr>
              <w:spacing w:after="40"/>
            </w:pPr>
            <w:r/>
            <w:r>
              <w:rPr>
                <w:rFonts w:ascii="Roboto Condensed" w:hAnsi="Roboto Condensed"/>
                <w:b w:val="0"/>
                <w:sz w:val="16"/>
              </w:rPr>
              <w:t>City Mayor, through EO only after prescribed recommendation</w:t>
            </w:r>
          </w:p>
        </w:tc>
      </w:tr>
      <w:tr>
        <w:tc>
          <w:tcPr>
            <w:tcW w:type="dxa" w:w="4513"/>
            <w:vAlign w:val="center"/>
          </w:tcPr>
          <w:p>
            <w:pPr>
              <w:spacing w:after="40"/>
            </w:pPr>
            <w:r/>
            <w:r>
              <w:rPr>
                <w:rFonts w:ascii="Roboto Condensed" w:hAnsi="Roboto Condensed"/>
                <w:b w:val="0"/>
                <w:sz w:val="16"/>
              </w:rPr>
              <w:t>Funding</w:t>
            </w:r>
          </w:p>
        </w:tc>
        <w:tc>
          <w:tcPr>
            <w:tcW w:type="dxa" w:w="4513"/>
            <w:vAlign w:val="center"/>
          </w:tcPr>
          <w:p>
            <w:pPr>
              <w:spacing w:after="40"/>
            </w:pPr>
            <w:r/>
            <w:r>
              <w:rPr>
                <w:rFonts w:ascii="Roboto Condensed" w:hAnsi="Roboto Condensed"/>
                <w:b w:val="0"/>
                <w:sz w:val="16"/>
              </w:rPr>
              <w:t>Budget / Accounting / Procurement subject to certified IRR and DBM / COA rules</w:t>
            </w:r>
          </w:p>
        </w:tc>
      </w:tr>
      <w:tr>
        <w:tc>
          <w:tcPr>
            <w:tcW w:type="dxa" w:w="4513"/>
            <w:vAlign w:val="center"/>
          </w:tcPr>
          <w:p>
            <w:pPr>
              <w:spacing w:after="40"/>
            </w:pPr>
            <w:r/>
            <w:r>
              <w:rPr>
                <w:rFonts w:ascii="Roboto Condensed" w:hAnsi="Roboto Condensed"/>
                <w:b w:val="0"/>
                <w:sz w:val="16"/>
              </w:rPr>
              <w:t>Reporting</w:t>
            </w:r>
          </w:p>
        </w:tc>
        <w:tc>
          <w:tcPr>
            <w:tcW w:type="dxa" w:w="4513"/>
            <w:vAlign w:val="center"/>
          </w:tcPr>
          <w:p>
            <w:pPr>
              <w:spacing w:after="40"/>
            </w:pPr>
            <w:r/>
            <w:r>
              <w:rPr>
                <w:rFonts w:ascii="Roboto Condensed" w:hAnsi="Roboto Condensed"/>
                <w:b w:val="0"/>
                <w:sz w:val="16"/>
              </w:rPr>
              <w:t>Post-lifting deadline as prescribed by certified IRR; 45 days reported in assessment and must be confirmed</w:t>
            </w:r>
          </w:p>
        </w:tc>
      </w:tr>
    </w:tbl>
    <w:p>
      <w:pPr>
        <w:pStyle w:val="Heading3"/>
      </w:pPr>
      <w:r>
        <w:t>Procedure</w:t>
      </w:r>
    </w:p>
    <w:p>
      <w:r>
        <w:t>1. Monitor official forecasts and advisories from PAGASA, PHIVOLCS and other competent authorities; log source, issue time, validity, geography and lead time.</w:t>
      </w:r>
    </w:p>
    <w:p>
      <w:r>
        <w:t>2. Initiate PDRA when hazard-specific triggers warrant; assess exposure, vulnerability, projected severity, cascading impacts, sectoral needs, critical facilities, lead time and response capacity.</w:t>
      </w:r>
    </w:p>
    <w:p>
      <w:r>
        <w:t>3. Obtain sector inputs from health, social welfare, agriculture, engineering, utilities, education, transport, environment and barangays as relevant.</w:t>
      </w:r>
    </w:p>
    <w:p>
      <w:r>
        <w:t>4. Prepare PDRA summary, proposed anticipatory measures, resource requirements, funding source, implementation owners, safeguards and indicators.</w:t>
      </w:r>
    </w:p>
    <w:p>
      <w:r>
        <w:t>5. Convene CDRRMC or its authorized mechanism to review evidence and endorse the City's request, without substituting for the statutory regional recommendation.</w:t>
      </w:r>
    </w:p>
    <w:p>
      <w:r>
        <w:t>6. Coordinate with OCD Region VIII / RDRRMC VIII through the certified IRR route; log request, attachments, receipt, clarifications, recommendation and official response.</w:t>
      </w:r>
    </w:p>
    <w:p>
      <w:r>
        <w:t>7. After confirmation of prerequisites, prepare the Mayor's EO specifying hazard, covered areas, validity, authorized measures, responsible offices, resource controls and reporting.</w:t>
      </w:r>
    </w:p>
    <w:p>
      <w:r>
        <w:t>8. Implement only approved and legally authorized actions, which may include prepositioning, early evacuation, critical infrastructure protection, continuity measures and targeted assistance.</w:t>
      </w:r>
    </w:p>
    <w:p>
      <w:r>
        <w:t>9. Maintain action logs, beneficiary records, procurement and disbursement records, coverage, outputs, complaints and safeguards. Apply RA 10173 safeguards.</w:t>
      </w:r>
    </w:p>
    <w:p>
      <w:r>
        <w:t>10. Monitor hazard and impacts; lift the declaration in the manner prescribed by law and document basis, effective time and transition arrangements.</w:t>
      </w:r>
    </w:p>
    <w:p>
      <w:r>
        <w:t>11. Prepare and submit required post-lifting report within deadline in certified IRR; assessment records a 45-day period, which must be verified.</w:t>
      </w:r>
    </w:p>
    <w:p>
      <w:r>
        <w:t>12. Conduct after-action review and update triggers, PDRA tools, SOP and corrective action register.</w:t>
      </w:r>
    </w:p>
    <w:p>
      <w:r>
        <w:t>Mandatory hold points: CLO verifies certified RA 12287 IRR and recommendation route; OCD VIII confirms regional / provincial coordination applicability to Ormoc as an Independent Component City; Budget, Accounting, CLO and OCD verify reported allocation percentages and tranche rules against certified IRR and DBM/COA guidance; beneficiary data comply with RA 10173.</w:t>
      </w:r>
    </w:p>
    <w:p>
      <w:r>
        <w:t>Required records: official forecast log; PDRA; sector inputs; CDRRMC records; regional request and acknowledgment; recommendation; Mayor's EO; anticipatory action / expenditure logs; lifting documentation; post-lifting report; after-action review.</w:t>
      </w:r>
    </w:p>
    <w:p>
      <w:r>
        <w:br w:type="page"/>
      </w:r>
    </w:p>
    <w:p>
      <w:pPr>
        <w:pStyle w:val="Heading1"/>
      </w:pPr>
      <w:r>
        <w:t>ANNEX 1-F | MASTER RACI AND INSTITUTIONAL INTERFACE MATRIX</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D9EAF7"/>
          </w:tcPr>
          <w:p>
            <w:pPr>
              <w:spacing w:after="40"/>
            </w:pPr>
            <w:r/>
            <w:r>
              <w:rPr>
                <w:rFonts w:ascii="Roboto Condensed" w:hAnsi="Roboto Condensed"/>
                <w:b/>
                <w:sz w:val="16"/>
              </w:rPr>
              <w:t>Code</w:t>
            </w:r>
          </w:p>
        </w:tc>
        <w:tc>
          <w:tcPr>
            <w:tcW w:type="dxa" w:w="3009"/>
            <w:vAlign w:val="center"/>
            <w:shd w:fill="D9EAF7"/>
          </w:tcPr>
          <w:p>
            <w:pPr>
              <w:spacing w:after="40"/>
            </w:pPr>
            <w:r/>
            <w:r>
              <w:rPr>
                <w:rFonts w:ascii="Roboto Condensed" w:hAnsi="Roboto Condensed"/>
                <w:b/>
                <w:sz w:val="16"/>
              </w:rPr>
              <w:t>Meaning</w:t>
            </w:r>
          </w:p>
        </w:tc>
        <w:tc>
          <w:tcPr>
            <w:tcW w:type="dxa" w:w="3009"/>
            <w:vAlign w:val="center"/>
            <w:shd w:fill="D9EAF7"/>
          </w:tcPr>
          <w:p>
            <w:pPr>
              <w:spacing w:after="40"/>
            </w:pPr>
            <w:r/>
            <w:r>
              <w:rPr>
                <w:rFonts w:ascii="Roboto Condensed" w:hAnsi="Roboto Condensed"/>
                <w:b/>
                <w:sz w:val="16"/>
              </w:rPr>
              <w:t>Application</w:t>
            </w:r>
          </w:p>
        </w:tc>
      </w:tr>
      <w:tr>
        <w:tc>
          <w:tcPr>
            <w:tcW w:type="dxa" w:w="3009"/>
            <w:vAlign w:val="center"/>
          </w:tcPr>
          <w:p>
            <w:pPr>
              <w:spacing w:after="40"/>
            </w:pPr>
            <w:r/>
            <w:r>
              <w:rPr>
                <w:rFonts w:ascii="Roboto Condensed" w:hAnsi="Roboto Condensed"/>
                <w:b w:val="0"/>
                <w:sz w:val="16"/>
              </w:rPr>
              <w:t>R</w:t>
            </w:r>
          </w:p>
        </w:tc>
        <w:tc>
          <w:tcPr>
            <w:tcW w:type="dxa" w:w="3009"/>
            <w:vAlign w:val="center"/>
          </w:tcPr>
          <w:p>
            <w:pPr>
              <w:spacing w:after="40"/>
            </w:pPr>
            <w:r/>
            <w:r>
              <w:rPr>
                <w:rFonts w:ascii="Roboto Condensed" w:hAnsi="Roboto Condensed"/>
                <w:b w:val="0"/>
                <w:sz w:val="16"/>
              </w:rPr>
              <w:t>Responsible</w:t>
            </w:r>
          </w:p>
        </w:tc>
        <w:tc>
          <w:tcPr>
            <w:tcW w:type="dxa" w:w="3009"/>
            <w:vAlign w:val="center"/>
          </w:tcPr>
          <w:p>
            <w:pPr>
              <w:spacing w:after="40"/>
            </w:pPr>
            <w:r/>
            <w:r>
              <w:rPr>
                <w:rFonts w:ascii="Roboto Condensed" w:hAnsi="Roboto Condensed"/>
                <w:b w:val="0"/>
                <w:sz w:val="16"/>
              </w:rPr>
              <w:t>Performs work and produces output.</w:t>
            </w:r>
          </w:p>
        </w:tc>
      </w:tr>
      <w:tr>
        <w:tc>
          <w:tcPr>
            <w:tcW w:type="dxa" w:w="3009"/>
            <w:vAlign w:val="center"/>
          </w:tcPr>
          <w:p>
            <w:pPr>
              <w:spacing w:after="40"/>
            </w:pPr>
            <w:r/>
            <w:r>
              <w:rPr>
                <w:rFonts w:ascii="Roboto Condensed" w:hAnsi="Roboto Condensed"/>
                <w:b w:val="0"/>
                <w:sz w:val="16"/>
              </w:rPr>
              <w:t>A</w:t>
            </w:r>
          </w:p>
        </w:tc>
        <w:tc>
          <w:tcPr>
            <w:tcW w:type="dxa" w:w="3009"/>
            <w:vAlign w:val="center"/>
          </w:tcPr>
          <w:p>
            <w:pPr>
              <w:spacing w:after="40"/>
            </w:pPr>
            <w:r/>
            <w:r>
              <w:rPr>
                <w:rFonts w:ascii="Roboto Condensed" w:hAnsi="Roboto Condensed"/>
                <w:b w:val="0"/>
                <w:sz w:val="16"/>
              </w:rPr>
              <w:t>Accountable</w:t>
            </w:r>
          </w:p>
        </w:tc>
        <w:tc>
          <w:tcPr>
            <w:tcW w:type="dxa" w:w="3009"/>
            <w:vAlign w:val="center"/>
          </w:tcPr>
          <w:p>
            <w:pPr>
              <w:spacing w:after="40"/>
            </w:pPr>
            <w:r/>
            <w:r>
              <w:rPr>
                <w:rFonts w:ascii="Roboto Condensed" w:hAnsi="Roboto Condensed"/>
                <w:b w:val="0"/>
                <w:sz w:val="16"/>
              </w:rPr>
              <w:t>Owns result / decision; one A per activity, subject to collective statutory authority.</w:t>
            </w:r>
          </w:p>
        </w:tc>
      </w:tr>
      <w:tr>
        <w:tc>
          <w:tcPr>
            <w:tcW w:type="dxa" w:w="3009"/>
            <w:vAlign w:val="center"/>
          </w:tcPr>
          <w:p>
            <w:pPr>
              <w:spacing w:after="40"/>
            </w:pPr>
            <w:r/>
            <w:r>
              <w:rPr>
                <w:rFonts w:ascii="Roboto Condensed" w:hAnsi="Roboto Condensed"/>
                <w:b w:val="0"/>
                <w:sz w:val="16"/>
              </w:rPr>
              <w:t>C</w:t>
            </w:r>
          </w:p>
        </w:tc>
        <w:tc>
          <w:tcPr>
            <w:tcW w:type="dxa" w:w="3009"/>
            <w:vAlign w:val="center"/>
          </w:tcPr>
          <w:p>
            <w:pPr>
              <w:spacing w:after="40"/>
            </w:pPr>
            <w:r/>
            <w:r>
              <w:rPr>
                <w:rFonts w:ascii="Roboto Condensed" w:hAnsi="Roboto Condensed"/>
                <w:b w:val="0"/>
                <w:sz w:val="16"/>
              </w:rPr>
              <w:t>Consulted</w:t>
            </w:r>
          </w:p>
        </w:tc>
        <w:tc>
          <w:tcPr>
            <w:tcW w:type="dxa" w:w="3009"/>
            <w:vAlign w:val="center"/>
          </w:tcPr>
          <w:p>
            <w:pPr>
              <w:spacing w:after="40"/>
            </w:pPr>
            <w:r/>
            <w:r>
              <w:rPr>
                <w:rFonts w:ascii="Roboto Condensed" w:hAnsi="Roboto Condensed"/>
                <w:b w:val="0"/>
                <w:sz w:val="16"/>
              </w:rPr>
              <w:t>Provides required advice before decision.</w:t>
            </w:r>
          </w:p>
        </w:tc>
      </w:tr>
      <w:tr>
        <w:tc>
          <w:tcPr>
            <w:tcW w:type="dxa" w:w="3009"/>
            <w:vAlign w:val="center"/>
          </w:tcPr>
          <w:p>
            <w:pPr>
              <w:spacing w:after="40"/>
            </w:pPr>
            <w:r/>
            <w:r>
              <w:rPr>
                <w:rFonts w:ascii="Roboto Condensed" w:hAnsi="Roboto Condensed"/>
                <w:b w:val="0"/>
                <w:sz w:val="16"/>
              </w:rPr>
              <w:t>I</w:t>
            </w:r>
          </w:p>
        </w:tc>
        <w:tc>
          <w:tcPr>
            <w:tcW w:type="dxa" w:w="3009"/>
            <w:vAlign w:val="center"/>
          </w:tcPr>
          <w:p>
            <w:pPr>
              <w:spacing w:after="40"/>
            </w:pPr>
            <w:r/>
            <w:r>
              <w:rPr>
                <w:rFonts w:ascii="Roboto Condensed" w:hAnsi="Roboto Condensed"/>
                <w:b w:val="0"/>
                <w:sz w:val="16"/>
              </w:rPr>
              <w:t>Informed</w:t>
            </w:r>
          </w:p>
        </w:tc>
        <w:tc>
          <w:tcPr>
            <w:tcW w:type="dxa" w:w="3009"/>
            <w:vAlign w:val="center"/>
          </w:tcPr>
          <w:p>
            <w:pPr>
              <w:spacing w:after="40"/>
            </w:pPr>
            <w:r/>
            <w:r>
              <w:rPr>
                <w:rFonts w:ascii="Roboto Condensed" w:hAnsi="Roboto Condensed"/>
                <w:b w:val="0"/>
                <w:sz w:val="16"/>
              </w:rPr>
              <w:t>Receives relevant information.</w:t>
            </w:r>
          </w:p>
        </w:tc>
      </w:tr>
    </w:tbl>
    <w:p>
      <w:r>
        <w:t>RACI does not create statutory authority, transfer legal mandates or override formal delegations. A collective statutory body remains accountable for its decisions.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spacing w:after="40"/>
            </w:pPr>
            <w:r/>
            <w:r>
              <w:rPr>
                <w:rFonts w:ascii="Roboto Condensed" w:hAnsi="Roboto Condensed"/>
                <w:b/>
                <w:sz w:val="14"/>
              </w:rPr>
              <w:t>Activity</w:t>
            </w:r>
          </w:p>
        </w:tc>
        <w:tc>
          <w:tcPr>
            <w:tcW w:type="dxa" w:w="2256"/>
            <w:vAlign w:val="center"/>
            <w:shd w:fill="D9EAF7"/>
          </w:tcPr>
          <w:p>
            <w:pPr>
              <w:spacing w:after="40"/>
            </w:pPr>
            <w:r/>
            <w:r>
              <w:rPr>
                <w:rFonts w:ascii="Roboto Condensed" w:hAnsi="Roboto Condensed"/>
                <w:b/>
                <w:sz w:val="14"/>
              </w:rPr>
              <w:t>Accountable (A)</w:t>
            </w:r>
          </w:p>
        </w:tc>
        <w:tc>
          <w:tcPr>
            <w:tcW w:type="dxa" w:w="2256"/>
            <w:vAlign w:val="center"/>
            <w:shd w:fill="D9EAF7"/>
          </w:tcPr>
          <w:p>
            <w:pPr>
              <w:spacing w:after="40"/>
            </w:pPr>
            <w:r/>
            <w:r>
              <w:rPr>
                <w:rFonts w:ascii="Roboto Condensed" w:hAnsi="Roboto Condensed"/>
                <w:b/>
                <w:sz w:val="14"/>
              </w:rPr>
              <w:t>Responsible (R)</w:t>
            </w:r>
          </w:p>
        </w:tc>
        <w:tc>
          <w:tcPr>
            <w:tcW w:type="dxa" w:w="2256"/>
            <w:vAlign w:val="center"/>
            <w:shd w:fill="D9EAF7"/>
          </w:tcPr>
          <w:p>
            <w:pPr>
              <w:spacing w:after="40"/>
            </w:pPr>
            <w:r/>
            <w:r>
              <w:rPr>
                <w:rFonts w:ascii="Roboto Condensed" w:hAnsi="Roboto Condensed"/>
                <w:b/>
                <w:sz w:val="14"/>
              </w:rPr>
              <w:t>Consulted / informed</w:t>
            </w:r>
          </w:p>
        </w:tc>
      </w:tr>
      <w:tr>
        <w:tc>
          <w:tcPr>
            <w:tcW w:type="dxa" w:w="2256"/>
            <w:vAlign w:val="center"/>
          </w:tcPr>
          <w:p>
            <w:pPr>
              <w:spacing w:after="40"/>
            </w:pPr>
            <w:r/>
            <w:r>
              <w:rPr>
                <w:rFonts w:ascii="Roboto Condensed" w:hAnsi="Roboto Condensed"/>
                <w:b w:val="0"/>
                <w:sz w:val="14"/>
              </w:rPr>
              <w:t>Enact CDRRMO ordinance</w:t>
            </w:r>
          </w:p>
        </w:tc>
        <w:tc>
          <w:tcPr>
            <w:tcW w:type="dxa" w:w="2256"/>
            <w:vAlign w:val="center"/>
          </w:tcPr>
          <w:p>
            <w:pPr>
              <w:spacing w:after="40"/>
            </w:pPr>
            <w:r/>
            <w:r>
              <w:rPr>
                <w:rFonts w:ascii="Roboto Condensed" w:hAnsi="Roboto Condensed"/>
                <w:b w:val="0"/>
                <w:sz w:val="14"/>
              </w:rPr>
              <w:t>Sangguniang Panlungsod</w:t>
            </w:r>
          </w:p>
        </w:tc>
        <w:tc>
          <w:tcPr>
            <w:tcW w:type="dxa" w:w="2256"/>
            <w:vAlign w:val="center"/>
          </w:tcPr>
          <w:p>
            <w:pPr>
              <w:spacing w:after="40"/>
            </w:pPr>
            <w:r/>
            <w:r>
              <w:rPr>
                <w:rFonts w:ascii="Roboto Condensed" w:hAnsi="Roboto Condensed"/>
                <w:b w:val="0"/>
                <w:sz w:val="14"/>
              </w:rPr>
              <w:t>CDRRMO</w:t>
            </w:r>
          </w:p>
        </w:tc>
        <w:tc>
          <w:tcPr>
            <w:tcW w:type="dxa" w:w="2256"/>
            <w:vAlign w:val="center"/>
          </w:tcPr>
          <w:p>
            <w:pPr>
              <w:spacing w:after="40"/>
            </w:pPr>
            <w:r/>
            <w:r>
              <w:rPr>
                <w:rFonts w:ascii="Roboto Condensed" w:hAnsi="Roboto Condensed"/>
                <w:b w:val="0"/>
                <w:sz w:val="14"/>
              </w:rPr>
              <w:t>Mayor, CLO, HRMO, Budget</w:t>
            </w:r>
          </w:p>
        </w:tc>
      </w:tr>
      <w:tr>
        <w:tc>
          <w:tcPr>
            <w:tcW w:type="dxa" w:w="2256"/>
            <w:vAlign w:val="center"/>
          </w:tcPr>
          <w:p>
            <w:pPr>
              <w:spacing w:after="40"/>
            </w:pPr>
            <w:r/>
            <w:r>
              <w:rPr>
                <w:rFonts w:ascii="Roboto Condensed" w:hAnsi="Roboto Condensed"/>
                <w:b w:val="0"/>
                <w:sz w:val="14"/>
              </w:rPr>
              <w:t>Prepare CDRRMC EO</w:t>
            </w:r>
          </w:p>
        </w:tc>
        <w:tc>
          <w:tcPr>
            <w:tcW w:type="dxa" w:w="2256"/>
            <w:vAlign w:val="center"/>
          </w:tcPr>
          <w:p>
            <w:pPr>
              <w:spacing w:after="40"/>
            </w:pPr>
            <w:r/>
            <w:r>
              <w:rPr>
                <w:rFonts w:ascii="Roboto Condensed" w:hAnsi="Roboto Condensed"/>
                <w:b w:val="0"/>
                <w:sz w:val="14"/>
              </w:rPr>
              <w:t>Mayor</w:t>
            </w:r>
          </w:p>
        </w:tc>
        <w:tc>
          <w:tcPr>
            <w:tcW w:type="dxa" w:w="2256"/>
            <w:vAlign w:val="center"/>
          </w:tcPr>
          <w:p>
            <w:pPr>
              <w:spacing w:after="40"/>
            </w:pPr>
            <w:r/>
            <w:r>
              <w:rPr>
                <w:rFonts w:ascii="Roboto Condensed" w:hAnsi="Roboto Condensed"/>
                <w:b w:val="0"/>
                <w:sz w:val="14"/>
              </w:rPr>
              <w:t>CDRRMO / Secretariat</w:t>
            </w:r>
          </w:p>
        </w:tc>
        <w:tc>
          <w:tcPr>
            <w:tcW w:type="dxa" w:w="2256"/>
            <w:vAlign w:val="center"/>
          </w:tcPr>
          <w:p>
            <w:pPr>
              <w:spacing w:after="40"/>
            </w:pPr>
            <w:r/>
            <w:r>
              <w:rPr>
                <w:rFonts w:ascii="Roboto Condensed" w:hAnsi="Roboto Condensed"/>
                <w:b w:val="0"/>
                <w:sz w:val="14"/>
              </w:rPr>
              <w:t>CLO, CDRRMC</w:t>
            </w:r>
          </w:p>
        </w:tc>
      </w:tr>
      <w:tr>
        <w:tc>
          <w:tcPr>
            <w:tcW w:type="dxa" w:w="2256"/>
            <w:vAlign w:val="center"/>
          </w:tcPr>
          <w:p>
            <w:pPr>
              <w:spacing w:after="40"/>
            </w:pPr>
            <w:r/>
            <w:r>
              <w:rPr>
                <w:rFonts w:ascii="Roboto Condensed" w:hAnsi="Roboto Condensed"/>
                <w:b w:val="0"/>
                <w:sz w:val="14"/>
              </w:rPr>
              <w:t>Maintain CDRRMC register</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Secretariat</w:t>
            </w:r>
          </w:p>
        </w:tc>
        <w:tc>
          <w:tcPr>
            <w:tcW w:type="dxa" w:w="2256"/>
            <w:vAlign w:val="center"/>
          </w:tcPr>
          <w:p>
            <w:pPr>
              <w:spacing w:after="40"/>
            </w:pPr>
            <w:r/>
            <w:r>
              <w:rPr>
                <w:rFonts w:ascii="Roboto Condensed" w:hAnsi="Roboto Condensed"/>
                <w:b w:val="0"/>
                <w:sz w:val="14"/>
              </w:rPr>
              <w:t>CLO, Council</w:t>
            </w:r>
          </w:p>
        </w:tc>
      </w:tr>
      <w:tr>
        <w:tc>
          <w:tcPr>
            <w:tcW w:type="dxa" w:w="2256"/>
            <w:vAlign w:val="center"/>
          </w:tcPr>
          <w:p>
            <w:pPr>
              <w:spacing w:after="40"/>
            </w:pPr>
            <w:r/>
            <w:r>
              <w:rPr>
                <w:rFonts w:ascii="Roboto Condensed" w:hAnsi="Roboto Condensed"/>
                <w:b w:val="0"/>
                <w:sz w:val="14"/>
              </w:rPr>
              <w:t>Prepare CDRRMC meetings</w:t>
            </w:r>
          </w:p>
        </w:tc>
        <w:tc>
          <w:tcPr>
            <w:tcW w:type="dxa" w:w="2256"/>
            <w:vAlign w:val="center"/>
          </w:tcPr>
          <w:p>
            <w:pPr>
              <w:spacing w:after="40"/>
            </w:pPr>
            <w:r/>
            <w:r>
              <w:rPr>
                <w:rFonts w:ascii="Roboto Condensed" w:hAnsi="Roboto Condensed"/>
                <w:b w:val="0"/>
                <w:sz w:val="14"/>
              </w:rPr>
              <w:t>CDRRMC</w:t>
            </w:r>
          </w:p>
        </w:tc>
        <w:tc>
          <w:tcPr>
            <w:tcW w:type="dxa" w:w="2256"/>
            <w:vAlign w:val="center"/>
          </w:tcPr>
          <w:p>
            <w:pPr>
              <w:spacing w:after="40"/>
            </w:pPr>
            <w:r/>
            <w:r>
              <w:rPr>
                <w:rFonts w:ascii="Roboto Condensed" w:hAnsi="Roboto Condensed"/>
                <w:b w:val="0"/>
                <w:sz w:val="14"/>
              </w:rPr>
              <w:t>Secretariat</w:t>
            </w:r>
          </w:p>
        </w:tc>
        <w:tc>
          <w:tcPr>
            <w:tcW w:type="dxa" w:w="2256"/>
            <w:vAlign w:val="center"/>
          </w:tcPr>
          <w:p>
            <w:pPr>
              <w:spacing w:after="40"/>
            </w:pPr>
            <w:r/>
            <w:r>
              <w:rPr>
                <w:rFonts w:ascii="Roboto Condensed" w:hAnsi="Roboto Condensed"/>
                <w:b w:val="0"/>
                <w:sz w:val="14"/>
              </w:rPr>
              <w:t>CDRRMO, member offices</w:t>
            </w:r>
          </w:p>
        </w:tc>
      </w:tr>
      <w:tr>
        <w:tc>
          <w:tcPr>
            <w:tcW w:type="dxa" w:w="2256"/>
            <w:vAlign w:val="center"/>
          </w:tcPr>
          <w:p>
            <w:pPr>
              <w:spacing w:after="40"/>
            </w:pPr>
            <w:r/>
            <w:r>
              <w:rPr>
                <w:rFonts w:ascii="Roboto Condensed" w:hAnsi="Roboto Condensed"/>
                <w:b w:val="0"/>
                <w:sz w:val="14"/>
              </w:rPr>
              <w:t>Monitor Council actions</w:t>
            </w:r>
          </w:p>
        </w:tc>
        <w:tc>
          <w:tcPr>
            <w:tcW w:type="dxa" w:w="2256"/>
            <w:vAlign w:val="center"/>
          </w:tcPr>
          <w:p>
            <w:pPr>
              <w:spacing w:after="40"/>
            </w:pPr>
            <w:r/>
            <w:r>
              <w:rPr>
                <w:rFonts w:ascii="Roboto Condensed" w:hAnsi="Roboto Condensed"/>
                <w:b w:val="0"/>
                <w:sz w:val="14"/>
              </w:rPr>
              <w:t>CDRRMC</w:t>
            </w:r>
          </w:p>
        </w:tc>
        <w:tc>
          <w:tcPr>
            <w:tcW w:type="dxa" w:w="2256"/>
            <w:vAlign w:val="center"/>
          </w:tcPr>
          <w:p>
            <w:pPr>
              <w:spacing w:after="40"/>
            </w:pPr>
            <w:r/>
            <w:r>
              <w:rPr>
                <w:rFonts w:ascii="Roboto Condensed" w:hAnsi="Roboto Condensed"/>
                <w:b w:val="0"/>
                <w:sz w:val="14"/>
              </w:rPr>
              <w:t>CDRRMO / Secretariat</w:t>
            </w:r>
          </w:p>
        </w:tc>
        <w:tc>
          <w:tcPr>
            <w:tcW w:type="dxa" w:w="2256"/>
            <w:vAlign w:val="center"/>
          </w:tcPr>
          <w:p>
            <w:pPr>
              <w:spacing w:after="40"/>
            </w:pPr>
            <w:r/>
            <w:r>
              <w:rPr>
                <w:rFonts w:ascii="Roboto Condensed" w:hAnsi="Roboto Condensed"/>
                <w:b w:val="0"/>
                <w:sz w:val="14"/>
              </w:rPr>
              <w:t>Concerned offices</w:t>
            </w:r>
          </w:p>
        </w:tc>
      </w:tr>
      <w:tr>
        <w:tc>
          <w:tcPr>
            <w:tcW w:type="dxa" w:w="2256"/>
            <w:vAlign w:val="center"/>
          </w:tcPr>
          <w:p>
            <w:pPr>
              <w:spacing w:after="40"/>
            </w:pPr>
            <w:r/>
            <w:r>
              <w:rPr>
                <w:rFonts w:ascii="Roboto Condensed" w:hAnsi="Roboto Condensed"/>
                <w:b w:val="0"/>
                <w:sz w:val="14"/>
              </w:rPr>
              <w:t>Prepare State of Calamity assessment</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RDANA / sector teams</w:t>
            </w:r>
          </w:p>
        </w:tc>
        <w:tc>
          <w:tcPr>
            <w:tcW w:type="dxa" w:w="2256"/>
            <w:vAlign w:val="center"/>
          </w:tcPr>
          <w:p>
            <w:pPr>
              <w:spacing w:after="40"/>
            </w:pPr>
            <w:r/>
            <w:r>
              <w:rPr>
                <w:rFonts w:ascii="Roboto Condensed" w:hAnsi="Roboto Condensed"/>
                <w:b w:val="0"/>
                <w:sz w:val="14"/>
              </w:rPr>
              <w:t>CDRRMC, CLO, Finance</w:t>
            </w:r>
          </w:p>
        </w:tc>
      </w:tr>
      <w:tr>
        <w:tc>
          <w:tcPr>
            <w:tcW w:type="dxa" w:w="2256"/>
            <w:vAlign w:val="center"/>
          </w:tcPr>
          <w:p>
            <w:pPr>
              <w:spacing w:after="40"/>
            </w:pPr>
            <w:r/>
            <w:r>
              <w:rPr>
                <w:rFonts w:ascii="Roboto Condensed" w:hAnsi="Roboto Condensed"/>
                <w:b w:val="0"/>
                <w:sz w:val="14"/>
              </w:rPr>
              <w:t>Recommend State of Calamity</w:t>
            </w:r>
          </w:p>
        </w:tc>
        <w:tc>
          <w:tcPr>
            <w:tcW w:type="dxa" w:w="2256"/>
            <w:vAlign w:val="center"/>
          </w:tcPr>
          <w:p>
            <w:pPr>
              <w:spacing w:after="40"/>
            </w:pPr>
            <w:r/>
            <w:r>
              <w:rPr>
                <w:rFonts w:ascii="Roboto Condensed" w:hAnsi="Roboto Condensed"/>
                <w:b w:val="0"/>
                <w:sz w:val="14"/>
              </w:rPr>
              <w:t>CDRRMC</w:t>
            </w:r>
          </w:p>
        </w:tc>
        <w:tc>
          <w:tcPr>
            <w:tcW w:type="dxa" w:w="2256"/>
            <w:vAlign w:val="center"/>
          </w:tcPr>
          <w:p>
            <w:pPr>
              <w:spacing w:after="40"/>
            </w:pPr>
            <w:r/>
            <w:r>
              <w:rPr>
                <w:rFonts w:ascii="Roboto Condensed" w:hAnsi="Roboto Condensed"/>
                <w:b w:val="0"/>
                <w:sz w:val="14"/>
              </w:rPr>
              <w:t>CDRRMO supplies evidence</w:t>
            </w:r>
          </w:p>
        </w:tc>
        <w:tc>
          <w:tcPr>
            <w:tcW w:type="dxa" w:w="2256"/>
            <w:vAlign w:val="center"/>
          </w:tcPr>
          <w:p>
            <w:pPr>
              <w:spacing w:after="40"/>
            </w:pPr>
            <w:r/>
            <w:r>
              <w:rPr>
                <w:rFonts w:ascii="Roboto Condensed" w:hAnsi="Roboto Condensed"/>
                <w:b w:val="0"/>
                <w:sz w:val="14"/>
              </w:rPr>
              <w:t>Sanggunian, CLO</w:t>
            </w:r>
          </w:p>
        </w:tc>
      </w:tr>
      <w:tr>
        <w:tc>
          <w:tcPr>
            <w:tcW w:type="dxa" w:w="2256"/>
            <w:vAlign w:val="center"/>
          </w:tcPr>
          <w:p>
            <w:pPr>
              <w:spacing w:after="40"/>
            </w:pPr>
            <w:r/>
            <w:r>
              <w:rPr>
                <w:rFonts w:ascii="Roboto Condensed" w:hAnsi="Roboto Condensed"/>
                <w:b w:val="0"/>
                <w:sz w:val="14"/>
              </w:rPr>
              <w:t>Declare / lift State of Calamity</w:t>
            </w:r>
          </w:p>
        </w:tc>
        <w:tc>
          <w:tcPr>
            <w:tcW w:type="dxa" w:w="2256"/>
            <w:vAlign w:val="center"/>
          </w:tcPr>
          <w:p>
            <w:pPr>
              <w:spacing w:after="40"/>
            </w:pPr>
            <w:r/>
            <w:r>
              <w:rPr>
                <w:rFonts w:ascii="Roboto Condensed" w:hAnsi="Roboto Condensed"/>
                <w:b w:val="0"/>
                <w:sz w:val="14"/>
              </w:rPr>
              <w:t>Sangguniang Panlungsod</w:t>
            </w:r>
          </w:p>
        </w:tc>
        <w:tc>
          <w:tcPr>
            <w:tcW w:type="dxa" w:w="2256"/>
            <w:vAlign w:val="center"/>
          </w:tcPr>
          <w:p>
            <w:pPr>
              <w:spacing w:after="40"/>
            </w:pPr>
            <w:r/>
            <w:r>
              <w:rPr>
                <w:rFonts w:ascii="Roboto Condensed" w:hAnsi="Roboto Condensed"/>
                <w:b w:val="0"/>
                <w:sz w:val="14"/>
              </w:rPr>
              <w:t>Sanggunian Secretariat</w:t>
            </w:r>
          </w:p>
        </w:tc>
        <w:tc>
          <w:tcPr>
            <w:tcW w:type="dxa" w:w="2256"/>
            <w:vAlign w:val="center"/>
          </w:tcPr>
          <w:p>
            <w:pPr>
              <w:spacing w:after="40"/>
            </w:pPr>
            <w:r/>
            <w:r>
              <w:rPr>
                <w:rFonts w:ascii="Roboto Condensed" w:hAnsi="Roboto Condensed"/>
                <w:b w:val="0"/>
                <w:sz w:val="14"/>
              </w:rPr>
              <w:t>CDRRMC, Mayor, CLO</w:t>
            </w:r>
          </w:p>
        </w:tc>
      </w:tr>
      <w:tr>
        <w:tc>
          <w:tcPr>
            <w:tcW w:type="dxa" w:w="2256"/>
            <w:vAlign w:val="center"/>
          </w:tcPr>
          <w:p>
            <w:pPr>
              <w:spacing w:after="40"/>
            </w:pPr>
            <w:r/>
            <w:r>
              <w:rPr>
                <w:rFonts w:ascii="Roboto Condensed" w:hAnsi="Roboto Condensed"/>
                <w:b w:val="0"/>
                <w:sz w:val="14"/>
              </w:rPr>
              <w:t>Prepare SID PDRA</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Operations &amp; Warning / sector offices</w:t>
            </w:r>
          </w:p>
        </w:tc>
        <w:tc>
          <w:tcPr>
            <w:tcW w:type="dxa" w:w="2256"/>
            <w:vAlign w:val="center"/>
          </w:tcPr>
          <w:p>
            <w:pPr>
              <w:spacing w:after="40"/>
            </w:pPr>
            <w:r/>
            <w:r>
              <w:rPr>
                <w:rFonts w:ascii="Roboto Condensed" w:hAnsi="Roboto Condensed"/>
                <w:b w:val="0"/>
                <w:sz w:val="14"/>
              </w:rPr>
              <w:t>CDRRMC, CLO, Budget, OCD</w:t>
            </w:r>
          </w:p>
        </w:tc>
      </w:tr>
      <w:tr>
        <w:tc>
          <w:tcPr>
            <w:tcW w:type="dxa" w:w="2256"/>
            <w:vAlign w:val="center"/>
          </w:tcPr>
          <w:p>
            <w:pPr>
              <w:spacing w:after="40"/>
            </w:pPr>
            <w:r/>
            <w:r>
              <w:rPr>
                <w:rFonts w:ascii="Roboto Condensed" w:hAnsi="Roboto Condensed"/>
                <w:b w:val="0"/>
                <w:sz w:val="14"/>
              </w:rPr>
              <w:t>Submit SID request</w:t>
            </w:r>
          </w:p>
        </w:tc>
        <w:tc>
          <w:tcPr>
            <w:tcW w:type="dxa" w:w="2256"/>
            <w:vAlign w:val="center"/>
          </w:tcPr>
          <w:p>
            <w:pPr>
              <w:spacing w:after="40"/>
            </w:pPr>
            <w:r/>
            <w:r>
              <w:rPr>
                <w:rFonts w:ascii="Roboto Condensed" w:hAnsi="Roboto Condensed"/>
                <w:b w:val="0"/>
                <w:sz w:val="14"/>
              </w:rPr>
              <w:t>Authority prescribed by certified IRR</w:t>
            </w:r>
          </w:p>
        </w:tc>
        <w:tc>
          <w:tcPr>
            <w:tcW w:type="dxa" w:w="2256"/>
            <w:vAlign w:val="center"/>
          </w:tcPr>
          <w:p>
            <w:pPr>
              <w:spacing w:after="40"/>
            </w:pPr>
            <w:r/>
            <w:r>
              <w:rPr>
                <w:rFonts w:ascii="Roboto Condensed" w:hAnsi="Roboto Condensed"/>
                <w:b w:val="0"/>
                <w:sz w:val="14"/>
              </w:rPr>
              <w:t>CDRRMO</w:t>
            </w:r>
          </w:p>
        </w:tc>
        <w:tc>
          <w:tcPr>
            <w:tcW w:type="dxa" w:w="2256"/>
            <w:vAlign w:val="center"/>
          </w:tcPr>
          <w:p>
            <w:pPr>
              <w:spacing w:after="40"/>
            </w:pPr>
            <w:r/>
            <w:r>
              <w:rPr>
                <w:rFonts w:ascii="Roboto Condensed" w:hAnsi="Roboto Condensed"/>
                <w:b w:val="0"/>
                <w:sz w:val="14"/>
              </w:rPr>
              <w:t>OCD VIII, CLO</w:t>
            </w:r>
          </w:p>
        </w:tc>
      </w:tr>
      <w:tr>
        <w:tc>
          <w:tcPr>
            <w:tcW w:type="dxa" w:w="2256"/>
            <w:vAlign w:val="center"/>
          </w:tcPr>
          <w:p>
            <w:pPr>
              <w:spacing w:after="40"/>
            </w:pPr>
            <w:r/>
            <w:r>
              <w:rPr>
                <w:rFonts w:ascii="Roboto Condensed" w:hAnsi="Roboto Condensed"/>
                <w:b w:val="0"/>
                <w:sz w:val="14"/>
              </w:rPr>
              <w:t>Regional recommendation</w:t>
            </w:r>
          </w:p>
        </w:tc>
        <w:tc>
          <w:tcPr>
            <w:tcW w:type="dxa" w:w="2256"/>
            <w:vAlign w:val="center"/>
          </w:tcPr>
          <w:p>
            <w:pPr>
              <w:spacing w:after="40"/>
            </w:pPr>
            <w:r/>
            <w:r>
              <w:rPr>
                <w:rFonts w:ascii="Roboto Condensed" w:hAnsi="Roboto Condensed"/>
                <w:b w:val="0"/>
                <w:sz w:val="14"/>
              </w:rPr>
              <w:t>Competent regional body under certified IRR</w:t>
            </w:r>
          </w:p>
        </w:tc>
        <w:tc>
          <w:tcPr>
            <w:tcW w:type="dxa" w:w="2256"/>
            <w:vAlign w:val="center"/>
          </w:tcPr>
          <w:p>
            <w:pPr>
              <w:spacing w:after="40"/>
            </w:pPr>
            <w:r/>
            <w:r>
              <w:rPr>
                <w:rFonts w:ascii="Roboto Condensed" w:hAnsi="Roboto Condensed"/>
                <w:b w:val="0"/>
                <w:sz w:val="14"/>
              </w:rPr>
              <w:t>OCD / RDRRMC VIII secretariat</w:t>
            </w:r>
          </w:p>
        </w:tc>
        <w:tc>
          <w:tcPr>
            <w:tcW w:type="dxa" w:w="2256"/>
            <w:vAlign w:val="center"/>
          </w:tcPr>
          <w:p>
            <w:pPr>
              <w:spacing w:after="40"/>
            </w:pPr>
            <w:r/>
            <w:r>
              <w:rPr>
                <w:rFonts w:ascii="Roboto Condensed" w:hAnsi="Roboto Condensed"/>
                <w:b w:val="0"/>
                <w:sz w:val="14"/>
              </w:rPr>
              <w:t>City</w:t>
            </w:r>
          </w:p>
        </w:tc>
      </w:tr>
      <w:tr>
        <w:tc>
          <w:tcPr>
            <w:tcW w:type="dxa" w:w="2256"/>
            <w:vAlign w:val="center"/>
          </w:tcPr>
          <w:p>
            <w:pPr>
              <w:spacing w:after="40"/>
            </w:pPr>
            <w:r/>
            <w:r>
              <w:rPr>
                <w:rFonts w:ascii="Roboto Condensed" w:hAnsi="Roboto Condensed"/>
                <w:b w:val="0"/>
                <w:sz w:val="14"/>
              </w:rPr>
              <w:t>Issue local SID EO</w:t>
            </w:r>
          </w:p>
        </w:tc>
        <w:tc>
          <w:tcPr>
            <w:tcW w:type="dxa" w:w="2256"/>
            <w:vAlign w:val="center"/>
          </w:tcPr>
          <w:p>
            <w:pPr>
              <w:spacing w:after="40"/>
            </w:pPr>
            <w:r/>
            <w:r>
              <w:rPr>
                <w:rFonts w:ascii="Roboto Condensed" w:hAnsi="Roboto Condensed"/>
                <w:b w:val="0"/>
                <w:sz w:val="14"/>
              </w:rPr>
              <w:t>Mayor</w:t>
            </w:r>
          </w:p>
        </w:tc>
        <w:tc>
          <w:tcPr>
            <w:tcW w:type="dxa" w:w="2256"/>
            <w:vAlign w:val="center"/>
          </w:tcPr>
          <w:p>
            <w:pPr>
              <w:spacing w:after="40"/>
            </w:pPr>
            <w:r/>
            <w:r>
              <w:rPr>
                <w:rFonts w:ascii="Roboto Condensed" w:hAnsi="Roboto Condensed"/>
                <w:b w:val="0"/>
                <w:sz w:val="14"/>
              </w:rPr>
              <w:t>CDRRMO prepares package</w:t>
            </w:r>
          </w:p>
        </w:tc>
        <w:tc>
          <w:tcPr>
            <w:tcW w:type="dxa" w:w="2256"/>
            <w:vAlign w:val="center"/>
          </w:tcPr>
          <w:p>
            <w:pPr>
              <w:spacing w:after="40"/>
            </w:pPr>
            <w:r/>
            <w:r>
              <w:rPr>
                <w:rFonts w:ascii="Roboto Condensed" w:hAnsi="Roboto Condensed"/>
                <w:b w:val="0"/>
                <w:sz w:val="14"/>
              </w:rPr>
              <w:t>CLO, Budget, CDRRMC</w:t>
            </w:r>
          </w:p>
        </w:tc>
      </w:tr>
      <w:tr>
        <w:tc>
          <w:tcPr>
            <w:tcW w:type="dxa" w:w="2256"/>
            <w:vAlign w:val="center"/>
          </w:tcPr>
          <w:p>
            <w:pPr>
              <w:spacing w:after="40"/>
            </w:pPr>
            <w:r/>
            <w:r>
              <w:rPr>
                <w:rFonts w:ascii="Roboto Condensed" w:hAnsi="Roboto Condensed"/>
                <w:b w:val="0"/>
                <w:sz w:val="14"/>
              </w:rPr>
              <w:t>Implement anticipatory action</w:t>
            </w:r>
          </w:p>
        </w:tc>
        <w:tc>
          <w:tcPr>
            <w:tcW w:type="dxa" w:w="2256"/>
            <w:vAlign w:val="center"/>
          </w:tcPr>
          <w:p>
            <w:pPr>
              <w:spacing w:after="40"/>
            </w:pPr>
            <w:r/>
            <w:r>
              <w:rPr>
                <w:rFonts w:ascii="Roboto Condensed" w:hAnsi="Roboto Condensed"/>
                <w:b w:val="0"/>
                <w:sz w:val="14"/>
              </w:rPr>
              <w:t>Mayor / designated office as authorized</w:t>
            </w:r>
          </w:p>
        </w:tc>
        <w:tc>
          <w:tcPr>
            <w:tcW w:type="dxa" w:w="2256"/>
            <w:vAlign w:val="center"/>
          </w:tcPr>
          <w:p>
            <w:pPr>
              <w:spacing w:after="40"/>
            </w:pPr>
            <w:r/>
            <w:r>
              <w:rPr>
                <w:rFonts w:ascii="Roboto Condensed" w:hAnsi="Roboto Condensed"/>
                <w:b w:val="0"/>
                <w:sz w:val="14"/>
              </w:rPr>
              <w:t>Sector offices / CDRRMO coordination</w:t>
            </w:r>
          </w:p>
        </w:tc>
        <w:tc>
          <w:tcPr>
            <w:tcW w:type="dxa" w:w="2256"/>
            <w:vAlign w:val="center"/>
          </w:tcPr>
          <w:p>
            <w:pPr>
              <w:spacing w:after="40"/>
            </w:pPr>
            <w:r/>
            <w:r>
              <w:rPr>
                <w:rFonts w:ascii="Roboto Condensed" w:hAnsi="Roboto Condensed"/>
                <w:b w:val="0"/>
                <w:sz w:val="14"/>
              </w:rPr>
              <w:t>Budget, Accounting, OCD</w:t>
            </w:r>
          </w:p>
        </w:tc>
      </w:tr>
      <w:tr>
        <w:tc>
          <w:tcPr>
            <w:tcW w:type="dxa" w:w="2256"/>
            <w:vAlign w:val="center"/>
          </w:tcPr>
          <w:p>
            <w:pPr>
              <w:spacing w:after="40"/>
            </w:pPr>
            <w:r/>
            <w:r>
              <w:rPr>
                <w:rFonts w:ascii="Roboto Condensed" w:hAnsi="Roboto Condensed"/>
                <w:b w:val="0"/>
                <w:sz w:val="14"/>
              </w:rPr>
              <w:t>Prepare post-lifting report</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CDRRMO / sector offices</w:t>
            </w:r>
          </w:p>
        </w:tc>
        <w:tc>
          <w:tcPr>
            <w:tcW w:type="dxa" w:w="2256"/>
            <w:vAlign w:val="center"/>
          </w:tcPr>
          <w:p>
            <w:pPr>
              <w:spacing w:after="40"/>
            </w:pPr>
            <w:r/>
            <w:r>
              <w:rPr>
                <w:rFonts w:ascii="Roboto Condensed" w:hAnsi="Roboto Condensed"/>
                <w:b w:val="0"/>
                <w:sz w:val="14"/>
              </w:rPr>
              <w:t>CLO, Budget, OCD</w:t>
            </w:r>
          </w:p>
        </w:tc>
      </w:tr>
      <w:tr>
        <w:tc>
          <w:tcPr>
            <w:tcW w:type="dxa" w:w="2256"/>
            <w:vAlign w:val="center"/>
          </w:tcPr>
          <w:p>
            <w:pPr>
              <w:spacing w:after="40"/>
            </w:pPr>
            <w:r/>
            <w:r>
              <w:rPr>
                <w:rFonts w:ascii="Roboto Condensed" w:hAnsi="Roboto Condensed"/>
                <w:b w:val="0"/>
                <w:sz w:val="14"/>
              </w:rPr>
              <w:t>Maintain legal register</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Secretariat / records custodian</w:t>
            </w:r>
          </w:p>
        </w:tc>
        <w:tc>
          <w:tcPr>
            <w:tcW w:type="dxa" w:w="2256"/>
            <w:vAlign w:val="center"/>
          </w:tcPr>
          <w:p>
            <w:pPr>
              <w:spacing w:after="40"/>
            </w:pPr>
            <w:r/>
            <w:r>
              <w:rPr>
                <w:rFonts w:ascii="Roboto Condensed" w:hAnsi="Roboto Condensed"/>
                <w:b w:val="0"/>
                <w:sz w:val="14"/>
              </w:rPr>
              <w:t>CLO</w:t>
            </w:r>
          </w:p>
        </w:tc>
      </w:tr>
      <w:tr>
        <w:tc>
          <w:tcPr>
            <w:tcW w:type="dxa" w:w="2256"/>
            <w:vAlign w:val="center"/>
          </w:tcPr>
          <w:p>
            <w:pPr>
              <w:spacing w:after="40"/>
            </w:pPr>
            <w:r/>
            <w:r>
              <w:rPr>
                <w:rFonts w:ascii="Roboto Condensed" w:hAnsi="Roboto Condensed"/>
                <w:b w:val="0"/>
                <w:sz w:val="14"/>
              </w:rPr>
              <w:t>Annual governance review</w:t>
            </w:r>
          </w:p>
        </w:tc>
        <w:tc>
          <w:tcPr>
            <w:tcW w:type="dxa" w:w="2256"/>
            <w:vAlign w:val="center"/>
          </w:tcPr>
          <w:p>
            <w:pPr>
              <w:spacing w:after="40"/>
            </w:pPr>
            <w:r/>
            <w:r>
              <w:rPr>
                <w:rFonts w:ascii="Roboto Condensed" w:hAnsi="Roboto Condensed"/>
                <w:b w:val="0"/>
                <w:sz w:val="14"/>
              </w:rPr>
              <w:t>CDRRMC</w:t>
            </w:r>
          </w:p>
        </w:tc>
        <w:tc>
          <w:tcPr>
            <w:tcW w:type="dxa" w:w="2256"/>
            <w:vAlign w:val="center"/>
          </w:tcPr>
          <w:p>
            <w:pPr>
              <w:spacing w:after="40"/>
            </w:pPr>
            <w:r/>
            <w:r>
              <w:rPr>
                <w:rFonts w:ascii="Roboto Condensed" w:hAnsi="Roboto Condensed"/>
                <w:b w:val="0"/>
                <w:sz w:val="14"/>
              </w:rPr>
              <w:t>CDRRMO / Secretariat</w:t>
            </w:r>
          </w:p>
        </w:tc>
        <w:tc>
          <w:tcPr>
            <w:tcW w:type="dxa" w:w="2256"/>
            <w:vAlign w:val="center"/>
          </w:tcPr>
          <w:p>
            <w:pPr>
              <w:spacing w:after="40"/>
            </w:pPr>
            <w:r/>
            <w:r>
              <w:rPr>
                <w:rFonts w:ascii="Roboto Condensed" w:hAnsi="Roboto Condensed"/>
                <w:b w:val="0"/>
                <w:sz w:val="14"/>
              </w:rPr>
              <w:t>CLO, HRMO, Budget, OCD</w:t>
            </w:r>
          </w:p>
        </w:tc>
      </w:tr>
    </w:tbl>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spacing w:after="40"/>
            </w:pPr>
            <w:r/>
            <w:r>
              <w:rPr>
                <w:rFonts w:ascii="Roboto Condensed" w:hAnsi="Roboto Condensed"/>
                <w:b/>
                <w:sz w:val="14"/>
              </w:rPr>
              <w:t>Interface</w:t>
            </w:r>
          </w:p>
        </w:tc>
        <w:tc>
          <w:tcPr>
            <w:tcW w:type="dxa" w:w="2256"/>
            <w:vAlign w:val="center"/>
            <w:shd w:fill="D9EAF7"/>
          </w:tcPr>
          <w:p>
            <w:pPr>
              <w:spacing w:after="40"/>
            </w:pPr>
            <w:r/>
            <w:r>
              <w:rPr>
                <w:rFonts w:ascii="Roboto Condensed" w:hAnsi="Roboto Condensed"/>
                <w:b/>
                <w:sz w:val="14"/>
              </w:rPr>
              <w:t>Accountable owner</w:t>
            </w:r>
          </w:p>
        </w:tc>
        <w:tc>
          <w:tcPr>
            <w:tcW w:type="dxa" w:w="2256"/>
            <w:vAlign w:val="center"/>
            <w:shd w:fill="D9EAF7"/>
          </w:tcPr>
          <w:p>
            <w:pPr>
              <w:spacing w:after="40"/>
            </w:pPr>
            <w:r/>
            <w:r>
              <w:rPr>
                <w:rFonts w:ascii="Roboto Condensed" w:hAnsi="Roboto Condensed"/>
                <w:b/>
                <w:sz w:val="14"/>
              </w:rPr>
              <w:t>Responsible actors</w:t>
            </w:r>
          </w:p>
        </w:tc>
        <w:tc>
          <w:tcPr>
            <w:tcW w:type="dxa" w:w="2256"/>
            <w:vAlign w:val="center"/>
            <w:shd w:fill="D9EAF7"/>
          </w:tcPr>
          <w:p>
            <w:pPr>
              <w:spacing w:after="40"/>
            </w:pPr>
            <w:r/>
            <w:r>
              <w:rPr>
                <w:rFonts w:ascii="Roboto Condensed" w:hAnsi="Roboto Condensed"/>
                <w:b/>
                <w:sz w:val="14"/>
              </w:rPr>
              <w:t>CDRRMO role</w:t>
            </w:r>
          </w:p>
        </w:tc>
      </w:tr>
      <w:tr>
        <w:tc>
          <w:tcPr>
            <w:tcW w:type="dxa" w:w="2256"/>
            <w:vAlign w:val="center"/>
          </w:tcPr>
          <w:p>
            <w:pPr>
              <w:spacing w:after="40"/>
            </w:pPr>
            <w:r/>
            <w:r>
              <w:rPr>
                <w:rFonts w:ascii="Roboto Condensed" w:hAnsi="Roboto Condensed"/>
                <w:b w:val="0"/>
                <w:sz w:val="14"/>
              </w:rPr>
              <w:t>CDRA / CLUP integration</w:t>
            </w:r>
          </w:p>
        </w:tc>
        <w:tc>
          <w:tcPr>
            <w:tcW w:type="dxa" w:w="2256"/>
            <w:vAlign w:val="center"/>
          </w:tcPr>
          <w:p>
            <w:pPr>
              <w:spacing w:after="40"/>
            </w:pPr>
            <w:r/>
            <w:r>
              <w:rPr>
                <w:rFonts w:ascii="Roboto Condensed" w:hAnsi="Roboto Condensed"/>
                <w:b w:val="0"/>
                <w:sz w:val="14"/>
              </w:rPr>
              <w:t>CPDO</w:t>
            </w:r>
          </w:p>
        </w:tc>
        <w:tc>
          <w:tcPr>
            <w:tcW w:type="dxa" w:w="2256"/>
            <w:vAlign w:val="center"/>
          </w:tcPr>
          <w:p>
            <w:pPr>
              <w:spacing w:after="40"/>
            </w:pPr>
            <w:r/>
            <w:r>
              <w:rPr>
                <w:rFonts w:ascii="Roboto Condensed" w:hAnsi="Roboto Condensed"/>
                <w:b w:val="0"/>
                <w:sz w:val="14"/>
              </w:rPr>
              <w:t>CPDO technical team</w:t>
            </w:r>
          </w:p>
        </w:tc>
        <w:tc>
          <w:tcPr>
            <w:tcW w:type="dxa" w:w="2256"/>
            <w:vAlign w:val="center"/>
          </w:tcPr>
          <w:p>
            <w:pPr>
              <w:spacing w:after="40"/>
            </w:pPr>
            <w:r/>
            <w:r>
              <w:rPr>
                <w:rFonts w:ascii="Roboto Condensed" w:hAnsi="Roboto Condensed"/>
                <w:b w:val="0"/>
                <w:sz w:val="14"/>
              </w:rPr>
              <w:t>CDRRMO provides risk evidence and DRR/CCA advice</w:t>
            </w:r>
          </w:p>
        </w:tc>
      </w:tr>
      <w:tr>
        <w:tc>
          <w:tcPr>
            <w:tcW w:type="dxa" w:w="2256"/>
            <w:vAlign w:val="center"/>
          </w:tcPr>
          <w:p>
            <w:pPr>
              <w:spacing w:after="40"/>
            </w:pPr>
            <w:r/>
            <w:r>
              <w:rPr>
                <w:rFonts w:ascii="Roboto Condensed" w:hAnsi="Roboto Condensed"/>
                <w:b w:val="0"/>
                <w:sz w:val="14"/>
              </w:rPr>
              <w:t>DRR/CCA project screening</w:t>
            </w:r>
          </w:p>
        </w:tc>
        <w:tc>
          <w:tcPr>
            <w:tcW w:type="dxa" w:w="2256"/>
            <w:vAlign w:val="center"/>
          </w:tcPr>
          <w:p>
            <w:pPr>
              <w:spacing w:after="40"/>
            </w:pPr>
            <w:r/>
            <w:r>
              <w:rPr>
                <w:rFonts w:ascii="Roboto Condensed" w:hAnsi="Roboto Condensed"/>
                <w:b w:val="0"/>
                <w:sz w:val="14"/>
              </w:rPr>
              <w:t>CPDO / Budget by function</w:t>
            </w:r>
          </w:p>
        </w:tc>
        <w:tc>
          <w:tcPr>
            <w:tcW w:type="dxa" w:w="2256"/>
            <w:vAlign w:val="center"/>
          </w:tcPr>
          <w:p>
            <w:pPr>
              <w:spacing w:after="40"/>
            </w:pPr>
            <w:r/>
            <w:r>
              <w:rPr>
                <w:rFonts w:ascii="Roboto Condensed" w:hAnsi="Roboto Condensed"/>
                <w:b w:val="0"/>
                <w:sz w:val="14"/>
              </w:rPr>
              <w:t>CPDO and Budget</w:t>
            </w:r>
          </w:p>
        </w:tc>
        <w:tc>
          <w:tcPr>
            <w:tcW w:type="dxa" w:w="2256"/>
            <w:vAlign w:val="center"/>
          </w:tcPr>
          <w:p>
            <w:pPr>
              <w:spacing w:after="40"/>
            </w:pPr>
            <w:r/>
            <w:r>
              <w:rPr>
                <w:rFonts w:ascii="Roboto Condensed" w:hAnsi="Roboto Condensed"/>
                <w:b w:val="0"/>
                <w:sz w:val="14"/>
              </w:rPr>
              <w:t>CDRRMO provides risk-screening inputs</w:t>
            </w:r>
          </w:p>
        </w:tc>
      </w:tr>
      <w:tr>
        <w:tc>
          <w:tcPr>
            <w:tcW w:type="dxa" w:w="2256"/>
            <w:vAlign w:val="center"/>
          </w:tcPr>
          <w:p>
            <w:pPr>
              <w:spacing w:after="40"/>
            </w:pPr>
            <w:r/>
            <w:r>
              <w:rPr>
                <w:rFonts w:ascii="Roboto Condensed" w:hAnsi="Roboto Condensed"/>
                <w:b w:val="0"/>
                <w:sz w:val="14"/>
              </w:rPr>
              <w:t>Critical facility structural assessment</w:t>
            </w:r>
          </w:p>
        </w:tc>
        <w:tc>
          <w:tcPr>
            <w:tcW w:type="dxa" w:w="2256"/>
            <w:vAlign w:val="center"/>
          </w:tcPr>
          <w:p>
            <w:pPr>
              <w:spacing w:after="40"/>
            </w:pPr>
            <w:r/>
            <w:r>
              <w:rPr>
                <w:rFonts w:ascii="Roboto Condensed" w:hAnsi="Roboto Condensed"/>
                <w:b w:val="0"/>
                <w:sz w:val="14"/>
              </w:rPr>
              <w:t>City Engineer / Building Official</w:t>
            </w:r>
          </w:p>
        </w:tc>
        <w:tc>
          <w:tcPr>
            <w:tcW w:type="dxa" w:w="2256"/>
            <w:vAlign w:val="center"/>
          </w:tcPr>
          <w:p>
            <w:pPr>
              <w:spacing w:after="40"/>
            </w:pPr>
            <w:r/>
            <w:r>
              <w:rPr>
                <w:rFonts w:ascii="Roboto Condensed" w:hAnsi="Roboto Condensed"/>
                <w:b w:val="0"/>
                <w:sz w:val="14"/>
              </w:rPr>
              <w:t>Engineering / inspection teams</w:t>
            </w:r>
          </w:p>
        </w:tc>
        <w:tc>
          <w:tcPr>
            <w:tcW w:type="dxa" w:w="2256"/>
            <w:vAlign w:val="center"/>
          </w:tcPr>
          <w:p>
            <w:pPr>
              <w:spacing w:after="40"/>
            </w:pPr>
            <w:r/>
            <w:r>
              <w:rPr>
                <w:rFonts w:ascii="Roboto Condensed" w:hAnsi="Roboto Condensed"/>
                <w:b w:val="0"/>
                <w:sz w:val="14"/>
              </w:rPr>
              <w:t>CDRRMO supports risk prioritization</w:t>
            </w:r>
          </w:p>
        </w:tc>
      </w:tr>
      <w:tr>
        <w:tc>
          <w:tcPr>
            <w:tcW w:type="dxa" w:w="2256"/>
            <w:vAlign w:val="center"/>
          </w:tcPr>
          <w:p>
            <w:pPr>
              <w:spacing w:after="40"/>
            </w:pPr>
            <w:r/>
            <w:r>
              <w:rPr>
                <w:rFonts w:ascii="Roboto Condensed" w:hAnsi="Roboto Condensed"/>
                <w:b w:val="0"/>
                <w:sz w:val="14"/>
              </w:rPr>
              <w:t>Power, water, telecom continuity</w:t>
            </w:r>
          </w:p>
        </w:tc>
        <w:tc>
          <w:tcPr>
            <w:tcW w:type="dxa" w:w="2256"/>
            <w:vAlign w:val="center"/>
          </w:tcPr>
          <w:p>
            <w:pPr>
              <w:spacing w:after="40"/>
            </w:pPr>
            <w:r/>
            <w:r>
              <w:rPr>
                <w:rFonts w:ascii="Roboto Condensed" w:hAnsi="Roboto Condensed"/>
                <w:b w:val="0"/>
                <w:sz w:val="14"/>
              </w:rPr>
              <w:t>Utility provider / designated City authority</w:t>
            </w:r>
          </w:p>
        </w:tc>
        <w:tc>
          <w:tcPr>
            <w:tcW w:type="dxa" w:w="2256"/>
            <w:vAlign w:val="center"/>
          </w:tcPr>
          <w:p>
            <w:pPr>
              <w:spacing w:after="40"/>
            </w:pPr>
            <w:r/>
            <w:r>
              <w:rPr>
                <w:rFonts w:ascii="Roboto Condensed" w:hAnsi="Roboto Condensed"/>
                <w:b w:val="0"/>
                <w:sz w:val="14"/>
              </w:rPr>
              <w:t>Utilities and relevant offices</w:t>
            </w:r>
          </w:p>
        </w:tc>
        <w:tc>
          <w:tcPr>
            <w:tcW w:type="dxa" w:w="2256"/>
            <w:vAlign w:val="center"/>
          </w:tcPr>
          <w:p>
            <w:pPr>
              <w:spacing w:after="40"/>
            </w:pPr>
            <w:r/>
            <w:r>
              <w:rPr>
                <w:rFonts w:ascii="Roboto Condensed" w:hAnsi="Roboto Condensed"/>
                <w:b w:val="0"/>
                <w:sz w:val="14"/>
              </w:rPr>
              <w:t>CDRRMO coordinates information and priorities</w:t>
            </w:r>
          </w:p>
        </w:tc>
      </w:tr>
      <w:tr>
        <w:tc>
          <w:tcPr>
            <w:tcW w:type="dxa" w:w="2256"/>
            <w:vAlign w:val="center"/>
          </w:tcPr>
          <w:p>
            <w:pPr>
              <w:spacing w:after="40"/>
            </w:pPr>
            <w:r/>
            <w:r>
              <w:rPr>
                <w:rFonts w:ascii="Roboto Condensed" w:hAnsi="Roboto Condensed"/>
                <w:b w:val="0"/>
                <w:sz w:val="14"/>
              </w:rPr>
              <w:t>Watershed / ecosystem monitoring</w:t>
            </w:r>
          </w:p>
        </w:tc>
        <w:tc>
          <w:tcPr>
            <w:tcW w:type="dxa" w:w="2256"/>
            <w:vAlign w:val="center"/>
          </w:tcPr>
          <w:p>
            <w:pPr>
              <w:spacing w:after="40"/>
            </w:pPr>
            <w:r/>
            <w:r>
              <w:rPr>
                <w:rFonts w:ascii="Roboto Condensed" w:hAnsi="Roboto Condensed"/>
                <w:b w:val="0"/>
                <w:sz w:val="14"/>
              </w:rPr>
              <w:t>CENRO / competent environment authority</w:t>
            </w:r>
          </w:p>
        </w:tc>
        <w:tc>
          <w:tcPr>
            <w:tcW w:type="dxa" w:w="2256"/>
            <w:vAlign w:val="center"/>
          </w:tcPr>
          <w:p>
            <w:pPr>
              <w:spacing w:after="40"/>
            </w:pPr>
            <w:r/>
            <w:r>
              <w:rPr>
                <w:rFonts w:ascii="Roboto Condensed" w:hAnsi="Roboto Condensed"/>
                <w:b w:val="0"/>
                <w:sz w:val="14"/>
              </w:rPr>
              <w:t>CENRO, DENR and partners</w:t>
            </w:r>
          </w:p>
        </w:tc>
        <w:tc>
          <w:tcPr>
            <w:tcW w:type="dxa" w:w="2256"/>
            <w:vAlign w:val="center"/>
          </w:tcPr>
          <w:p>
            <w:pPr>
              <w:spacing w:after="40"/>
            </w:pPr>
            <w:r/>
            <w:r>
              <w:rPr>
                <w:rFonts w:ascii="Roboto Condensed" w:hAnsi="Roboto Condensed"/>
                <w:b w:val="0"/>
                <w:sz w:val="14"/>
              </w:rPr>
              <w:t>CDRRMO integrates findings</w:t>
            </w:r>
          </w:p>
        </w:tc>
      </w:tr>
      <w:tr>
        <w:tc>
          <w:tcPr>
            <w:tcW w:type="dxa" w:w="2256"/>
            <w:vAlign w:val="center"/>
          </w:tcPr>
          <w:p>
            <w:pPr>
              <w:spacing w:after="40"/>
            </w:pPr>
            <w:r/>
            <w:r>
              <w:rPr>
                <w:rFonts w:ascii="Roboto Condensed" w:hAnsi="Roboto Condensed"/>
                <w:b w:val="0"/>
                <w:sz w:val="14"/>
              </w:rPr>
              <w:t>Health anticipatory action</w:t>
            </w:r>
          </w:p>
        </w:tc>
        <w:tc>
          <w:tcPr>
            <w:tcW w:type="dxa" w:w="2256"/>
            <w:vAlign w:val="center"/>
          </w:tcPr>
          <w:p>
            <w:pPr>
              <w:spacing w:after="40"/>
            </w:pPr>
            <w:r/>
            <w:r>
              <w:rPr>
                <w:rFonts w:ascii="Roboto Condensed" w:hAnsi="Roboto Condensed"/>
                <w:b w:val="0"/>
                <w:sz w:val="14"/>
              </w:rPr>
              <w:t>City Health Officer</w:t>
            </w:r>
          </w:p>
        </w:tc>
        <w:tc>
          <w:tcPr>
            <w:tcW w:type="dxa" w:w="2256"/>
            <w:vAlign w:val="center"/>
          </w:tcPr>
          <w:p>
            <w:pPr>
              <w:spacing w:after="40"/>
            </w:pPr>
            <w:r/>
            <w:r>
              <w:rPr>
                <w:rFonts w:ascii="Roboto Condensed" w:hAnsi="Roboto Condensed"/>
                <w:b w:val="0"/>
                <w:sz w:val="14"/>
              </w:rPr>
              <w:t>CHO, hospitals and partners</w:t>
            </w:r>
          </w:p>
        </w:tc>
        <w:tc>
          <w:tcPr>
            <w:tcW w:type="dxa" w:w="2256"/>
            <w:vAlign w:val="center"/>
          </w:tcPr>
          <w:p>
            <w:pPr>
              <w:spacing w:after="40"/>
            </w:pPr>
            <w:r/>
            <w:r>
              <w:rPr>
                <w:rFonts w:ascii="Roboto Condensed" w:hAnsi="Roboto Condensed"/>
                <w:b w:val="0"/>
                <w:sz w:val="14"/>
              </w:rPr>
              <w:t>CDRRMO coordinates through EOC / cluster</w:t>
            </w:r>
          </w:p>
        </w:tc>
      </w:tr>
      <w:tr>
        <w:tc>
          <w:tcPr>
            <w:tcW w:type="dxa" w:w="2256"/>
            <w:vAlign w:val="center"/>
          </w:tcPr>
          <w:p>
            <w:pPr>
              <w:spacing w:after="40"/>
            </w:pPr>
            <w:r/>
            <w:r>
              <w:rPr>
                <w:rFonts w:ascii="Roboto Condensed" w:hAnsi="Roboto Condensed"/>
                <w:b w:val="0"/>
                <w:sz w:val="14"/>
              </w:rPr>
              <w:t>Education continuity</w:t>
            </w:r>
          </w:p>
        </w:tc>
        <w:tc>
          <w:tcPr>
            <w:tcW w:type="dxa" w:w="2256"/>
            <w:vAlign w:val="center"/>
          </w:tcPr>
          <w:p>
            <w:pPr>
              <w:spacing w:after="40"/>
            </w:pPr>
            <w:r/>
            <w:r>
              <w:rPr>
                <w:rFonts w:ascii="Roboto Condensed" w:hAnsi="Roboto Condensed"/>
                <w:b w:val="0"/>
                <w:sz w:val="14"/>
              </w:rPr>
              <w:t>DepEd Schools Division</w:t>
            </w:r>
          </w:p>
        </w:tc>
        <w:tc>
          <w:tcPr>
            <w:tcW w:type="dxa" w:w="2256"/>
            <w:vAlign w:val="center"/>
          </w:tcPr>
          <w:p>
            <w:pPr>
              <w:spacing w:after="40"/>
            </w:pPr>
            <w:r/>
            <w:r>
              <w:rPr>
                <w:rFonts w:ascii="Roboto Condensed" w:hAnsi="Roboto Condensed"/>
                <w:b w:val="0"/>
                <w:sz w:val="14"/>
              </w:rPr>
              <w:t>School DRRM coordinators</w:t>
            </w:r>
          </w:p>
        </w:tc>
        <w:tc>
          <w:tcPr>
            <w:tcW w:type="dxa" w:w="2256"/>
            <w:vAlign w:val="center"/>
          </w:tcPr>
          <w:p>
            <w:pPr>
              <w:spacing w:after="40"/>
            </w:pPr>
            <w:r/>
            <w:r>
              <w:rPr>
                <w:rFonts w:ascii="Roboto Condensed" w:hAnsi="Roboto Condensed"/>
                <w:b w:val="0"/>
                <w:sz w:val="14"/>
              </w:rPr>
              <w:t>CDRRMO coordinates preparedness</w:t>
            </w:r>
          </w:p>
        </w:tc>
      </w:tr>
      <w:tr>
        <w:tc>
          <w:tcPr>
            <w:tcW w:type="dxa" w:w="2256"/>
            <w:vAlign w:val="center"/>
          </w:tcPr>
          <w:p>
            <w:pPr>
              <w:spacing w:after="40"/>
            </w:pPr>
            <w:r/>
            <w:r>
              <w:rPr>
                <w:rFonts w:ascii="Roboto Condensed" w:hAnsi="Roboto Condensed"/>
                <w:b w:val="0"/>
                <w:sz w:val="14"/>
              </w:rPr>
              <w:t>Agriculture / fisheries early action</w:t>
            </w:r>
          </w:p>
        </w:tc>
        <w:tc>
          <w:tcPr>
            <w:tcW w:type="dxa" w:w="2256"/>
            <w:vAlign w:val="center"/>
          </w:tcPr>
          <w:p>
            <w:pPr>
              <w:spacing w:after="40"/>
            </w:pPr>
            <w:r/>
            <w:r>
              <w:rPr>
                <w:rFonts w:ascii="Roboto Condensed" w:hAnsi="Roboto Condensed"/>
                <w:b w:val="0"/>
                <w:sz w:val="14"/>
              </w:rPr>
              <w:t>City Agriculture / Veterinary Office</w:t>
            </w:r>
          </w:p>
        </w:tc>
        <w:tc>
          <w:tcPr>
            <w:tcW w:type="dxa" w:w="2256"/>
            <w:vAlign w:val="center"/>
          </w:tcPr>
          <w:p>
            <w:pPr>
              <w:spacing w:after="40"/>
            </w:pPr>
            <w:r/>
            <w:r>
              <w:rPr>
                <w:rFonts w:ascii="Roboto Condensed" w:hAnsi="Roboto Condensed"/>
                <w:b w:val="0"/>
                <w:sz w:val="14"/>
              </w:rPr>
              <w:t>Sector offices and agencies</w:t>
            </w:r>
          </w:p>
        </w:tc>
        <w:tc>
          <w:tcPr>
            <w:tcW w:type="dxa" w:w="2256"/>
            <w:vAlign w:val="center"/>
          </w:tcPr>
          <w:p>
            <w:pPr>
              <w:spacing w:after="40"/>
            </w:pPr>
            <w:r/>
            <w:r>
              <w:rPr>
                <w:rFonts w:ascii="Roboto Condensed" w:hAnsi="Roboto Condensed"/>
                <w:b w:val="0"/>
                <w:sz w:val="14"/>
              </w:rPr>
              <w:t>CDRRMO coordinates hazard information</w:t>
            </w:r>
          </w:p>
        </w:tc>
      </w:tr>
      <w:tr>
        <w:tc>
          <w:tcPr>
            <w:tcW w:type="dxa" w:w="2256"/>
            <w:vAlign w:val="center"/>
          </w:tcPr>
          <w:p>
            <w:pPr>
              <w:spacing w:after="40"/>
            </w:pPr>
            <w:r/>
            <w:r>
              <w:rPr>
                <w:rFonts w:ascii="Roboto Condensed" w:hAnsi="Roboto Condensed"/>
                <w:b w:val="0"/>
                <w:sz w:val="14"/>
              </w:rPr>
              <w:t>Price monitoring</w:t>
            </w:r>
          </w:p>
        </w:tc>
        <w:tc>
          <w:tcPr>
            <w:tcW w:type="dxa" w:w="2256"/>
            <w:vAlign w:val="center"/>
          </w:tcPr>
          <w:p>
            <w:pPr>
              <w:spacing w:after="40"/>
            </w:pPr>
            <w:r/>
            <w:r>
              <w:rPr>
                <w:rFonts w:ascii="Roboto Condensed" w:hAnsi="Roboto Condensed"/>
                <w:b w:val="0"/>
                <w:sz w:val="14"/>
              </w:rPr>
              <w:t>DTI / City Market Office</w:t>
            </w:r>
          </w:p>
        </w:tc>
        <w:tc>
          <w:tcPr>
            <w:tcW w:type="dxa" w:w="2256"/>
            <w:vAlign w:val="center"/>
          </w:tcPr>
          <w:p>
            <w:pPr>
              <w:spacing w:after="40"/>
            </w:pPr>
            <w:r/>
            <w:r>
              <w:rPr>
                <w:rFonts w:ascii="Roboto Condensed" w:hAnsi="Roboto Condensed"/>
                <w:b w:val="0"/>
                <w:sz w:val="14"/>
              </w:rPr>
              <w:t>Market monitoring personnel</w:t>
            </w:r>
          </w:p>
        </w:tc>
        <w:tc>
          <w:tcPr>
            <w:tcW w:type="dxa" w:w="2256"/>
            <w:vAlign w:val="center"/>
          </w:tcPr>
          <w:p>
            <w:pPr>
              <w:spacing w:after="40"/>
            </w:pPr>
            <w:r/>
            <w:r>
              <w:rPr>
                <w:rFonts w:ascii="Roboto Condensed" w:hAnsi="Roboto Condensed"/>
                <w:b w:val="0"/>
                <w:sz w:val="14"/>
              </w:rPr>
              <w:t>EOC information integration</w:t>
            </w:r>
          </w:p>
        </w:tc>
      </w:tr>
      <w:tr>
        <w:tc>
          <w:tcPr>
            <w:tcW w:type="dxa" w:w="2256"/>
            <w:vAlign w:val="center"/>
          </w:tcPr>
          <w:p>
            <w:pPr>
              <w:spacing w:after="40"/>
            </w:pPr>
            <w:r/>
            <w:r>
              <w:rPr>
                <w:rFonts w:ascii="Roboto Condensed" w:hAnsi="Roboto Condensed"/>
                <w:b w:val="0"/>
                <w:sz w:val="14"/>
              </w:rPr>
              <w:t>Business continuity outreach</w:t>
            </w:r>
          </w:p>
        </w:tc>
        <w:tc>
          <w:tcPr>
            <w:tcW w:type="dxa" w:w="2256"/>
            <w:vAlign w:val="center"/>
          </w:tcPr>
          <w:p>
            <w:pPr>
              <w:spacing w:after="40"/>
            </w:pPr>
            <w:r/>
            <w:r>
              <w:rPr>
                <w:rFonts w:ascii="Roboto Condensed" w:hAnsi="Roboto Condensed"/>
                <w:b w:val="0"/>
                <w:sz w:val="14"/>
              </w:rPr>
              <w:t>CDRRMO Head</w:t>
            </w:r>
          </w:p>
        </w:tc>
        <w:tc>
          <w:tcPr>
            <w:tcW w:type="dxa" w:w="2256"/>
            <w:vAlign w:val="center"/>
          </w:tcPr>
          <w:p>
            <w:pPr>
              <w:spacing w:after="40"/>
            </w:pPr>
            <w:r/>
            <w:r>
              <w:rPr>
                <w:rFonts w:ascii="Roboto Condensed" w:hAnsi="Roboto Condensed"/>
                <w:b w:val="0"/>
                <w:sz w:val="14"/>
              </w:rPr>
              <w:t>CDRRMO and Chamber of Commerce</w:t>
            </w:r>
          </w:p>
        </w:tc>
        <w:tc>
          <w:tcPr>
            <w:tcW w:type="dxa" w:w="2256"/>
            <w:vAlign w:val="center"/>
          </w:tcPr>
          <w:p>
            <w:pPr>
              <w:spacing w:after="40"/>
            </w:pPr>
            <w:r/>
            <w:r>
              <w:rPr>
                <w:rFonts w:ascii="Roboto Condensed" w:hAnsi="Roboto Condensed"/>
                <w:b w:val="0"/>
                <w:sz w:val="14"/>
              </w:rPr>
              <w:t>Joint outreach; each retains own mandate</w:t>
            </w:r>
          </w:p>
        </w:tc>
      </w:tr>
    </w:tbl>
    <w:p>
      <w:r>
        <w:t>All office heads shall validate assignments. CDRRMO coordinates system-wide resilience but does not appropriate statutory or technical mandates belonging to other institutions.</w:t>
      </w:r>
    </w:p>
    <w:p>
      <w:r>
        <w:br w:type="page"/>
      </w:r>
    </w:p>
    <w:p>
      <w:pPr>
        <w:pStyle w:val="Heading1"/>
      </w:pPr>
      <w:r>
        <w:t>ANNEX 1-G | GOVERNANCE FORMS, TEMPLATES AND REGISTERS</w:t>
      </w:r>
    </w:p>
    <w:p>
      <w:r>
        <w:rPr>
          <w:rFonts w:ascii="Poppins" w:hAnsi="Poppins"/>
          <w:b/>
          <w:color w:val="A04600"/>
          <w:sz w:val="18"/>
        </w:rPr>
        <w:t>PROPOSED – FOR LEGAL / TECHNICAL REVIEW</w:t>
      </w:r>
    </w:p>
    <w:p>
      <w:r>
        <w:t>Document status: Draft instrument. This text is a drafting aid and must be checked against the latest certified statutes, implementing rules, local organizational structure, approved plantilla, budget, and applicable City procedures before signature or enactment.</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D9EAF7"/>
          </w:tcPr>
          <w:p>
            <w:pPr>
              <w:spacing w:after="40"/>
            </w:pPr>
            <w:r/>
            <w:r>
              <w:rPr>
                <w:rFonts w:ascii="Roboto Condensed" w:hAnsi="Roboto Condensed"/>
                <w:b/>
                <w:sz w:val="14"/>
              </w:rPr>
              <w:t>Form code</w:t>
            </w:r>
          </w:p>
        </w:tc>
        <w:tc>
          <w:tcPr>
            <w:tcW w:type="dxa" w:w="3009"/>
            <w:vAlign w:val="center"/>
            <w:shd w:fill="D9EAF7"/>
          </w:tcPr>
          <w:p>
            <w:pPr>
              <w:spacing w:after="40"/>
            </w:pPr>
            <w:r/>
            <w:r>
              <w:rPr>
                <w:rFonts w:ascii="Roboto Condensed" w:hAnsi="Roboto Condensed"/>
                <w:b/>
                <w:sz w:val="14"/>
              </w:rPr>
              <w:t>Template / register</w:t>
            </w:r>
          </w:p>
        </w:tc>
        <w:tc>
          <w:tcPr>
            <w:tcW w:type="dxa" w:w="3009"/>
            <w:vAlign w:val="center"/>
            <w:shd w:fill="D9EAF7"/>
          </w:tcPr>
          <w:p>
            <w:pPr>
              <w:spacing w:after="40"/>
            </w:pPr>
            <w:r/>
            <w:r>
              <w:rPr>
                <w:rFonts w:ascii="Roboto Condensed" w:hAnsi="Roboto Condensed"/>
                <w:b/>
                <w:sz w:val="14"/>
              </w:rPr>
              <w:t>Minimum fields</w:t>
            </w:r>
          </w:p>
        </w:tc>
      </w:tr>
      <w:tr>
        <w:tc>
          <w:tcPr>
            <w:tcW w:type="dxa" w:w="3009"/>
            <w:vAlign w:val="center"/>
          </w:tcPr>
          <w:p>
            <w:pPr>
              <w:spacing w:after="40"/>
            </w:pPr>
            <w:r/>
            <w:r>
              <w:rPr>
                <w:rFonts w:ascii="Roboto Condensed" w:hAnsi="Roboto Condensed"/>
                <w:b w:val="0"/>
                <w:sz w:val="14"/>
              </w:rPr>
              <w:t>GOV-F01</w:t>
            </w:r>
          </w:p>
        </w:tc>
        <w:tc>
          <w:tcPr>
            <w:tcW w:type="dxa" w:w="3009"/>
            <w:vAlign w:val="center"/>
          </w:tcPr>
          <w:p>
            <w:pPr>
              <w:spacing w:after="40"/>
            </w:pPr>
            <w:r/>
            <w:r>
              <w:rPr>
                <w:rFonts w:ascii="Roboto Condensed" w:hAnsi="Roboto Condensed"/>
                <w:b w:val="0"/>
                <w:sz w:val="14"/>
              </w:rPr>
              <w:t>CDRRMC Membership and Designation Register</w:t>
            </w:r>
          </w:p>
        </w:tc>
        <w:tc>
          <w:tcPr>
            <w:tcW w:type="dxa" w:w="3009"/>
            <w:vAlign w:val="center"/>
          </w:tcPr>
          <w:p>
            <w:pPr>
              <w:spacing w:after="40"/>
            </w:pPr>
            <w:r/>
            <w:r>
              <w:rPr>
                <w:rFonts w:ascii="Roboto Condensed" w:hAnsi="Roboto Condensed"/>
                <w:b w:val="0"/>
                <w:sz w:val="14"/>
              </w:rPr>
              <w:t>Statutory seat; institution; principal; alternate; designation date; CSO accreditation; contact; validity; verification.</w:t>
            </w:r>
          </w:p>
        </w:tc>
      </w:tr>
      <w:tr>
        <w:tc>
          <w:tcPr>
            <w:tcW w:type="dxa" w:w="3009"/>
            <w:vAlign w:val="center"/>
          </w:tcPr>
          <w:p>
            <w:pPr>
              <w:spacing w:after="40"/>
            </w:pPr>
            <w:r/>
            <w:r>
              <w:rPr>
                <w:rFonts w:ascii="Roboto Condensed" w:hAnsi="Roboto Condensed"/>
                <w:b w:val="0"/>
                <w:sz w:val="14"/>
              </w:rPr>
              <w:t>GOV-F02</w:t>
            </w:r>
          </w:p>
        </w:tc>
        <w:tc>
          <w:tcPr>
            <w:tcW w:type="dxa" w:w="3009"/>
            <w:vAlign w:val="center"/>
          </w:tcPr>
          <w:p>
            <w:pPr>
              <w:spacing w:after="40"/>
            </w:pPr>
            <w:r/>
            <w:r>
              <w:rPr>
                <w:rFonts w:ascii="Roboto Condensed" w:hAnsi="Roboto Condensed"/>
                <w:b w:val="0"/>
                <w:sz w:val="14"/>
              </w:rPr>
              <w:t>CDRRMC Meeting Notice and Agenda</w:t>
            </w:r>
          </w:p>
        </w:tc>
        <w:tc>
          <w:tcPr>
            <w:tcW w:type="dxa" w:w="3009"/>
            <w:vAlign w:val="center"/>
          </w:tcPr>
          <w:p>
            <w:pPr>
              <w:spacing w:after="40"/>
            </w:pPr>
            <w:r/>
            <w:r>
              <w:rPr>
                <w:rFonts w:ascii="Roboto Condensed" w:hAnsi="Roboto Condensed"/>
                <w:b w:val="0"/>
                <w:sz w:val="14"/>
              </w:rPr>
              <w:t>Meeting number; date/time/venue; convening authority; agenda; lead office; papers; distribution.</w:t>
            </w:r>
          </w:p>
        </w:tc>
      </w:tr>
      <w:tr>
        <w:tc>
          <w:tcPr>
            <w:tcW w:type="dxa" w:w="3009"/>
            <w:vAlign w:val="center"/>
          </w:tcPr>
          <w:p>
            <w:pPr>
              <w:spacing w:after="40"/>
            </w:pPr>
            <w:r/>
            <w:r>
              <w:rPr>
                <w:rFonts w:ascii="Roboto Condensed" w:hAnsi="Roboto Condensed"/>
                <w:b w:val="0"/>
                <w:sz w:val="14"/>
              </w:rPr>
              <w:t>GOV-F03</w:t>
            </w:r>
          </w:p>
        </w:tc>
        <w:tc>
          <w:tcPr>
            <w:tcW w:type="dxa" w:w="3009"/>
            <w:vAlign w:val="center"/>
          </w:tcPr>
          <w:p>
            <w:pPr>
              <w:spacing w:after="40"/>
            </w:pPr>
            <w:r/>
            <w:r>
              <w:rPr>
                <w:rFonts w:ascii="Roboto Condensed" w:hAnsi="Roboto Condensed"/>
                <w:b w:val="0"/>
                <w:sz w:val="14"/>
              </w:rPr>
              <w:t>CDRRMC Attendance and Minutes</w:t>
            </w:r>
          </w:p>
        </w:tc>
        <w:tc>
          <w:tcPr>
            <w:tcW w:type="dxa" w:w="3009"/>
            <w:vAlign w:val="center"/>
          </w:tcPr>
          <w:p>
            <w:pPr>
              <w:spacing w:after="40"/>
            </w:pPr>
            <w:r/>
            <w:r>
              <w:rPr>
                <w:rFonts w:ascii="Roboto Condensed" w:hAnsi="Roboto Condensed"/>
                <w:b w:val="0"/>
                <w:sz w:val="14"/>
              </w:rPr>
              <w:t>Attendance; quorum; agenda; discussion; decisions; dissent; action owner; deadline; approval.</w:t>
            </w:r>
          </w:p>
        </w:tc>
      </w:tr>
      <w:tr>
        <w:tc>
          <w:tcPr>
            <w:tcW w:type="dxa" w:w="3009"/>
            <w:vAlign w:val="center"/>
          </w:tcPr>
          <w:p>
            <w:pPr>
              <w:spacing w:after="40"/>
            </w:pPr>
            <w:r/>
            <w:r>
              <w:rPr>
                <w:rFonts w:ascii="Roboto Condensed" w:hAnsi="Roboto Condensed"/>
                <w:b w:val="0"/>
                <w:sz w:val="14"/>
              </w:rPr>
              <w:t>GOV-F04</w:t>
            </w:r>
          </w:p>
        </w:tc>
        <w:tc>
          <w:tcPr>
            <w:tcW w:type="dxa" w:w="3009"/>
            <w:vAlign w:val="center"/>
          </w:tcPr>
          <w:p>
            <w:pPr>
              <w:spacing w:after="40"/>
            </w:pPr>
            <w:r/>
            <w:r>
              <w:rPr>
                <w:rFonts w:ascii="Roboto Condensed" w:hAnsi="Roboto Condensed"/>
                <w:b w:val="0"/>
                <w:sz w:val="14"/>
              </w:rPr>
              <w:t>CDRRMC Resolution Template</w:t>
            </w:r>
          </w:p>
        </w:tc>
        <w:tc>
          <w:tcPr>
            <w:tcW w:type="dxa" w:w="3009"/>
            <w:vAlign w:val="center"/>
          </w:tcPr>
          <w:p>
            <w:pPr>
              <w:spacing w:after="40"/>
            </w:pPr>
            <w:r/>
            <w:r>
              <w:rPr>
                <w:rFonts w:ascii="Roboto Condensed" w:hAnsi="Roboto Condensed"/>
                <w:b w:val="0"/>
                <w:sz w:val="14"/>
              </w:rPr>
              <w:t>Resolution number/title; legal basis; findings; operative clauses; voting; certification.</w:t>
            </w:r>
          </w:p>
        </w:tc>
      </w:tr>
      <w:tr>
        <w:tc>
          <w:tcPr>
            <w:tcW w:type="dxa" w:w="3009"/>
            <w:vAlign w:val="center"/>
          </w:tcPr>
          <w:p>
            <w:pPr>
              <w:spacing w:after="40"/>
            </w:pPr>
            <w:r/>
            <w:r>
              <w:rPr>
                <w:rFonts w:ascii="Roboto Condensed" w:hAnsi="Roboto Condensed"/>
                <w:b w:val="0"/>
                <w:sz w:val="14"/>
              </w:rPr>
              <w:t>GOV-F05</w:t>
            </w:r>
          </w:p>
        </w:tc>
        <w:tc>
          <w:tcPr>
            <w:tcW w:type="dxa" w:w="3009"/>
            <w:vAlign w:val="center"/>
          </w:tcPr>
          <w:p>
            <w:pPr>
              <w:spacing w:after="40"/>
            </w:pPr>
            <w:r/>
            <w:r>
              <w:rPr>
                <w:rFonts w:ascii="Roboto Condensed" w:hAnsi="Roboto Condensed"/>
                <w:b w:val="0"/>
                <w:sz w:val="14"/>
              </w:rPr>
              <w:t>Resolution and Action Monitoring Register</w:t>
            </w:r>
          </w:p>
        </w:tc>
        <w:tc>
          <w:tcPr>
            <w:tcW w:type="dxa" w:w="3009"/>
            <w:vAlign w:val="center"/>
          </w:tcPr>
          <w:p>
            <w:pPr>
              <w:spacing w:after="40"/>
            </w:pPr>
            <w:r/>
            <w:r>
              <w:rPr>
                <w:rFonts w:ascii="Roboto Condensed" w:hAnsi="Roboto Condensed"/>
                <w:b w:val="0"/>
                <w:sz w:val="14"/>
              </w:rPr>
              <w:t>Decision; action owner; deliverable; due date; status; evidence; escalation; closure.</w:t>
            </w:r>
          </w:p>
        </w:tc>
      </w:tr>
      <w:tr>
        <w:tc>
          <w:tcPr>
            <w:tcW w:type="dxa" w:w="3009"/>
            <w:vAlign w:val="center"/>
          </w:tcPr>
          <w:p>
            <w:pPr>
              <w:spacing w:after="40"/>
            </w:pPr>
            <w:r/>
            <w:r>
              <w:rPr>
                <w:rFonts w:ascii="Roboto Condensed" w:hAnsi="Roboto Condensed"/>
                <w:b w:val="0"/>
                <w:sz w:val="14"/>
              </w:rPr>
              <w:t>GOV-F06</w:t>
            </w:r>
          </w:p>
        </w:tc>
        <w:tc>
          <w:tcPr>
            <w:tcW w:type="dxa" w:w="3009"/>
            <w:vAlign w:val="center"/>
          </w:tcPr>
          <w:p>
            <w:pPr>
              <w:spacing w:after="40"/>
            </w:pPr>
            <w:r/>
            <w:r>
              <w:rPr>
                <w:rFonts w:ascii="Roboto Condensed" w:hAnsi="Roboto Condensed"/>
                <w:b w:val="0"/>
                <w:sz w:val="14"/>
              </w:rPr>
              <w:t>Institutional Policy Review Checklist</w:t>
            </w:r>
          </w:p>
        </w:tc>
        <w:tc>
          <w:tcPr>
            <w:tcW w:type="dxa" w:w="3009"/>
            <w:vAlign w:val="center"/>
          </w:tcPr>
          <w:p>
            <w:pPr>
              <w:spacing w:after="40"/>
            </w:pPr>
            <w:r/>
            <w:r>
              <w:rPr>
                <w:rFonts w:ascii="Roboto Condensed" w:hAnsi="Roboto Condensed"/>
                <w:b w:val="0"/>
                <w:sz w:val="14"/>
              </w:rPr>
              <w:t>Legal authority; consistency; mandate; consultation; inclusion; privacy; staffing; budget; monitoring; legal clearance.</w:t>
            </w:r>
          </w:p>
        </w:tc>
      </w:tr>
      <w:tr>
        <w:tc>
          <w:tcPr>
            <w:tcW w:type="dxa" w:w="3009"/>
            <w:vAlign w:val="center"/>
          </w:tcPr>
          <w:p>
            <w:pPr>
              <w:spacing w:after="40"/>
            </w:pPr>
            <w:r/>
            <w:r>
              <w:rPr>
                <w:rFonts w:ascii="Roboto Condensed" w:hAnsi="Roboto Condensed"/>
                <w:b w:val="0"/>
                <w:sz w:val="14"/>
              </w:rPr>
              <w:t>GOV-F07</w:t>
            </w:r>
          </w:p>
        </w:tc>
        <w:tc>
          <w:tcPr>
            <w:tcW w:type="dxa" w:w="3009"/>
            <w:vAlign w:val="center"/>
          </w:tcPr>
          <w:p>
            <w:pPr>
              <w:spacing w:after="40"/>
            </w:pPr>
            <w:r/>
            <w:r>
              <w:rPr>
                <w:rFonts w:ascii="Roboto Condensed" w:hAnsi="Roboto Condensed"/>
                <w:b w:val="0"/>
                <w:sz w:val="14"/>
              </w:rPr>
              <w:t>State of Calamity Technical Assessment</w:t>
            </w:r>
          </w:p>
        </w:tc>
        <w:tc>
          <w:tcPr>
            <w:tcW w:type="dxa" w:w="3009"/>
            <w:vAlign w:val="center"/>
          </w:tcPr>
          <w:p>
            <w:pPr>
              <w:spacing w:after="40"/>
            </w:pPr>
            <w:r/>
            <w:r>
              <w:rPr>
                <w:rFonts w:ascii="Roboto Condensed" w:hAnsi="Roboto Condensed"/>
                <w:b w:val="0"/>
                <w:sz w:val="14"/>
              </w:rPr>
              <w:t>Event; affected barangays; casualties; population; damage; livelihood; services; needs; capacity; evidence.</w:t>
            </w:r>
          </w:p>
        </w:tc>
      </w:tr>
      <w:tr>
        <w:tc>
          <w:tcPr>
            <w:tcW w:type="dxa" w:w="3009"/>
            <w:vAlign w:val="center"/>
          </w:tcPr>
          <w:p>
            <w:pPr>
              <w:spacing w:after="40"/>
            </w:pPr>
            <w:r/>
            <w:r>
              <w:rPr>
                <w:rFonts w:ascii="Roboto Condensed" w:hAnsi="Roboto Condensed"/>
                <w:b w:val="0"/>
                <w:sz w:val="14"/>
              </w:rPr>
              <w:t>GOV-F08</w:t>
            </w:r>
          </w:p>
        </w:tc>
        <w:tc>
          <w:tcPr>
            <w:tcW w:type="dxa" w:w="3009"/>
            <w:vAlign w:val="center"/>
          </w:tcPr>
          <w:p>
            <w:pPr>
              <w:spacing w:after="40"/>
            </w:pPr>
            <w:r/>
            <w:r>
              <w:rPr>
                <w:rFonts w:ascii="Roboto Condensed" w:hAnsi="Roboto Condensed"/>
                <w:b w:val="0"/>
                <w:sz w:val="14"/>
              </w:rPr>
              <w:t>State of Calamity Recommendation and Resolution</w:t>
            </w:r>
          </w:p>
        </w:tc>
        <w:tc>
          <w:tcPr>
            <w:tcW w:type="dxa" w:w="3009"/>
            <w:vAlign w:val="center"/>
          </w:tcPr>
          <w:p>
            <w:pPr>
              <w:spacing w:after="40"/>
            </w:pPr>
            <w:r/>
            <w:r>
              <w:rPr>
                <w:rFonts w:ascii="Roboto Condensed" w:hAnsi="Roboto Condensed"/>
                <w:b w:val="0"/>
                <w:sz w:val="14"/>
              </w:rPr>
              <w:t>RDANA; CDRRMC deliberation; recommendation; Sanggunian action; legal review; implementation / lifting.</w:t>
            </w:r>
          </w:p>
        </w:tc>
      </w:tr>
      <w:tr>
        <w:tc>
          <w:tcPr>
            <w:tcW w:type="dxa" w:w="3009"/>
            <w:vAlign w:val="center"/>
          </w:tcPr>
          <w:p>
            <w:pPr>
              <w:spacing w:after="40"/>
            </w:pPr>
            <w:r/>
            <w:r>
              <w:rPr>
                <w:rFonts w:ascii="Roboto Condensed" w:hAnsi="Roboto Condensed"/>
                <w:b w:val="0"/>
                <w:sz w:val="14"/>
              </w:rPr>
              <w:t>GOV-F09</w:t>
            </w:r>
          </w:p>
        </w:tc>
        <w:tc>
          <w:tcPr>
            <w:tcW w:type="dxa" w:w="3009"/>
            <w:vAlign w:val="center"/>
          </w:tcPr>
          <w:p>
            <w:pPr>
              <w:spacing w:after="40"/>
            </w:pPr>
            <w:r/>
            <w:r>
              <w:rPr>
                <w:rFonts w:ascii="Roboto Condensed" w:hAnsi="Roboto Condensed"/>
                <w:b w:val="0"/>
                <w:sz w:val="14"/>
              </w:rPr>
              <w:t>State of Imminent Disaster PDRA Summary</w:t>
            </w:r>
          </w:p>
        </w:tc>
        <w:tc>
          <w:tcPr>
            <w:tcW w:type="dxa" w:w="3009"/>
            <w:vAlign w:val="center"/>
          </w:tcPr>
          <w:p>
            <w:pPr>
              <w:spacing w:after="40"/>
            </w:pPr>
            <w:r/>
            <w:r>
              <w:rPr>
                <w:rFonts w:ascii="Roboto Condensed" w:hAnsi="Roboto Condensed"/>
                <w:b w:val="0"/>
                <w:sz w:val="14"/>
              </w:rPr>
              <w:t>Hazard; official source; forecast; lead time; geography; exposure; vulnerability; impacts; sector needs; actions; costs; safeguards.</w:t>
            </w:r>
          </w:p>
        </w:tc>
      </w:tr>
      <w:tr>
        <w:tc>
          <w:tcPr>
            <w:tcW w:type="dxa" w:w="3009"/>
            <w:vAlign w:val="center"/>
          </w:tcPr>
          <w:p>
            <w:pPr>
              <w:spacing w:after="40"/>
            </w:pPr>
            <w:r/>
            <w:r>
              <w:rPr>
                <w:rFonts w:ascii="Roboto Condensed" w:hAnsi="Roboto Condensed"/>
                <w:b w:val="0"/>
                <w:sz w:val="14"/>
              </w:rPr>
              <w:t>GOV-F10</w:t>
            </w:r>
          </w:p>
        </w:tc>
        <w:tc>
          <w:tcPr>
            <w:tcW w:type="dxa" w:w="3009"/>
            <w:vAlign w:val="center"/>
          </w:tcPr>
          <w:p>
            <w:pPr>
              <w:spacing w:after="40"/>
            </w:pPr>
            <w:r/>
            <w:r>
              <w:rPr>
                <w:rFonts w:ascii="Roboto Condensed" w:hAnsi="Roboto Condensed"/>
                <w:b w:val="0"/>
                <w:sz w:val="14"/>
              </w:rPr>
              <w:t>Request to RDRRMC VIII / OCD VIII</w:t>
            </w:r>
          </w:p>
        </w:tc>
        <w:tc>
          <w:tcPr>
            <w:tcW w:type="dxa" w:w="3009"/>
            <w:vAlign w:val="center"/>
          </w:tcPr>
          <w:p>
            <w:pPr>
              <w:spacing w:after="40"/>
            </w:pPr>
            <w:r/>
            <w:r>
              <w:rPr>
                <w:rFonts w:ascii="Roboto Condensed" w:hAnsi="Roboto Condensed"/>
                <w:b w:val="0"/>
                <w:sz w:val="14"/>
              </w:rPr>
              <w:t>Legal route; requesting authority; PDRA; action proposal; attachments; submission; acknowledgment; response.</w:t>
            </w:r>
          </w:p>
        </w:tc>
      </w:tr>
      <w:tr>
        <w:tc>
          <w:tcPr>
            <w:tcW w:type="dxa" w:w="3009"/>
            <w:vAlign w:val="center"/>
          </w:tcPr>
          <w:p>
            <w:pPr>
              <w:spacing w:after="40"/>
            </w:pPr>
            <w:r/>
            <w:r>
              <w:rPr>
                <w:rFonts w:ascii="Roboto Condensed" w:hAnsi="Roboto Condensed"/>
                <w:b w:val="0"/>
                <w:sz w:val="14"/>
              </w:rPr>
              <w:t>GOV-F11</w:t>
            </w:r>
          </w:p>
        </w:tc>
        <w:tc>
          <w:tcPr>
            <w:tcW w:type="dxa" w:w="3009"/>
            <w:vAlign w:val="center"/>
          </w:tcPr>
          <w:p>
            <w:pPr>
              <w:spacing w:after="40"/>
            </w:pPr>
            <w:r/>
            <w:r>
              <w:rPr>
                <w:rFonts w:ascii="Roboto Condensed" w:hAnsi="Roboto Condensed"/>
                <w:b w:val="0"/>
                <w:sz w:val="14"/>
              </w:rPr>
              <w:t>Mayor's State of Imminent Disaster EO Template</w:t>
            </w:r>
          </w:p>
        </w:tc>
        <w:tc>
          <w:tcPr>
            <w:tcW w:type="dxa" w:w="3009"/>
            <w:vAlign w:val="center"/>
          </w:tcPr>
          <w:p>
            <w:pPr>
              <w:spacing w:after="40"/>
            </w:pPr>
            <w:r/>
            <w:r>
              <w:rPr>
                <w:rFonts w:ascii="Roboto Condensed" w:hAnsi="Roboto Condensed"/>
                <w:b w:val="0"/>
                <w:sz w:val="14"/>
              </w:rPr>
              <w:t>Recitals; legal basis; prerequisite recommendation; hazard / areas; actions; owners; resources; duration; reporting; lifting.</w:t>
            </w:r>
          </w:p>
        </w:tc>
      </w:tr>
      <w:tr>
        <w:tc>
          <w:tcPr>
            <w:tcW w:type="dxa" w:w="3009"/>
            <w:vAlign w:val="center"/>
          </w:tcPr>
          <w:p>
            <w:pPr>
              <w:spacing w:after="40"/>
            </w:pPr>
            <w:r/>
            <w:r>
              <w:rPr>
                <w:rFonts w:ascii="Roboto Condensed" w:hAnsi="Roboto Condensed"/>
                <w:b w:val="0"/>
                <w:sz w:val="14"/>
              </w:rPr>
              <w:t>GOV-F12</w:t>
            </w:r>
          </w:p>
        </w:tc>
        <w:tc>
          <w:tcPr>
            <w:tcW w:type="dxa" w:w="3009"/>
            <w:vAlign w:val="center"/>
          </w:tcPr>
          <w:p>
            <w:pPr>
              <w:spacing w:after="40"/>
            </w:pPr>
            <w:r/>
            <w:r>
              <w:rPr>
                <w:rFonts w:ascii="Roboto Condensed" w:hAnsi="Roboto Condensed"/>
                <w:b w:val="0"/>
                <w:sz w:val="14"/>
              </w:rPr>
              <w:t>State of Imminent Disaster Lifting Documentation</w:t>
            </w:r>
          </w:p>
        </w:tc>
        <w:tc>
          <w:tcPr>
            <w:tcW w:type="dxa" w:w="3009"/>
            <w:vAlign w:val="center"/>
          </w:tcPr>
          <w:p>
            <w:pPr>
              <w:spacing w:after="40"/>
            </w:pPr>
            <w:r/>
            <w:r>
              <w:rPr>
                <w:rFonts w:ascii="Roboto Condensed" w:hAnsi="Roboto Condensed"/>
                <w:b w:val="0"/>
                <w:sz w:val="14"/>
              </w:rPr>
              <w:t>Updated risk; basis; regional coordination; authority; lifting instrument; effective time; transition.</w:t>
            </w:r>
          </w:p>
        </w:tc>
      </w:tr>
      <w:tr>
        <w:tc>
          <w:tcPr>
            <w:tcW w:type="dxa" w:w="3009"/>
            <w:vAlign w:val="center"/>
          </w:tcPr>
          <w:p>
            <w:pPr>
              <w:spacing w:after="40"/>
            </w:pPr>
            <w:r/>
            <w:r>
              <w:rPr>
                <w:rFonts w:ascii="Roboto Condensed" w:hAnsi="Roboto Condensed"/>
                <w:b w:val="0"/>
                <w:sz w:val="14"/>
              </w:rPr>
              <w:t>GOV-F13</w:t>
            </w:r>
          </w:p>
        </w:tc>
        <w:tc>
          <w:tcPr>
            <w:tcW w:type="dxa" w:w="3009"/>
            <w:vAlign w:val="center"/>
          </w:tcPr>
          <w:p>
            <w:pPr>
              <w:spacing w:after="40"/>
            </w:pPr>
            <w:r/>
            <w:r>
              <w:rPr>
                <w:rFonts w:ascii="Roboto Condensed" w:hAnsi="Roboto Condensed"/>
                <w:b w:val="0"/>
                <w:sz w:val="14"/>
              </w:rPr>
              <w:t>Post-Lifting Report</w:t>
            </w:r>
          </w:p>
        </w:tc>
        <w:tc>
          <w:tcPr>
            <w:tcW w:type="dxa" w:w="3009"/>
            <w:vAlign w:val="center"/>
          </w:tcPr>
          <w:p>
            <w:pPr>
              <w:spacing w:after="40"/>
            </w:pPr>
            <w:r/>
            <w:r>
              <w:rPr>
                <w:rFonts w:ascii="Roboto Condensed" w:hAnsi="Roboto Condensed"/>
                <w:b w:val="0"/>
                <w:sz w:val="14"/>
              </w:rPr>
              <w:t>Timeline; PDRA; actions; coverage; expenditure; beneficiaries; outputs; lessons; attachments; proof of submission.</w:t>
            </w:r>
          </w:p>
        </w:tc>
      </w:tr>
      <w:tr>
        <w:tc>
          <w:tcPr>
            <w:tcW w:type="dxa" w:w="3009"/>
            <w:vAlign w:val="center"/>
          </w:tcPr>
          <w:p>
            <w:pPr>
              <w:spacing w:after="40"/>
            </w:pPr>
            <w:r/>
            <w:r>
              <w:rPr>
                <w:rFonts w:ascii="Roboto Condensed" w:hAnsi="Roboto Condensed"/>
                <w:b w:val="0"/>
                <w:sz w:val="14"/>
              </w:rPr>
              <w:t>GOV-F14</w:t>
            </w:r>
          </w:p>
        </w:tc>
        <w:tc>
          <w:tcPr>
            <w:tcW w:type="dxa" w:w="3009"/>
            <w:vAlign w:val="center"/>
          </w:tcPr>
          <w:p>
            <w:pPr>
              <w:spacing w:after="40"/>
            </w:pPr>
            <w:r/>
            <w:r>
              <w:rPr>
                <w:rFonts w:ascii="Roboto Condensed" w:hAnsi="Roboto Condensed"/>
                <w:b w:val="0"/>
                <w:sz w:val="14"/>
              </w:rPr>
              <w:t>Institutional RACI Register</w:t>
            </w:r>
          </w:p>
        </w:tc>
        <w:tc>
          <w:tcPr>
            <w:tcW w:type="dxa" w:w="3009"/>
            <w:vAlign w:val="center"/>
          </w:tcPr>
          <w:p>
            <w:pPr>
              <w:spacing w:after="40"/>
            </w:pPr>
            <w:r/>
            <w:r>
              <w:rPr>
                <w:rFonts w:ascii="Roboto Condensed" w:hAnsi="Roboto Condensed"/>
                <w:b w:val="0"/>
                <w:sz w:val="14"/>
              </w:rPr>
              <w:t>Process; activity; A; R; C; I; legal authority; approving authority; review date.</w:t>
            </w:r>
          </w:p>
        </w:tc>
      </w:tr>
      <w:tr>
        <w:tc>
          <w:tcPr>
            <w:tcW w:type="dxa" w:w="3009"/>
            <w:vAlign w:val="center"/>
          </w:tcPr>
          <w:p>
            <w:pPr>
              <w:spacing w:after="40"/>
            </w:pPr>
            <w:r/>
            <w:r>
              <w:rPr>
                <w:rFonts w:ascii="Roboto Condensed" w:hAnsi="Roboto Condensed"/>
                <w:b w:val="0"/>
                <w:sz w:val="14"/>
              </w:rPr>
              <w:t>GOV-F15</w:t>
            </w:r>
          </w:p>
        </w:tc>
        <w:tc>
          <w:tcPr>
            <w:tcW w:type="dxa" w:w="3009"/>
            <w:vAlign w:val="center"/>
          </w:tcPr>
          <w:p>
            <w:pPr>
              <w:spacing w:after="40"/>
            </w:pPr>
            <w:r/>
            <w:r>
              <w:rPr>
                <w:rFonts w:ascii="Roboto Condensed" w:hAnsi="Roboto Condensed"/>
                <w:b w:val="0"/>
                <w:sz w:val="14"/>
              </w:rPr>
              <w:t>Corrective and Preventive Action Register</w:t>
            </w:r>
          </w:p>
        </w:tc>
        <w:tc>
          <w:tcPr>
            <w:tcW w:type="dxa" w:w="3009"/>
            <w:vAlign w:val="center"/>
          </w:tcPr>
          <w:p>
            <w:pPr>
              <w:spacing w:after="40"/>
            </w:pPr>
            <w:r/>
            <w:r>
              <w:rPr>
                <w:rFonts w:ascii="Roboto Condensed" w:hAnsi="Roboto Condensed"/>
                <w:b w:val="0"/>
                <w:sz w:val="14"/>
              </w:rPr>
              <w:t>Finding; root cause; risk; action; owner; actors; resources; due date; evidence; effectiveness; closure.</w:t>
            </w:r>
          </w:p>
        </w:tc>
      </w:tr>
      <w:tr>
        <w:tc>
          <w:tcPr>
            <w:tcW w:type="dxa" w:w="3009"/>
            <w:vAlign w:val="center"/>
          </w:tcPr>
          <w:p>
            <w:pPr>
              <w:spacing w:after="40"/>
            </w:pPr>
            <w:r/>
            <w:r>
              <w:rPr>
                <w:rFonts w:ascii="Roboto Condensed" w:hAnsi="Roboto Condensed"/>
                <w:b w:val="0"/>
                <w:sz w:val="14"/>
              </w:rPr>
              <w:t>GOV-F16</w:t>
            </w:r>
          </w:p>
        </w:tc>
        <w:tc>
          <w:tcPr>
            <w:tcW w:type="dxa" w:w="3009"/>
            <w:vAlign w:val="center"/>
          </w:tcPr>
          <w:p>
            <w:pPr>
              <w:spacing w:after="40"/>
            </w:pPr>
            <w:r/>
            <w:r>
              <w:rPr>
                <w:rFonts w:ascii="Roboto Condensed" w:hAnsi="Roboto Condensed"/>
                <w:b w:val="0"/>
                <w:sz w:val="14"/>
              </w:rPr>
              <w:t>Legal and Policy Register</w:t>
            </w:r>
          </w:p>
        </w:tc>
        <w:tc>
          <w:tcPr>
            <w:tcW w:type="dxa" w:w="3009"/>
            <w:vAlign w:val="center"/>
          </w:tcPr>
          <w:p>
            <w:pPr>
              <w:spacing w:after="40"/>
            </w:pPr>
            <w:r/>
            <w:r>
              <w:rPr>
                <w:rFonts w:ascii="Roboto Condensed" w:hAnsi="Roboto Condensed"/>
                <w:b w:val="0"/>
                <w:sz w:val="14"/>
              </w:rPr>
              <w:t>Instrument; authority; number/date; subject; status; official source; owner; implications; review date.</w:t>
            </w:r>
          </w:p>
        </w:tc>
      </w:tr>
    </w:tbl>
    <w:p>
      <w:r>
        <w:t>Every controlled form shall display City Government of Ormoc, document code, version, date, page number, preparer, reviewer, approving authority where applicable, classification, records custodian and related SOP / Chapter reference. Personal information shall be collected only when necessary and processed under RA 10173.</w:t>
      </w:r>
    </w:p>
    <w:p>
      <w:r>
        <w:br w:type="page"/>
      </w:r>
    </w:p>
    <w:p>
      <w:pPr>
        <w:pStyle w:val="Heading1"/>
      </w:pPr>
      <w:r>
        <w:t>FINAL INTEGRATION AND RELEASE CHECKLIST</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after="40"/>
            </w:pPr>
            <w:r/>
            <w:r>
              <w:rPr>
                <w:rFonts w:ascii="Roboto Condensed" w:hAnsi="Roboto Condensed"/>
                <w:b/>
                <w:sz w:val="16"/>
              </w:rPr>
              <w:t>Validation subject</w:t>
            </w:r>
          </w:p>
        </w:tc>
        <w:tc>
          <w:tcPr>
            <w:tcW w:type="dxa" w:w="4513"/>
            <w:vAlign w:val="center"/>
            <w:shd w:fill="D9EAF7"/>
          </w:tcPr>
          <w:p>
            <w:pPr>
              <w:spacing w:after="40"/>
            </w:pPr>
            <w:r/>
            <w:r>
              <w:rPr>
                <w:rFonts w:ascii="Roboto Condensed" w:hAnsi="Roboto Condensed"/>
                <w:b/>
                <w:sz w:val="16"/>
              </w:rPr>
              <w:t>Required action</w:t>
            </w:r>
          </w:p>
        </w:tc>
      </w:tr>
      <w:tr>
        <w:tc>
          <w:tcPr>
            <w:tcW w:type="dxa" w:w="4513"/>
            <w:vAlign w:val="center"/>
          </w:tcPr>
          <w:p>
            <w:pPr>
              <w:spacing w:after="40"/>
            </w:pPr>
            <w:r/>
            <w:r>
              <w:rPr>
                <w:rFonts w:ascii="Roboto Condensed" w:hAnsi="Roboto Condensed"/>
                <w:b w:val="0"/>
                <w:sz w:val="16"/>
              </w:rPr>
              <w:t>CDRRMO legal basis</w:t>
            </w:r>
          </w:p>
        </w:tc>
        <w:tc>
          <w:tcPr>
            <w:tcW w:type="dxa" w:w="4513"/>
            <w:vAlign w:val="center"/>
          </w:tcPr>
          <w:p>
            <w:pPr>
              <w:spacing w:after="40"/>
            </w:pPr>
            <w:r/>
            <w:r>
              <w:rPr>
                <w:rFonts w:ascii="Roboto Condensed" w:hAnsi="Roboto Condensed"/>
                <w:b w:val="0"/>
                <w:sz w:val="16"/>
              </w:rPr>
              <w:t>CLO to identify existing ordinances / EOs and determine new or amendatory legislative route.</w:t>
            </w:r>
          </w:p>
        </w:tc>
      </w:tr>
      <w:tr>
        <w:tc>
          <w:tcPr>
            <w:tcW w:type="dxa" w:w="4513"/>
            <w:vAlign w:val="center"/>
          </w:tcPr>
          <w:p>
            <w:pPr>
              <w:spacing w:after="40"/>
            </w:pPr>
            <w:r/>
            <w:r>
              <w:rPr>
                <w:rFonts w:ascii="Roboto Condensed" w:hAnsi="Roboto Condensed"/>
                <w:b w:val="0"/>
                <w:sz w:val="16"/>
              </w:rPr>
              <w:t>Structure and staffing</w:t>
            </w:r>
          </w:p>
        </w:tc>
        <w:tc>
          <w:tcPr>
            <w:tcW w:type="dxa" w:w="4513"/>
            <w:vAlign w:val="center"/>
          </w:tcPr>
          <w:p>
            <w:pPr>
              <w:spacing w:after="40"/>
            </w:pPr>
            <w:r/>
            <w:r>
              <w:rPr>
                <w:rFonts w:ascii="Roboto Condensed" w:hAnsi="Roboto Condensed"/>
                <w:b w:val="0"/>
                <w:sz w:val="16"/>
              </w:rPr>
              <w:t>HRMO / CDRRMO to align functions, plantilla and qualifications with JMC 2014-1 and current DBM / CSC rules.</w:t>
            </w:r>
          </w:p>
        </w:tc>
      </w:tr>
      <w:tr>
        <w:tc>
          <w:tcPr>
            <w:tcW w:type="dxa" w:w="4513"/>
            <w:vAlign w:val="center"/>
          </w:tcPr>
          <w:p>
            <w:pPr>
              <w:spacing w:after="40"/>
            </w:pPr>
            <w:r/>
            <w:r>
              <w:rPr>
                <w:rFonts w:ascii="Roboto Condensed" w:hAnsi="Roboto Condensed"/>
                <w:b w:val="0"/>
                <w:sz w:val="16"/>
              </w:rPr>
              <w:t>CDRRMC membership</w:t>
            </w:r>
          </w:p>
        </w:tc>
        <w:tc>
          <w:tcPr>
            <w:tcW w:type="dxa" w:w="4513"/>
            <w:vAlign w:val="center"/>
          </w:tcPr>
          <w:p>
            <w:pPr>
              <w:spacing w:after="40"/>
            </w:pPr>
            <w:r/>
            <w:r>
              <w:rPr>
                <w:rFonts w:ascii="Roboto Condensed" w:hAnsi="Roboto Condensed"/>
                <w:b w:val="0"/>
                <w:sz w:val="16"/>
              </w:rPr>
              <w:t>Verify statutory seats, CSO accreditation / selection, private-sector representation, alternates, quorum and voting.</w:t>
            </w:r>
          </w:p>
        </w:tc>
      </w:tr>
      <w:tr>
        <w:tc>
          <w:tcPr>
            <w:tcW w:type="dxa" w:w="4513"/>
            <w:vAlign w:val="center"/>
          </w:tcPr>
          <w:p>
            <w:pPr>
              <w:spacing w:after="40"/>
            </w:pPr>
            <w:r/>
            <w:r>
              <w:rPr>
                <w:rFonts w:ascii="Roboto Condensed" w:hAnsi="Roboto Condensed"/>
                <w:b w:val="0"/>
                <w:sz w:val="16"/>
              </w:rPr>
              <w:t>EOC basis</w:t>
            </w:r>
          </w:p>
        </w:tc>
        <w:tc>
          <w:tcPr>
            <w:tcW w:type="dxa" w:w="4513"/>
            <w:vAlign w:val="center"/>
          </w:tcPr>
          <w:p>
            <w:pPr>
              <w:spacing w:after="40"/>
            </w:pPr>
            <w:r/>
            <w:r>
              <w:rPr>
                <w:rFonts w:ascii="Roboto Condensed" w:hAnsi="Roboto Condensed"/>
                <w:b w:val="0"/>
                <w:sz w:val="16"/>
              </w:rPr>
              <w:t>OCD VIII / CLO to verify national EOC guidance, existing City orders, activation authority and ICS interface.</w:t>
            </w:r>
          </w:p>
        </w:tc>
      </w:tr>
      <w:tr>
        <w:tc>
          <w:tcPr>
            <w:tcW w:type="dxa" w:w="4513"/>
            <w:vAlign w:val="center"/>
          </w:tcPr>
          <w:p>
            <w:pPr>
              <w:spacing w:after="40"/>
            </w:pPr>
            <w:r/>
            <w:r>
              <w:rPr>
                <w:rFonts w:ascii="Roboto Condensed" w:hAnsi="Roboto Condensed"/>
                <w:b w:val="0"/>
                <w:sz w:val="16"/>
              </w:rPr>
              <w:t>State of Calamity</w:t>
            </w:r>
          </w:p>
        </w:tc>
        <w:tc>
          <w:tcPr>
            <w:tcW w:type="dxa" w:w="4513"/>
            <w:vAlign w:val="center"/>
          </w:tcPr>
          <w:p>
            <w:pPr>
              <w:spacing w:after="40"/>
            </w:pPr>
            <w:r/>
            <w:r>
              <w:rPr>
                <w:rFonts w:ascii="Roboto Condensed" w:hAnsi="Roboto Condensed"/>
                <w:b w:val="0"/>
                <w:sz w:val="16"/>
              </w:rPr>
              <w:t>CLO to validate RA 10121 Section 16, evidence criteria, Sanggunian action and lifting process.</w:t>
            </w:r>
          </w:p>
        </w:tc>
      </w:tr>
      <w:tr>
        <w:tc>
          <w:tcPr>
            <w:tcW w:type="dxa" w:w="4513"/>
            <w:vAlign w:val="center"/>
          </w:tcPr>
          <w:p>
            <w:pPr>
              <w:spacing w:after="40"/>
            </w:pPr>
            <w:r/>
            <w:r>
              <w:rPr>
                <w:rFonts w:ascii="Roboto Condensed" w:hAnsi="Roboto Condensed"/>
                <w:b w:val="0"/>
                <w:sz w:val="16"/>
              </w:rPr>
              <w:t>State of Imminent Disaster</w:t>
            </w:r>
          </w:p>
        </w:tc>
        <w:tc>
          <w:tcPr>
            <w:tcW w:type="dxa" w:w="4513"/>
            <w:vAlign w:val="center"/>
          </w:tcPr>
          <w:p>
            <w:pPr>
              <w:spacing w:after="40"/>
            </w:pPr>
            <w:r/>
            <w:r>
              <w:rPr>
                <w:rFonts w:ascii="Roboto Condensed" w:hAnsi="Roboto Condensed"/>
                <w:b w:val="0"/>
                <w:sz w:val="16"/>
              </w:rPr>
              <w:t>CLO / OCD VIII to verify certified RA 12287 IRR, regional route, Ormoc ICC coordination, timelines and local EO prerequisites.</w:t>
            </w:r>
          </w:p>
        </w:tc>
      </w:tr>
      <w:tr>
        <w:tc>
          <w:tcPr>
            <w:tcW w:type="dxa" w:w="4513"/>
            <w:vAlign w:val="center"/>
          </w:tcPr>
          <w:p>
            <w:pPr>
              <w:spacing w:after="40"/>
            </w:pPr>
            <w:r/>
            <w:r>
              <w:rPr>
                <w:rFonts w:ascii="Roboto Condensed" w:hAnsi="Roboto Condensed"/>
                <w:b w:val="0"/>
                <w:sz w:val="16"/>
              </w:rPr>
              <w:t>Funding</w:t>
            </w:r>
          </w:p>
        </w:tc>
        <w:tc>
          <w:tcPr>
            <w:tcW w:type="dxa" w:w="4513"/>
            <w:vAlign w:val="center"/>
          </w:tcPr>
          <w:p>
            <w:pPr>
              <w:spacing w:after="40"/>
            </w:pPr>
            <w:r/>
            <w:r>
              <w:rPr>
                <w:rFonts w:ascii="Roboto Condensed" w:hAnsi="Roboto Condensed"/>
                <w:b w:val="0"/>
                <w:sz w:val="16"/>
              </w:rPr>
              <w:t>Budget / Accounting / BAC / CLO to verify percentages, eligibility, tranche rules and procurement / disbursement against certified IRR and DBM / COA.</w:t>
            </w:r>
          </w:p>
        </w:tc>
      </w:tr>
      <w:tr>
        <w:tc>
          <w:tcPr>
            <w:tcW w:type="dxa" w:w="4513"/>
            <w:vAlign w:val="center"/>
          </w:tcPr>
          <w:p>
            <w:pPr>
              <w:spacing w:after="40"/>
            </w:pPr>
            <w:r/>
            <w:r>
              <w:rPr>
                <w:rFonts w:ascii="Roboto Condensed" w:hAnsi="Roboto Condensed"/>
                <w:b w:val="0"/>
                <w:sz w:val="16"/>
              </w:rPr>
              <w:t>Privacy and records</w:t>
            </w:r>
          </w:p>
        </w:tc>
        <w:tc>
          <w:tcPr>
            <w:tcW w:type="dxa" w:w="4513"/>
            <w:vAlign w:val="center"/>
          </w:tcPr>
          <w:p>
            <w:pPr>
              <w:spacing w:after="40"/>
            </w:pPr>
            <w:r/>
            <w:r>
              <w:rPr>
                <w:rFonts w:ascii="Roboto Condensed" w:hAnsi="Roboto Condensed"/>
                <w:b w:val="0"/>
                <w:sz w:val="16"/>
              </w:rPr>
              <w:t>DPO / ICT / Records Officer to validate beneficiary data, data sharing, retention, access and security.</w:t>
            </w:r>
          </w:p>
        </w:tc>
      </w:tr>
      <w:tr>
        <w:tc>
          <w:tcPr>
            <w:tcW w:type="dxa" w:w="4513"/>
            <w:vAlign w:val="center"/>
          </w:tcPr>
          <w:p>
            <w:pPr>
              <w:spacing w:after="40"/>
            </w:pPr>
            <w:r/>
            <w:r>
              <w:rPr>
                <w:rFonts w:ascii="Roboto Condensed" w:hAnsi="Roboto Condensed"/>
                <w:b w:val="0"/>
                <w:sz w:val="16"/>
              </w:rPr>
              <w:t>Document consistency</w:t>
            </w:r>
          </w:p>
        </w:tc>
        <w:tc>
          <w:tcPr>
            <w:tcW w:type="dxa" w:w="4513"/>
            <w:vAlign w:val="center"/>
          </w:tcPr>
          <w:p>
            <w:pPr>
              <w:spacing w:after="40"/>
            </w:pPr>
            <w:r/>
            <w:r>
              <w:rPr>
                <w:rFonts w:ascii="Roboto Condensed" w:hAnsi="Roboto Condensed"/>
                <w:b w:val="0"/>
                <w:sz w:val="16"/>
              </w:rPr>
              <w:t>Secretariat to check annex codes, form codes, cross-references, register and revision history.</w:t>
            </w:r>
          </w:p>
        </w:tc>
      </w:tr>
    </w:tbl>
    <w:p>
      <w:r>
        <w:t>Release condition: No draft instrument shall be signed, enacted, circulated as effective policy or used as the sole basis for expenditure until its legal route, factual schedules, delegated authority, budget implications and approval requirements have been confirmed.</w:t>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WORKING DRAFT • SUBJECT TO LEGAL AND TECHNICAL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ORMOC CITY CDRRMO–EOC MANUAL OF OPERATIONS | CHAPTER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dr.senate.gov.ph/legislative-issuance/republic-act-no-12287?utm_source=chatgpt.com" TargetMode="External"/><Relationship Id="rId10" Type="http://schemas.openxmlformats.org/officeDocument/2006/relationships/hyperlink" Target="https://lawphil.net/statutes/repacts/ra2010/ra_10121_2010.html?utm_source=chatgpt.com" TargetMode="External"/><Relationship Id="rId12" Type="http://schemas.openxmlformats.org/officeDocument/2006/relationships/hyperlink" Target="https://ldr.senate.gov.ph/legislative-issuance/republic-act-no-12287?utm_source=chatgpt.com" TargetMode="External"/><Relationship Id="rId9" Type="http://schemas.openxmlformats.org/officeDocument/2006/relationships/hyperlink" Target="https://lawphil.net/statutes/repacts/ra2010/ra_10121_2010.html?utm_source=chatgpt.com" TargetMode="External"/><Relationship Id="rId5" Type="http://schemas.openxmlformats.org/officeDocument/2006/relationships/styles" Target="styles.xml"/><Relationship Id="rId6" Type="http://schemas.openxmlformats.org/officeDocument/2006/relationships/hyperlink" Target="https://docs.google.com/spreadsheets/d/1L47rIY58uwKWk75YyV7LDELpF5PoJknJ/edit?usp=sharing&amp;ouid=108981648814069460632&amp;rtpof=true&amp;sd=true" TargetMode="External"/><Relationship Id="rId7" Type="http://schemas.openxmlformats.org/officeDocument/2006/relationships/hyperlink" Target="https://www.dbm.gov.ph/wp-content/uploads/Issuances/2014/Joint%20Memorandum%20Circular/JMC2014-1%20_LDRRMOs.pdf?utm_source=chatgpt.com" TargetMode="External"/><Relationship Id="rId8" Type="http://schemas.openxmlformats.org/officeDocument/2006/relationships/hyperlink" Target="https://www.dbm.gov.ph/wp-content/uploads/Issuances/2014/Joint%20Memorandum%20Circular/JMC2014-1%20_LDRRMOs.pdf?utm_source=chatgpt.com" TargetMode="External"/><Relationship Id="rId13" Type="http://schemas.openxmlformats.org/officeDocument/2006/relationships/header" Target="header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