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 نم ةلكشملاو ةرشع ةعباسلا ةيئاضقلا ةرئادلا تدقعنا</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 الحر</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عباسلا دنبلا</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ةرشع ةعباسلا ةرئادلا</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