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·°ó قائمة الشكاوى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التار يخ °ó الرئيسية μ­°ó بيانايت 4⁄3¡°ó المساعدة الشكوى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سبب إغالق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النوع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jc w:val="right"/>
        <w:bidi/>
      </w:pPr>
      <w:r>
        <w:rPr>
          <w:b w:val="0"/>
          <w:i w:val="0"/>
        </w:rPr>
        <w:t>الجنسية °ó الرئيسية μ­°ó بيانايت 4⁄3¡°ó المساعدة بن احمد الشكوى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واوالده ـ يف ـ يف - - هـPDF.</w:t>
      </w:r>
    </w:p>
    <w:p>
      <w:pPr>
        <w:jc w:val="right"/>
        <w:bidi/>
      </w:pPr>
      <w:r>
        <w:rPr>
          <w:b w:val="0"/>
          <w:i w:val="0"/>
        </w:rPr>
        <w:t>°ó سجل الطلبات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معايل الدكتور/ وليد بن محمد الصمعاين وز ير العدل ورئيس المجلس األعلى للقضاء سلمه هللا</w:t>
      </w:r>
    </w:p>
    <w:p>
      <w:pPr>
        <w:jc w:val="right"/>
        <w:bidi/>
      </w:pPr>
      <w:r>
        <w:rPr>
          <w:b w:val="0"/>
          <w:i w:val="0"/>
        </w:rPr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وتار يخ / / هـ يف القضية رقم ( )</w:t>
      </w:r>
    </w:p>
    <w:p>
      <w:pPr>
        <w:jc w:val="right"/>
        <w:bidi/>
      </w:pPr>
      <w:r>
        <w:rPr>
          <w:b w:val="0"/>
          <w:i w:val="0"/>
        </w:rPr>
        <w:t>أتقدم بشكواي هذه لمعاليكم الكريم ،حيث تعرضت لظلم كبري بسبب عدم قيام دائرة االستئناف الثانية بالمحكمة التجار ية بجدة بدورها</w:t>
      </w:r>
    </w:p>
    <w:p>
      <w:pPr>
        <w:jc w:val="right"/>
        <w:bidi/>
      </w:pPr>
      <w:r>
        <w:rPr>
          <w:b w:val="0"/>
          <w:i w:val="0"/>
        </w:rPr>
        <w:t>النظامي والرشعي، وتأثرت بمزاعم خصمي وتلفيقاته، مما أثر على حكمها والظاهر فيه إهدار حقي يف الدفاع وعدم االستجابة ألوجه</w:t>
      </w:r>
    </w:p>
    <w:p>
      <w:pPr>
        <w:jc w:val="right"/>
        <w:bidi/>
      </w:pPr>
      <w:r>
        <w:rPr>
          <w:b w:val="0"/>
          <w:i w:val="0"/>
        </w:rPr>
        <w:t>اعرتايض على حكم أول درجة، وجاء حكمها أشبه بالقضاء بالعلم الشخيص، يف غياب واضح إلعمال نظام اإلثبات ونظام المحاكم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jc w:val="right"/>
        <w:bidi/>
      </w:pPr>
      <w:r>
        <w:rPr>
          <w:b w:val="0"/>
          <w:i w:val="0"/>
        </w:rPr>
        <w:t>4⁄3¡°ó المساعدةالطلبات حق ، واتخاذ إجراءات التنفيذ ضدي، بعد أن استفاد من حكم مخالف ألحكام النظام و الرشيعة اإلسالمية و للمستقر عليه من مبادئ</w:t>
      </w:r>
    </w:p>
    <w:p>
      <w:pPr>
        <w:jc w:val="right"/>
        <w:bidi/>
      </w:pPr>
      <w:r>
        <w:rPr>
          <w:b w:val="0"/>
          <w:i w:val="0"/>
        </w:rPr>
        <w:t>°ó الرئيسية μ­°ó بيانايت</w:t>
      </w:r>
    </w:p>
    <w:p>
      <w:pPr>
        <w:jc w:val="right"/>
        <w:bidi/>
      </w:pPr>
      <w:r>
        <w:rPr>
          <w:b w:val="0"/>
          <w:i w:val="0"/>
        </w:rPr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