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03-11-1444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104 | النوع: محضر | التاريخ: 03-11-1444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https://drive.google.com/file/d/1lYVxhU5P_wq0DaQMHUZuk2zN1iDQRtpQ/view?usp=drivesdk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لتمدعة انعربية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انا لالا</w:t>
        <w:br/>
        <w:t>خ1 -لجلمع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257414117 رقمالجلسة: ‎١/‏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سلطان ماجد ناصر القحطاني الهوية الوطنية لحر لالوس .1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ل ل سعودي محامى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  <w:br/>
        <w:t>طارق خلف بن رايع الحارثى الهوية الوطنية ل السعودية محامى</w:t>
        <w:br/>
        <w:t>شايع عبد الله سالم بن هلابي الهوية الوطنية ااه عاو ‎١‏ السعودية محامى</w:t>
        <w:br/>
        <w:t>محمد فواز بن منير الثعلي الهوية الوطنية قد عسل السعودية محامى</w:t>
        <w:br/>
        <w:t>سلطان ماجد ناضر القحطاني الهوبة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‎2214141١7‏ رقمالجلسة: ‎١8‏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تاريخه. وأفهمت الدائرة وكيل المدعي أن عليه متابعة</w:t>
        <w:br/>
        <w:t>.ةبجلا ىدل ةرئادلا باتك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257414117 رقمالجلسة: ‎١/‏ سانت لس</w:t>
        <w:br/>
        <w:t>"|" تراه اي اا ل ل ل ل ل ل سس بجيجيييييييييب</w:t>
        <w:br/>
        <w:t>1 7 مسإلا</w:t>
        <w:br/>
        <w:t>يقوتلا دملا ةفصلا</w:t>
        <w:br/>
        <w:t>عدنان احمد عباس زبني يي لتوقيع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اجم ةفصلا</w:t>
        <w:br/>
        <w:t>شايع عبد الله سالم بن هلابي ِّ لتوقيع</w:t>
        <w:br/>
        <w:t>1 7 مسإلا</w:t>
        <w:br/>
        <w:t>يقوتلا ىماحم ةفصلا</w:t>
        <w:br/>
        <w:t>محمد فواز بن منير الثعلي شيع</w:t>
        <w:br/>
        <w:t>1 7 مسإلا</w:t>
        <w:br/>
        <w:t>يقوتلا اجم ةفصلا</w:t>
        <w:br/>
        <w:t>سلطان ماجد ناصر القحطاني لمكا لتوقيع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م 0 لتوقيع</w:t>
        <w:br/>
        <w:t>عيقوتلا 2003 ةفصلا مسإلا</w:t>
        <w:br/>
        <w:t>يريطملا دعس نب دوعس رمع</w:t>
        <w:br/>
        <w:t>حب 77 ةرئاشلا ءاضعأ عيقوقي ا لل</w:t>
        <w:br/>
        <w:t>ا”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