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التقديم (jpg)</w:t>
      </w:r>
    </w:p>
    <w:p>
      <w:pPr>
        <w:jc w:val="right"/>
        <w:bidi/>
      </w:pPr>
      <w:r>
        <w:rPr>
          <w:b w:val="0"/>
          <w:i/>
          <w:color w:val="555555"/>
        </w:rPr>
        <w:t>الرقم: 166 | النوع: شكوى | التاريخ:  | القسم: ن. شكوى أسامة زيني إلى ولي العهد ـ 17-11-1445 (9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https://drive.google.com/file/d/1A2x4tMKYemhOJ_EIpcGnVX_AESvs6WdC/view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تواصل</w:t>
      </w:r>
    </w:p>
    <w:p>
      <w:pPr>
        <w:jc w:val="right"/>
        <w:bidi/>
      </w:pPr>
      <w:r>
        <w:rPr>
          <w:b w:val="0"/>
          <w:i w:val="0"/>
        </w:rPr>
        <w:t>علا ةكلمملا</w:t>
      </w:r>
    </w:p>
    <w:p>
      <w:pPr>
        <w:jc w:val="right"/>
        <w:bidi/>
      </w:pPr>
      <w:r>
        <w:rPr>
          <w:b w:val="0"/>
          <w:i w:val="0"/>
        </w:rPr>
        <w:t>يكلملا ناويدلا</w:t>
      </w:r>
    </w:p>
    <w:p>
      <w:pPr>
        <w:jc w:val="right"/>
        <w:bidi/>
      </w:pPr>
      <w:r>
        <w:rPr>
          <w:b w:val="0"/>
          <w:i w:val="0"/>
        </w:rPr>
        <w:t>» تواصل » طلباتي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بحث</w:t>
      </w:r>
    </w:p>
    <w:p>
      <w:pPr>
        <w:jc w:val="right"/>
        <w:bidi/>
      </w:pPr>
      <w:r>
        <w:rPr>
          <w:b w:val="0"/>
          <w:i w:val="0"/>
        </w:rPr>
        <w:t>--لكلا--\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--لكلا--\</w:t>
      </w:r>
    </w:p>
    <w:p>
      <w:pPr>
        <w:jc w:val="right"/>
        <w:bidi/>
      </w:pPr>
      <w:r>
        <w:rPr>
          <w:b w:val="0"/>
          <w:i w:val="0"/>
        </w:rPr>
        <w:t>أهلا بك أسامه بن احمد بن عباس زيني | خروج</w:t>
      </w:r>
    </w:p>
    <w:p>
      <w:pPr>
        <w:jc w:val="right"/>
        <w:bidi/>
      </w:pPr>
      <w:r>
        <w:rPr>
          <w:b w:val="0"/>
          <w:i w:val="0"/>
        </w:rPr>
        <w:t>ـه 1445 ةدعقلا وذ 16</w:t>
      </w:r>
    </w:p>
    <w:p>
      <w:pPr>
        <w:jc w:val="right"/>
        <w:bidi/>
      </w:pPr>
      <w:r>
        <w:rPr>
          <w:b w:val="0"/>
          <w:i w:val="0"/>
        </w:rPr>
        <w:t>1 :جئاتنلا ددع</w:t>
      </w:r>
    </w:p>
    <w:p>
      <w:pPr>
        <w:jc w:val="right"/>
        <w:bidi/>
      </w:pPr>
      <w:r>
        <w:rPr>
          <w:b w:val="0"/>
          <w:i w:val="0"/>
        </w:rPr>
        <w:t>الرقم الموضوع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تاريخ الطلب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خيارات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شكوى ضد رئيس وأعضاء دائرة الاستئناف الثانية بالمحكمة التجارية بجدة للقضية رقم 42824717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جديد</w:t>
      </w:r>
    </w:p>
    <w:p>
      <w:pPr>
        <w:jc w:val="right"/>
        <w:bidi/>
      </w:pPr>
      <w:r>
        <w:rPr>
          <w:b w:val="0"/>
          <w:i w:val="0"/>
        </w:rPr>
        <w:t>1445 - ةدعقلا وذ - 16</w:t>
      </w:r>
    </w:p>
    <w:p>
      <w:pPr>
        <w:jc w:val="right"/>
        <w:bidi/>
      </w:pPr>
      <w:r>
        <w:rPr>
          <w:b w:val="0"/>
          <w:i w:val="0"/>
        </w:rPr>
        <w:t>شکوی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مادختسالاو ةيصوصخلا ةسايس - 1445 © ةيدوعسلا ةيبرعلا ةكلمملل يكلملا ناويدلل ةظوفحم ةيكلملاو ةيركفلا قوقحلا عيمج</w:t>
      </w:r>
    </w:p>
    <w:p>
      <w:pPr>
        <w:jc w:val="right"/>
        <w:bidi/>
      </w:pPr>
      <w:r>
        <w:rPr>
          <w:b w:val="0"/>
          <w:i w:val="0"/>
        </w:rPr>
        <w:t>اتصل بنا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