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pStyle w:val="Heading2"/>
        <w:jc w:val="right"/>
        <w:bidi/>
      </w:pPr>
      <w:r>
        <w:t>[ترويسة / كليشة رسمية — معلومات متكررة] ===</w:t>
        <w:b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pStyle w:val="Heading2"/>
        <w:jc w:val="right"/>
        <w:bidi/>
      </w:pPr>
      <w:r>
        <w:t>[ترويسة / كليشة رسمية — معلومات متكررة] ===</w:t>
        <w:br/>
        <w:t>وزارة العدل</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pStyle w:val="Heading2"/>
        <w:jc w:val="right"/>
        <w:bidi/>
      </w:pPr>
      <w:r>
        <w:t>[بيانات الأطراف: المدعي / المدعى عليه / الحاضرون] ===</w:t>
        <w:br/>
        <w:t>ًاسماخ</w:t>
      </w:r>
    </w:p>
    <w:p>
      <w:pPr>
        <w:pStyle w:val="Heading2"/>
        <w:jc w:val="right"/>
        <w:bidi/>
      </w:pPr>
      <w:r>
        <w:t>[المتن الفعلي: الوقائع / الأسباب / المنطوق] ===</w:t>
        <w:b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 عيقوتلا</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 لزانتملا عبارلا فرطلا</w:t>
      </w:r>
    </w:p>
    <w:p>
      <w:pPr>
        <w:jc w:val="right"/>
        <w:bidi/>
      </w:pPr>
      <w:r>
        <w:rPr>
          <w:b w:val="0"/>
          <w:i w:val="0"/>
        </w:rPr>
        <w:t>يقوتلا</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 عيقوتلا</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 لزانتملا سداسلا فرطلا</w:t>
      </w:r>
    </w:p>
    <w:p>
      <w:pPr>
        <w:jc w:val="right"/>
        <w:bidi/>
      </w:pPr>
      <w:r>
        <w:rPr>
          <w:b w:val="0"/>
          <w:i w:val="0"/>
        </w:rPr>
        <w:t>: عيقوتلا</w:t>
      </w:r>
    </w:p>
    <w:p>
      <w:pPr>
        <w:jc w:val="right"/>
        <w:bidi/>
      </w:pPr>
      <w:r>
        <w:rPr>
          <w:b w:val="0"/>
          <w:i w:val="0"/>
        </w:rPr>
        <w:t>۰۰۰۰۰۰ لاملا سأر</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 عيقوتلا</w:t>
      </w:r>
    </w:p>
    <w:p>
      <w:pPr>
        <w:jc w:val="right"/>
        <w:bidi/>
      </w:pPr>
      <w:r>
        <w:rPr>
          <w:b w:val="0"/>
          <w:i w:val="0"/>
        </w:rPr>
        <w:t>( ديدجلا لوألا كيرشلا ) لوالا فرطلا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