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طلب اعادة فتح شكوى رقم 199058 ـ في 13-11-1445 ـ 21-05-2024.JPG</w:t>
      </w:r>
    </w:p>
    <w:p>
      <w:pPr>
        <w:jc w:val="right"/>
        <w:bidi/>
      </w:pPr>
      <w:r>
        <w:rPr>
          <w:b w:val="0"/>
          <w:i/>
          <w:color w:val="555555"/>
        </w:rPr>
        <w:t>الرقم: 149 | النوع: شكوى | التاريخ: 13-11-1445 | القسم: ك. إعادة فتح الشكوى الثانية 199058 ـ 13-11-1445 (7 ملفات)</w:t>
      </w:r>
    </w:p>
    <w:p>
      <w:pPr>
        <w:jc w:val="right"/>
        <w:bidi/>
      </w:pPr>
      <w:r>
        <w:rPr>
          <w:b w:val="0"/>
          <w:i/>
          <w:color w:val="0563C1"/>
        </w:rPr>
        <w:t>الرابط: https://drive.google.com/file/d/1piRGnIrlALLMuPsl2RDETl-GPkM-7Ol4/view?usp=drivesdk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ةينورتكلإلا ىوكشلا</w:t>
      </w:r>
    </w:p>
    <w:p>
      <w:pPr>
        <w:jc w:val="right"/>
        <w:bidi/>
      </w:pPr>
      <w:r>
        <w:rPr>
          <w:b w:val="0"/>
          <w:i w:val="0"/>
        </w:rPr>
        <w:t>.اهنلا عارصلا</w:t>
      </w:r>
    </w:p>
    <w:p>
      <w:pPr>
        <w:jc w:val="right"/>
        <w:bidi/>
      </w:pPr>
      <w:r>
        <w:rPr>
          <w:b w:val="0"/>
          <w:i w:val="0"/>
        </w:rPr>
        <w:t>ةيسيئرلا ::</w:t>
      </w:r>
    </w:p>
    <w:p>
      <w:pPr>
        <w:jc w:val="right"/>
        <w:bidi/>
      </w:pPr>
      <w:r>
        <w:rPr>
          <w:b w:val="0"/>
          <w:i w:val="0"/>
        </w:rPr>
        <w:t>طلبانی</w:t>
      </w:r>
    </w:p>
    <w:p>
      <w:pPr>
        <w:jc w:val="right"/>
        <w:bidi/>
      </w:pPr>
      <w:r>
        <w:rPr>
          <w:b w:val="0"/>
          <w:i w:val="0"/>
        </w:rPr>
        <w:t>طلبات غير مكتملة</w:t>
      </w:r>
    </w:p>
    <w:p>
      <w:pPr>
        <w:jc w:val="right"/>
        <w:bidi/>
      </w:pPr>
      <w:r>
        <w:rPr>
          <w:b w:val="0"/>
          <w:i w:val="0"/>
        </w:rPr>
        <w:t>معدلاو لصاوتلا زكرم</w:t>
      </w:r>
    </w:p>
    <w:p>
      <w:pPr>
        <w:jc w:val="right"/>
        <w:bidi/>
      </w:pPr>
      <w:r>
        <w:rPr>
          <w:b w:val="0"/>
          <w:i w:val="0"/>
        </w:rPr>
        <w:t>مرحبا أسامه بن احمد بن عباس زيني</w:t>
      </w:r>
    </w:p>
    <w:p>
      <w:pPr>
        <w:jc w:val="right"/>
        <w:bidi/>
      </w:pPr>
      <w:r>
        <w:rPr>
          <w:b w:val="0"/>
          <w:i w:val="0"/>
        </w:rPr>
        <w:t>بلطلا ةجلاعم مت ىوكشلا ةلاح</w:t>
      </w:r>
    </w:p>
    <w:p>
      <w:pPr>
        <w:jc w:val="right"/>
        <w:bidi/>
      </w:pPr>
      <w:r>
        <w:rPr>
          <w:b w:val="0"/>
          <w:i w:val="0"/>
        </w:rPr>
        <w:t>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(175) من نظام المرافعات الشرعية. شاكرين لكم تواصلكم والله يرعاكم.</w:t>
      </w:r>
    </w:p>
    <w:p>
      <w:pPr>
        <w:jc w:val="right"/>
        <w:bidi/>
      </w:pPr>
      <w:r>
        <w:rPr>
          <w:b w:val="0"/>
          <w:i w:val="0"/>
        </w:rPr>
        <w:t>ةعجارملا تحت لاز امو لسرم حتف ةداعا بلط كيدل دجوي</w:t>
      </w:r>
    </w:p>
    <w:p>
      <w:pPr>
        <w:jc w:val="right"/>
        <w:bidi/>
      </w:pPr>
      <w:r>
        <w:rPr>
          <w:b w:val="0"/>
          <w:i w:val="0"/>
        </w:rPr>
        <w:t>بلطلا عون</w:t>
      </w:r>
    </w:p>
    <w:p>
      <w:pPr>
        <w:jc w:val="right"/>
        <w:bidi/>
      </w:pPr>
      <w:r>
        <w:rPr>
          <w:b w:val="0"/>
          <w:i w:val="0"/>
        </w:rPr>
        <w:t>تاريخ الاضافة</w:t>
      </w:r>
    </w:p>
    <w:p>
      <w:pPr>
        <w:jc w:val="right"/>
        <w:bidi/>
      </w:pPr>
      <w:r>
        <w:rPr>
          <w:b w:val="0"/>
          <w:i w:val="0"/>
        </w:rPr>
        <w:t>إعادة فتح الشكوى</w:t>
      </w:r>
    </w:p>
    <w:p>
      <w:pPr>
        <w:jc w:val="right"/>
        <w:bidi/>
      </w:pPr>
      <w:r>
        <w:rPr>
          <w:b w:val="0"/>
          <w:i w:val="0"/>
        </w:rPr>
        <w:t>1445/11/13</w:t>
      </w:r>
    </w:p>
    <w:p>
      <w:pPr>
        <w:jc w:val="right"/>
        <w:bidi/>
      </w:pPr>
      <w:r>
        <w:rPr>
          <w:b w:val="0"/>
          <w:i w:val="0"/>
        </w:rPr>
        <w:t>بيانات الشكوى</w:t>
      </w:r>
    </w:p>
    <w:p>
      <w:pPr>
        <w:jc w:val="right"/>
        <w:bidi/>
      </w:pPr>
      <w:r>
        <w:rPr>
          <w:b w:val="0"/>
          <w:i w:val="0"/>
        </w:rPr>
        <w:t>رقم الشكوى</w:t>
      </w:r>
    </w:p>
    <w:p>
      <w:pPr>
        <w:jc w:val="right"/>
        <w:bidi/>
      </w:pPr>
      <w:r>
        <w:rPr>
          <w:b w:val="0"/>
          <w:i w:val="0"/>
        </w:rPr>
        <w:t>199058</w:t>
      </w:r>
    </w:p>
    <w:p>
      <w:pPr>
        <w:jc w:val="right"/>
        <w:bidi/>
      </w:pPr>
      <w:r>
        <w:rPr>
          <w:b w:val="0"/>
          <w:i w:val="0"/>
        </w:rPr>
        <w:t>الملاحظة</w:t>
      </w:r>
    </w:p>
    <w:p>
      <w:pPr>
        <w:jc w:val="right"/>
        <w:bidi/>
      </w:pPr>
      <w:r>
        <w:rPr>
          <w:b w:val="0"/>
          <w:i w:val="0"/>
        </w:rPr>
        <w:t>معالي الدكتور وليد بن محمد الصمعاني وزير العدل ورئيس المجلس الأعلى للقضاء .. سلمه الله 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بمقابلتي الأولى لعرض شكواي ضد دائرة الاستئناف الثانية بالمحكمة التجارية من الحكم</w:t>
      </w:r>
    </w:p>
    <w:p>
      <w:pPr>
        <w:jc w:val="right"/>
        <w:bidi/>
      </w:pPr>
      <w:r>
        <w:rPr>
          <w:b w:val="0"/>
          <w:i w:val="0"/>
        </w:rPr>
        <w:t>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w:t>
      </w:r>
    </w:p>
    <w:p>
      <w:pPr>
        <w:jc w:val="right"/>
        <w:bidi/>
      </w:pPr>
      <w:r>
        <w:rPr>
          <w:b w:val="0"/>
          <w:i w:val="0"/>
        </w:rPr>
        <w:t>ضوء المستجدات التي حدثت وما قررته محكمة الاستئناف في تسبيبها الغريب يرد التماس إعادة</w:t>
      </w:r>
    </w:p>
    <w:p>
      <w:pPr>
        <w:jc w:val="right"/>
        <w:bidi/>
      </w:pPr>
      <w:r>
        <w:rPr>
          <w:b w:val="0"/>
          <w:i w:val="0"/>
        </w:rPr>
        <w:t>مكحلا يف قباسلا اهبيبست فلاخ يذلاو .رظنلا</w:t>
      </w:r>
    </w:p>
    <w:p>
      <w:pPr>
        <w:jc w:val="right"/>
        <w:bidi/>
      </w:pPr>
      <w:r>
        <w:rPr>
          <w:b w:val="0"/>
          <w:i w:val="0"/>
        </w:rPr>
        <w:t>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من تلك المستندات الرسمية والموثقة</w:t>
      </w:r>
    </w:p>
    <w:p>
      <w:pPr>
        <w:jc w:val="right"/>
        <w:bidi/>
      </w:pPr>
      <w:r>
        <w:rPr>
          <w:b w:val="0"/>
          <w:i w:val="0"/>
        </w:rPr>
        <w:t>. ةمدخلا مييقت</w:t>
      </w:r>
    </w:p>
    <w:p>
      <w:pPr>
        <w:jc w:val="right"/>
        <w:bidi/>
      </w:pPr>
      <w:r>
        <w:rPr>
          <w:b w:val="0"/>
          <w:i w:val="0"/>
        </w:rPr>
        <w:t>المرفق</w:t>
      </w:r>
    </w:p>
    <w:p>
      <w:pPr>
        <w:jc w:val="right"/>
        <w:bidi/>
      </w:pPr>
      <w:r>
        <w:rPr>
          <w:b w:val="0"/>
          <w:i w:val="0"/>
        </w:rPr>
        <w:t>ةلاحلا</w:t>
      </w:r>
    </w:p>
    <w:p>
      <w:pPr>
        <w:jc w:val="right"/>
        <w:bidi/>
      </w:pPr>
      <w:r>
        <w:rPr>
          <w:b w:val="0"/>
          <w:i w:val="0"/>
        </w:rPr>
        <w:t>ةجلاعملا تحت</w:t>
      </w:r>
    </w:p>
    <w:p>
      <w:pPr>
        <w:jc w:val="right"/>
        <w:bidi/>
      </w:pPr>
      <w:r>
        <w:rPr>
          <w:b w:val="0"/>
          <w:i w:val="0"/>
        </w:rPr>
        <w:t>حنف</w:t>
      </w:r>
    </w:p>
    <w:p>
      <w:pPr>
        <w:jc w:val="right"/>
        <w:bidi/>
      </w:pPr>
      <w:r>
        <w:rPr>
          <w:b w:val="0"/>
          <w:i w:val="0"/>
        </w:rPr>
        <w:t>تاريخ الشكوى</w:t>
      </w:r>
    </w:p>
    <w:p>
      <w:pPr>
        <w:jc w:val="right"/>
        <w:bidi/>
      </w:pPr>
      <w:r>
        <w:rPr>
          <w:b w:val="0"/>
          <w:i w:val="0"/>
        </w:rPr>
        <w:t>موضوع الشكوى</w:t>
      </w:r>
    </w:p>
    <w:p>
      <w:pPr>
        <w:jc w:val="right"/>
        <w:bidi/>
      </w:pPr>
      <w:r>
        <w:rPr>
          <w:b w:val="0"/>
          <w:i w:val="0"/>
        </w:rPr>
        <w:t>1445/06/18</w:t>
      </w:r>
    </w:p>
    <w:p>
      <w:pPr>
        <w:jc w:val="right"/>
        <w:bidi/>
      </w:pPr>
      <w:r>
        <w:rPr>
          <w:b w:val="0"/>
          <w:i w:val="0"/>
        </w:rPr>
        <w:t>تجاري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