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ضبط جلسة رقم 34 يوم 12-02-1445 هـ للقضية رقم 42824717 .pdf</w:t>
      </w:r>
    </w:p>
    <w:p>
      <w:pPr>
        <w:jc w:val="right"/>
        <w:bidi/>
      </w:pPr>
      <w:r>
        <w:rPr>
          <w:b w:val="0"/>
          <w:i/>
          <w:color w:val="555555"/>
        </w:rPr>
        <w:t>الرقم: 115 | النوع: محضر | التاريخ: 12-02-1445 | القسم: ج. محاضر ضبط الجلسات (16 ملفاً)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https://drive.google.com/file/d/1Iq2xwSJCQmjurUapra0eCv1I7RNBHMXr/view?usp=drivesdk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/>
    <w:p>
      <w:pPr>
        <w:pStyle w:val="Heading2"/>
        <w:jc w:val="right"/>
        <w:bidi/>
      </w:pPr>
      <w:r>
        <w:t>صفحة 1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2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اك اتطلعة العربية السعودية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هما وزارة اتعدل ضبط</w:t>
        <w:br/>
        <w:t>إل ا ألا</w:t>
        <w:br/>
        <w:t>حم ممم هك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المحكمة التجارية بجدة ‎١‏ رقم الصفحة ‎١ ١+‏ ا قر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دائرة الاستئناف الثانية رقم القضية: 2474740107 رقمالجلسة: ‎١‏ 1 إلا</w:t>
        <w:br/>
        <w:t>الحمد لله والصلاة والسلام”على رشّول الله أما يعد:</w:t>
        <w:br/>
        <w:t>فلدى دائرة الاستئناف الثانية وبناء على القضية رقم 4781761117 وتاريخ ‎70/١7/١551‏ ه</w:t>
        <w:br/>
        <w:t>ل أطراق القضية ل لبلبءبببٍب؟ب ب ب ب ب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الهوية الوطنية ل ل سعودي حاضر</w:t>
        <w:br/>
        <w:t>تركي بن رابح بن سعد المطيري الهوية الوطنية له ‎١114.‏ وكيل</w:t>
        <w:br/>
        <w:t>عدنان احمد عباس زيني الهوية الوطنية شف 06ل سعودي المدعي</w:t>
        <w:br/>
        <w:t>عاتقة محمديحيى محمدعلي الحرازي الهوية الوظنية لز سعودي مدعى عليه</w:t>
        <w:br/>
        <w:t>اسامة احمد عباس زيني الهوية الوطنية ال ‎١...‏ سعودي مدعى عليه</w:t>
        <w:br/>
        <w:t>سلطان ماجد ناصر القحطاني الهوية الوطنية الوم لالس 1 سعودي محامى</w:t>
        <w:br/>
        <w:t>طارق خلف بن رايع الحارثى الهوية الوطنية 0 سعودي محامى</w:t>
        <w:br/>
        <w:t>سليمان محمد سليمان السديري البوية الوطنية ‎١.7‏ سعودي محامى</w:t>
        <w:br/>
        <w:t>عمر سعود بن سعد المطيري الهوية الوطنية ل سعودي 2003</w:t>
        <w:br/>
        <w:t>عزام فيصل ابراهيم خوج الهوية الوطنية ل سعودي محامى</w:t>
        <w:br/>
        <w:t>محمد فواز بن منير الثعلي الهوية الوطنية لاا . 6و١‏ سعودي محامى</w:t>
        <w:br/>
        <w:t>شايع عبدالله سالم بن هلابي الهوية الوظنية حك لتقل سعودي محامى</w:t>
        <w:br/>
        <w:t>عمر سعود بن سعد المطيري البوية الوطنية ‎١07١‏ سعودي وكيل</w:t>
        <w:br/>
        <w:t>علي طالب صالح اليامي الهوية الوطنية ل سعودي محامى</w:t>
        <w:br/>
        <w:t>علي بن مشرف بن مفرح بن راشد الهوية الوطنية ل سعودي محامى</w:t>
        <w:br/>
        <w:t>رفيف راشد جزاء الثقفي الهوية الوطنية مل سعودي وكيل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للش قتحت الجاسة يحض ورة ا ل ا آآآ|!|!ط!|!|!/!ط!طجطجطجطج|ط|طِِِإبسح|[|!|يبيسي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علي طالب صالح اليامي الهوية الوطنية ل السعودية محامى</w:t>
        <w:br/>
        <w:t>سليمان محمد سليمان السديري الهوبة الوطنية انا السعودية محامى</w:t>
        <w:br/>
        <w:t>محمد فواز بن منير الثعلي الهوية الوطنية ا ل السعودية محامى</w:t>
      </w:r>
    </w:p>
    <w:p>
      <w:pPr>
        <w:pStyle w:val="Heading2"/>
        <w:jc w:val="right"/>
        <w:bidi/>
      </w:pPr>
      <w:r>
        <w:t>صفحة 2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يس ال</w:t>
      </w:r>
    </w:p>
    <w:p>
      <w:pPr>
        <w:jc w:val="right"/>
        <w:bidi/>
      </w:pPr>
      <w:r>
        <w:rPr>
          <w:b w:val="0"/>
          <w:i w:val="0"/>
        </w:rPr>
        <w:t>دائرة الاستئناف الثانية رقم القضية: ‎14174151١7‏ رقمالجلسة: ‎١‏</w:t>
      </w:r>
    </w:p>
    <w:p>
      <w:pPr>
        <w:jc w:val="right"/>
        <w:bidi/>
      </w:pPr>
      <w:r>
        <w:rPr>
          <w:b w:val="0"/>
          <w:i w:val="0"/>
        </w:rPr>
        <w:t>نوج زإلى فضيلتكم دعوانا بالتفصيل الآتي: بتاريخ 26/ 7/ 1434ه صدر حكم من المحكمة العامة بجدة</w:t>
        <w:br/>
        <w:t>بالصك رقم 43281449 وتاريخ 26 / 7/ 1434ه يقضصي بتولي قيماً على المورث لفقدانه الأهلية والإدراك</w:t>
        <w:br/>
        <w:t>(مرفق صك الحكم) وفي فترة الشك والريبة وثناء نظر دعوى الولي المشار إلها اعلاه استغل المدعى عليه</w:t>
        <w:br/>
        <w:t>الوكالات الممنوحة له من مورث موكلي اكةل0: يرحمه اللّه داكة00: وقام بالتوقيع عنه في بيع حصصه في شركة</w:t>
        <w:br/>
        <w:t>احمد زيني التجارية (ذات مسئولية محدودة) سجل تجاري رقم 4030196102 من مورث موكلي اىة20:</w:t>
        <w:br/>
        <w:t>يرحمه الله اكد00: لنفسه حيث وقع عن البائع وعن المشتري بقيمة بيع (450.000) ريال فقط وبذلك انتقلت</w:t>
        <w:br/>
        <w:t>ملكية تلك الحصص وهي بنسبَة (9090) من أملاك مورث موكي إلى أملاك المدعى عليه. وقد بلغت قيمة تلك</w:t>
        <w:br/>
        <w:t>الحصص مبلغاً وقدرة (368.757.931) ثلاثمائة وثمانية وستون مليون وسبعمائة وسبعة وخمسون الف</w:t>
        <w:br/>
        <w:t>وتسعمائة وواحد وثلاثون ريال وهي بنسبة (9690) من:راس مال الشركة وذلك بناء على تقرير محاسبي صادر</w:t>
        <w:br/>
        <w:t>من خبير مكلف من قبل الدوائر التجارية بديوان المظالِم في حينه. (مرفق التقرير المحاسبي) علماً أن الوكالات</w:t>
        <w:br/>
        <w:t>التي أجريت بها عملية البيع وكالات باطلة بناء على فقدان المورث يرحمه الله للأهلية اثناء فترة البيع. وبتاريخ</w:t>
        <w:br/>
        <w:t>1 1438ه توفي مورث موكلي المغفور له بإذن اللّه/ أحمد عباس زيني, وانحصر إرثه في المدعي والمدعى</w:t>
        <w:br/>
        <w:t>عليه ووالدتهما بموجب صك حصر ورثة رقم 38391575 وتاريخ 12/ 5/ 1438ه (مرفق صك حصر الورثة)</w:t>
        <w:br/>
        <w:t>ويما ان المدعنى عليه قد أمتنع عند سداد قيمة الحصص المشار إلها أعلاه ولعدم استجابته للمطالبات الودية</w:t>
        <w:br/>
        <w:t>من قبل موكلي مما اضطرنا إلى الالتجاء إلى فضيلتكم لإللزام المدعى عليه بسداد قيمة الحصص التي استوى</w:t>
        <w:br/>
        <w:t>علها من شركة احمد زيني التجارية. علماً أنه صدر حكم من المحكمة العامة بجدة بصك رقم 3855849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وتاريخ 10/ 2/ 1438ه يقضي باختصاص القضاء التجاري لنظر هذه الدعوى (مرفق صك حكم الاختصاص)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)» ذكرنا ان الحصص هي نسبتها 9090 من راس المال» كما نبلغكم أن النظام لايسمح لنا بإضافة مدعي او</w:t>
        <w:br/>
        <w:t>مدعى عليه اخر.</w:t>
      </w:r>
    </w:p>
    <w:p>
      <w:pPr>
        <w:jc w:val="right"/>
        <w:bidi/>
      </w:pPr>
      <w:r>
        <w:rPr>
          <w:b w:val="0"/>
          <w:i w:val="0"/>
        </w:rPr>
        <w:t>وفي هذه الجلسة المنعقدة عبر الاتصال المرئي عن بعد والمبلغ بها أطرافها إلكترونياًء واطلعت الدائرة على ملفٌ</w:t>
        <w:br/>
        <w:t>القضية وعلى لائحة الاعتراض المقدمة من وكيل المدعى عليه (أسامة أحمد عباس زيني) والمتضمن نصها:</w:t>
        <w:br/>
        <w:t>(أسباب الاعتراض أولاء الدفع بقبّول الاستئناف شكلاً لتقديمه خلال المدة النظامية : حيث أن الحكم تم</w:t>
        <w:br/>
        <w:t>استلامه بتاريخ 1/1/1445ه . ومن ثم فيتعين قبوله شكلاً . ثانياً: من حيث الموضوع :لما كان الحكم قد ران</w:t>
        <w:br/>
        <w:t>عليه صدوره من محكمة غير مختصة بنظر الدعوى ومخالفة النظام . الأمر الذي ينأى بالحكم عن مطابقة</w:t>
        <w:br/>
        <w:t>وتحقيق العدالة المنشودة مما حدا بالمستأنف للطعن عليه بسبيل الاستئناف للأسباب الآتية : أولاً: عدم جواز</w:t>
        <w:br/>
        <w:t>الطعن بوجود الغين تقدم المدعي بدعواه ويدعي بأن المورث قد غبن في التخارج ببيع حصصه في شركة أحمد</w:t>
        <w:br/>
        <w:t>زيني التجارية لموكلي أسامة أحمد عباس زيني ونفيد فضيلتكم أن المورث رحمه الله قد كان رجل أعمال (تاجر)</w:t>
        <w:br/>
        <w:t>كما أن الحكم الشرعي جرى على أن "صاحب الحرفة" لا يغبن و هو ما استقر عليه عمل قضاء المملكة أيضا</w:t>
        <w:br/>
        <w:t>بما لا يتصور في حقه غرر أو عدم علم بالإضافة إلى نص المبدأ القضائي رقم (4) (العبرة بالواقع و ذات الأمر لا</w:t>
      </w:r>
    </w:p>
    <w:p>
      <w:pPr>
        <w:pStyle w:val="Heading2"/>
        <w:jc w:val="right"/>
        <w:bidi/>
      </w:pPr>
      <w:r>
        <w:t>صفحة 3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ليسم ال</w:t>
      </w:r>
    </w:p>
    <w:p>
      <w:pPr>
        <w:jc w:val="right"/>
        <w:bidi/>
      </w:pPr>
      <w:r>
        <w:rPr>
          <w:b w:val="0"/>
          <w:i w:val="0"/>
        </w:rPr>
        <w:t>ارلا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المحكمة التجارية بجدة ‎١‏ رقم الصفحة ‎١" ١‏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دائرة الاستئناف الثانية رقم القضية: ‎2574051١1‏ رقمالجلسة: ‎١‏ ---5</w:t>
        <w:br/>
        <w:t>بمافي ظن المكلف) (ه ق ع 324 18/11/1393) كما نض المبدأ الشرعي أن (من سعى لنقض ما تم علي يديه</w:t>
        <w:br/>
        <w:t>فسعيه مردود عليه) و التقرير (1073/1) من تقريرات محكمة التمييز على أن (الدليل مقدم على التعليل) فإن</w:t>
        <w:br/>
        <w:t>الدليل مقدم على التعليلء والأدلة الثابتة لدينا من الأوراق والواقع وإفادة الحكم ذاته أن التصرف هو تخارج</w:t>
        <w:br/>
        <w:t>بين تاجرين, وقد تم وأنجز ونفذ واقعا بيهما وأن المدعي ليس طرفا فيه ولا. يقبل أن يدعي أي حق لأن أساس</w:t>
        <w:br/>
        <w:t>المطالبة -الغين- غير جائز نظره أو التعقيب عليه لأن المتخارج تاجرء. كما أن التصرف تم في وقت كان المورث</w:t>
        <w:br/>
        <w:t>فيه خاليا من كافة العوارض بما يجعل ما ثبت في الحكم من بحث وقائع متفرقة ليس لها أي سند من الشرع</w:t>
        <w:br/>
        <w:t>أو النظام مخالفاً لأصول النظرٌ ومجرد تعليل غير جائز لوجود الدليل من قبله. ثانياً: فساد الاستدلال 1-</w:t>
        <w:br/>
        <w:t>استدلال الحكم على أحقية المدعي فيما.يطالب به من فرق القيمة تأسيسا على تقييم مكتب طلال أبو غزاله</w:t>
        <w:br/>
        <w:t>أمر غير جائز شرعا وذلك بسبب عدم إمكانيئة تحقق الغهن في التاجر. كما أن فيه فساد الاستدلال لأن</w:t>
        <w:br/>
        <w:t>الخصوم ذاتهم لم يأخذوا بالتقييم إنما قاموا بإنهاء الدتعوى المنظورة في المحكمة الإدارية صلحا والصلح هو</w:t>
        <w:br/>
        <w:t>التصرف الواقعي البات بين الطرفين بينما التقرير فهو لم يكتمل“والمستند الموجود باسم تقرير هو في الحقيقة</w:t>
        <w:br/>
        <w:t>مسودة تقرير بما يجعل حكم التخارج صلحا وليس بناء على التقييم المذكور. 2- كما يجب أن نشير الى</w:t>
        <w:br/>
        <w:t>فضيلتكم بفساد الاستدلال أيضا في استناد الدائرة الموقرة في أسبابها ما نصه (أنه من غير المتصور حصول</w:t>
        <w:br/>
        <w:t>نماء كبير مؤثر في تلك القيمة خلال سنة واحدة) و على أن (التقييم هو الأقرب زمنا) وهو استدلال فاسن محل</w:t>
        <w:br/>
        <w:t>نظر لأنه أغفل عدة أمور أهمها: أولا: أنه مسودة تقييمء ثانيا: أنه لم يلتفت لدخول شريك جديد شركة أوزكو</w:t>
        <w:br/>
        <w:t>المحدودة كمساهم بما لها من (مُوجوداتها و... إلخ) و الذي أدى حتما إلى رفع القيمة بشكل ما وهذ لا يخفى على</w:t>
        <w:br/>
        <w:t>علم فضيلتكم دخول شركة شريكة في شركة على الأغلب يدعمها و يرفع قيمتها سوقيا بعد أن تغيرت الشركة</w:t>
        <w:br/>
        <w:t>تماما و مضى على ممارستها لنشاطها أكثر من سينة تم تقيمها بتاريخ:25/07/1432ه بينما تاريخ انقضاء</w:t>
        <w:br/>
        <w:t>الشركة في حق المورث بالتخارج 20/09/1431ه ويؤكد من ذلك أيضا أن الصك ذاته في الأسباب نص على أن</w:t>
        <w:br/>
        <w:t>الشركة انقضت و هو ما يؤكد التناقض في الحكم أيضا و كذلك'فساد الاستدلال قد لحق الحكم حين أفاد في</w:t>
        <w:br/>
        <w:t>تسبيباته أن عقد البيع المؤرخ20/09/1431ه (قد تناول وقائع قانونية و تواريخ سابقة أساسا على تأسيس</w:t>
        <w:br/>
        <w:t>الشركة محل الدعوى بسنوات طوال) و علل طرحه بعدم جواز الأخذ بهذه الوقائع في عناصر العقد و استدل</w:t>
        <w:br/>
        <w:t>بذلك على غندم معقولية العقد توطأ لعدم الأخذ به و إطراحه. ثالثا: القصور في التسبيب 1 - بشأن ما ذكرته</w:t>
        <w:br/>
        <w:t>الدائرة الموقرة في حكمها من التأخر في تقديم العقد المبرم بين المورث وموكلي على بيع الحصص في شركة أحمد</w:t>
        <w:br/>
        <w:t>زيني التجارية نفيد فضيلتكم أن المدعي في بداية دعواه أسسها على أن موكلي قد تصرف بالوكالة الممنوحة له</w:t>
        <w:br/>
        <w:t>من المورث وقد قام بالتنازل عن حصص المورث مستغل الوكالة وبعد الرد عليه تطرق الى أن المورث قد غبن في</w:t>
        <w:br/>
        <w:t>التنازل ببيع حصصه لموكلي وبناء على ادعائهم تم الرد غلهم وإرفاق العقد المبرم محل الدعوى. 2- بالاطلاع على</w:t>
        <w:br/>
        <w:t>أسباب الحكم المعترض عليه فنجد أن صاحب الفضيلة قد بني حكمه على افتراضات و تفسير للوقائع وعلى</w:t>
        <w:br/>
        <w:t>قناعات و على علمه الشخصي دون أي مستند نظامي كما أنه قد فسر لبعض الوقائع تفسيرا غير صحيح</w:t>
        <w:br/>
        <w:t>ومثال على ذلك نصه (ذكر في أسبابه أنه لا. يوجد قيمه حقيقية أساسا كان قد تم بشأنها اتفاق بين مورث</w:t>
        <w:br/>
        <w:t>المدعيين و المدعى علهم) وبالاطلاع على ضبوط الجلسات يتبين أن الدائرة الموقرة لم تناقش العقد المبرم بين</w:t>
        <w:br/>
        <w:t>مورث المدعيّ وموكلي والمقدم من قبل موكلي بل أنه أسس حكمه عليه ولم يطلب من موكلي اثبات سداد قيمة</w:t>
        <w:br/>
        <w:t>الحصص محل العقد :رغم أن موكلي قد قام بالاللتزام المترتب عليه من سداد قيمة الحصص المتنازل عنها ولم</w:t>
      </w:r>
    </w:p>
    <w:p>
      <w:pPr>
        <w:pStyle w:val="Heading2"/>
        <w:jc w:val="right"/>
        <w:bidi/>
      </w:pPr>
      <w:r>
        <w:t>صفحة 4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سس ال</w:t>
      </w:r>
    </w:p>
    <w:p>
      <w:pPr>
        <w:jc w:val="right"/>
        <w:bidi/>
      </w:pPr>
      <w:r>
        <w:rPr>
          <w:b w:val="0"/>
          <w:i w:val="0"/>
        </w:rPr>
        <w:t>ارلا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المحكمة التجارية بجدة ‎١‏ رقم الصفحة ‎١‏ 4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دائرة الاستئناف الثانية رقم القضية: ‎454141١1‏ رقمالجلسة: ‎١‏ اك</w:t>
        <w:br/>
        <w:t>تقم كذلك باستدعاء شهود العقد لسماع ما لدبهم من أقوال. كما يتضح لفضيلتكم أن الدائرة الموقرة قد</w:t>
        <w:br/>
        <w:t>استندت في أسباب حكمها على علمها الشخصي وهذا مخالف لما نصت عليه الفقرة الثالثة من المادة الثانية</w:t>
        <w:br/>
        <w:t>من نظام الاثبات والتي نصت على (لا.يجوز للقاضي أن يحكم بعلمه الشخصي). 3- كما نشير لفضيلتكم أن</w:t>
        <w:br/>
        <w:t>الدائرة ذكرت في أسبابها عدة مرات تناقض موكلي بشأن قيمة الحصص محل الدعوى وهذا غيز صحيح.</w:t>
        <w:br/>
        <w:t>حيث أن المدعي قد ذكر في دعواه أن القيمة محل تخارج المورث من شركة أحمد زيني التجارية هي (450:000)</w:t>
        <w:br/>
        <w:t>أربعمائة وخمسون ألف ريال سعودي وتم الرد عليه أن القيمة الحقيقة هي (120,000,00) مائة وعشرون</w:t>
        <w:br/>
        <w:t>مليون ريال سعودي وأن القيمة المسجلة لدى كتابة العدل فرع وزارة التجارة هي مجرد قيمة اسمية وهذا ما</w:t>
        <w:br/>
        <w:t>جرت عليه العادة والعرف لدى أسرة المدعي والمدعى عليه وتم اثبات ذلك الا أن الدائرة الموقرة تصر على أن</w:t>
        <w:br/>
        <w:t>موكلي متناقض. رابعاً: عدم اختصاص المحكمة التجارية نوعاً بنظر الدعوى 1- لما كان من المقرر نظاماً أن</w:t>
        <w:br/>
        <w:t>الدفع بعدم الاختصاص النوعي يجوز الدفع به في أي مزحلة تكون علها الدعوى باعتبارها من النظام العام</w:t>
        <w:br/>
        <w:t>وفقاً لنص المادة (76) من نظام المرافعات الشرعية التي تنص على أن (الدفع بعدم اختصاص المحكمة لانتفاء</w:t>
        <w:br/>
        <w:t>ولايتها أو ببسبب نوع الدعوى أو قيمتهاء أو الدفع بعدم قبول الدعوى لانعدام الصفة أو الأهلية أو المصلحة أو</w:t>
        <w:br/>
        <w:t>لأي سبب آخرء. يجوز الدفع به في أي مرحلة تكون فيها الدعوى وتحكم به المحكمة من تلقاء نفسها) . 2-</w:t>
        <w:br/>
        <w:t>وبإنزال تلك المادة على وقائع الدعوى الراهنة فإن البين من الحكم محل الاعتراض ولائحة الدعوى نججد أن</w:t>
        <w:br/>
        <w:t>دعوى المستأنف ضده تدور حول ما أورده نصاً في لائحة دعواه ( مطالبته للمستأنف بنصيبه من بيع نسبة</w:t>
        <w:br/>
        <w:t>0 من حصص ملكية مورثهما (أحمد عباس زيني) بشركة أحمد زيني التجارية) مما مفاده أن تلك الدعوى</w:t>
        <w:br/>
        <w:t>تدور رحاها حول نزاع بشأن تركة : مما تخرج معه تلك الدعوى عن اختصاص المحكمة التجارية وفقاً</w:t>
        <w:br/>
        <w:t>للإختصاصات المنوطة بها المحكمة وفق الماذة (19) من نظام المحاكم التجارية وتنحسر معه اختصاص تلك</w:t>
        <w:br/>
        <w:t>المحكمة عن نظر هذه الدعوىء مما يتعين معه الحكم بغدم اختصاص المحكمة بنظر تلك الدعوى. خامساً: -</w:t>
        <w:br/>
        <w:t>مع التمسك بعدم اختصاص المحكمة نوعاً بنظر الدعوى- التأكيّد. على الدفع بعدم جواز نظر الدعوى لسبق</w:t>
        <w:br/>
        <w:t>الفصل فيا بأحكام باتة حائزة لحجية الشيء المقضي به 1- لما كان من المقرر نظاماً أن الدفع بعدم جواز نظر</w:t>
        <w:br/>
        <w:t>الدعوى لسبق الفصل فها يجوز الدفع به في أي مرحلة تكون علها الدعوى باعتبارها من النظام العام وفقاً</w:t>
        <w:br/>
        <w:t>لنص المادة“(76) من نظام المرافعات الشرعية التي تنص على أن (الدفع بعدم اختصاص المحكمة لانتقناء</w:t>
        <w:br/>
        <w:t>ولايتها أو بسبب نوع الدعوى أو قيمتها وكذا الدفع بعدم جواز نظر الدعوى لسبق الفصل فهاء يجوز الدفع به</w:t>
        <w:br/>
        <w:t>في أي مرحلة تكون فها الدعوى وتحكم به المحكمة من تلقاء نفسها) . 2- ويما أن المستأنف ضده رفع وأقام</w:t>
        <w:br/>
        <w:t>دعواه بغية المطالبة بقيمة حصص مورثه المباعة في شركة أحمد زيني التجارية والتي اشتراها المستأنف</w:t>
        <w:br/>
        <w:t>بموجب عقد المبايعة المبرم بتاريخ 20/9/1431ه بين المستأنف ومورث المدعي . وحيث أن المستأنف قد دفع</w:t>
        <w:br/>
        <w:t>منذ بداية الدعوى بدفع جوهري مفاده عدم جواز نظر تلك الدعوى لسبق الفصل فهها بموجب أحكام</w:t>
        <w:br/>
        <w:t>قضائية باتة مكتسبة لحجية الشيء المقضي به وبيان ذلك فيمّاءيلي: أ- المستأنف ضده سبق وأن أقام ذات</w:t>
        <w:br/>
        <w:t>موضويع الدعوى لدى المحكمة العامة بمحافظة جدة والمقيدة بالمحكمة برقم (3218883) وتاريخ</w:t>
        <w:br/>
        <w:t>2ه .لدى القاضي محمد بن مبارك الدعيلج وكذلك الدعوى رقم (33286392) وتاريخ 8/6/1433ه</w:t>
        <w:br/>
        <w:t>بذات المحكمة ولدى القاضي صالح بن محمد الزايدي وطلب فهما إبطال البيع الذي تم بيهن المسْتأنف</w:t>
        <w:br/>
        <w:t>ومورهما - والذي تضمن استلام مورث المدعي لقيمة الحصص المباعة وقد أثبتت المحكمة عقد البيع - المراد</w:t>
      </w:r>
    </w:p>
    <w:p>
      <w:pPr>
        <w:pStyle w:val="Heading2"/>
        <w:jc w:val="right"/>
        <w:bidi/>
      </w:pPr>
      <w:r>
        <w:t>صفحة 5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يس ال</w:t>
      </w:r>
    </w:p>
    <w:p>
      <w:pPr>
        <w:jc w:val="right"/>
        <w:bidi/>
      </w:pPr>
      <w:r>
        <w:rPr>
          <w:b w:val="0"/>
          <w:i w:val="0"/>
        </w:rPr>
        <w:t>ارلا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المحكمة التجاربة بجدة ‎١‏ رقم الصفحة بلا ه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دائرة الاستئناف الثانية رقم القضية: ‎2574051١1‏ رقمالجلسة: ‎١‏ ---5</w:t>
        <w:br/>
        <w:t>إبطاله - وأثبتت الدائرتان صحة البيع المبرم بين المستأنف ومورث المدعي وما تضمنه من بنود وصحة آثارهما</w:t>
        <w:br/>
        <w:t>القانونية بحق المتعاقدين وقضت برد الدعوى ( مرفق صورة الحكمين - مستند رقم1) وقد اكتسبت تلك</w:t>
        <w:br/>
        <w:t>الأحكام الصفة الباتة وحازت حجية الشيء المقضي به . ب- كذلك صدر الحكم القضائي من الدائرة التجارية</w:t>
        <w:br/>
        <w:t>السابعة عشر الصادر برقم (185/17/2) وتاريخ 2/12/1432ه والذي أثبت تصالح المستأنف والمستأنف</w:t>
        <w:br/>
        <w:t>ضده بشأن كل ما يتعلق بالشركة - محل الدعوى (شركة احمد زيني التجارية) - والتزام المستأنف»ضضده</w:t>
        <w:br/>
        <w:t>بالبند (4/1) من الحكم على أن (يقر الطرف الثاني - المستأنف ضده - بأنه ليس له أي حق في مطالبة</w:t>
        <w:br/>
        <w:t>الطرف الأول - المستأنف- سواء بصفته شريك أو مدير للشركات محل الدعوى - ومنها شركة أحمد زيني</w:t>
        <w:br/>
        <w:t>التجارية- والفروع التابعة لها بأي مظالبة مهما كان نوعها او سبها ويعتبر التخارج بالصلح إبراءً ذمة شامل</w:t>
        <w:br/>
        <w:t>ونهائي لذمة الطرف الأول وإسقاطاً لحقهم في أي مطلب او دعوى مهما كان نوعها او سبها في الماضي والحاضر</w:t>
        <w:br/>
        <w:t>والمستقبل فيما يتعلق بتلك الشركات ما عدا ما سبق رفعه من دعاوى سابقة) (مرفق الحكم - مستند رقم 2)</w:t>
        <w:br/>
        <w:t>وما كان مفاد هذا الحكم انه قد قطع أي نزاع مستقبلي بين المستأنف والمستأنف ضده يتعلق بتلك الشركة</w:t>
        <w:br/>
        <w:t>(شركة أحمد زيني التجارية ) وأن المستأنف ضده قد أبرأ ذمة المستأنف من أي مطالبات تتعلق بتلك الشركة</w:t>
        <w:br/>
        <w:t>او حصضها ومن ثم إسقاط حقه في أي مطالبة - بما فها تلك المطالبة الراهنة- وقد حاز هذا الحكم الصفة</w:t>
        <w:br/>
        <w:t>الباتة أيضاً:ج- كما ان المستأنف ضده بنفسه إنفاذاً لحكم التخارج قام بالتوقيع أمام كاتب العدل وتخارجه</w:t>
        <w:br/>
        <w:t>.من شركة أحمد زيني التجارية سجل تجاري رقم (4030169102) والذي تم توثيقه بالرقم (130) صحيفة</w:t>
        <w:br/>
        <w:t>2 مجلد (19ع20) بتاريخ 1434102110 (وكان توقيع المستأنف بنفسه وتخارجه من الشركة تالياً لتوقيع</w:t>
        <w:br/>
        <w:t>وتخارج والده المرحوم أحمد عباس زيتي بحوالي ثلاث سنوات تقريباً . مما يعد تصديقاً للتخارج السابق لوالده</w:t>
        <w:br/>
        <w:t>المرحوم . من نفس شركة أحمد زيني التجارية ) والذي ورد في تمهيده (... وحيث استوفى الطرف المتنازل حقه</w:t>
        <w:br/>
        <w:t>من الطرف المشتري الشريك الجديد في الشركة ويعتبر توقيع كل منهما بمثابة مخالصة تامة ونهائية وابراء</w:t>
      </w:r>
    </w:p>
    <w:p>
      <w:pPr>
        <w:pStyle w:val="Heading2"/>
        <w:jc w:val="right"/>
        <w:bidi/>
      </w:pPr>
      <w:r>
        <w:t>[الطلبات / المرفقات] ===</w:t>
        <w:br/>
        <w:t>لذمة الطرف المشتري ...) (مرفق رقم3) د- ولما كانت تلك الأحكام السالفة البيان حائزة لحجية الشيء المقضي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به ء وحيث نصت المادة (86) من نظام الإثبات على أنه (الأحكام التي حازت حجية الأمر المقضي حجةٌ فيما</w:t>
        <w:br/>
        <w:t>فصلت فيه من الحقوق. ولا. يجوز قبول دليل ينقض هذه الحجية. ولا. تكون لتلك الأحكام هذه الحجية إلا في</w:t>
        <w:br/>
        <w:t>نزاع قام بين الخصوم أنفسهم دون أن تتغير صفاتهم. وتعلق بالحق ذاته محلا وسبباً. وتقضي المحكمة ببذه</w:t>
        <w:br/>
        <w:t>الحجية من تلقاء نفسها( , ولما كان من المقرر قضاءً (أنه لا يجوز النظر قضاءً في موضوع صدر فيه حكم نهائي</w:t>
        <w:br/>
        <w:t>من جهة قضائية أو ذات اختصاص قضائي إلا. بعد نقضه أو صدور ما يوجب إعادة النظر فيه ممن له حق</w:t>
        <w:br/>
        <w:t>إصداره شرعاً ونظاماً فضلاً عن إقامة دعباوى جديدة فها وإنما يقتصر حق المحكوم عليه بها في الاعتراض غير</w:t>
        <w:br/>
        <w:t>العادي بالتماس إعادة النظر في تلك الأحكام متى توفرث أسباب تقديم الالتماس,ء لما في ذلك من إهدار لحجية</w:t>
        <w:br/>
        <w:t>الأحكام القضائية وزعزعة لاستقرارهاء وإضعاف لمكانة القضاء أمام الكافة . ولما كان وكيل المدعية لم يسلك</w:t>
        <w:br/>
        <w:t>المسلك الصحيح في هذا الشأن وقد صدر في موضوع الدعوى الحكم المذكور أعلاه فإن الدائرة تنتبي إلى الحكم</w:t>
        <w:br/>
        <w:t>بعدم قبول الدعوى لسابقة الفصل فهاء إذ صدر الحكم نهائي واجب النفاذ (الحكم الصادر من الدائرة</w:t>
        <w:br/>
        <w:t>التجارية الثانية في القضية رقم 058 لعام 547١ه-‏ المصدق من دائرة الاستئناف الأولى في القضية رقم 517</w:t>
        <w:br/>
        <w:t>لعام 541 ١ه‏ ) وني ضوء هذا المبدأ القضائي فإنه كان يتعين على الدائرة الحكم بعدم جواز نظر الدعوى</w:t>
        <w:br/>
        <w:t>لسبق الفصل فها بموجب أحكام قضائية باتة إلا ان الدائرة غضت الطرف عن ذلك , مما يصبح معه الحكم</w:t>
      </w:r>
    </w:p>
    <w:p>
      <w:pPr>
        <w:pStyle w:val="Heading2"/>
        <w:jc w:val="right"/>
        <w:bidi/>
      </w:pPr>
      <w:r>
        <w:t>صفحة 6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| لس ليت سد ‎١‏ 0</w:t>
      </w:r>
    </w:p>
    <w:p>
      <w:pPr>
        <w:jc w:val="right"/>
        <w:bidi/>
      </w:pPr>
      <w:r>
        <w:rPr>
          <w:b w:val="0"/>
          <w:i w:val="0"/>
        </w:rPr>
        <w:t>معيباً مما يتعين معه نقضه وإلغاءه. سادساً: مخالفة الحكم للنظام بإغفال الدائرة حجية عقد البيع في</w:t>
        <w:br/>
        <w:t>مواجهة المستأنف ضده 1- لما كانت المادة (29/1) من نظام الإثيات قد جعلت للمحرر العادي حجيته في</w:t>
        <w:br/>
        <w:t>مواجهة من قدم ضده ونصت على أنه (يعد المحرّر العادي صادراً ممن وقعه وحجة عليه؛ ما لم ينكر صراحة</w:t>
        <w:br/>
        <w:t>ماهومنسوب إليه من خط أو إمضاء أو ختم أو بصمة. أو ينكر ذلك خلَّدُّه أو ينفي علمه بأن الخط أو</w:t>
        <w:br/>
        <w:t>الإمضاء أو الختم أو البصمة هي لمن تلقى عنه الحق) . ونصت الفقرة (2) من ذات المادة على انه (من:احتج</w:t>
        <w:br/>
        <w:t>عليه بمحرّر عادي وناقش موضوعه أمام المحكمة فلا. يقبل منه أن ينكر بعد ذلك صحته). 2- ولما كان مفاد</w:t>
        <w:br/>
        <w:t>تلك المواد النظامية ان المحرر العادي يكتسب الحجية في مواجهة المقدم ضده باستثناء حال إنكار الخط او</w:t>
        <w:br/>
        <w:t>الإمضاء او الختم او البصمة على انه يسقط الحق في هذا الإنكار حال الخوض في الموضوع ومن ثم يبقى الأصل</w:t>
        <w:br/>
        <w:t>وهي الحجية في مواجهة من قدم ضده ., وتإنزال تلك المواد على وقائع الجلسات فإن الثابت من الحكم أن</w:t>
        <w:br/>
        <w:t>المستأنف تقدم بصورة عقد البيع بينه وبين مورث المدعي والذي بموجبه تم شراء 9090 من حصصه بشركة</w:t>
        <w:br/>
        <w:t>أحمد زيني التجارية . وقد عقب وكيل المستأنف ضده على العقد بعدم تقديمه ووجود دعاوى قائمة بين</w:t>
        <w:br/>
        <w:t>المتداعين بشأنه وخاض في الموضوع على نحو يسقط حق المستأنف ضده - المقدم في مواجهته العقد - في</w:t>
        <w:br/>
        <w:t>الطعن في الجوانب الشكلية للعقد من إنكار الخط أو الإمضاء او الختم او البصمة ومن ثم بقاء حجية المحرر</w:t>
        <w:br/>
        <w:t>العادي وسرّيانه في مواجهة المستأنف ضده ء وعلى الرغم مما تقدم إلا أن الدائرة أغفلت تلك الحجية القاطعة</w:t>
        <w:br/>
        <w:t>وأعرضت ونأت بجانها عنها واستجابت للدفع بالتزوير رغم سقوط الحق فها . وسلكت سبيل إحالتها للأدلة</w:t>
        <w:br/>
        <w:t>الجنائية رغم حجيتها مما يعيب الحكم بمخالفة النظام ويجعله حرياً بالنقض والإلغاء. سابعاً: - مع التمسك</w:t>
        <w:br/>
        <w:t>بسقوط الحق في الدفع بالتزوير على عقد البيع - مخالفة الحكم للنظام بعدم اتخاذ الإجراءات النظامية</w:t>
        <w:br/>
        <w:t>للتحقيق في صحة عقد البيع كونه منتجاً جوهرباً في الدعوى ومخالفة المبادئ القضائية الصادرة من المحكمة</w:t>
        <w:br/>
        <w:t>العليا 1- فمن حيث أن الثابت من الحكم أن المستأنف هبده طعن في عقد البيع المبرم بين المستأنف ومورثهما</w:t>
        <w:br/>
        <w:t>بالتزوير وقد سلكت الدائرة إجراءات إحالة العقد للأدلة الجنائية حيث : أ- طلبت الدائرة من المدعى عليه</w:t>
        <w:br/>
        <w:t>إحضار أصل العقد ونسخ متعددة من تواقيع مورث المتداعين من واقع التعاملات الرسمية البنكية تمهيداً</w:t>
        <w:br/>
        <w:t>لإحالة.العقد للأدلة الجنائية. ب- بجلسة 2/4/1444ه قامت الدائرة بالكتابة للبنك المركزي وفي جلسة</w:t>
        <w:br/>
        <w:t>4ه تم إرسال المستندات من البنك المركزي وقامت الدائرة بإحالة الأوراق للشرطة رفقة المستندات</w:t>
        <w:br/>
        <w:t>ةطرشب ةيئانجلا ةلدألا ريدم ةدافإ ةرئادلل درو ه10/11/1444 ةسلجيو -ج . يزكرملا كنبلا نم ةدراولا</w:t>
        <w:br/>
        <w:t>محافظة جدة رقم (1/4403035471) وتاريخ 22/10/1444ه بضرورة بعث أصل الورقة محل الطعن</w:t>
        <w:br/>
        <w:t>وعزلها وتحرزها بداخل ظرف مستقل". 1- وحيث نصت المادة (40) من نظام الإثبات: (إذا أنتكر من احتج عليه</w:t>
        <w:br/>
        <w:t>بالمحوّر العادي خطه أو إمضاءه أو ختمه أو بصمته. أو أنكر ذلك خلفه أو نائبه أو نفى علمه به. وظل الخصم</w:t>
        <w:br/>
        <w:t>الآخر متمسكاً بالمحرّر. وكان المحرّر منتِجًا في النزاع . وم تكف وقائع الدعوى ومستنداتها في إقناع المحكمة</w:t>
        <w:br/>
        <w:t>بصحة الخط أو الإمضاء أو الختم أو البصمة؛ فتأمر المحكمة بالتحقيق بالمضاهاة. أو بسماع الشهود أو</w:t>
        <w:br/>
        <w:t>بكلهما . وفقاً للقواعد والإجراءات المنصوص علها في هذا النظام , ولا.تسمع الشهادة إلا.فيما يتعلق بإثبات</w:t>
        <w:br/>
        <w:t>حصول الكتابة أو الإمضاء أو الختم أو البصمة على المحرّر). 2- وحيث أن مفاد تلك المادة أنه إذا اتخذ الخصم</w:t>
        <w:br/>
        <w:t>إجراءات الظعن بالتزوير وحدد مواطن التزوير وأعلن شواهده طرح الطعن على المحكمة وتعين علها ان تفصّل</w:t>
        <w:br/>
        <w:t>فيه وهي غير ملزمة بتحقيقه إلا إذا كانت وقائع الدعوى ومستنداتها ولم تتضمن ما يكفي للقضاء بصحة</w:t>
      </w:r>
    </w:p>
    <w:p>
      <w:pPr>
        <w:pStyle w:val="Heading2"/>
        <w:jc w:val="right"/>
        <w:bidi/>
      </w:pPr>
      <w:r>
        <w:t>صفحة 7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يس ال</w:t>
      </w:r>
    </w:p>
    <w:p>
      <w:pPr>
        <w:jc w:val="right"/>
        <w:bidi/>
      </w:pPr>
      <w:r>
        <w:rPr>
          <w:b w:val="0"/>
          <w:i w:val="0"/>
        </w:rPr>
        <w:t>ارلا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المحكمة التجاربة بجدة ‎١‏ رقم الصفحة با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دائرة الاستئناف الثانية رقم القضية: ‎2574051١1‏ رقمالجلسة: ‎١‏ ---5</w:t>
        <w:br/>
        <w:t>المحرر او تزويره وحينئذ تتولى تحقيق الادعاء بالتزويرؤيجوز إثبات صحة الورقة أو تزويرها بكافة الطرق</w:t>
        <w:br/>
        <w:t>القانونية ومنها القرائن القضائية حيث يجوز للمحكمة إثبات صحة العقد من عدمه حال وجود اعتبارات</w:t>
        <w:br/>
        <w:t>تسيغ لها ذلك ولا يُعاب في ذلك على تقدير محكمة الموضوع للأدلة بغية الوصول لنتيجة منتجة في الدعوى .</w:t>
        <w:br/>
        <w:t>3- وعلى الرغم من التأثير الجوهري للمحرر في الدعوى إلا-ان الدائرة اكتفت باستقبال خطاب إدارة الأدلة</w:t>
        <w:br/>
        <w:t>الجنائية بظلب العقد الأصلي ولم تجر الإجراءات النظامية اللازمة والكفيلة للبت في هذا المحرر المنتج في</w:t>
        <w:br/>
        <w:t>الدعوى ولم تقم بما اجازه لها النظام في هذا الشأن من حق التحقيق بالمضاهاة أو سماع الشهود فالدائرة</w:t>
        <w:br/>
        <w:t>كانت متوافرة لديها العديد من القرائن المثبتة لصحة العقد وكان لديها استخلاص صحة الورقة من عدمه من</w:t>
        <w:br/>
        <w:t>واقع ظروف الدعوى ومنها: أ- توثئيق توقيع مورث المتداعين على قرار الشركاء المؤرخ في 20/9/1431ه والذي</w:t>
        <w:br/>
        <w:t>تضمن إقراراً واضحاً وصريحاً أن (السيد أحَمد عباس زيني تنازل بالبيع عن كامل حصصه بالشركة وعددها</w:t>
        <w:br/>
        <w:t>0 حصة إلى السيد أسامة احمد عباس زيني الذي قبل هذا التنازل . واستوفى الطرف المتنازل حقه من</w:t>
        <w:br/>
        <w:t>الطرف المشتري الشريك الجديد في الشركة ويعتبر توقيع كل منهما بمثابة مخالصة تامة ونهائية وإبراء لذمة</w:t>
        <w:br/>
        <w:t>المشتري...) وقد تم توثيق التوقيعات عن طريق كاتب العدل لدى الغرفة التجارية الصناعية بمحافظة جدة</w:t>
        <w:br/>
        <w:t>برقم (275) صحيفة (172) مجلد (8/ع/ر) وتاريخ 16/10/1431ه وهو محرر رسمي يندرج تحت الأدلة</w:t>
        <w:br/>
        <w:t>الدامغة وأقتوى:من القرينة وهو يكفي لإثبات صحة البيع وإثبات استلام مورث المدعي لكامل قيمة الختصص</w:t>
        <w:br/>
        <w:t>المتنازل عليها. ب- كما ان ما يثبت صحة عقد البيع - المزعوم تزويره - هو الدعوى الراهنة التي أقامها</w:t>
        <w:br/>
        <w:t>المستأنف ضده حيث أنها تثبت صحة قرار الشركاء وعقد البيع وما تضمنه من استلام مورثه للمبلغ. ت-</w:t>
        <w:br/>
        <w:t>كذلك فإن مستندات التعاملات البنكية المرسلة من البنك المركزي تتضمن توقيعات مورث المتداعين على نحو</w:t>
        <w:br/>
        <w:t>يجيز لها ويسهل لها المضاهاة. ولما كان من المقرز في قضضاء المحكمة العليا مبدأ قضبائياً أن (الأصل أن تتصدى</w:t>
        <w:br/>
        <w:t>محكمة الموضوع لأي دفع جوهري ني الدعوى . والذي لو صح لتغير به وجه الحكم في الدعوى . ومتى أغفل</w:t>
        <w:br/>
        <w:t>الحكم ذلك فإنه يكون معيباً بقصور في التسبيب ويتعين نقضه وإعادته للمحكمة مصدرة القرار). (قرار</w:t>
        <w:br/>
        <w:t>الدائرة الخامسة بالمحكمة العليا رقم:4228122 وتاريخ:1/12/1442ه) وحيث أن الدائرة قد غضت الطرف</w:t>
        <w:br/>
        <w:t>عن هذا الإجراء المنتج والجوهري في الدعوى مما تكون قد خالفت المبادئ القضائية الصادرة عن المحكمة</w:t>
        <w:br/>
        <w:t>العلياء وبما ان المادة (41) من اللائحة التنفيذية لطرق الاعتراض على الأحكام قد اعتبرت مخالفة أحد المبادئ</w:t>
        <w:br/>
        <w:t>القضائية الصادرة غن المحكمة العليا يندرج تحت مخالفة النظام ونصت على أنه (إذا كان محل الاعتراض</w:t>
        <w:br/>
        <w:t>مخالفة الحكم لمبدأ قضائي صَادر من المحكمة العلياء أو أخذت به إحدى دوائر المحكمة العليا في قضايا</w:t>
        <w:br/>
        <w:t>سابقة, عُدَ اعتراضًا لمخالفة النظام) ,مما يعيب الحكم بمخالفة النظام ويجعله حرياً بالنقض ويتعين</w:t>
      </w:r>
    </w:p>
    <w:p>
      <w:pPr>
        <w:pStyle w:val="Heading2"/>
        <w:jc w:val="right"/>
        <w:bidi/>
      </w:pPr>
      <w:r>
        <w:t>[الطلبات / المرفقات] ===</w:t>
        <w:br/>
        <w:t>إلغاءه. ثامناً: الحكم بأكثر مما يطلبه الخَصِوم.1- لما كان من المقرر قضضاءً ان (العبرة بالطلبات الختامية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المقدمة من المدعي) (الحكم الصادر من الدائرة الثامنة عشرة بالقضية رقم ‎51/١91797‏ لعام 5454اهء</w:t>
        <w:br/>
        <w:t>الحكم الصادر بالقضية رقم ‎2517/.57657٠.95‏ لعام 555١هء‏ الخحكم الصادر بالقضية رقم 521.5057910</w:t>
        <w:br/>
        <w:t>لعام 545 ١هء‏ الحكم الصادر بالقضية رقم 551.59175709 لعام 555١ه)‏ . 2- ولما كان البين من الحكم -</w:t>
        <w:br/>
        <w:t>محل الاعتراض - أن المدعي قد حصر طلباته الختامية في (الصفحة 3) بما دونته الدائرة نصاً (انتبى المدعي</w:t>
        <w:br/>
        <w:t>إلى طلب الحكم بإلزام المدعى عليه بأن يدفع لعدنان مبلغ وقدره (97.762.042ريال) . ولعاتقه الحرازيٌ مبلغ</w:t>
        <w:br/>
        <w:t>(27.932.012ريال). إلا.ان الدائرة قضت بأكثر مما يطلبه الخصوم وقضت بإلزام المستأنف بان يدفع لورثة</w:t>
      </w:r>
    </w:p>
    <w:p>
      <w:pPr>
        <w:pStyle w:val="Heading2"/>
        <w:jc w:val="right"/>
        <w:bidi/>
      </w:pPr>
      <w:r>
        <w:t>صفحة 8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يس ال</w:t>
      </w:r>
    </w:p>
    <w:p>
      <w:pPr>
        <w:jc w:val="right"/>
        <w:bidi/>
      </w:pPr>
      <w:r>
        <w:rPr>
          <w:b w:val="0"/>
          <w:i w:val="0"/>
        </w:rPr>
        <w:t>ارلا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المحكمة التجارية بجدة ‎١‏ رقم الصفحة 2 /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دائرة الاستئناف الثانية رقم القضية: ‎2574051١1‏ رقمالجلسة: ‎١‏ ---5</w:t>
      </w:r>
    </w:p>
    <w:p>
      <w:pPr>
        <w:pStyle w:val="Heading2"/>
        <w:jc w:val="right"/>
        <w:bidi/>
      </w:pPr>
      <w:r>
        <w:t>[الطلبات / المرفقات] ===</w:t>
        <w:br/>
        <w:t>أحمد عباس زيني مبلغاً وقدره (331.882.138 مليون ريّال) وهو مبلغ يزيد عن الطلبات الختامية المقدمة من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المستأنف ضده ء مما يعيب الحكم بالقصور ويجعله حرياً بالإلغاء. تاسعاً: إغفال الدائرة للمحرر الرسمي قرار</w:t>
        <w:br/>
        <w:t>الشركاء المكتمل لأركانه النظامية والمثبت لتنازل مورث المدعيين وحجيته 1- حيث أن الثابت من الحكم</w:t>
        <w:br/>
        <w:t>ومذكرات المستأنف الجوابية أنه ومنذ بداية الدعوى وتمسك المستأنف بقرار الشركاء الموقع من المستأنف</w:t>
        <w:br/>
        <w:t>ومورث المتداعين ب بكامل قواه العقلية- والذي تضمن نصاً (السيد أحمد عباس زيني تنازل بالبيع عن كامل</w:t>
        <w:br/>
        <w:t>حصصه بالشركة وعددها 450 حصة إلى السيد أسامة احمد عباس زيني الذي قبل هذا التنازل . وحيث</w:t>
        <w:br/>
        <w:t>استوفى الطرف المتنازل حقه مَنِ الطرف المشتري الشريك الجديد في الشركة ويعتبر توقيع كل منهما بمثابة</w:t>
        <w:br/>
        <w:t>مخالصة تامة ونهائية وإبراء لذمة المشتري ...) (مرفق قرار الشركاء - مستند رقم ....) والمدقق من قبل وزارة</w:t>
        <w:br/>
        <w:t>التجارة والمثبت أمام كتابة العدل لدى الغرفة التجارية الصناعية بمحافظة جدة برقم (275) صحيفة (172)</w:t>
        <w:br/>
        <w:t>مجلد (8/ع/ر) وتاريخ 16/10/1431ه . حي ث أن المادة (25) من نظام الإثبات قد عرفت المحرر الرسمي أنه</w:t>
        <w:br/>
        <w:t>(المحرّر الرسمي هو الذي يثبت فيه موظف عام أو شخص مكلف بخدمة عامة, ما تم على يديه أو ما تلقاه من</w:t>
        <w:br/>
        <w:t>ذوي الشأن. طبقاً للأوضاع النظامية وفي حدود سلطته واختصاصه) الأمر الذي يكسبه صفة المحرر الرسمي.</w:t>
        <w:br/>
        <w:t>2- كما نصت المادة (26) من ذات النظام على أن (المحرّر الرسمي حجة على الكافة بما دون فيه من أمور قام</w:t>
        <w:br/>
        <w:t>بها محرره في حدود مهمتهء أو حدثت من ذوي الشأن في حضوره؛ ما لم يثبت تزويره بالطرق المقررة نظاماً .</w:t>
        <w:br/>
        <w:t>ويكون مضمون ما ذكره أي من ذوي الشأن في المحرّر الرسمي حجة عليه ؛ ما لم يثبت غير ذلك) ومن ثم فإنه</w:t>
        <w:br/>
        <w:t>يضى حجة على الكافة ولا. يجوز تجاهله وإغفاله على النحو الذي سلكته الدائرة وتكون الدائرة بذلك قد</w:t>
        <w:br/>
        <w:t>خالفت ما استقر عليه قضاء الاستئناف الذي أرمى مبدأ (وحيث إن هذا المستند هو مستند رسمي وهو حجة.</w:t>
        <w:br/>
        <w:t>بناء على الفقرة الأولى من المادة السادسة والعشبرون من نظام الإثبات ونصها: "المحرر الرسمي حجة على</w:t>
        <w:br/>
        <w:t>الكافة بما دون فيه من أمور قام بها محرره في حدود مهمّته. أو حدثت من ذوي الشأن في حضوره؛ ما لم يثبت</w:t>
        <w:br/>
        <w:t>تزويره بالطرق المقررة نظاماً". وحيث لم يدع المدعى عليه تزويرة:.الأمر الذي لا.تجد معه الدائرة مناصاً من</w:t>
        <w:br/>
        <w:t>تأييد حكم محكمة أول درجة) (الحكم الصادر من الدائرة الحادية عشرة بالقضية رقم ‎4417٠١9554.‏ لعام</w:t>
        <w:br/>
        <w:t>5 ه- المصدق من دائرة الاستئناف الثانية بالقضية رقم ...5517 لعام 545١ه‏ ) 3-إضافة لما</w:t>
        <w:br/>
        <w:t>تقدم فإن من المقرر قضاءً أنه يشترط لتمام البيع للحصص بين الشركاء وصحته توافر أركانه من (الإيجاب</w:t>
        <w:br/>
        <w:t>والقبول) من أطراف العقد وهو ما استقر عليه قضاء المملكة (أن العقد الذي استند عليه وكيل المدعي والمؤرخ</w:t>
        <w:br/>
        <w:t>في 7/7017/"مء تبين أن الموقع عليه شخص واحد لتطابق التوقيعء وإنكار المدعى عليهم التوقيع عليه. وحيث</w:t>
        <w:br/>
        <w:t>نصّت المادة (ثامناً) من عقد التأسيس على أن الحصص قابلة للانتقال بين الشركاء وكذلك لورثتهم, ولكن من</w:t>
        <w:br/>
        <w:t>المقرر شرعاً أن ذلك لا. ينفذ إلا بعد تحقق الإيجاب والقبول من أطراف العقد وهو ما لم يتحقق في ماثل</w:t>
        <w:br/>
        <w:t>الدعوىء بعد إنكار المدعى علهم ذلكء. مما تنتبي معه الدائرة إلى رفض الدعوى) (الحكم الصادر من الدائرة</w:t>
        <w:br/>
        <w:t>التجارية الثانية بالقضية رقم 0.79 لعام ١.44١هء‏ المصدق من.الدائرة التجارية الأولى بالقضية رقم ‎٠59‏</w:t>
        <w:br/>
        <w:t>‏لعام ١55١ه).ء‏ ولما كان الثابت من وقائع الدعوى أن طرفي البيع قد وافقا وارتضيا على البيع وتوافر الإيجاب</w:t>
        <w:br/>
        <w:t>والقبول بشأنه. وحيث لم يبدى المدعى عليه أي اعتراض على البيع وكذلك لم يثار أي نزاع بين مورث المتداعين</w:t>
        <w:br/>
        <w:t>والمستأنف بشأن عدم استلام قيمة تلك الحصص الامر الذي يثبت معه صحة البيع وسريان آثاره النظامية</w:t>
        <w:br/>
        <w:t>المترتبة عليه وعدم جواز المطالبة بذات المبلغ لكون إعادة دفعه يعد من قبيل أكل أموال الناس بالباطل</w:t>
      </w:r>
    </w:p>
    <w:p>
      <w:pPr>
        <w:pStyle w:val="Heading2"/>
        <w:jc w:val="right"/>
        <w:bidi/>
      </w:pPr>
      <w:r>
        <w:t>صفحة 9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ميس ال</w:t>
      </w:r>
    </w:p>
    <w:p>
      <w:pPr>
        <w:jc w:val="right"/>
        <w:bidi/>
      </w:pPr>
      <w:r>
        <w:rPr>
          <w:b w:val="0"/>
          <w:i w:val="0"/>
        </w:rPr>
        <w:t>| لس يلت سد ‎١‏ 0</w:t>
        <w:br/>
        <w:t>بالمخالفة لقوله تعالى (ولاتأكلوا أموالكم بينكم بالباظل). عاشراً: إغفال الدائرة تصفية شركة احمد زيني</w:t>
        <w:br/>
        <w:t>التجارية وعدم جواز المطالبة بالحصص المتعلقة بها تجاهل حكم محكمة أول درجة . أن شركة أحمد زيني</w:t>
        <w:br/>
        <w:t>التجارية قد تم تصفيتها حسب النظام وتم شطب السجل التجاري لها منذ 1437هء وكان يجب علبها رد</w:t>
        <w:br/>
        <w:t>الدعوى وعدم قبول اقامة الدعوى على شركة منهية ولاوجود لها حسب النظامء. حيث أنه بعد تخازج كل من</w:t>
        <w:br/>
        <w:t>الشيخ أحمد زيني رحمه اللّه في لعام 1431 هء مورث المستأنف والمستأنف ضده. وكذا تخارج المستأنف ضده</w:t>
        <w:br/>
        <w:t>في العام 1434ه من نفس الشركة . شركة احمد زيني التجارية (الشركة محل الدعوى) فقد قام الشركاء</w:t>
        <w:br/>
        <w:t>الجدد بشركة أحمد زيني التجازية بتصفية شركة أحمد زيني التجارية . وكذا شطب السجل التجاري بتاريخ</w:t>
      </w:r>
    </w:p>
    <w:p>
      <w:pPr>
        <w:pStyle w:val="Heading2"/>
        <w:jc w:val="right"/>
        <w:bidi/>
      </w:pPr>
      <w:r>
        <w:t>[الطلبات / المرفقات] ===</w:t>
        <w:br/>
        <w:t>7 ه وإامرفق رقم 7 ورقم 8).الحادي عشر: تجاهل الدائرة للدفع الجوهري المبدئ من المستأنف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بدفع مبلغ الحصص وعدم اتخاذ الإجراءات الكفيلة لإثبات ذلك رغم تأثيره الجوهري في وجه الرأي في الدعوى</w:t>
        <w:br/>
        <w:t>ومخالفة الحكم للشريعة لكونه سيترتب عليه دفع المبلغ مرتين مما يعد من قبل اكل أموال الناس بالباطل</w:t>
        <w:br/>
        <w:t>فمن حيث أن الثابت من الحكم محل الاعتراض (بداية الصنفحة3) أن المدعى عليه أصالة أجاب على</w:t>
        <w:br/>
        <w:t>استيضاح الدائرة بجلسة 9/11/1443ه عن واقعة قيامه بشراء حصة والده لنفسه في شركة أحمد زيني</w:t>
        <w:br/>
        <w:t>التجارية بمبلغ (450.000ريال) فقط في حين أن قيمتها وفقاً لدعوى المدعي أكثر من ذلك فأجاب المداعى عليه (</w:t>
        <w:br/>
        <w:t>أنه اتفق مع والده حال حياته على أن يشتري منه جميع حصصه في جميع الشركات التي كان لوالده حخصص</w:t>
        <w:br/>
        <w:t>فها في المملكة . وذلك.مقنابل مبلغ (120.000.000ريال) مائة وعشرون مليون ريال تم سدادها من خلال سداد</w:t>
        <w:br/>
        <w:t>ديون والده للبنوك من خلال إِيَدَاع المبالغ في حساباته البنكية الخاصة بكل دين من تلك الديون وقد استوفت</w:t>
        <w:br/>
        <w:t>البنوك حقوقها بمجرد إيداع تلك المبّالغ . وقدمت للمحكمة قبل سنوات في قضية المحكمة العامة الصادر</w:t>
        <w:br/>
        <w:t>بشأنه من قبل القاضي الزايدي. وحيث ان البيّن من هذا الدفع انه دفعاً جوهرياً ومنتج في تلك الدعوى حيث</w:t>
        <w:br/>
        <w:t>من شانه التأثير في وجه الرأي في الدعوى إلا أن الدائرة أغفلته وكان الأولى بالدائرة اتخاذ الإجراءات التي من</w:t>
        <w:br/>
        <w:t>شأنها إثبات هذا الدفع من عدمه وعلى سبيل المثال لا الحضر: 1- مخاطبة مؤسسة النقد السعودي</w:t>
        <w:br/>
        <w:t>للاستعلام عما اذا قام المستأنف بسداد المبلغ وإيداع المبالغ في حساباته البنكية الخاصة بكل دين من تلك</w:t>
        <w:br/>
        <w:t>الديون ومدى استيفاء الديون لحقوقها من المستأنف المدفوعة عن والده من عدمه . 2- مخاطبة المحكمة</w:t>
        <w:br/>
        <w:t>العامة بمحافظة,جدة في الدائرة ناظرة الدعوى رقم (33286392) وتاريخ 8/6/1433ه لطلب المستندات</w:t>
        <w:br/>
        <w:t>المحاسبية المقدمة في تلك الدعوى لكونها في حوزة الدائرة. إلا ان الدائرة أغفلت تلك الإجراءات وترتب على ذلك</w:t>
        <w:br/>
        <w:t>الإغفال صدور الحكم - محل الاعتراض- بإلزام المستأنف بدفع تلك المبالغ مرة أخرى . ولما كان هذا الحكم</w:t>
        <w:br/>
        <w:t>يعد من قبيل أكل أموال الناس بالباطل مما يعيب الحكم بالقصور ومخالفة الشريعة الإسلامية ويجعله حرياً</w:t>
      </w:r>
    </w:p>
    <w:p>
      <w:pPr>
        <w:pStyle w:val="Heading2"/>
        <w:jc w:val="right"/>
        <w:bidi/>
      </w:pPr>
      <w:r>
        <w:t>[الطلبات / المرفقات] ===</w:t>
        <w:br/>
        <w:t>بالإلغاء. الطلبات: لذلك كله ولما سبق تقديمه ولما تراه الدائرة الموقرة من أسباب نطلب من فضيلتكم قبول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الاستئناف شكلاً وفي الموضوع نقض الحكم الصادر والحكم مجدداً برد دعوى المدعي) وأكد وكيل المدعى عليه</w:t>
        <w:br/>
        <w:t>على ما ورد بلائحة الاعتراضء كما اطلعت الدائرة على لائحة الاعتراض المقدمة من وكيل المدعي وحاصلها:</w:t>
        <w:br/>
        <w:t>(نؤكد أن اعتراضنا منصب فقط على صيغة منطوق الحكم فالدائرة لم تفصل المنطوق على النحو الصحيح</w:t>
        <w:br/>
        <w:t>حيث إن الدائرة حكمت بإلزام المدعى عليه بسداد مبلغ (331,882,138 ريال) ثلاثمئة وواحد و ثلاثون مليوناً</w:t>
        <w:br/>
        <w:t>و ثمانئمئة واثننان و ثمانون ألفاً و مئة و ثمانية و ثلا.ثون ريالاك ولم توضح الدائرة مصدرة الحكم المببالغ</w:t>
        <w:br/>
        <w:t>المستحقة للمدعين على وجه.التحديد رغم تعددهم و إنما اكتفت بذكر المبلغ الإجمالي و لا. يخفى على شريف</w:t>
      </w:r>
    </w:p>
    <w:p>
      <w:pPr>
        <w:pStyle w:val="Heading2"/>
        <w:jc w:val="right"/>
        <w:bidi/>
      </w:pPr>
      <w:r>
        <w:t>صفحة 10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د ل 0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المحكمة التجارية بجدة ‎١‏ رقم الصفحة 2 ‎٠١‏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‏دائرة الاستئناف الثانية رقم القضية: ‏ 57415117 رقمالجلسة: ‎١‏ 1</w:t>
      </w:r>
    </w:p>
    <w:p>
      <w:pPr>
        <w:jc w:val="right"/>
        <w:bidi/>
      </w:pPr>
      <w:r>
        <w:rPr>
          <w:b w:val="0"/>
          <w:i w:val="0"/>
        </w:rPr>
        <w:t>علم فضيلتكم أن الأحكام يتوجب نظاماءأن تكون مفضلة حتى يمكن تنفيذها علماً أنه تم إفادة الدائرة بأن</w:t>
        <w:br/>
        <w:t>هناك وصية ثابتة بموجب حكم قضائي (229014721194320022) (مرفق صورة الصك) كما أن المدعى</w:t>
        <w:br/>
        <w:t>عليه هو أحد الورثة بموجب حصر الورثة رقم (38391575) و تاريخ 12/05/1438ه. و عليه فإن بيان</w:t>
        <w:br/>
        <w:t>المستحقين حسب أنصبتهم الشرعية وبعد أخذ الوصية بعين الاعتبار ما يلي :- 1- عدنان احمد عباس زيني»</w:t>
        <w:br/>
        <w:t>هوية رقم (1017092733) و هو يستحق مبلغ وقدره (96.779.270ريال) ستة و تسعون مليوناً و مبغمئة</w:t>
        <w:br/>
        <w:t>وتسعة و سبعون ألفاًو مئتان و سبعون ريالاً 2-عاتقة محمد يحيى محمد علي الحرازي. هوية رقم</w:t>
        <w:br/>
        <w:t>(1007056847) وهي تستحق مبلغ وقدره (27.651.219 ريال) سبعة وعشرون مليوناً وستمائة وواحد و</w:t>
        <w:br/>
        <w:t>اخمسون ألفاً ومئتان و تسعة عشر ريال 3- الوصية والتي أوصى بها مورث المتداعين والمستحقة مبلغ وقدره</w:t>
        <w:br/>
        <w:t>(110.672.379 ريال) مئة و عشرة مليون وستمئة واثنان وسبعون ألفاً وثلاثمئة و تسعة و سبعون ربالا</w:t>
        <w:br/>
        <w:t>أصحاب الفضيلة وحيث تبين لمقام الدائرة الموقرة عدام تفصيل الحكم على النحو الصحيح وجوباً وعدم</w:t>
        <w:br/>
        <w:t>تفصيل مستحقات المدعين فإنني اطلب من مقام الدائرة الموقرة: أولاً: قبول الاستئناف شكلاً لتقديمه في المدة</w:t>
        <w:br/>
        <w:t>النظامية. ثانياً: الحكم بالزام المدعى عليه أن يدفع للمدعي عدنان أحمد عباس زينيء هوية رقم</w:t>
        <w:br/>
        <w:t>(1017092733) مبلغ إجمالي قدره (96.779.270ريال) ستة و تسعون مليوناً و سبعمئة وتسعة و سبعون</w:t>
        <w:br/>
        <w:t>ألفاًو مئتتان.و سبعون ربالا وأن يدفع للمدعية عاتقة محمد يحيى محمد علي الحرازي. هويتة رقم</w:t>
        <w:br/>
        <w:t>(1007056847) مبلغ و قدره (27.651.219 ريال) سبعة و عشرون مليوناً وستمائة و واحد و خمسون ألفاً</w:t>
        <w:br/>
        <w:t>ومئتان و تسعة عشر ريالت والحكم بالزام المدعى عليه ان يدفع لمستحقي الوصية مبلغ و قدره</w:t>
        <w:br/>
        <w:t>(110.672.379 ريال) مئة و عشرة مليون وستمئة و اثنان و سبعون ألفاً وثلاثئمئة وتسعة و سبعون ربالا).</w:t>
        <w:br/>
        <w:t>وأكد وكيل المدعي على ما ورد بلائحة الاعتراض: كما اطلعت الدائرة على المذكرة المودعة في النظام بتاريخ 11-</w:t>
        <w:br/>
        <w:t>1445-2ه. المقدمة من وكيل المدعي. ونصها: (جواباً عَلى الاستئناف المقدم من المدعى عليه أسامة زينيء أود</w:t>
      </w:r>
    </w:p>
    <w:p>
      <w:pPr>
        <w:pStyle w:val="Heading2"/>
        <w:jc w:val="right"/>
        <w:bidi/>
      </w:pPr>
      <w:r>
        <w:t>[المُرسَل إليه / المخاطَب والتحية] ===</w:t>
        <w:br/>
        <w:t>أن أبيّن لأصحاب الفضيلة أن جميع الطعون التي أثارها المدعى'غليه لا.ترقي أن تغير نتيجة الحكم المعترض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عليه. وسبق أن تمت الإجابة علها في حينه وفي اسباب الحكم المعترض عليه ما يكفي للإجابة علها ومن باب</w:t>
        <w:br/>
        <w:t>زيادة الإيضاح أقول: أولاً: أن دفع المدعى عليه بعدم جواز النظر لسبق الفصل فها لا يصح ولا محل له. وذلك</w:t>
        <w:br/>
        <w:t>لأن الحصة"محل الدعوى هي ملك مورث موكلي أحمد زيني. والصلح المذكور إنما وقع على الحصة المقلوكة</w:t>
        <w:br/>
        <w:t>لموكلي في الشركة آنذاك. ولم. يكن المورث طرفاً في تلك الدعوىء واستناداً إلى المادة 87 من نظام الإثبات, والتي</w:t>
        <w:br/>
        <w:t>نصت: (ولا. تكون لتلك الأحكام الحجية إلا.في نزاع قام بين الخصوم دون أن تتغير صفاتهم وتعلق بالحق ذاته</w:t>
        <w:br/>
        <w:t>محلاًوسبباً). وبالنظر في هذه المادة يتضح أن الصلح وقع على الحصة المملوكة للموكل وليس على حصص</w:t>
        <w:br/>
        <w:t>المورث أحمد زبني . محل هذه الدعوى والذي كان في ذلك الوقت حياً يرزق» ولم يُختصم في الدعوى. وليس</w:t>
        <w:br/>
        <w:t>للموكل الحق في الصلح عنه أو تمثيلهء وبالتالي فإن دفع المدعى عليه بعدم جواز النظر لا وجه له. ثانياً: إن مما</w:t>
        <w:br/>
        <w:t>يدل على أن البيع المزعوم الذي يستند عليه المدعي كان بدون ثمن.هو تناقض المدعى عليه في قيمة الحصص</w:t>
        <w:br/>
        <w:t>محل هذه الدعوى فتارة يزعم بأن الثمن هو .5 ألف ريال وتارة يزعم بأن الثمن هو ‎١١١‏ مليون ريال فهذا</w:t>
        <w:br/>
        <w:t>التناقض الصارخ يوجب اطراح هذا الزعم وعدم اعتبارهء وهذا ما أشارت له الدائرة مصدرة الحكم في تسبيها</w:t>
      </w:r>
    </w:p>
    <w:p>
      <w:pPr>
        <w:pStyle w:val="Heading2"/>
        <w:jc w:val="right"/>
        <w:bidi/>
      </w:pPr>
      <w:r>
        <w:t>[المُرسَل إليه / المخاطَب والتحية] ===</w:t>
        <w:br/>
        <w:t>وما خلصت له من نتيجة صحيحة في حكمها بإلزامه بقيمة الحصص العادلة . أصحاب الفضيلة ويما أن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حصص الشركة محل النزاع.تم تقييمها من قبل المحاسب طلالى أبو غزالة بعد تكليف المحكمة له والذي</w:t>
      </w:r>
    </w:p>
    <w:p>
      <w:pPr>
        <w:pStyle w:val="Heading2"/>
        <w:jc w:val="right"/>
        <w:bidi/>
      </w:pPr>
      <w:r>
        <w:t>صفحة 11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اللملكة العربية السعودية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ها وزارة العدل ضبط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ل ل كا</w:t>
        <w:br/>
        <w:t>ال 331 ١١'عر‏ :ا حم لطت</w:t>
        <w:br/>
        <w:t>1 م ادن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المحكمة التجارية بجدة رقم الصفحة ‎١١ ١‏ 0 قر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دائرة الاستئناف الثانية رقم القضية: ‏ 4178140107 رقمالجلسة: ‎١‏ سبال لها</w:t>
        <w:br/>
        <w:t>قيمها بمبلغ وقدره ‎7118/7١14‏ ريال ثلاثمئة وواحد وثلاثون مليوناً وثمانمئة و اثنان و ثمانون ألفاً ومئة و</w:t>
        <w:br/>
        <w:t>ثمانية وثلاثون ربالاًء واعتمده الشركاء وتم التخارج عليه لذلك وبما أن المدعى عليه يزعم أنه اشترى من المورث</w:t>
        <w:br/>
        <w:t>بل تناقض في الثمن والقيمة تناقضاً يؤكد الدعوى ويؤيدها .وبما أن الأصل أنه عند الاختلاف في الثمن والقيمة</w:t>
        <w:br/>
        <w:t>فالقول قول'البائع, لما روى ابن مسعود عن رسول الله صلى الله عليه وسلم: إذا اختلف البيعان وليس"بينهما</w:t>
      </w:r>
    </w:p>
    <w:p>
      <w:pPr>
        <w:pStyle w:val="Heading2"/>
        <w:jc w:val="right"/>
        <w:bidi/>
      </w:pPr>
      <w:r>
        <w:t>[الطلبات / المرفقات] ===</w:t>
        <w:br/>
        <w:t>الاعتبارية فإنه يضمن القيمة» لذلك فإني أطلب من دائرتكم الموقرة :أولا رفض الاعتراض المقدم من أسامة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أحمد زيني موضوعاً. ثانيا: قبول الاعتزاض المقدم من عدنان احمد زيني وعاتقة الحرازي وتفصيل المبالغ وفق</w:t>
        <w:br/>
        <w:t>ماهي موضحة في صحيفة الاستئناف). فعقب وكيل المدعى علبها بانه لم يطلع على اللائحة الاعتراضية المقدمة</w:t>
        <w:br/>
        <w:t>من وكيل المدعي ولم يطلع أيضا على جواب وكيل المدعيّ على لائحة الاعتراض المقدمة منا كوكلاءء عن المدعى</w:t>
        <w:br/>
        <w:t>عليه ونطلب الامهال لذلك وتقديم الإجابة فأفهمت الدائرة الطرفين بتبادل المذكرات خلال مدة 5أيام وادراج</w:t>
        <w:br/>
        <w:t>مايقدمانهفي البرنامج القضائي فإن تعذر فعبر بريد الدائرة الالكتروني بريد الدائرة -لع[-مم23</w:t>
        <w:br/>
        <w:t>‎1١0‏ 0111111200 ©</w:t>
        <w:br/>
        <w:t>لل طلطراق القضية 7 00س</w:t>
        <w:br/>
        <w:t>التعدم 5 9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علي طالب صالع الب الصفة محامى التوقيع</w:t>
        <w:br/>
        <w:t>سليمات ا السديرع الصفة محامى التوقيع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اربعم 5 9</w:t>
        <w:br/>
        <w:t>محمد فواز بن منير الثعلي -- دعل التوقيع</w:t>
        <w:br/>
        <w:t>للد هوقيع أعضاء الدائرة 333333770707277 هسبح</w:t>
        <w:br/>
        <w:t>ص الممفة 00</w:t>
        <w:br/>
        <w:t>عبدالرحمن بن علي الشمري العضو الثاني التوقيع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