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صفحة 3 من تقديم الشكوى</w:t>
      </w:r>
    </w:p>
    <w:p>
      <w:pPr>
        <w:jc w:val="right"/>
        <w:bidi/>
      </w:pPr>
      <w:r>
        <w:rPr>
          <w:b w:val="0"/>
          <w:i/>
          <w:color w:val="555555"/>
        </w:rPr>
        <w:t>الرقم: 160 | النوع: شكوى | التاريخ:  | القسم: ل. الشكوى الثالثة لوزير العدل ـ 26-04-1446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https://drive.google.com/file/d/1tpRurzzYjAjEOCn81_NxcKRvOAJ87Eyo/view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[المُرسَل إليه / المخاطَب والتحية] ===</w:t>
        <w:br/>
        <w:t>خدمة الشكوي الإلكترونية | المجلس الأعلى للقضاء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°ó خدمة الشكوى اإللكرتونية شكوى جديدة شكوى جديدة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معاينة الشكوى ·°ó تفاصيل الشكوى 4⁄1­±ó نوع الشكوى °ó بيانايت</w:t>
      </w:r>
    </w:p>
    <w:p>
      <w:pPr>
        <w:jc w:val="right"/>
        <w:bidi/>
      </w:pPr>
      <w:r>
        <w:rPr>
          <w:b w:val="0"/>
          <w:i w:val="0"/>
        </w:rPr>
        <w:t>تار يخ تسليم الحكم</w:t>
      </w:r>
    </w:p>
    <w:p>
      <w:pPr>
        <w:jc w:val="right"/>
        <w:bidi/>
      </w:pPr>
      <w:r>
        <w:rPr>
          <w:b w:val="0"/>
          <w:i w:val="0"/>
        </w:rPr>
        <w:t>1445/01/01 ó°3⁄4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تار يخ النطق بالحكم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بن عباس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الجوال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556355663</w:t>
      </w:r>
    </w:p>
    <w:p>
      <w:pPr>
        <w:jc w:val="right"/>
        <w:bidi/>
      </w:pPr>
      <w:r>
        <w:rPr>
          <w:b w:val="0"/>
          <w:i w:val="0"/>
        </w:rPr>
        <w:t>·°ó حدد الحكم المعني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بلأا مسا</w:t>
      </w:r>
    </w:p>
    <w:p>
      <w:pPr>
        <w:jc w:val="right"/>
        <w:bidi/>
      </w:pPr>
      <w:r>
        <w:rPr>
          <w:b w:val="0"/>
          <w:i w:val="0"/>
        </w:rPr>
        <w:t>بن احمد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الجنسية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العربية السعود</w:t>
      </w:r>
    </w:p>
    <w:p>
      <w:pPr>
        <w:jc w:val="right"/>
        <w:bidi/>
      </w:pPr>
      <w:r>
        <w:rPr>
          <w:b w:val="0"/>
          <w:i w:val="0"/>
        </w:rPr>
        <w:t>وصف الشكوى *\</w:t>
      </w:r>
    </w:p>
    <w:p>
      <w:pPr>
        <w:jc w:val="right"/>
        <w:bidi/>
      </w:pPr>
      <w:r>
        <w:rPr>
          <w:b w:val="0"/>
          <w:i w:val="0"/>
        </w:rPr>
        <w:t>ةيئاهنلا ماكحلاا ó°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jc w:val="right"/>
        <w:bidi/>
      </w:pPr>
      <w:r>
        <w:rPr>
          <w:b w:val="0"/>
          <w:i w:val="0"/>
        </w:rPr>
        <w:t>سييئرلا فينصتلا</w:t>
      </w:r>
    </w:p>
    <w:p>
      <w:pPr>
        <w:jc w:val="right"/>
        <w:bidi/>
      </w:pPr>
      <w:r>
        <w:rPr>
          <w:b w:val="0"/>
          <w:i w:val="0"/>
        </w:rPr>
        <w:t>ماكحلأا ó°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الهوية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008017301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أسامه</w:t>
      </w:r>
    </w:p>
    <w:p>
      <w:pPr>
        <w:jc w:val="right"/>
        <w:bidi/>
      </w:pPr>
      <w:r>
        <w:rPr>
          <w:b w:val="0"/>
          <w:i w:val="0"/>
        </w:rPr>
        <w:t>ءاغلإ قباسلا ó° ميدقت</w:t>
      </w:r>
    </w:p>
    <w:p>
      <w:pPr>
        <w:jc w:val="right"/>
        <w:bidi/>
      </w:pPr>
      <w:r>
        <w:rPr>
          <w:b w:val="0"/>
          <w:i w:val="0"/>
        </w:rPr>
        <w:t>تواصل معنا المساعدة عن المجلس األعلى للقضاء 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\* بلطلا</w:t>
      </w:r>
    </w:p>
    <w:p>
      <w:pPr>
        <w:jc w:val="right"/>
        <w:bidi/>
      </w:pPr>
      <w:r>
        <w:rPr>
          <w:b w:val="0"/>
          <w:i w:val="0"/>
        </w:rPr>
        <w:t>ةفلاخملا في رظنلا ó°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&lt;https://complaints.scj.gov.sa/complaint&gt;</w:t>
        <w:br/>
        <w:t>&lt;https://complaints.scj.gov.sa/&gt;</w:t>
      </w:r>
    </w:p>
    <w:p>
      <w:pPr>
        <w:jc w:val="right"/>
        <w:bidi/>
      </w:pPr>
      <w:r>
        <w:rPr>
          <w:b w:val="0"/>
          <w:i w:val="0"/>
        </w:rPr>
        <w:t>[\#1](#1)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  <w:br/>
        <w:t>&lt;https://complaints.scj.gov.sa/&gt;</w:t>
        <w:br/>
        <w:t>&lt;https://complaints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