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ملخّص قضية زيني 42824717 — موجز تنفيذي موحّد</w:t>
      </w:r>
    </w:p>
    <w:p>
      <w:pPr>
        <w:jc w:val="right"/>
        <w:bidi/>
      </w:pPr>
      <w:r>
        <w:rPr>
          <w:b w:val="0"/>
          <w:i w:val="0"/>
        </w:rPr>
        <w:t>[مخرج آلي / Script Output - سماوي] [مخرج آلي يحتاج مراجعة بشرية - وردي]</w:t>
      </w:r>
    </w:p>
    <w:p>
      <w:pPr>
        <w:jc w:val="right"/>
        <w:bidi/>
      </w:pPr>
      <w:r>
        <w:rPr>
          <w:b w:val="0"/>
          <w:i/>
          <w:color w:val="800000"/>
        </w:rPr>
        <w:t>توليف آلي يجمع مخرجات الفحص؛ ليس رأياً قانونياً نهائياً ويتطلب مراجعة المحامي.</w:t>
      </w:r>
    </w:p>
    <w:p>
      <w:pPr>
        <w:pStyle w:val="Heading2"/>
        <w:jc w:val="right"/>
        <w:bidi/>
      </w:pPr>
      <w:r>
        <w:t>الأطراف</w:t>
      </w:r>
    </w:p>
    <w:p>
      <w:pPr>
        <w:pStyle w:val="ListBullet"/>
        <w:jc w:val="right"/>
        <w:bidi/>
      </w:pPr>
      <w:r>
        <w:t>أسامة زيني (ورد في 146 ملفاً)</w:t>
      </w:r>
    </w:p>
    <w:p>
      <w:pPr>
        <w:pStyle w:val="ListBullet"/>
        <w:jc w:val="right"/>
        <w:bidi/>
      </w:pPr>
      <w:r>
        <w:t>أحمد زيني (المورّث) (ورد في 126 ملفاً)</w:t>
      </w:r>
    </w:p>
    <w:p>
      <w:pPr>
        <w:pStyle w:val="ListBullet"/>
        <w:jc w:val="right"/>
        <w:bidi/>
      </w:pPr>
      <w:r>
        <w:t>عدنان زيني (ورد في 105 ملفاً)</w:t>
      </w:r>
    </w:p>
    <w:p>
      <w:pPr>
        <w:pStyle w:val="ListBullet"/>
        <w:jc w:val="right"/>
        <w:bidi/>
      </w:pPr>
      <w:r>
        <w:t>عاتقة الحرازي (ورد في 70 ملفاً)</w:t>
      </w:r>
    </w:p>
    <w:p>
      <w:pPr>
        <w:jc w:val="right"/>
        <w:bidi/>
      </w:pPr>
      <w:r>
        <w:rPr>
          <w:b w:val="0"/>
          <w:i w:val="0"/>
        </w:rPr>
        <w:t>الشركة محل النزاع: شركة أحمد زيني التجارية ذات المسؤولية المحدودة (سجل تجاري 4030196102).</w:t>
      </w:r>
    </w:p>
    <w:p>
      <w:pPr>
        <w:pStyle w:val="Heading2"/>
        <w:jc w:val="right"/>
        <w:bidi/>
      </w:pPr>
      <w:r>
        <w:t>حالة التغطية المستندية</w:t>
      </w:r>
    </w:p>
    <w:p>
      <w:pPr>
        <w:pStyle w:val="ListBullet"/>
        <w:jc w:val="right"/>
        <w:bidi/>
      </w:pPr>
      <w:r>
        <w:t>إجمالي الملفات المجرودة: 192 عبر 18 قسماً.</w:t>
      </w:r>
    </w:p>
    <w:p>
      <w:pPr>
        <w:pStyle w:val="ListBullet"/>
        <w:jc w:val="right"/>
        <w:bidi/>
      </w:pPr>
      <w:r>
        <w:t>مقروءة نصياً: 179 | تحتاج OCR/فك ضغط/غير متاحة: 13.</w:t>
      </w:r>
    </w:p>
    <w:p>
      <w:pPr>
        <w:pStyle w:val="Heading2"/>
        <w:jc w:val="right"/>
        <w:bidi/>
      </w:pPr>
      <w:r>
        <w:t>سجلّ الصكوك/الأحكام (قائمة التكليف)</w:t>
      </w:r>
    </w:p>
    <w:tbl>
      <w:tblPr>
        <w:tblStyle w:val="LightGrid-Accent1"/>
        <w:tblW w:type="auto" w:w="0"/>
        <w:jc w:val="right"/>
        <w:tblLook w:firstColumn="1" w:firstRow="1" w:lastColumn="0" w:lastRow="0" w:noHBand="0" w:noVBand="1" w:val="04A0"/>
      </w:tblPr>
      <w:tblGrid>
        <w:gridCol w:w="2160"/>
        <w:gridCol w:w="2160"/>
        <w:gridCol w:w="2160"/>
        <w:gridCol w:w="2160"/>
      </w:tblGrid>
      <w:tr>
        <w:tc>
          <w:tcPr>
            <w:tcW w:type="dxa" w:w="2160"/>
          </w:tcPr>
          <w:p>
            <w:pPr>
              <w:jc w:val="right"/>
              <w:bidi/>
            </w:pPr>
            <w:r>
              <w:t>الرقم</w:t>
            </w:r>
          </w:p>
        </w:tc>
        <w:tc>
          <w:tcPr>
            <w:tcW w:type="dxa" w:w="2160"/>
          </w:tcPr>
          <w:p>
            <w:pPr>
              <w:jc w:val="right"/>
              <w:bidi/>
            </w:pPr>
            <w:r>
              <w:t>الوصف المبدئي</w:t>
            </w:r>
          </w:p>
        </w:tc>
        <w:tc>
          <w:tcPr>
            <w:tcW w:type="dxa" w:w="2160"/>
          </w:tcPr>
          <w:p>
            <w:pPr>
              <w:jc w:val="right"/>
              <w:bidi/>
            </w:pPr>
            <w:r>
              <w:t>الحالة</w:t>
            </w:r>
          </w:p>
        </w:tc>
        <w:tc>
          <w:tcPr>
            <w:tcW w:type="dxa" w:w="2160"/>
          </w:tcPr>
          <w:p>
            <w:pPr>
              <w:jc w:val="right"/>
              <w:bidi/>
            </w:pPr>
            <w:r>
              <w:t>تكرار</w:t>
            </w:r>
          </w:p>
        </w:tc>
      </w:tr>
      <w:tr>
        <w:tc>
          <w:tcPr>
            <w:tcW w:type="dxa" w:w="2160"/>
          </w:tcPr>
          <w:p>
            <w:pPr>
              <w:jc w:val="right"/>
              <w:bidi/>
            </w:pPr>
            <w:r>
              <w:t>4431025114</w:t>
            </w:r>
          </w:p>
        </w:tc>
        <w:tc>
          <w:tcPr>
            <w:tcW w:type="dxa" w:w="2160"/>
          </w:tcPr>
          <w:p>
            <w:pPr>
              <w:jc w:val="right"/>
              <w:bidi/>
            </w:pPr>
            <w:r>
              <w:t>صك حكم — الدائرة الأولى التجارية (1/1/1445هـ)</w:t>
            </w:r>
          </w:p>
        </w:tc>
        <w:tc>
          <w:tcPr>
            <w:tcW w:type="dxa" w:w="2160"/>
          </w:tcPr>
          <w:p>
            <w:pPr>
              <w:jc w:val="right"/>
              <w:bidi/>
            </w:pPr>
            <w:r>
              <w:t>ظهر آلياً</w:t>
            </w:r>
          </w:p>
        </w:tc>
        <w:tc>
          <w:tcPr>
            <w:tcW w:type="dxa" w:w="2160"/>
          </w:tcPr>
          <w:p>
            <w:pPr>
              <w:jc w:val="right"/>
              <w:bidi/>
            </w:pPr>
            <w:r>
              <w:t>5</w:t>
            </w:r>
          </w:p>
        </w:tc>
      </w:tr>
      <w:tr>
        <w:tc>
          <w:tcPr>
            <w:tcW w:type="dxa" w:w="2160"/>
          </w:tcPr>
          <w:p>
            <w:pPr>
              <w:jc w:val="right"/>
              <w:bidi/>
            </w:pPr>
            <w:r>
              <w:t>4530241622</w:t>
            </w:r>
          </w:p>
        </w:tc>
        <w:tc>
          <w:tcPr>
            <w:tcW w:type="dxa" w:w="2160"/>
          </w:tcPr>
          <w:p>
            <w:pPr>
              <w:jc w:val="right"/>
              <w:bidi/>
            </w:pPr>
            <w:r>
              <w:t>صك حكم نهائي (ابتدائي) ضد أسامة زيني</w:t>
            </w:r>
          </w:p>
        </w:tc>
        <w:tc>
          <w:tcPr>
            <w:tcW w:type="dxa" w:w="2160"/>
          </w:tcPr>
          <w:p>
            <w:pPr>
              <w:jc w:val="right"/>
              <w:bidi/>
            </w:pPr>
            <w:r>
              <w:t>ظهر آلياً</w:t>
            </w:r>
          </w:p>
        </w:tc>
        <w:tc>
          <w:tcPr>
            <w:tcW w:type="dxa" w:w="2160"/>
          </w:tcPr>
          <w:p>
            <w:pPr>
              <w:jc w:val="right"/>
              <w:bidi/>
            </w:pPr>
            <w:r>
              <w:t>43</w:t>
            </w:r>
          </w:p>
        </w:tc>
      </w:tr>
      <w:tr>
        <w:tc>
          <w:tcPr>
            <w:tcW w:type="dxa" w:w="2160"/>
          </w:tcPr>
          <w:p>
            <w:pPr>
              <w:jc w:val="right"/>
              <w:bidi/>
            </w:pPr>
            <w:r>
              <w:t>4530828230</w:t>
            </w:r>
          </w:p>
        </w:tc>
        <w:tc>
          <w:tcPr>
            <w:tcW w:type="dxa" w:w="2160"/>
          </w:tcPr>
          <w:p>
            <w:pPr>
              <w:jc w:val="right"/>
              <w:bidi/>
            </w:pPr>
            <w:r>
              <w:t>صك حكم نهائي — رفض الالتماس (25-08-1445هـ)</w:t>
            </w:r>
          </w:p>
        </w:tc>
        <w:tc>
          <w:tcPr>
            <w:tcW w:type="dxa" w:w="2160"/>
          </w:tcPr>
          <w:p>
            <w:pPr>
              <w:jc w:val="right"/>
              <w:bidi/>
            </w:pPr>
            <w:r>
              <w:t>ظهر آلياً</w:t>
            </w:r>
          </w:p>
        </w:tc>
        <w:tc>
          <w:tcPr>
            <w:tcW w:type="dxa" w:w="2160"/>
          </w:tcPr>
          <w:p>
            <w:pPr>
              <w:jc w:val="right"/>
              <w:bidi/>
            </w:pPr>
            <w:r>
              <w:t>2</w:t>
            </w:r>
          </w:p>
        </w:tc>
      </w:tr>
      <w:tr>
        <w:tc>
          <w:tcPr>
            <w:tcW w:type="dxa" w:w="2160"/>
          </w:tcPr>
          <w:p>
            <w:pPr>
              <w:jc w:val="right"/>
              <w:bidi/>
            </w:pPr>
            <w:r>
              <w:t>4630548401</w:t>
            </w:r>
          </w:p>
        </w:tc>
        <w:tc>
          <w:tcPr>
            <w:tcW w:type="dxa" w:w="2160"/>
          </w:tcPr>
          <w:p>
            <w:pPr>
              <w:jc w:val="right"/>
              <w:bidi/>
            </w:pPr>
            <w:r>
              <w:t>صك حكم — دائرة الاستئناف (18/06/1446هـ)</w:t>
            </w:r>
          </w:p>
        </w:tc>
        <w:tc>
          <w:tcPr>
            <w:tcW w:type="dxa" w:w="2160"/>
          </w:tcPr>
          <w:p>
            <w:pPr>
              <w:jc w:val="right"/>
              <w:bidi/>
            </w:pPr>
            <w:r>
              <w:t>ظهر آلياً</w:t>
            </w:r>
          </w:p>
        </w:tc>
        <w:tc>
          <w:tcPr>
            <w:tcW w:type="dxa" w:w="2160"/>
          </w:tcPr>
          <w:p>
            <w:pPr>
              <w:jc w:val="right"/>
              <w:bidi/>
            </w:pPr>
            <w:r>
              <w:t>4</w:t>
            </w:r>
          </w:p>
        </w:tc>
      </w:tr>
      <w:tr>
        <w:tc>
          <w:tcPr>
            <w:tcW w:type="dxa" w:w="2160"/>
          </w:tcPr>
          <w:p>
            <w:pPr>
              <w:jc w:val="right"/>
              <w:bidi/>
            </w:pPr>
            <w:r>
              <w:t>4731721487</w:t>
            </w:r>
          </w:p>
        </w:tc>
        <w:tc>
          <w:tcPr>
            <w:tcW w:type="dxa" w:w="2160"/>
          </w:tcPr>
          <w:p>
            <w:pPr>
              <w:jc w:val="right"/>
              <w:bidi/>
            </w:pPr>
            <w:r>
              <w:t>صك/حكم (من قائمة التكليف)</w:t>
            </w:r>
          </w:p>
        </w:tc>
        <w:tc>
          <w:tcPr>
            <w:tcW w:type="dxa" w:w="2160"/>
          </w:tcPr>
          <w:p>
            <w:pPr>
              <w:jc w:val="right"/>
              <w:bidi/>
            </w:pPr>
            <w:r>
              <w:t>لم يظهر في المتاح — يلزم تحقق</w:t>
            </w:r>
          </w:p>
        </w:tc>
        <w:tc>
          <w:tcPr>
            <w:tcW w:type="dxa" w:w="2160"/>
          </w:tcPr>
          <w:p>
            <w:pPr>
              <w:jc w:val="right"/>
              <w:bidi/>
            </w:pPr>
            <w:r>
              <w:t>0</w:t>
            </w:r>
          </w:p>
        </w:tc>
      </w:tr>
      <w:tr>
        <w:tc>
          <w:tcPr>
            <w:tcW w:type="dxa" w:w="2160"/>
          </w:tcPr>
          <w:p>
            <w:pPr>
              <w:jc w:val="right"/>
              <w:bidi/>
            </w:pPr>
            <w:r>
              <w:t>4731982616</w:t>
            </w:r>
          </w:p>
        </w:tc>
        <w:tc>
          <w:tcPr>
            <w:tcW w:type="dxa" w:w="2160"/>
          </w:tcPr>
          <w:p>
            <w:pPr>
              <w:jc w:val="right"/>
              <w:bidi/>
            </w:pPr>
            <w:r>
              <w:t>صك/حكم (من قائمة التكليف)</w:t>
            </w:r>
          </w:p>
        </w:tc>
        <w:tc>
          <w:tcPr>
            <w:tcW w:type="dxa" w:w="2160"/>
          </w:tcPr>
          <w:p>
            <w:pPr>
              <w:jc w:val="right"/>
              <w:bidi/>
            </w:pPr>
            <w:r>
              <w:t>لم يظهر في المتاح — يلزم تحقق</w:t>
            </w:r>
          </w:p>
        </w:tc>
        <w:tc>
          <w:tcPr>
            <w:tcW w:type="dxa" w:w="2160"/>
          </w:tcPr>
          <w:p>
            <w:pPr>
              <w:jc w:val="right"/>
              <w:bidi/>
            </w:pPr>
            <w:r>
              <w:t>0</w:t>
            </w:r>
          </w:p>
        </w:tc>
      </w:tr>
    </w:tbl>
    <w:p>
      <w:pPr>
        <w:pStyle w:val="Heading2"/>
        <w:jc w:val="right"/>
        <w:bidi/>
      </w:pPr>
      <w:r>
        <w:t>المحطات الرئيسية (مرتّبة)</w:t>
      </w:r>
    </w:p>
    <w:tbl>
      <w:tblPr>
        <w:tblStyle w:val="LightGrid-Accent1"/>
        <w:tblW w:type="auto" w:w="0"/>
        <w:jc w:val="right"/>
        <w:tblLook w:firstColumn="1" w:firstRow="1" w:lastColumn="0" w:lastRow="0" w:noHBand="0" w:noVBand="1" w:val="04A0"/>
      </w:tblPr>
      <w:tblGrid>
        <w:gridCol w:w="2880"/>
        <w:gridCol w:w="2880"/>
        <w:gridCol w:w="2880"/>
      </w:tblGrid>
      <w:tr>
        <w:tc>
          <w:tcPr>
            <w:tcW w:type="dxa" w:w="2880"/>
          </w:tcPr>
          <w:p>
            <w:pPr>
              <w:jc w:val="right"/>
              <w:bidi/>
            </w:pPr>
            <w:r>
              <w:t>التاريخ</w:t>
            </w:r>
          </w:p>
        </w:tc>
        <w:tc>
          <w:tcPr>
            <w:tcW w:type="dxa" w:w="2880"/>
          </w:tcPr>
          <w:p>
            <w:pPr>
              <w:jc w:val="right"/>
              <w:bidi/>
            </w:pPr>
            <w:r>
              <w:t>المحطة</w:t>
            </w:r>
          </w:p>
        </w:tc>
        <w:tc>
          <w:tcPr>
            <w:tcW w:type="dxa" w:w="2880"/>
          </w:tcPr>
          <w:p>
            <w:pPr>
              <w:jc w:val="right"/>
              <w:bidi/>
            </w:pPr>
            <w:r>
              <w:t>النوع</w:t>
            </w:r>
          </w:p>
        </w:tc>
      </w:tr>
      <w:tr>
        <w:tc>
          <w:tcPr>
            <w:tcW w:type="dxa" w:w="2880"/>
          </w:tcPr>
          <w:p>
            <w:pPr>
              <w:jc w:val="right"/>
              <w:bidi/>
            </w:pPr>
            <w:r>
              <w:t>20-09-1431</w:t>
            </w:r>
          </w:p>
        </w:tc>
        <w:tc>
          <w:tcPr>
            <w:tcW w:type="dxa" w:w="2880"/>
          </w:tcPr>
          <w:p>
            <w:pPr>
              <w:jc w:val="right"/>
              <w:bidi/>
            </w:pPr>
            <w:r>
              <w:t>عقد بيع حصص الشيخ احمد زيني في شركة احمد زيني التجارية الى اسامة ـ 20-</w:t>
            </w:r>
          </w:p>
        </w:tc>
        <w:tc>
          <w:tcPr>
            <w:tcW w:type="dxa" w:w="2880"/>
          </w:tcPr>
          <w:p>
            <w:pPr>
              <w:jc w:val="right"/>
              <w:bidi/>
            </w:pPr>
            <w:r>
              <w:t>عقد / اتفاقية</w:t>
            </w:r>
          </w:p>
        </w:tc>
      </w:tr>
      <w:tr>
        <w:tc>
          <w:tcPr>
            <w:tcW w:type="dxa" w:w="2880"/>
          </w:tcPr>
          <w:p>
            <w:pPr>
              <w:jc w:val="right"/>
              <w:bidi/>
            </w:pPr>
            <w:r>
              <w:t>16-10-1431</w:t>
            </w:r>
          </w:p>
        </w:tc>
        <w:tc>
          <w:tcPr>
            <w:tcW w:type="dxa" w:w="2880"/>
          </w:tcPr>
          <w:p>
            <w:pPr>
              <w:jc w:val="right"/>
              <w:bidi/>
            </w:pPr>
            <w:r>
              <w:t>ملحق تنازل الشيخ احمد زيني عن كامل حصصه الى الشيخ اسامة في شركة احمد ز</w:t>
            </w:r>
          </w:p>
        </w:tc>
        <w:tc>
          <w:tcPr>
            <w:tcW w:type="dxa" w:w="2880"/>
          </w:tcPr>
          <w:p>
            <w:pPr>
              <w:jc w:val="right"/>
              <w:bidi/>
            </w:pPr>
            <w:r>
              <w:t>عقد / اتفاقية</w:t>
            </w:r>
          </w:p>
        </w:tc>
      </w:tr>
      <w:tr>
        <w:tc>
          <w:tcPr>
            <w:tcW w:type="dxa" w:w="2880"/>
          </w:tcPr>
          <w:p>
            <w:pPr>
              <w:jc w:val="right"/>
              <w:bidi/>
            </w:pPr>
            <w:r>
              <w:t>02-12-1432</w:t>
            </w:r>
          </w:p>
        </w:tc>
        <w:tc>
          <w:tcPr>
            <w:tcW w:type="dxa" w:w="2880"/>
          </w:tcPr>
          <w:p>
            <w:pPr>
              <w:jc w:val="right"/>
              <w:bidi/>
            </w:pPr>
            <w:r>
              <w:t>صك حكم التخارج في شركات احمد زيني و اولاده ـ 02-12-1432 هـ.pdf</w:t>
            </w:r>
          </w:p>
        </w:tc>
        <w:tc>
          <w:tcPr>
            <w:tcW w:type="dxa" w:w="2880"/>
          </w:tcPr>
          <w:p>
            <w:pPr>
              <w:jc w:val="right"/>
              <w:bidi/>
            </w:pPr>
            <w:r>
              <w:t>حكم / صك</w:t>
            </w:r>
          </w:p>
        </w:tc>
      </w:tr>
      <w:tr>
        <w:tc>
          <w:tcPr>
            <w:tcW w:type="dxa" w:w="2880"/>
          </w:tcPr>
          <w:p>
            <w:pPr>
              <w:jc w:val="right"/>
              <w:bidi/>
            </w:pPr>
            <w:r>
              <w:t>08-06-1433</w:t>
            </w:r>
          </w:p>
        </w:tc>
        <w:tc>
          <w:tcPr>
            <w:tcW w:type="dxa" w:w="2880"/>
          </w:tcPr>
          <w:p>
            <w:pPr>
              <w:jc w:val="right"/>
              <w:bidi/>
            </w:pPr>
            <w:r>
              <w:t>حكم برفض الولاية على الشيخ أحمد زيني من القاضي اللحيدان ـ 08-06-1433هـ</w:t>
            </w:r>
          </w:p>
        </w:tc>
        <w:tc>
          <w:tcPr>
            <w:tcW w:type="dxa" w:w="2880"/>
          </w:tcPr>
          <w:p>
            <w:pPr>
              <w:jc w:val="right"/>
              <w:bidi/>
            </w:pPr>
            <w:r>
              <w:t>حكم / صك</w:t>
            </w:r>
          </w:p>
        </w:tc>
      </w:tr>
      <w:tr>
        <w:tc>
          <w:tcPr>
            <w:tcW w:type="dxa" w:w="2880"/>
          </w:tcPr>
          <w:p>
            <w:pPr>
              <w:jc w:val="right"/>
              <w:bidi/>
            </w:pPr>
            <w:r>
              <w:t>10-02-1434</w:t>
            </w:r>
          </w:p>
        </w:tc>
        <w:tc>
          <w:tcPr>
            <w:tcW w:type="dxa" w:w="2880"/>
          </w:tcPr>
          <w:p>
            <w:pPr>
              <w:jc w:val="right"/>
              <w:bidi/>
            </w:pPr>
            <w:r>
              <w:t>خطاب وزارة التجارة بتوثيق تخارج المدعين من شركة احمد زيني واولاده ـ 10</w:t>
            </w:r>
          </w:p>
        </w:tc>
        <w:tc>
          <w:tcPr>
            <w:tcW w:type="dxa" w:w="2880"/>
          </w:tcPr>
          <w:p>
            <w:pPr>
              <w:jc w:val="right"/>
              <w:bidi/>
            </w:pPr>
            <w:r>
              <w:t>مراسلة</w:t>
            </w:r>
          </w:p>
        </w:tc>
      </w:tr>
      <w:tr>
        <w:tc>
          <w:tcPr>
            <w:tcW w:type="dxa" w:w="2880"/>
          </w:tcPr>
          <w:p>
            <w:pPr>
              <w:jc w:val="right"/>
              <w:bidi/>
            </w:pPr>
            <w:r>
              <w:t>10-02-1434</w:t>
            </w:r>
          </w:p>
        </w:tc>
        <w:tc>
          <w:tcPr>
            <w:tcW w:type="dxa" w:w="2880"/>
          </w:tcPr>
          <w:p>
            <w:pPr>
              <w:jc w:val="right"/>
              <w:bidi/>
            </w:pPr>
            <w:r>
              <w:t>ملحق تنازل عدنان عن حصته ـ 10-02-1434</w:t>
            </w:r>
          </w:p>
        </w:tc>
        <w:tc>
          <w:tcPr>
            <w:tcW w:type="dxa" w:w="2880"/>
          </w:tcPr>
          <w:p>
            <w:pPr>
              <w:jc w:val="right"/>
              <w:bidi/>
            </w:pPr>
            <w:r>
              <w:t>عقد / اتفاقية</w:t>
            </w:r>
          </w:p>
        </w:tc>
      </w:tr>
      <w:tr>
        <w:tc>
          <w:tcPr>
            <w:tcW w:type="dxa" w:w="2880"/>
          </w:tcPr>
          <w:p>
            <w:pPr>
              <w:jc w:val="right"/>
              <w:bidi/>
            </w:pPr>
            <w:r>
              <w:t>10-02-1434</w:t>
            </w:r>
          </w:p>
        </w:tc>
        <w:tc>
          <w:tcPr>
            <w:tcW w:type="dxa" w:w="2880"/>
          </w:tcPr>
          <w:p>
            <w:pPr>
              <w:jc w:val="right"/>
              <w:bidi/>
            </w:pPr>
            <w:r>
              <w:t>ملحق تنازل عدنان عن حصته ـ 10-02-1434 ـ نسخة</w:t>
            </w:r>
          </w:p>
        </w:tc>
        <w:tc>
          <w:tcPr>
            <w:tcW w:type="dxa" w:w="2880"/>
          </w:tcPr>
          <w:p>
            <w:pPr>
              <w:jc w:val="right"/>
              <w:bidi/>
            </w:pPr>
            <w:r>
              <w:t>عقد / اتفاقية</w:t>
            </w:r>
          </w:p>
        </w:tc>
      </w:tr>
      <w:tr>
        <w:tc>
          <w:tcPr>
            <w:tcW w:type="dxa" w:w="2880"/>
          </w:tcPr>
          <w:p>
            <w:pPr>
              <w:jc w:val="right"/>
              <w:bidi/>
            </w:pPr>
            <w:r>
              <w:t>26-07-1434</w:t>
            </w:r>
          </w:p>
        </w:tc>
        <w:tc>
          <w:tcPr>
            <w:tcW w:type="dxa" w:w="2880"/>
          </w:tcPr>
          <w:p>
            <w:pPr>
              <w:jc w:val="right"/>
              <w:bidi/>
            </w:pPr>
            <w:r>
              <w:t>حكم الولاية على الشيخ أحمد زيني من القاضي الزايدي مصدق من الاستئناف -</w:t>
            </w:r>
          </w:p>
        </w:tc>
        <w:tc>
          <w:tcPr>
            <w:tcW w:type="dxa" w:w="2880"/>
          </w:tcPr>
          <w:p>
            <w:pPr>
              <w:jc w:val="right"/>
              <w:bidi/>
            </w:pPr>
            <w:r>
              <w:t>حكم / صك</w:t>
            </w:r>
          </w:p>
        </w:tc>
      </w:tr>
      <w:tr>
        <w:tc>
          <w:tcPr>
            <w:tcW w:type="dxa" w:w="2880"/>
          </w:tcPr>
          <w:p>
            <w:pPr>
              <w:jc w:val="right"/>
              <w:bidi/>
            </w:pPr>
            <w:r>
              <w:t>17-12-1442</w:t>
            </w:r>
          </w:p>
        </w:tc>
        <w:tc>
          <w:tcPr>
            <w:tcW w:type="dxa" w:w="2880"/>
          </w:tcPr>
          <w:p>
            <w:pPr>
              <w:jc w:val="right"/>
              <w:bidi/>
            </w:pPr>
            <w:r>
              <w:t>صحيفة دعوى عدنان ضد اسامة زيني ـ بطلان بيع حصة شركة احمد زيني التجارية</w:t>
            </w:r>
          </w:p>
        </w:tc>
        <w:tc>
          <w:tcPr>
            <w:tcW w:type="dxa" w:w="2880"/>
          </w:tcPr>
          <w:p>
            <w:pPr>
              <w:jc w:val="right"/>
              <w:bidi/>
            </w:pPr>
            <w:r>
              <w:t>صحيفة دعوى</w:t>
            </w:r>
          </w:p>
        </w:tc>
      </w:tr>
      <w:tr>
        <w:tc>
          <w:tcPr>
            <w:tcW w:type="dxa" w:w="2880"/>
          </w:tcPr>
          <w:p>
            <w:pPr>
              <w:jc w:val="right"/>
              <w:bidi/>
            </w:pPr>
            <w:r>
              <w:t>01-01-1445</w:t>
            </w:r>
          </w:p>
        </w:tc>
        <w:tc>
          <w:tcPr>
            <w:tcW w:type="dxa" w:w="2880"/>
          </w:tcPr>
          <w:p>
            <w:pPr>
              <w:jc w:val="right"/>
              <w:bidi/>
            </w:pPr>
            <w:r>
              <w:t>صك حكم ابتدائي ضد الشيخ اسامة زيني في القضية رقم 42824717 في 01-01-144</w:t>
            </w:r>
          </w:p>
        </w:tc>
        <w:tc>
          <w:tcPr>
            <w:tcW w:type="dxa" w:w="2880"/>
          </w:tcPr>
          <w:p>
            <w:pPr>
              <w:jc w:val="right"/>
              <w:bidi/>
            </w:pPr>
            <w:r>
              <w:t>حكم / صك</w:t>
            </w:r>
          </w:p>
        </w:tc>
      </w:tr>
      <w:tr>
        <w:tc>
          <w:tcPr>
            <w:tcW w:type="dxa" w:w="2880"/>
          </w:tcPr>
          <w:p>
            <w:pPr>
              <w:jc w:val="right"/>
              <w:bidi/>
            </w:pPr>
            <w:r>
              <w:t>20-02-1445</w:t>
            </w:r>
          </w:p>
        </w:tc>
        <w:tc>
          <w:tcPr>
            <w:tcW w:type="dxa" w:w="2880"/>
          </w:tcPr>
          <w:p>
            <w:pPr>
              <w:jc w:val="right"/>
              <w:bidi/>
            </w:pPr>
            <w:r>
              <w:t>مذكرة من المحامي السديري 20-02-1445 ـ الاعتراض على تقرير ابو غزالة.pdf</w:t>
            </w:r>
          </w:p>
        </w:tc>
        <w:tc>
          <w:tcPr>
            <w:tcW w:type="dxa" w:w="2880"/>
          </w:tcPr>
          <w:p>
            <w:pPr>
              <w:jc w:val="right"/>
              <w:bidi/>
            </w:pPr>
            <w:r>
              <w:t>مذكرة قضائية</w:t>
            </w:r>
          </w:p>
        </w:tc>
      </w:tr>
      <w:tr>
        <w:tc>
          <w:tcPr>
            <w:tcW w:type="dxa" w:w="2880"/>
          </w:tcPr>
          <w:p>
            <w:pPr>
              <w:jc w:val="right"/>
              <w:bidi/>
            </w:pPr>
            <w:r>
              <w:t>13-03-1445</w:t>
            </w:r>
          </w:p>
        </w:tc>
        <w:tc>
          <w:tcPr>
            <w:tcW w:type="dxa" w:w="2880"/>
          </w:tcPr>
          <w:p>
            <w:pPr>
              <w:jc w:val="right"/>
              <w:bidi/>
            </w:pPr>
            <w:r>
              <w:t>صك حكم نهائي ضد الشيخ اسامة زيني ـ دعوى 42824717 - 13-03-1445 هـ.pdf</w:t>
            </w:r>
          </w:p>
        </w:tc>
        <w:tc>
          <w:tcPr>
            <w:tcW w:type="dxa" w:w="2880"/>
          </w:tcPr>
          <w:p>
            <w:pPr>
              <w:jc w:val="right"/>
              <w:bidi/>
            </w:pPr>
            <w:r>
              <w:t>حكم / صك</w:t>
            </w:r>
          </w:p>
        </w:tc>
      </w:tr>
      <w:tr>
        <w:tc>
          <w:tcPr>
            <w:tcW w:type="dxa" w:w="2880"/>
          </w:tcPr>
          <w:p>
            <w:pPr>
              <w:jc w:val="right"/>
              <w:bidi/>
            </w:pPr>
            <w:r>
              <w:t>13/03/1445</w:t>
            </w:r>
          </w:p>
        </w:tc>
        <w:tc>
          <w:tcPr>
            <w:tcW w:type="dxa" w:w="2880"/>
          </w:tcPr>
          <w:p>
            <w:pPr>
              <w:jc w:val="right"/>
              <w:bidi/>
            </w:pPr>
            <w:r>
              <w:t>طلب تنفيذ مقدم من السيدة/ عاتقة ضد السيد/ أسامة فيما يتعلق بالمبلغ الم</w:t>
            </w:r>
          </w:p>
        </w:tc>
        <w:tc>
          <w:tcPr>
            <w:tcW w:type="dxa" w:w="2880"/>
          </w:tcPr>
          <w:p>
            <w:pPr>
              <w:jc w:val="right"/>
              <w:bidi/>
            </w:pPr>
            <w:r>
              <w:t>حكم / صك</w:t>
            </w:r>
          </w:p>
        </w:tc>
      </w:tr>
      <w:tr>
        <w:tc>
          <w:tcPr>
            <w:tcW w:type="dxa" w:w="2880"/>
          </w:tcPr>
          <w:p>
            <w:pPr>
              <w:jc w:val="right"/>
              <w:bidi/>
            </w:pPr>
            <w:r>
              <w:t>16-03-1445</w:t>
            </w:r>
          </w:p>
        </w:tc>
        <w:tc>
          <w:tcPr>
            <w:tcW w:type="dxa" w:w="2880"/>
          </w:tcPr>
          <w:p>
            <w:pPr>
              <w:jc w:val="right"/>
              <w:bidi/>
            </w:pPr>
            <w:r>
              <w:t>أمر تنفيذ عدنان زيني ضد الشيخ أسامة ـ 401024501215577 ـ 16-03-1445</w:t>
            </w:r>
          </w:p>
        </w:tc>
        <w:tc>
          <w:tcPr>
            <w:tcW w:type="dxa" w:w="2880"/>
          </w:tcPr>
          <w:p>
            <w:pPr>
              <w:jc w:val="right"/>
              <w:bidi/>
            </w:pPr>
            <w:r>
              <w:t>إخطار مطالبة</w:t>
            </w:r>
          </w:p>
        </w:tc>
      </w:tr>
      <w:tr>
        <w:tc>
          <w:tcPr>
            <w:tcW w:type="dxa" w:w="2880"/>
          </w:tcPr>
          <w:p>
            <w:pPr>
              <w:jc w:val="right"/>
              <w:bidi/>
            </w:pPr>
            <w:r>
              <w:t>08-04-1445</w:t>
            </w:r>
          </w:p>
        </w:tc>
        <w:tc>
          <w:tcPr>
            <w:tcW w:type="dxa" w:w="2880"/>
          </w:tcPr>
          <w:p>
            <w:pPr>
              <w:jc w:val="right"/>
              <w:bidi/>
            </w:pPr>
            <w:r>
              <w:t>أمر تنفيذ الوالدة عاتقة ضد الشيخ أسامة ـ 401024501240718 ـ 08-04-1445</w:t>
            </w:r>
          </w:p>
        </w:tc>
        <w:tc>
          <w:tcPr>
            <w:tcW w:type="dxa" w:w="2880"/>
          </w:tcPr>
          <w:p>
            <w:pPr>
              <w:jc w:val="right"/>
              <w:bidi/>
            </w:pPr>
            <w:r>
              <w:t>محضر</w:t>
            </w:r>
          </w:p>
        </w:tc>
      </w:tr>
      <w:tr>
        <w:tc>
          <w:tcPr>
            <w:tcW w:type="dxa" w:w="2880"/>
          </w:tcPr>
          <w:p>
            <w:pPr>
              <w:jc w:val="right"/>
              <w:bidi/>
            </w:pPr>
            <w:r>
              <w:t>10-04-1445</w:t>
            </w:r>
          </w:p>
        </w:tc>
        <w:tc>
          <w:tcPr>
            <w:tcW w:type="dxa" w:w="2880"/>
          </w:tcPr>
          <w:p>
            <w:pPr>
              <w:jc w:val="right"/>
              <w:bidi/>
            </w:pPr>
            <w:r>
              <w:t>صورة رفض مذكرة طلب النقض ـ 10-04-1445</w:t>
            </w:r>
          </w:p>
        </w:tc>
        <w:tc>
          <w:tcPr>
            <w:tcW w:type="dxa" w:w="2880"/>
          </w:tcPr>
          <w:p>
            <w:pPr>
              <w:jc w:val="right"/>
              <w:bidi/>
            </w:pPr>
            <w:r>
              <w:t>مذكرة قضائية</w:t>
            </w:r>
          </w:p>
        </w:tc>
      </w:tr>
      <w:tr>
        <w:tc>
          <w:tcPr>
            <w:tcW w:type="dxa" w:w="2880"/>
          </w:tcPr>
          <w:p>
            <w:pPr>
              <w:jc w:val="right"/>
              <w:bidi/>
            </w:pPr>
            <w:r>
              <w:t>10-04-1445</w:t>
            </w:r>
          </w:p>
        </w:tc>
        <w:tc>
          <w:tcPr>
            <w:tcW w:type="dxa" w:w="2880"/>
          </w:tcPr>
          <w:p>
            <w:pPr>
              <w:jc w:val="right"/>
              <w:bidi/>
            </w:pPr>
            <w:r>
              <w:t>مذكرة النقض الى المحكمة العليا بتاريخ 10-04-1445 ـ 42824717 ـ مرفق به</w:t>
            </w:r>
          </w:p>
        </w:tc>
        <w:tc>
          <w:tcPr>
            <w:tcW w:type="dxa" w:w="2880"/>
          </w:tcPr>
          <w:p>
            <w:pPr>
              <w:jc w:val="right"/>
              <w:bidi/>
            </w:pPr>
            <w:r>
              <w:t>حكم / صك</w:t>
            </w:r>
          </w:p>
        </w:tc>
      </w:tr>
      <w:tr>
        <w:tc>
          <w:tcPr>
            <w:tcW w:type="dxa" w:w="2880"/>
          </w:tcPr>
          <w:p>
            <w:pPr>
              <w:jc w:val="right"/>
              <w:bidi/>
            </w:pPr>
            <w:r>
              <w:t>30-04-1445</w:t>
            </w:r>
          </w:p>
        </w:tc>
        <w:tc>
          <w:tcPr>
            <w:tcW w:type="dxa" w:w="2880"/>
          </w:tcPr>
          <w:p>
            <w:pPr>
              <w:jc w:val="right"/>
              <w:bidi/>
            </w:pPr>
            <w:r>
              <w:t>موجز عن شكوى الشيخ اسامة زيني رقم 230747621 في 30-04-1445هـ الى المجلس</w:t>
            </w:r>
          </w:p>
        </w:tc>
        <w:tc>
          <w:tcPr>
            <w:tcW w:type="dxa" w:w="2880"/>
          </w:tcPr>
          <w:p>
            <w:pPr>
              <w:jc w:val="right"/>
              <w:bidi/>
            </w:pPr>
            <w:r>
              <w:t>شكوى</w:t>
            </w:r>
          </w:p>
        </w:tc>
      </w:tr>
      <w:tr>
        <w:tc>
          <w:tcPr>
            <w:tcW w:type="dxa" w:w="2880"/>
          </w:tcPr>
          <w:p>
            <w:pPr>
              <w:jc w:val="right"/>
              <w:bidi/>
            </w:pPr>
            <w:r>
              <w:t>30-04-1445</w:t>
            </w:r>
          </w:p>
        </w:tc>
        <w:tc>
          <w:tcPr>
            <w:tcW w:type="dxa" w:w="2880"/>
          </w:tcPr>
          <w:p>
            <w:pPr>
              <w:jc w:val="right"/>
              <w:bidi/>
            </w:pPr>
            <w:r>
              <w:t>شكوى أسامة أحمد زيني ـ دعوى رقم 42824717 ـ 30-04-1445 ـ حجم اقل.pdf</w:t>
            </w:r>
          </w:p>
        </w:tc>
        <w:tc>
          <w:tcPr>
            <w:tcW w:type="dxa" w:w="2880"/>
          </w:tcPr>
          <w:p>
            <w:pPr>
              <w:jc w:val="right"/>
              <w:bidi/>
            </w:pPr>
            <w:r>
              <w:t>شكوى</w:t>
            </w:r>
          </w:p>
        </w:tc>
      </w:tr>
      <w:tr>
        <w:tc>
          <w:tcPr>
            <w:tcW w:type="dxa" w:w="2880"/>
          </w:tcPr>
          <w:p>
            <w:pPr>
              <w:jc w:val="right"/>
              <w:bidi/>
            </w:pPr>
            <w:r>
              <w:t>13-07-1445</w:t>
            </w:r>
          </w:p>
        </w:tc>
        <w:tc>
          <w:tcPr>
            <w:tcW w:type="dxa" w:w="2880"/>
          </w:tcPr>
          <w:p>
            <w:pPr>
              <w:jc w:val="right"/>
              <w:bidi/>
            </w:pPr>
            <w:r>
              <w:t>مذكرة التماس من المحامي الشهري بتاريخ 13-07-1445 ـ ومرفقاتها ـ 4282471</w:t>
            </w:r>
          </w:p>
        </w:tc>
        <w:tc>
          <w:tcPr>
            <w:tcW w:type="dxa" w:w="2880"/>
          </w:tcPr>
          <w:p>
            <w:pPr>
              <w:jc w:val="right"/>
              <w:bidi/>
            </w:pPr>
            <w:r>
              <w:t>مذكرة قضائية</w:t>
            </w:r>
          </w:p>
        </w:tc>
      </w:tr>
      <w:tr>
        <w:tc>
          <w:tcPr>
            <w:tcW w:type="dxa" w:w="2880"/>
          </w:tcPr>
          <w:p>
            <w:pPr>
              <w:jc w:val="right"/>
              <w:bidi/>
            </w:pPr>
            <w:r>
              <w:t>8-8-1445</w:t>
            </w:r>
          </w:p>
        </w:tc>
        <w:tc>
          <w:tcPr>
            <w:tcW w:type="dxa" w:w="2880"/>
          </w:tcPr>
          <w:p>
            <w:pPr>
              <w:jc w:val="right"/>
              <w:bidi/>
            </w:pPr>
            <w:r>
              <w:t>مذكرة التماس الحاقية في 8-8-1445 ـ على الحكم النهائي ـ دائرة الاستئناف</w:t>
            </w:r>
          </w:p>
        </w:tc>
        <w:tc>
          <w:tcPr>
            <w:tcW w:type="dxa" w:w="2880"/>
          </w:tcPr>
          <w:p>
            <w:pPr>
              <w:jc w:val="right"/>
              <w:bidi/>
            </w:pPr>
            <w:r>
              <w:t>حكم / صك</w:t>
            </w:r>
          </w:p>
        </w:tc>
      </w:tr>
      <w:tr>
        <w:tc>
          <w:tcPr>
            <w:tcW w:type="dxa" w:w="2880"/>
          </w:tcPr>
          <w:p>
            <w:pPr>
              <w:jc w:val="right"/>
              <w:bidi/>
            </w:pPr>
            <w:r>
              <w:t>15-08-1445</w:t>
            </w:r>
          </w:p>
        </w:tc>
        <w:tc>
          <w:tcPr>
            <w:tcW w:type="dxa" w:w="2880"/>
          </w:tcPr>
          <w:p>
            <w:pPr>
              <w:jc w:val="right"/>
              <w:bidi/>
            </w:pPr>
            <w:r>
              <w:t>مذكرة جوابية من الملتمس ضدهم عدنان احمد زيني وعاتقة الحرازي في الالتما</w:t>
            </w:r>
          </w:p>
        </w:tc>
        <w:tc>
          <w:tcPr>
            <w:tcW w:type="dxa" w:w="2880"/>
          </w:tcPr>
          <w:p>
            <w:pPr>
              <w:jc w:val="right"/>
              <w:bidi/>
            </w:pPr>
            <w:r>
              <w:t>مذكرة قضائية</w:t>
            </w:r>
          </w:p>
        </w:tc>
      </w:tr>
      <w:tr>
        <w:tc>
          <w:tcPr>
            <w:tcW w:type="dxa" w:w="2880"/>
          </w:tcPr>
          <w:p>
            <w:pPr>
              <w:jc w:val="right"/>
              <w:bidi/>
            </w:pPr>
            <w:r>
              <w:t>25-08-1445</w:t>
            </w:r>
          </w:p>
        </w:tc>
        <w:tc>
          <w:tcPr>
            <w:tcW w:type="dxa" w:w="2880"/>
          </w:tcPr>
          <w:p>
            <w:pPr>
              <w:jc w:val="right"/>
              <w:bidi/>
            </w:pPr>
            <w:r>
              <w:t>صك حكم نهائي الشيخ اسامة زيني ـ دعوى 42824717 - 25-08-1445 هـ رفض الال</w:t>
            </w:r>
          </w:p>
        </w:tc>
        <w:tc>
          <w:tcPr>
            <w:tcW w:type="dxa" w:w="2880"/>
          </w:tcPr>
          <w:p>
            <w:pPr>
              <w:jc w:val="right"/>
              <w:bidi/>
            </w:pPr>
            <w:r>
              <w:t>حكم / صك</w:t>
            </w:r>
          </w:p>
        </w:tc>
      </w:tr>
      <w:tr>
        <w:tc>
          <w:tcPr>
            <w:tcW w:type="dxa" w:w="2880"/>
          </w:tcPr>
          <w:p>
            <w:pPr>
              <w:jc w:val="right"/>
              <w:bidi/>
            </w:pPr>
            <w:r>
              <w:t>25-08-1445</w:t>
            </w:r>
          </w:p>
        </w:tc>
        <w:tc>
          <w:tcPr>
            <w:tcW w:type="dxa" w:w="2880"/>
          </w:tcPr>
          <w:p>
            <w:pPr>
              <w:jc w:val="right"/>
              <w:bidi/>
            </w:pPr>
            <w:r>
              <w:t>حكم نهائي الشيخ اسامة زيني ـ 42824717 - 25-08-1445 رفض الالتماس.pdf</w:t>
            </w:r>
          </w:p>
        </w:tc>
        <w:tc>
          <w:tcPr>
            <w:tcW w:type="dxa" w:w="2880"/>
          </w:tcPr>
          <w:p>
            <w:pPr>
              <w:jc w:val="right"/>
              <w:bidi/>
            </w:pPr>
            <w:r>
              <w:t>حكم / صك</w:t>
            </w:r>
          </w:p>
        </w:tc>
      </w:tr>
      <w:tr>
        <w:tc>
          <w:tcPr>
            <w:tcW w:type="dxa" w:w="2880"/>
          </w:tcPr>
          <w:p>
            <w:pPr>
              <w:jc w:val="right"/>
              <w:bidi/>
            </w:pPr>
            <w:r>
              <w:t>23-09-1445</w:t>
            </w:r>
          </w:p>
        </w:tc>
        <w:tc>
          <w:tcPr>
            <w:tcW w:type="dxa" w:w="2880"/>
          </w:tcPr>
          <w:p>
            <w:pPr>
              <w:jc w:val="right"/>
              <w:bidi/>
            </w:pPr>
            <w:r>
              <w:t>طلب النقض 23-09-1445 ـ رقم 45117602 ـ محال للعليا</w:t>
            </w:r>
          </w:p>
        </w:tc>
        <w:tc>
          <w:tcPr>
            <w:tcW w:type="dxa" w:w="2880"/>
          </w:tcPr>
          <w:p>
            <w:pPr>
              <w:jc w:val="right"/>
              <w:bidi/>
            </w:pPr>
            <w:r>
              <w:t>مذكرة قضائية</w:t>
            </w:r>
          </w:p>
        </w:tc>
      </w:tr>
      <w:tr>
        <w:tc>
          <w:tcPr>
            <w:tcW w:type="dxa" w:w="2880"/>
          </w:tcPr>
          <w:p>
            <w:pPr>
              <w:jc w:val="right"/>
              <w:bidi/>
            </w:pPr>
            <w:r>
              <w:t>23-09-1445</w:t>
            </w:r>
          </w:p>
        </w:tc>
        <w:tc>
          <w:tcPr>
            <w:tcW w:type="dxa" w:w="2880"/>
          </w:tcPr>
          <w:p>
            <w:pPr>
              <w:jc w:val="right"/>
              <w:bidi/>
            </w:pPr>
            <w:r>
              <w:t>مذكرة النقض للعليا 23-09-1445 ـ مرفق حكم التخارج</w:t>
            </w:r>
          </w:p>
        </w:tc>
        <w:tc>
          <w:tcPr>
            <w:tcW w:type="dxa" w:w="2880"/>
          </w:tcPr>
          <w:p>
            <w:pPr>
              <w:jc w:val="right"/>
              <w:bidi/>
            </w:pPr>
            <w:r>
              <w:t>حكم / صك</w:t>
            </w:r>
          </w:p>
        </w:tc>
      </w:tr>
      <w:tr>
        <w:tc>
          <w:tcPr>
            <w:tcW w:type="dxa" w:w="2880"/>
          </w:tcPr>
          <w:p>
            <w:pPr>
              <w:jc w:val="right"/>
              <w:bidi/>
            </w:pPr>
            <w:r>
              <w:t>05-11-1445</w:t>
            </w:r>
          </w:p>
        </w:tc>
        <w:tc>
          <w:tcPr>
            <w:tcW w:type="dxa" w:w="2880"/>
          </w:tcPr>
          <w:p>
            <w:pPr>
              <w:jc w:val="right"/>
              <w:bidi/>
            </w:pPr>
            <w:r>
              <w:t>شكوى لوزير العدل ـ جديدة 2 ـ 05-11-1445 (وورد)</w:t>
            </w:r>
          </w:p>
        </w:tc>
        <w:tc>
          <w:tcPr>
            <w:tcW w:type="dxa" w:w="2880"/>
          </w:tcPr>
          <w:p>
            <w:pPr>
              <w:jc w:val="right"/>
              <w:bidi/>
            </w:pPr>
            <w:r>
              <w:t>شكوى</w:t>
            </w:r>
          </w:p>
        </w:tc>
      </w:tr>
      <w:tr>
        <w:tc>
          <w:tcPr>
            <w:tcW w:type="dxa" w:w="2880"/>
          </w:tcPr>
          <w:p>
            <w:pPr>
              <w:jc w:val="right"/>
              <w:bidi/>
            </w:pPr>
            <w:r>
              <w:t>13-11-1445</w:t>
            </w:r>
          </w:p>
        </w:tc>
        <w:tc>
          <w:tcPr>
            <w:tcW w:type="dxa" w:w="2880"/>
          </w:tcPr>
          <w:p>
            <w:pPr>
              <w:jc w:val="right"/>
              <w:bidi/>
            </w:pPr>
            <w:r>
              <w:t>طلب اعادة فتح شكوى رقم 199058 المجلس الأعلى للقضاء ـ في 13-11-1445 ـ 2</w:t>
            </w:r>
          </w:p>
        </w:tc>
        <w:tc>
          <w:tcPr>
            <w:tcW w:type="dxa" w:w="2880"/>
          </w:tcPr>
          <w:p>
            <w:pPr>
              <w:jc w:val="right"/>
              <w:bidi/>
            </w:pPr>
            <w:r>
              <w:t>شكوى</w:t>
            </w:r>
          </w:p>
        </w:tc>
      </w:tr>
      <w:tr>
        <w:tc>
          <w:tcPr>
            <w:tcW w:type="dxa" w:w="2880"/>
          </w:tcPr>
          <w:p>
            <w:pPr>
              <w:jc w:val="right"/>
              <w:bidi/>
            </w:pPr>
            <w:r>
              <w:t>13-11-1445</w:t>
            </w:r>
          </w:p>
        </w:tc>
        <w:tc>
          <w:tcPr>
            <w:tcW w:type="dxa" w:w="2880"/>
          </w:tcPr>
          <w:p>
            <w:pPr>
              <w:jc w:val="right"/>
              <w:bidi/>
            </w:pPr>
            <w:r>
              <w:t>شكوى اسامة زيني لوزير العدل 13-11-1445 ـ 21-05-2024.pdf</w:t>
            </w:r>
          </w:p>
        </w:tc>
        <w:tc>
          <w:tcPr>
            <w:tcW w:type="dxa" w:w="2880"/>
          </w:tcPr>
          <w:p>
            <w:pPr>
              <w:jc w:val="right"/>
              <w:bidi/>
            </w:pPr>
            <w:r>
              <w:t>شكوى</w:t>
            </w:r>
          </w:p>
        </w:tc>
      </w:tr>
      <w:tr>
        <w:tc>
          <w:tcPr>
            <w:tcW w:type="dxa" w:w="2880"/>
          </w:tcPr>
          <w:p>
            <w:pPr>
              <w:jc w:val="right"/>
              <w:bidi/>
            </w:pPr>
            <w:r>
              <w:t>13-11-1445</w:t>
            </w:r>
          </w:p>
        </w:tc>
        <w:tc>
          <w:tcPr>
            <w:tcW w:type="dxa" w:w="2880"/>
          </w:tcPr>
          <w:p>
            <w:pPr>
              <w:jc w:val="right"/>
              <w:bidi/>
            </w:pPr>
            <w:r>
              <w:t>شكوى لوزير العدل 13-11-1445</w:t>
            </w:r>
          </w:p>
        </w:tc>
        <w:tc>
          <w:tcPr>
            <w:tcW w:type="dxa" w:w="2880"/>
          </w:tcPr>
          <w:p>
            <w:pPr>
              <w:jc w:val="right"/>
              <w:bidi/>
            </w:pPr>
            <w:r>
              <w:t>شكوى</w:t>
            </w:r>
          </w:p>
        </w:tc>
      </w:tr>
    </w:tbl>
    <w:p>
      <w:pPr>
        <w:pStyle w:val="Heading2"/>
        <w:jc w:val="right"/>
        <w:bidi/>
      </w:pPr>
      <w:r>
        <w:t>المبالغ المركزية</w:t>
      </w:r>
    </w:p>
    <w:p>
      <w:pPr>
        <w:pStyle w:val="ListBullet"/>
        <w:jc w:val="right"/>
        <w:bidi/>
      </w:pPr>
      <w:r>
        <w:t>71,218,857,178 ريال (ورد 1 مرة)</w:t>
      </w:r>
    </w:p>
    <w:p>
      <w:pPr>
        <w:pStyle w:val="ListBullet"/>
        <w:jc w:val="right"/>
        <w:bidi/>
      </w:pPr>
      <w:r>
        <w:t>1,769,886,051 ريال (ورد 2 مرة)</w:t>
      </w:r>
    </w:p>
    <w:p>
      <w:pPr>
        <w:pStyle w:val="ListBullet"/>
        <w:jc w:val="right"/>
        <w:bidi/>
      </w:pPr>
      <w:r>
        <w:t>478,757,110 ريال (ورد 2 مرة)</w:t>
      </w:r>
    </w:p>
    <w:p>
      <w:pPr>
        <w:pStyle w:val="ListBullet"/>
        <w:jc w:val="right"/>
        <w:bidi/>
      </w:pPr>
      <w:r>
        <w:t>372,426,828 ريال (ورد 2 مرة)</w:t>
      </w:r>
    </w:p>
    <w:p>
      <w:pPr>
        <w:pStyle w:val="ListBullet"/>
        <w:jc w:val="right"/>
        <w:bidi/>
      </w:pPr>
      <w:r>
        <w:t>368,757,931 ريال (ورد 18 مرة)</w:t>
      </w:r>
    </w:p>
    <w:p>
      <w:pPr>
        <w:pStyle w:val="ListBullet"/>
        <w:jc w:val="right"/>
        <w:bidi/>
      </w:pPr>
      <w:r>
        <w:t>368,000,000 ريال (ورد 2 مرة)</w:t>
      </w:r>
    </w:p>
    <w:p>
      <w:pPr>
        <w:pStyle w:val="ListBullet"/>
        <w:jc w:val="right"/>
        <w:bidi/>
      </w:pPr>
      <w:r>
        <w:t>367,757,931 ريال (ورد 2 مرة)</w:t>
      </w:r>
    </w:p>
    <w:p>
      <w:pPr>
        <w:pStyle w:val="ListBullet"/>
        <w:jc w:val="right"/>
        <w:bidi/>
      </w:pPr>
      <w:r>
        <w:t>331,882,138 ريال (ورد 14 مرة)</w:t>
      </w:r>
    </w:p>
    <w:p>
      <w:pPr>
        <w:pStyle w:val="ListBullet"/>
        <w:jc w:val="right"/>
        <w:bidi/>
      </w:pPr>
      <w:r>
        <w:t>172,613,467 ريال (ورد 2 مرة)</w:t>
      </w:r>
    </w:p>
    <w:p>
      <w:pPr>
        <w:pStyle w:val="ListBullet"/>
        <w:jc w:val="right"/>
        <w:bidi/>
      </w:pPr>
      <w:r>
        <w:t>137,631,929 ريال (ورد 10 مرة)</w:t>
      </w:r>
    </w:p>
    <w:p>
      <w:pPr>
        <w:pStyle w:val="ListBullet"/>
        <w:jc w:val="right"/>
        <w:bidi/>
      </w:pPr>
      <w:r>
        <w:t>120,000,000 ريال (ورد 9 مرة)</w:t>
      </w:r>
    </w:p>
    <w:p>
      <w:pPr>
        <w:pStyle w:val="ListBullet"/>
        <w:jc w:val="right"/>
        <w:bidi/>
      </w:pPr>
      <w:r>
        <w:t>110,672,379 ريال (ورد 3 مرة)</w:t>
      </w:r>
    </w:p>
    <w:p>
      <w:pPr>
        <w:pStyle w:val="ListBullet"/>
        <w:jc w:val="right"/>
        <w:bidi/>
      </w:pPr>
      <w:r>
        <w:t>100,000,000 ريال (ورد 6 مرة)</w:t>
      </w:r>
    </w:p>
    <w:p>
      <w:pPr>
        <w:pStyle w:val="ListBullet"/>
        <w:jc w:val="right"/>
        <w:bidi/>
      </w:pPr>
      <w:r>
        <w:t>97,762,042 ريال (ورد 4 مرة)</w:t>
      </w:r>
    </w:p>
    <w:p>
      <w:pPr>
        <w:pStyle w:val="ListBullet"/>
        <w:jc w:val="right"/>
        <w:bidi/>
      </w:pPr>
      <w:r>
        <w:t>96,779,270 ريال (ورد 4 مرة)</w:t>
      </w:r>
    </w:p>
    <w:p>
      <w:pPr>
        <w:jc w:val="right"/>
        <w:bidi/>
      </w:pPr>
      <w:r>
        <w:rPr>
          <w:b w:val="0"/>
          <w:i/>
          <w:color w:val="800000"/>
        </w:rPr>
        <w:t>ملاحظة: تقرير الخبير المؤرّخ 7/11/1432هـ قدّر قيمة حصص المورّث بـ**368,757,931 ريال**؛ وتظهر آلياً قيم متعارضة أخرى (نحو 120,000,000 و450,000 وتقييمات 68/79 مليون) — تحتاج تحقيقاً وتوفيقاً قانونياً.</w:t>
      </w:r>
    </w:p>
    <w:p>
      <w:pPr>
        <w:pStyle w:val="Heading2"/>
        <w:jc w:val="right"/>
        <w:bidi/>
      </w:pPr>
      <w:r>
        <w:t>أسباب الاعتراض/النقض والدفوع (من الدراسة)</w:t>
      </w:r>
    </w:p>
    <w:p>
      <w:pPr>
        <w:pStyle w:val="ListBullet"/>
        <w:jc w:val="right"/>
        <w:bidi/>
      </w:pPr>
      <w:r>
        <w:t>عدم جواز الطعن بالغبن لكون المورث تاجر ولا يتصور أن يُغبن في تجارته أو ألا يكون عالمًا بالقيمة الحقيقية للشيء المباع  _(أسباب اعتراض المدعي)_</w:t>
      </w:r>
    </w:p>
    <w:p>
      <w:pPr>
        <w:pStyle w:val="ListBullet"/>
        <w:jc w:val="right"/>
        <w:bidi/>
      </w:pPr>
      <w:r>
        <w:t>فساد الاستدلال بتقرير الحكم ارتضاء طرفي الدعوى بالتقييم الصادر عن الخبير في دعوى التخارج؛ لأن هذه الدعوى أُنهيت صلحًا ولم يتم الاعتماد على التقرير، وأن الموجود لدى الدائرة مسودة تقرير وليس تقرير نهائي  _(أسباب اعتراض المدعي)_</w:t>
      </w:r>
    </w:p>
    <w:p>
      <w:pPr>
        <w:pStyle w:val="ListBullet"/>
        <w:jc w:val="right"/>
        <w:bidi/>
      </w:pPr>
      <w:r>
        <w:t>أن الحكم لم يلتفت لدخول شريك جديد وهي شركة (أوزكو المحدودة) بما لها من موجودات، أدى إلى رفع قيمته السوقية خاصة بعد ممارسة نشاطها لأكثر من عام بعد الاندماج  _(أسباب اعتراض المدعي)_</w:t>
      </w:r>
    </w:p>
    <w:p>
      <w:pPr>
        <w:pStyle w:val="ListBullet"/>
        <w:jc w:val="right"/>
        <w:bidi/>
      </w:pPr>
      <w:r>
        <w:t>دفع السيد/ أسامة بأن تأخره في تقديم العقد المؤرخ في 20/9/1431هـ كان سببه أن السيد/ عدنان أسس دعواه على أنه باع الحصص على نفسه بالوكالة الممنوحة له، ولذلك كان دفعه يقتصر على أن المورث أبرم العقد بنفسه  _(أسباب اعتراض المدعي)_</w:t>
      </w:r>
    </w:p>
    <w:p>
      <w:pPr>
        <w:pStyle w:val="ListBullet"/>
        <w:jc w:val="right"/>
        <w:bidi/>
      </w:pPr>
      <w:r>
        <w:t>أن الدائرة حكمت بناءً على استنتاجات مغلوطة وقناعات وعلم شخصي دون سند نظامي، بقولها أنه لا يوجد قيمة حقيقية متفق عليها بينه وبين المورث  _(أسباب اعتراض المدعي)_</w:t>
      </w:r>
    </w:p>
    <w:p>
      <w:pPr>
        <w:pStyle w:val="ListBullet"/>
        <w:jc w:val="right"/>
        <w:bidi/>
      </w:pPr>
      <w:r>
        <w:t>أن الدائرة لم تناقش العقد، ولم تطلب منه إثبات سداده الثمن المتفق عليه  _(أسباب اعتراض المدعي)_</w:t>
      </w:r>
    </w:p>
    <w:p>
      <w:pPr>
        <w:pStyle w:val="ListBullet"/>
        <w:jc w:val="right"/>
        <w:bidi/>
      </w:pPr>
      <w:r>
        <w:t>عدم اختصاص المحكمة بنظر الدعوى نوعيًا؛ لكون النزاع يثور حول التركة التي خلفها السيد/ أحمد الزيني المورث وليس نزاعًا تجاريًا حتى تختص المحكمة التجارية بنظره بناء على المادة (16) من نظام المحاكم التجارية  _(أسباب اعتراض المدعي)_</w:t>
      </w:r>
    </w:p>
    <w:p>
      <w:pPr>
        <w:pStyle w:val="ListBullet"/>
        <w:jc w:val="right"/>
        <w:bidi/>
      </w:pPr>
      <w:r>
        <w:t>سبق الفصل في هذه الدعوى بموجب الدعوى المقيدة برقم (33286392) وتاريخ 8/6/1433هـ، والمنظورة لدى فضيلة القاضي صالح الزايدي والتي ثبت فيها صحة العقد، واستلام المورث قيمة الحصص  _(أسباب اعتراض المدعي)_</w:t>
      </w:r>
    </w:p>
    <w:p>
      <w:pPr>
        <w:pStyle w:val="ListBullet"/>
        <w:jc w:val="right"/>
        <w:bidi/>
      </w:pPr>
      <w:r>
        <w:t>إبراء السيد/ عدنان للسيد/ أسامة في دعوى التخارج وأنه ليس له الحق في مطالبته بأي حقوق حالية أو مستقبلية، وأنه صدق على هذا الإبراء أمام كاتب العدل، مما يعد تصديق على تخارج والده من الشركة أيضًّا  _(أسباب اعتراض المدعي)_</w:t>
      </w:r>
    </w:p>
    <w:p>
      <w:pPr>
        <w:pStyle w:val="ListBullet"/>
        <w:jc w:val="right"/>
        <w:bidi/>
      </w:pPr>
      <w:r>
        <w:t>إهدار الدائرة حجية عقد البيع المبرم بينه وبين المورث، بالمخالفة للمادة (29/1) من نظام الإثبات  _(أسباب اعتراض المدعي)_</w:t>
      </w:r>
    </w:p>
    <w:p>
      <w:pPr>
        <w:pStyle w:val="ListBullet"/>
        <w:jc w:val="right"/>
        <w:bidi/>
      </w:pPr>
      <w:r>
        <w:t>أن الدائرة لم تستكمل إجراءات التحقق من دفع السيد/ عدنان بتزوير العقد رغم أنه مستند جوهري للفصل في الدعوى، ورغم أنه -المدعي- دفع بتزوير توقيع المورث أكثر من مرة، رغم أن التحقيق في هذا الدفع سيغير وجه الفصل في الدعوى  _(أسباب اعتراض المدعي)_</w:t>
      </w:r>
    </w:p>
    <w:p>
      <w:pPr>
        <w:pStyle w:val="ListBullet"/>
        <w:jc w:val="right"/>
        <w:bidi/>
      </w:pPr>
      <w:r>
        <w:t>أن الحكم قضى بأكثر مما يطلبه الخصوم، إذ أن المدعيين طالبا بنصيبهم من تركة مورثهم بينما الحكم قضي بتسليم كامل قيمة الحصص التي باعها المورث على السيد/ أسامة  _(أسباب اعتراض المدعي)_</w:t>
      </w:r>
    </w:p>
    <w:p>
      <w:pPr>
        <w:pStyle w:val="ListBullet"/>
        <w:jc w:val="right"/>
        <w:bidi/>
      </w:pPr>
      <w:r>
        <w:t>أن الدائرة تجاهلت الدفع بسداد ثمن الحصص المتفق عليه في العقد المؤرخ في 20/9/1431هـ وأن هذا سيترتب عليه سداده هذا الثمن مرتين الأمر الذي يعد أكل لأمواله بالباطل  _(أسباب اعتراض المدعي)_</w:t>
      </w:r>
    </w:p>
    <w:p>
      <w:pPr>
        <w:pStyle w:val="ListBullet"/>
        <w:jc w:val="right"/>
        <w:bidi/>
      </w:pPr>
      <w:r>
        <w:t>تجاهلت الدائرة مخاطبة المحكمة العامة بجدة الدائرة ناظرة الدعوى المقيدة برقم (33286392) وتاريخ 8/6/1433هـ لكون المستندات المحاسبية لديها  _(أسباب اعتراض المدعي)_</w:t>
      </w:r>
    </w:p>
    <w:p>
      <w:pPr>
        <w:pStyle w:val="ListBullet"/>
        <w:jc w:val="right"/>
        <w:bidi/>
      </w:pPr>
      <w:r>
        <w:t>لا ينال من أحقية المدعي في هذه المطالبة تصفية الشركة، لثبوت الغبن الفاحش والمدعى عليه في حكم المشرف المتصرف في المال، ويجعل به للمغبون أو لورثته حق الرجوع على الغابن إما بالفسخ أو بسداد الفرق  _(دفوع)_</w:t>
      </w:r>
    </w:p>
    <w:p>
      <w:pPr>
        <w:pStyle w:val="ListBullet"/>
        <w:jc w:val="right"/>
        <w:bidi/>
      </w:pPr>
      <w:r>
        <w:t>ما دفع به المدعى عليه من أن التقرير الذي اعتمدت عليه الدائرة نالته أيدي العبث والتعديل من المدعي يضاف إلى جملة تناقضات المدعى عليه أن التقرير المؤسس عليه الحكم هو المؤرخ في 7/11/1432هـ الموافق 5/10/2011م وقد ورد فيه أن القيمة الإجمالية لحصص المورث هي بمبلغ (368,757,931) ريال، ولم يدعِ أي من الطرفين تزويره، بل إن المدعي عليه ناقشه في عدة مواضع، وذكرتها في تسبيبها  _(دفوع)_</w:t>
      </w:r>
    </w:p>
    <w:p>
      <w:pPr>
        <w:pStyle w:val="ListBullet"/>
        <w:jc w:val="right"/>
        <w:bidi/>
      </w:pPr>
      <w:r>
        <w:t>أن المدعيين تراجعوا عن طلب التحقق من التزوير لكون وقائع الدعوى كافية بعدم صحة العقد، وعلى فرض صحته فإن هذا الدفع أصبح غير منتج بعد تصفية الشركة اختياريًا من قِبل المدعى عليه، بالإضافة إلى ثبوته ركنًا ومحلًا بعدم أهلية أحد العاقدين ابتداء، ثم بتخلف الثمن الحقيقي العادل للمبيع وثبوت انتفائه  _(دفوع)_</w:t>
      </w:r>
    </w:p>
    <w:p>
      <w:pPr>
        <w:pStyle w:val="ListBullet"/>
        <w:jc w:val="right"/>
        <w:bidi/>
      </w:pPr>
      <w:r>
        <w:t>عرض التقرير المبدئي والنهائي على خبير محاسبي معتمد والتحري عمّا بهما من أخطاء وكيف توصل الخبير المنتدب لهذه النتيجة مع ما بها من فارق شاسع بين التقريرين، إلا أن الإشكالية أن الخصم قد يدفع بأن بتقرير الخبير المعتمد بأن صنع السيد/ أسامة  _(نقض حجية التقرير المحاسبي)_</w:t>
      </w:r>
    </w:p>
    <w:p>
      <w:pPr>
        <w:pStyle w:val="Heading2"/>
        <w:jc w:val="right"/>
        <w:bidi/>
      </w:pPr>
      <w:r>
        <w:t>ما يلزم المراجعة البشرية</w:t>
      </w:r>
    </w:p>
    <w:p>
      <w:pPr>
        <w:pStyle w:val="ListBullet"/>
        <w:jc w:val="right"/>
        <w:bidi/>
      </w:pPr>
      <w:r>
        <w:t>اعتماد التصنيفات والكيانات والمحطات.</w:t>
      </w:r>
    </w:p>
    <w:p>
      <w:pPr>
        <w:pStyle w:val="ListBullet"/>
        <w:jc w:val="right"/>
        <w:bidi/>
      </w:pPr>
      <w:r>
        <w:t>التحقق الرسمي من الصكوك (خصوصاً 4731721487 و4731982616 إن لم تظهر) والنصوص النظامية.</w:t>
      </w:r>
    </w:p>
    <w:p>
      <w:pPr>
        <w:pStyle w:val="ListBullet"/>
        <w:jc w:val="right"/>
        <w:bidi/>
      </w:pPr>
      <w:r>
        <w:t>تنزيل الأرشيفات المالية الكبيرة الثمانية يدوياً ومعالجتها محلياً.</w:t>
      </w:r>
    </w:p>
    <w:p>
      <w:pPr>
        <w:pStyle w:val="ListBullet"/>
        <w:jc w:val="right"/>
        <w:bidi/>
      </w:pPr>
      <w:r>
        <w:t>التحقق من الروابط الخمسة المحذوفة (Entity not found) في الدراسة.</w:t>
      </w:r>
    </w:p>
    <w:p/>
    <w:p>
      <w:pPr>
        <w:jc w:val="right"/>
        <w:bidi/>
      </w:pPr>
      <w:r>
        <w:rPr>
          <w:b w:val="0"/>
          <w:i w:val="0"/>
        </w:rPr>
        <w:t>_توليف آلي_ — [مخرج آلي / Script Output - سماوي] [مخرج آلي يحتاج مراجعة بشرية - وردي]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