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مرفق 4 ـ مذكرة أبو راشد ـ 28-01-1443</w:t>
      </w:r>
    </w:p>
    <w:p>
      <w:pPr>
        <w:jc w:val="right"/>
        <w:bidi/>
      </w:pPr>
      <w:r>
        <w:rPr>
          <w:b w:val="0"/>
          <w:i/>
          <w:color w:val="555555"/>
        </w:rPr>
        <w:t>الرقم: 92 | النوع: مذكرة قضائية | التاريخ: 28-01-1443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https://drive.google.com/file/d/1j2VYyYFekoTtuI8-il8EESkojzRCKejR/view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ريماني.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No.: 310041499400003</w:t>
      </w:r>
    </w:p>
    <w:p>
      <w:pPr>
        <w:jc w:val="right"/>
        <w:bidi/>
      </w:pPr>
      <w:r>
        <w:rPr>
          <w:b w:val="0"/>
          <w:i w:val="0"/>
        </w:rPr>
        <w:t>23/HD</w:t>
      </w:r>
    </w:p>
    <w:p>
      <w:pPr>
        <w:jc w:val="right"/>
        <w:bidi/>
      </w:pPr>
      <w:r>
        <w:rPr>
          <w:b w:val="0"/>
          <w:i w:val="0"/>
        </w:rPr>
        <w:t>مكتب المحامي</w:t>
      </w:r>
    </w:p>
    <w:p>
      <w:pPr>
        <w:jc w:val="right"/>
        <w:bidi/>
      </w:pPr>
      <w:r>
        <w:rPr>
          <w:b w:val="0"/>
          <w:i w:val="0"/>
        </w:rPr>
        <w:t>خالد سامي أبو راشد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للإستشارات القانونية والمحاماة ترخيص رقم (٢٣/١٤٠) وزارة العدل الرقم الضريبي: ٣١٠٠٤١٤٩٩٤٠٠٠٠٣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بسم</w:t>
      </w:r>
    </w:p>
    <w:p>
      <w:pPr>
        <w:jc w:val="right"/>
        <w:bidi/>
      </w:pPr>
      <w:r>
        <w:rPr>
          <w:b w:val="0"/>
          <w:i w:val="0"/>
        </w:rPr>
        <w:t>الله</w:t>
      </w:r>
    </w:p>
    <w:p>
      <w:pPr>
        <w:jc w:val="right"/>
        <w:bidi/>
      </w:pPr>
      <w:r>
        <w:rPr>
          <w:b w:val="0"/>
          <w:i w:val="0"/>
        </w:rPr>
        <w:t>الرحمن الرحيم</w:t>
      </w:r>
    </w:p>
    <w:p>
      <w:pPr>
        <w:jc w:val="right"/>
        <w:bidi/>
      </w:pPr>
      <w:r>
        <w:rPr>
          <w:b w:val="0"/>
          <w:i w:val="0"/>
        </w:rPr>
        <w:t>سعادة الأستاذ / أحمد بن أسامة زيني - المدير العام ( القضايا الشخصية )</w:t>
      </w:r>
    </w:p>
    <w:p>
      <w:pPr>
        <w:jc w:val="right"/>
        <w:bidi/>
      </w:pPr>
      <w:r>
        <w:rPr>
          <w:b w:val="0"/>
          <w:i w:val="0"/>
        </w:rPr>
        <w:t>الرقم ٢١/١٥٣٧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الموافق</w:t>
      </w:r>
    </w:p>
    <w:p>
      <w:pPr>
        <w:jc w:val="right"/>
        <w:bidi/>
      </w:pPr>
      <w:r>
        <w:rPr>
          <w:b w:val="0"/>
          <w:i w:val="0"/>
        </w:rPr>
        <w:t>٢٠٢١/٠٩/٠٥م</w:t>
      </w:r>
    </w:p>
    <w:p>
      <w:pPr>
        <w:jc w:val="right"/>
        <w:bidi/>
      </w:pPr>
      <w:r>
        <w:rPr>
          <w:b w:val="0"/>
          <w:i w:val="0"/>
        </w:rPr>
        <w:t>/١٤٤٣/٠١هـ</w:t>
      </w:r>
    </w:p>
    <w:p>
      <w:pPr>
        <w:jc w:val="right"/>
        <w:bidi/>
      </w:pPr>
      <w:r>
        <w:rPr>
          <w:b w:val="0"/>
          <w:i w:val="0"/>
        </w:rPr>
        <w:t>۲۸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حفظه الله</w:t>
      </w:r>
    </w:p>
    <w:p>
      <w:pPr>
        <w:jc w:val="right"/>
        <w:bidi/>
      </w:pPr>
      <w:r>
        <w:rPr>
          <w:b w:val="0"/>
          <w:i w:val="0"/>
        </w:rPr>
        <w:t>.. صورة لسعادة المستشار القانوني | الأستاذ / طاهر خير الدين - مدير الإدارة القانونية حفظه الله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.. صورة لسعادة الأستاذ / أنور با حميشان - مساعد المدير للشؤون القانونية</w:t>
      </w:r>
    </w:p>
    <w:p>
      <w:pPr>
        <w:jc w:val="right"/>
        <w:bidi/>
      </w:pPr>
      <w:r>
        <w:rPr>
          <w:b w:val="0"/>
          <w:i w:val="0"/>
        </w:rPr>
        <w:t>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\-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حفظه الله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الموضوع : المذكرة الجوابية المقدمة للدائرة التجارية الأولى بالمحكمة التجارية بجدة في الدعوى المقامة من</w:t>
      </w:r>
    </w:p>
    <w:p>
      <w:pPr>
        <w:jc w:val="right"/>
        <w:bidi/>
      </w:pPr>
      <w:r>
        <w:rPr>
          <w:b w:val="0"/>
          <w:i w:val="0"/>
        </w:rPr>
        <w:t>قبل عدنان زيني ضد السيد / أسامة أحمد زيني المقيدة بالقضية رقم (٤٧١٧) لعام ١٤٤٢هـ. إشارة إلى الموضوع أعلاه، نحيطكم علماً بتقديم مذكرتنا الجوابية على الدعوى</w:t>
      </w:r>
    </w:p>
    <w:p>
      <w:pPr>
        <w:jc w:val="right"/>
        <w:bidi/>
      </w:pPr>
      <w:r>
        <w:rPr>
          <w:b w:val="0"/>
          <w:i w:val="0"/>
        </w:rPr>
        <w:t>،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المشار إليها وذلك عبر الموقع الإلكتروني لوزارة العدل بتاريخ ۲۰۲۱/۰۹/۰۲م (مرفق صورة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الطلاب ، لذا نأمل التكرم بالعلم والاحاطة</w:t>
      </w:r>
    </w:p>
    <w:p>
      <w:pPr>
        <w:jc w:val="right"/>
        <w:bidi/>
      </w:pPr>
      <w:r>
        <w:rPr>
          <w:b w:val="0"/>
          <w:i w:val="0"/>
        </w:rPr>
        <w:t>•</w:t>
      </w:r>
    </w:p>
    <w:p>
      <w:pPr>
        <w:jc w:val="right"/>
        <w:bidi/>
      </w:pPr>
      <w:r>
        <w:rPr>
          <w:b w:val="0"/>
          <w:i w:val="0"/>
        </w:rPr>
        <w:t>وتفضلوا بقبول فائق الامتنان والتقدير</w:t>
      </w:r>
    </w:p>
    <w:p>
      <w:pPr>
        <w:jc w:val="right"/>
        <w:bidi/>
      </w:pPr>
      <w:r>
        <w:rPr>
          <w:b w:val="0"/>
          <w:i w:val="0"/>
        </w:rPr>
        <w:t>والسلام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المحامي</w:t>
      </w:r>
    </w:p>
    <w:p>
      <w:pPr>
        <w:jc w:val="right"/>
        <w:bidi/>
      </w:pPr>
      <w:r>
        <w:rPr>
          <w:b w:val="0"/>
          <w:i w:val="0"/>
        </w:rPr>
        <w:t>خالد سـ امي أبو راشـــــد</w:t>
      </w:r>
    </w:p>
    <w:p>
      <w:pPr>
        <w:jc w:val="right"/>
        <w:bidi/>
      </w:pPr>
      <w:r>
        <w:rPr>
          <w:b w:val="0"/>
          <w:i w:val="0"/>
        </w:rPr>
        <w:t>١٧٥٦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عضو معهد المحكمين الدوليين بلندن - محكم معتمد لدى مركز التحكيم لدول مجلس التعاون الخليجي محكم معتمد لدى وزارة العدل السعودية - أستاذ متعاون بجامعة الملك عبد العزيز (سابقاً) المملكة العربية السعودية - جدة - شارع صفية بنت عبد المطلب - هاتف: ٦٥٥٤٧٧٧ / ٦٥٥٠٣٠٣ - فاكس : ٦٥٥٠٧٠٧ - ص.ب ٤٠٥٩٨ جدة ٢١٥١١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K.S.A - Jeddah, Safia Bint Abdulmutalib Street - Tel.: 6554777 / 6550303 - Fax: 6550707 - P.O.Box: 40598 Jeddah 21511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E-mail: info@aburashed.org - www.aburashed.org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^</w:t>
      </w:r>
    </w:p>
    <w:p>
      <w:pPr>
        <w:jc w:val="right"/>
        <w:bidi/>
      </w:pPr>
      <w:r>
        <w:rPr>
          <w:b w:val="0"/>
          <w:i w:val="0"/>
        </w:rPr>
        <w:t>ناجر</w:t>
      </w:r>
    </w:p>
    <w:p>
      <w:pPr>
        <w:jc w:val="right"/>
        <w:bidi/>
      </w:pPr>
      <w:r>
        <w:rPr>
          <w:b w:val="0"/>
          <w:i w:val="0"/>
        </w:rPr>
        <w:t>najiz</w:t>
      </w:r>
    </w:p>
    <w:p>
      <w:pPr>
        <w:jc w:val="right"/>
        <w:bidi/>
      </w:pPr>
      <w:r>
        <w:rPr>
          <w:b w:val="0"/>
          <w:i w:val="0"/>
        </w:rPr>
        <w:t>طلبات الخبرة</w:t>
      </w:r>
    </w:p>
    <w:p>
      <w:pPr>
        <w:jc w:val="right"/>
        <w:bidi/>
      </w:pPr>
      <w:r>
        <w:rPr>
          <w:b w:val="0"/>
          <w:i w:val="0"/>
        </w:rPr>
        <w:t>الأحكام</w:t>
      </w:r>
    </w:p>
    <w:p>
      <w:pPr>
        <w:pStyle w:val="Heading2"/>
        <w:jc w:val="right"/>
        <w:bidi/>
      </w:pPr>
      <w:r>
        <w:t>[الطلبات / المرفقات] ===</w:t>
        <w:br/>
        <w:t>الطلبات (1)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خدمات التحقق</w:t>
      </w:r>
    </w:p>
    <w:p>
      <w:pPr>
        <w:jc w:val="right"/>
        <w:bidi/>
      </w:pPr>
      <w:r>
        <w:rPr>
          <w:b w:val="0"/>
          <w:i w:val="0"/>
        </w:rPr>
        <w:t>جميع الخدمات الإلكترونية</w:t>
      </w:r>
    </w:p>
    <w:p>
      <w:pPr>
        <w:jc w:val="right"/>
        <w:bidi/>
      </w:pPr>
      <w:r>
        <w:rPr>
          <w:b w:val="0"/>
          <w:i w:val="0"/>
        </w:rPr>
        <w:t>حايل المرخصين</w:t>
      </w:r>
    </w:p>
    <w:p>
      <w:pPr>
        <w:jc w:val="right"/>
        <w:bidi/>
      </w:pPr>
      <w:r>
        <w:rPr>
          <w:b w:val="0"/>
          <w:i w:val="0"/>
        </w:rPr>
        <w:t>رقم الطلب 437066473</w:t>
      </w:r>
    </w:p>
    <w:p>
      <w:pPr>
        <w:jc w:val="right"/>
        <w:bidi/>
      </w:pPr>
      <w:r>
        <w:rPr>
          <w:b w:val="0"/>
          <w:i w:val="0"/>
        </w:rPr>
        <w:t>AM 11:12 2021/09/0200</w:t>
      </w:r>
    </w:p>
    <w:p>
      <w:pPr>
        <w:jc w:val="right"/>
        <w:bidi/>
      </w:pPr>
      <w:r>
        <w:rPr>
          <w:b w:val="0"/>
          <w:i w:val="0"/>
        </w:rPr>
        <w:t>نوع الطلب</w:t>
      </w:r>
    </w:p>
    <w:p>
      <w:pPr>
        <w:jc w:val="right"/>
        <w:bidi/>
      </w:pPr>
      <w:r>
        <w:rPr>
          <w:b w:val="0"/>
          <w:i w:val="0"/>
        </w:rPr>
        <w:t>طلب تقديم الرد على مذكرة الدعوى وتبادل المذكرات</w:t>
      </w:r>
    </w:p>
    <w:p>
      <w:pPr>
        <w:jc w:val="right"/>
        <w:bidi/>
      </w:pPr>
      <w:r>
        <w:rPr>
          <w:b w:val="0"/>
          <w:i w:val="0"/>
        </w:rPr>
        <w:t>القرارات</w:t>
      </w:r>
    </w:p>
    <w:p>
      <w:pPr>
        <w:jc w:val="right"/>
        <w:bidi/>
      </w:pPr>
      <w:r>
        <w:rPr>
          <w:b w:val="0"/>
          <w:i w:val="0"/>
        </w:rPr>
        <w:t>Auditalian</w:t>
      </w:r>
    </w:p>
    <w:p>
      <w:pPr>
        <w:jc w:val="right"/>
        <w:bidi/>
      </w:pPr>
      <w:r>
        <w:rPr>
          <w:b w:val="0"/>
          <w:i w:val="0"/>
        </w:rPr>
        <w:t>تاجر</w:t>
      </w:r>
    </w:p>
    <w:p>
      <w:pPr>
        <w:jc w:val="right"/>
        <w:bidi/>
      </w:pPr>
      <w:r>
        <w:rPr>
          <w:b w:val="0"/>
          <w:i w:val="0"/>
        </w:rPr>
        <w:t>najiz</w:t>
      </w:r>
    </w:p>
    <w:p>
      <w:pPr>
        <w:jc w:val="right"/>
        <w:bidi/>
      </w:pPr>
      <w:r>
        <w:rPr>
          <w:b w:val="0"/>
          <w:i w:val="0"/>
        </w:rPr>
        <w:t>VISION</w:t>
      </w:r>
    </w:p>
    <w:p>
      <w:pPr>
        <w:jc w:val="right"/>
        <w:bidi/>
      </w:pPr>
      <w:r>
        <w:rPr>
          <w:b w:val="0"/>
          <w:i w:val="0"/>
        </w:rPr>
        <w:t>2030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1950@mai.gov.sa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1950</w:t>
      </w:r>
    </w:p>
    <w:p>
      <w:pPr>
        <w:jc w:val="right"/>
        <w:bidi/>
      </w:pPr>
      <w:r>
        <w:rPr>
          <w:b w:val="0"/>
          <w:i w:val="0"/>
        </w:rPr>
        <w:t>الشروط والحكام جميع الحقوق محفوظة © 2021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نص الحكم</w:t>
      </w:r>
    </w:p>
    <w:p>
      <w:pPr>
        <w:jc w:val="right"/>
        <w:bidi/>
      </w:pPr>
      <w:r>
        <w:rPr>
          <w:b w:val="0"/>
          <w:i w:val="0"/>
        </w:rPr>
        <w:t>طلب على القضية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