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555555"/>
        </w:rPr>
        <w:t>الرقم: 183 | النوع: حكم / صك | التاريخ:  | القسم: ي. مرفقات خطاب شكوى وزير العدل الأولى والثانية (21 ملفاً)</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[بيانات الأطراف: المدعي / المدعى عليه / الحاضرون] ===</w:t>
        <w:br/>
        <w:t>المملكةالعربية السعودية 8</w:t>
      </w:r>
    </w:p>
    <w:p>
      <w:pPr>
        <w:pStyle w:val="Heading2"/>
        <w:jc w:val="right"/>
        <w:bidi/>
      </w:pPr>
      <w:r>
        <w:t>[ترويسة / كليشة رسمية — معلومات متكررة] ===</w:t>
        <w:br/>
        <w:t>فت ملك وزارة العدل صك رقم 7١551557١.7هغع‏ لتو</w:t>
      </w:r>
    </w:p>
    <w:p>
      <w:pPr>
        <w:pStyle w:val="Heading2"/>
        <w:jc w:val="right"/>
        <w:bidi/>
      </w:pPr>
      <w:r>
        <w:t>[المتن الفعلي: الوقائع / الأسباب / المنطوق] ===</w:t>
        <w:br/>
        <w:t>+ اشر ا</w:t>
      </w:r>
    </w:p>
    <w:p>
      <w:pPr>
        <w:pStyle w:val="Heading2"/>
        <w:jc w:val="right"/>
        <w:bidi/>
      </w:pPr>
      <w:r>
        <w:t>[ترويسة / كليشة رسمية — معلومات متكررة] ===</w:t>
        <w:br/>
        <w:t>المحكمة التجارية يجدة رقم الصفحة: ‎١‏ 0</w:t>
        <w:br/>
        <w:t>دائرة الاستئناف الثانية تاريخ الصك:  ‎١:44/.”/١١‏ 0-0 5 5</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القخبية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الخصوم ذاتهم لم يأخذوا بالتقييم إنما قاموا بإنهاء الدعوى المنظورة في المحكمة الإدارية صلحاً والصلح هو التتصرف الواقعي البات بين الطرفين بينما التقرير فهو لم يكتمل والمستند</w:t>
        <w:br/>
        <w:t>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جوز الأخذ بهذه الوقائع في عناصر العقد واستدل بذلك على عدم معقولية العقد توطأ لعدم الأخذبه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2 ” 0 5</w:t>
        <w:br/>
        <w:t>دائرة الاستئناف الثانية تاريخ الصك:  ‎١:44/.”/١١‏ 0-0 5 ا</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التجاربة)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سببها ويعتبر التخارج بالصلح إبراءً ذمة شامل ونهائي لذمة الطرف الأول وإسقاطاً لحقهم في أي مطلب او دعوى مهماكان نوعبها أو سبها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تالياً لتوقيع وتخارج والده المرحوم أحمد عباس زيني بحوالي ثلاث سنوات تقريباًء مما يعد تصديقاً للتخارج السابق لوالده المرحومء من نفس شركة أحمد زيني التجارية): والذي ورد في</w:t>
        <w:br/>
        <w:t>تمهيده: (... وحيث استوف الطرف المتنازل حقه من الطرف المشتري الشريك الجديد في الشركة ويعتبر توقيع كل مهما بمثابة مخالصة تامة ونهائية وإبراء لذمة الطرف المشتري...) (مرفق</w:t>
        <w:br/>
        <w:t>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w:t>
        <w:br/>
        <w:t>فصلت فيه من الحقوق.ء ولا.يجوز قبول دليل ينقض هذه الحجية. ولا تكون لتلك الأحكام هذه الحجية إلا في نزاع قام بين الخصوم أنفسهم دون أن تتغير صفاتهم» وتعلق بالحق ذاته</w:t>
        <w:br/>
        <w:t>محلاً وسبباً. وتقضي المحكمة بهذه الحجية من تلقاء نفسها)ء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المملكة العربيةا دية</w:t>
        <w:br/>
        <w:t>ل كد رقم 141:15.ه؛ 10</w:t>
        <w:br/>
        <w:t>إ تواقطم --</w:t>
      </w:r>
    </w:p>
    <w:p>
      <w:pPr>
        <w:pStyle w:val="Heading2"/>
        <w:jc w:val="right"/>
        <w:bidi/>
      </w:pPr>
      <w:r>
        <w:t>[ترويسة / كليشة رسمية — معلومات متكررة] ===</w:t>
        <w:br/>
        <w:t>المحكمة التجارية يجدة رقم الصفحة: 2 م ا 4</w:t>
        <w:br/>
        <w:t>دائرة الاستئناف الثانية تاريخ الصك:  ‎١552/.7/١7‏ ا لور 9 زه</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w:t>
      </w:r>
    </w:p>
    <w:p>
      <w:pPr>
        <w:pStyle w:val="Heading2"/>
        <w:jc w:val="right"/>
        <w:bidi/>
      </w:pPr>
      <w:r>
        <w:t>[الطلبات / المرفقات] ===</w:t>
        <w:br/>
        <w:t>بأكثر ممايطلبه الخصوم: 1- لماكان من المقرر قضباءً ان (العبرة بالطلبات الختامية المقدمة من المدعي) (الحكم الصادر من الدائرة الثامنة عشرة بالقضية رقم /3511754. 55 لعام</w:t>
      </w:r>
    </w:p>
    <w:p>
      <w:pPr>
        <w:pStyle w:val="Heading2"/>
        <w:jc w:val="right"/>
        <w:bidi/>
      </w:pPr>
      <w:r>
        <w:t>[المتن الفعلي: الوقائع / الأسباب / المنطوق] ===</w:t>
        <w:br/>
        <w:t>5 ههء الحكم الصادر بالقضية رقم 4417/.7125705 لعام 445 ١هء‏ الحكم الصادر بالقضية رقم 47.76551910: لعام 5544 ١هء‏ الحكم الصادر بالقضية رقم 51554709./ا52</w:t>
        <w:br/>
        <w:t>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b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w:t>
        <w:br/>
        <w:t>رسمي وهو حجة:, بناء على الفقرة الأولى من المادة السادسة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درجة) (الحكم الصادر من الدائرة الحادية عشرة بالقضية رقم 6 314.8. ‎٠‏ لعام 1544 ه- المصدق من دائرة الاستئناف الثانية بالقضية رقم 14 . 15. 6 لعام 5544 ١ه).‏ 3-</w:t>
        <w:br/>
        <w:t>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 ولكن من المقرر شرعاً أن ذلك لا.ينفذ إلا.بعد تحقق الإيجاب والقبول من أطراف العقد وهو مالم يتحقق في</w:t>
        <w:br/>
        <w:t>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w:t>
        <w:br/>
        <w:t>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المملكةالعربيةا دية</w:t>
        <w:br/>
        <w:t>0 0 صك رقم ‎447١541175‏ الج ك2</w:t>
        <w:br/>
        <w:t>إىتوانطم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7١/9./ف:5١‏ 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r>
    </w:p>
    <w:p>
      <w:pPr>
        <w:pStyle w:val="Heading2"/>
        <w:jc w:val="right"/>
        <w:bidi/>
      </w:pPr>
      <w:r>
        <w:t>[الطلبات / المرفقات] ===</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 هوية رقم (1007056847) وهي تستحق مبلغ وقدره (27.651.219 ريال) سبعة وعشرون مليوناً وستمئة وواحد وخمسون ألفاً ومئتان وتسعة عشرريالا.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زينيء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 ريالاً. والحكم بإلزام المدعى عليه أن يدفع 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w:t>
        <w:br/>
        <w:t>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والصاح المذكور إنما وقع على الحصة المملوكة لموكلي في</w:t>
        <w:br/>
        <w:t>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w:t>
        <w:br/>
        <w:t>بقيمة الحصص العادلة. أصحاب الفضيلة وبما أن حصص الشركة محل النزاع تم تقييمها من قبل المحاسب طلاءل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‎١‏ رقم الصفحة: ه 0 5</w:t>
        <w:br/>
        <w:t>دائرة الاستئناف الثانية تاريخ الصك:  ‎١:44/.”/١١‏ 0-0 5 ا</w:t>
      </w:r>
    </w:p>
    <w:p>
      <w:pPr>
        <w:pStyle w:val="Heading2"/>
        <w:jc w:val="right"/>
        <w:bidi/>
      </w:pPr>
      <w:r>
        <w:t>[المتن الفعلي: الوقائع / الأسباب / المنطوق] ===</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منطوية على التناقض الجسيم الذي يعيب الدعوى بالتجبيل والإبهام والغموض مما يتعين معه صرف النظر عن تلك الدعوى. خامساً: الدفع بطلب استجواب المدعى علها (عاتقة</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w:t>
        <w:br/>
        <w:t>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الحقّ) (الحكم الصادر من الدائرة التجارية الثالثة بالمحكمة التجارية الصادر بالحكم رقم ‎470544١15.‏ وتاريخ: ‎١١/١١/١554‏ هفي القضية رقم 5.7./اا./ا48 لعام 4544 ١ه).‏</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بجدة رقم الصفحة: 2 ” 0 5</w:t>
        <w:br/>
        <w:t>دائرة الاستئناف الثانية تاريخ الصك:  ‎١:44/.”/١١‏ 0-0 5 ا</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بالتالي:- 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الصلح المدون بالاتفاقية اطلع</w:t>
        <w:br/>
        <w:t>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w:t>
        <w:br/>
        <w:t>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 كشاف</w:t>
        <w:br/>
        <w:t>القناع للهوتي) قرروا أن القول قول الدافع مع يمينه لأنه المَمَلّك وهو أدرى بجهة تمليكه). وعلى فرض - والفرض يساوي العدم- صحة ما دفع به المدعي بأن القول قول البائع فإن البائع</w:t>
        <w:br/>
        <w:t>-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منهم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“7 0 5</w:t>
        <w:br/>
        <w:t>دائرة الاستئناف الثانية تاريخ الصك: 7١/9./ف:5١‏ 0-0 9 5</w:t>
      </w:r>
    </w:p>
    <w:p>
      <w:pPr>
        <w:pStyle w:val="Heading2"/>
        <w:jc w:val="right"/>
        <w:bidi/>
      </w:pPr>
      <w:r>
        <w:t>[المتن الفعلي: الوقائع / الأسباب / المنطوق] ===</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الملك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w:t>
        <w:br/>
        <w:t>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‎)١578١5549(‏ وتاريخ 1434-07-26هء والمصادق عليه من محكمة الاستئناف برقم ‎)"1/١015957(‏ وتاريخ 05-09-</w:t>
        <w:br/>
        <w:t>7ه. القاضي بثبوت عدم أهلية أحمد زيني وإقامة حارس قضائي لثبوت عدم أهليته. (مرفق ‎.)١‏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w:t>
        <w:br/>
        <w:t>نشألموكلي في الحصص محل المطالبة بعد وفاة المورث رحمه اللّهء وآل إلهم التملك بسبب الإرث ومحاولة المزج بين الصلح الذي حصل بين موكلي والمدعى عليه إبان حياة والده وبين</w:t>
        <w:br/>
        <w:t>الاستحقاق بالإوث؛ لدرء وإسقاط حق موكلي في الإرث المستحوذ عليه بالباطل -الحصص 9090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 0 5</w:t>
        <w:br/>
        <w:t>دائرة الاستئناف الثانية تاريخ الصك:  ‎١:44/.”/١١‏ 0-0 5 ا</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r>
    </w:p>
    <w:p>
      <w:pPr>
        <w:pStyle w:val="Heading2"/>
        <w:jc w:val="right"/>
        <w:bidi/>
      </w:pPr>
      <w:r>
        <w:t>[الطلبات / المرفقات] ===</w:t>
        <w:br/>
        <w:t>‏هه (مرفق رقم 5) والتي تبلغ من قيمة الحصص مبلغ وقدره ‎)١١٠7177,5379(‏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إلبها بنظرها)ء ولماكان مفاد هذا النص أنه استلزم لتكون المحكمة الأخرى (محكمتكم الموقرة) مختصة بنظر الدعوى ضرورة صدور حكم سابق بعدم</w:t>
        <w:br/>
        <w:t>الاختتصا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المطاعم الطازجة السريعة) بالشراكة مع السيد عابد عبد الكبير زيني المتوكل» (بواقع 9010 لأسامة زبني . 9090 لعابد عبد الكبير المتوكل) وذلك بموجب عقد التأسيس الموثق لدى كتابة</w:t>
        <w:br/>
        <w:t>العدل بالغرفة التجارية الصناعية بمحافظة جدة برقم ((58) - مجلد 13/ ش/م وتاريخ 14/3/1428ه) (مرفق عقد التأسيس رقم 3). 2- وبتاربخ 11/1429/ 6ه تخارج أحد الشركاء</w:t>
        <w:br/>
        <w:t>بشركة روائع المطاعم الطازجة السريعة (عابد عبد الكبير زيني) من الشركة وتنازل عن حصصه البالغة (450 حصة) بقيمتها الاسمية بمبلغ وقدره (450.000 ريال) للسيد (أحمد عباس</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المملكةالعربيةا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‎١:44/.”/١١‏ 0-0 5 5</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 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التجارية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سبها في الماضي والحاضر والمستقبل فيما يتعلق بتلك الشركات...). وعليه أصدرت الدائرة حكمها رقم (185/17/2) لعام 1432ه الصادر بتاربخ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ااالمقامة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.477708757 وتاريخ 01/09/1442ه). وبعد رفض هذه الدعوى أقام عدنان زبني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زيني - بحكم الصلح - عن كامل الحصص المملوكة لهم بموجب عقد التأسيس وتم إفراغ الحصص للمدعى عليه وأن الصلح كان ممثلاًفي</w:t>
        <w:br/>
        <w:t>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w:t>
        <w:br/>
        <w:t>عدنان على أسامة كانت بسبب استحواذه على حصص والده البالغة (9690) في شركة أحمد زيني التجارية وقد تم الصلح والتخارج على ذلك الأساسء فقد كانت نسبة أسامه من تملك</w:t>
        <w:br/>
        <w:t>الحصص تعادل (54/) من حصص الشركات ونسبة حصص عدنان وأبناء غازي مجتمعين تعادل (9046). وبالتالي فان الحصص محل النزاع كانت هي محور تلك الدعوى الأساسية</w:t>
        <w:br/>
        <w:t>وهي المحرك والباعث لها وعلهها تم الصلح والتراضي والإبراء المذيل به صك الحكمء ومن هنا يظهر المدى الذي وصل إليه المدعي في التضليل. 2- جواباً على دفع المدعى ببطلان بيع حخصص</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الشركاء من قبل كتابة العدل بالغرفة التجارية الصناعية بمحافظة جدة بموجب التوثيق رقم ((275) - صحيفة 172 - مجلد 8/ ع/ ‎٠‏ وتاريخ 10/1431/ 16ه) والذي أثبت بموجبه (كاتب</w:t>
        <w:br/>
        <w:t>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w:t>
        <w:br/>
        <w:t>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w:t>
        <w:br/>
        <w:t>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w:t>
      </w:r>
    </w:p>
    <w:p>
      <w:pPr>
        <w:pStyle w:val="Heading2"/>
        <w:jc w:val="right"/>
        <w:bidi/>
      </w:pPr>
      <w:r>
        <w:t>صفحة 10</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‎١٠١‏ 0 5</w:t>
        <w:br/>
        <w:t>دائرة الاستئناف الثانية تاريخ الصك: 7١/9./ف:5١‏ 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1951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w:t>
        <w:br/>
        <w:t>على دائرتكم الموقرة بعدم بيع مورث المدعي لحصصه للمدىى عليه وهو غير صحيح. حيث اجتزأ المدعي مضمون الصك.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w:t>
        <w:br/>
        <w:t>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w:t>
        <w:br/>
        <w:t>(450.000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المسطر الثاني وكذا الصفحة رقم (8) سطر (13) والمسطرين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b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المدعين أحمد عباس زيني بالتعميم على المحاكم وكتابات العدل بإيقاف التصرف بجميع العقارات وإيقاف إصدار وكالات باسمه أو العمل بالوكالات السابقة» وحتى تاريخ وفاة مورث</w:t>
        <w:br/>
        <w:t>المدعين بتاربخ 12/4/1438 ه ولا.يوجد أي تناقض في هذا كما أنه لا.يخالف الشرع ولا النظام. 3- بتاريخ 4/3/1432 ه أقام المستأنف ضده عدنان زيني. الدعوى رقم 18883 /32 ني</w:t>
        <w:br/>
        <w:t>3/2 /هأمام فضيلة القاضي محمد بن مبارك الدعيلجء بإبطال البيع الصوري الصادر عن الوالد وكالة بيع حصصه في شركة أحمد زيني التجارية الى المستأنف, وتقرر حفظ</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w:t>
        <w:br/>
        <w:t>ببطلان العقد. بالرغم من ثبوت أهلية الشيخ أحمد زيني. وليس أدل على ذلك من الحكم الهائي برفض دعوى المدعي عدنان زيني بإبطال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‎١١‏ 0 5</w:t>
        <w:br/>
        <w:t>دائرة الاستئناف الثانية تاريخ الصك:  ‎١:44/.”/١١‏ 0-0 5 ا</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القخية بتاريخ 29/ 02/ 1445ه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التجاربة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w:t>
        <w:br/>
        <w:t>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w:t>
        <w:br/>
        <w:t>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w:t>
        <w:br/>
        <w:t>.10 ©011/12- 850-00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w:t>
      </w:r>
    </w:p>
    <w:p>
      <w:pPr>
        <w:pStyle w:val="Heading2"/>
        <w:jc w:val="right"/>
        <w:bidi/>
      </w:pPr>
      <w:r>
        <w:t>[المتن الفعلي: الوقائع / الأسباب / المنطوق] ===</w:t>
        <w:br/>
        <w:t>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w:t>
        <w:br/>
        <w:t>المورث أحمد زبني رحمة الله محل هذا النزاع -تقدر بمبلغ وقدره (.. .,9,..0/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النهائي (ص ‎)١‏ وما بعدها أن قيمة شركة أحمد زيني التجارية هو مبلغ وقدره (1/,7517:311 ‎١‏ ريال) (مرفق ‎١‏ صورة التقرير). وعليه فإن المبلغ</w:t>
        <w:br/>
        <w:t>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w:t>
        <w:br/>
        <w:t>استخراج هذا الحق وانتزاعه أصدرت لي الوكالة النظامية لتمثيلها والمطالبة بحقوقها (مرفق ‎.)١‏ صورة الوكالة, ولا.ينال من هذه الحقيقة الثابتة ما يزعمه المدعى عليه من وجود</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المملكةالعربيةا دية</w:t>
        <w:br/>
        <w:t>0 0 صك رقم ‎447١541175‏ الج ك2</w:t>
        <w:br/>
        <w:t>معاطم --</w:t>
      </w:r>
    </w:p>
    <w:p>
      <w:pPr>
        <w:pStyle w:val="Heading2"/>
        <w:jc w:val="right"/>
        <w:bidi/>
      </w:pPr>
      <w:r>
        <w:t>[ترويسة / كليشة رسمية — معلومات متكررة] ===</w:t>
        <w:br/>
        <w:t>المحكمة التجارية يجدة رقم الصفحة: ؟١‏ 0 5</w:t>
        <w:br/>
        <w:t>دائرة الاستئناف الثانية تاريخ الصك: ١١/”./ف44١‏ 1 8 أ</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الإرث)ء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r>
    </w:p>
    <w:p>
      <w:pPr>
        <w:pStyle w:val="Heading2"/>
        <w:jc w:val="right"/>
        <w:bidi/>
      </w:pPr>
      <w:r>
        <w:t>[الطلبات / المرفقات] ===</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pStyle w:val="Heading2"/>
        <w:jc w:val="right"/>
        <w:bidi/>
      </w:pPr>
      <w:r>
        <w:t>[المتن الفعلي: الوقائع / الأسباب / المنطوق] ===</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r>
    </w:p>
    <w:p>
      <w:pPr>
        <w:pStyle w:val="Heading2"/>
        <w:jc w:val="right"/>
        <w:bidi/>
      </w:pPr>
      <w:r>
        <w:t>[المتن الفعلي: الوقائع / الأسباب / المنطوق] ===</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المدعي حال دون ذلك. ثالثاً: الرد على الدفوع الشكلية والموضوعية المقدمة من وكيل المستأنف ضده (عدنان): 1-جواباً على الدفع الشكلي بعدم جواز الدفع بتقدير التقرير المحاسبي</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المملكة العربيةا دئة</w:t>
        <w:br/>
        <w:t>0 0 صك رقم ‎447١541175‏ الج ك2</w:t>
        <w:br/>
        <w:t>إ تواقطم --</w:t>
      </w:r>
    </w:p>
    <w:p>
      <w:pPr>
        <w:pStyle w:val="Heading2"/>
        <w:jc w:val="right"/>
        <w:bidi/>
      </w:pPr>
      <w:r>
        <w:t>[ترويسة / كليشة رسمية — معلومات متكررة] ===</w:t>
        <w:br/>
        <w:t>المحكمة التجارية بجدة رقم الصفحة:  ‎١7‏ 0 5</w:t>
        <w:br/>
        <w:t>دائرة الاستئناف الثانية تاريخ الصك:  ‎١:44/.”/١١‏ 0-0 5 5</w:t>
      </w:r>
    </w:p>
    <w:p>
      <w:pPr>
        <w:pStyle w:val="Heading2"/>
        <w:jc w:val="right"/>
        <w:bidi/>
      </w:pPr>
      <w:r>
        <w:t>[المتن الفعلي: الوقائع / الأسباب / المنطوق] ===</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مقتضضيات العقل والمنطق ويتناقض مع الثابت بالأوراق ويخالف الحكم القطعي الصادر بإثبات الصلح والتراضي بين أطراف النزاع ذلك أن المستأنف ضضده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 270 مليون. (وشركة أحمد زيني</w:t>
        <w:br/>
        <w:t>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w:t>
        <w:br/>
        <w:t>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w:t>
        <w:br/>
        <w:t>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w:t>
        <w:br/>
        <w:t>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w:t>
        <w:br/>
        <w:t>بشخصه وباقي الشركاء بشركة أحمد زبني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الأمر الذي يطعن في صحة تلك الورقة وبتعين الالتفات عنها. 5- قال اللّه تعالى: ((بل نقذف بالحق على الباطل فيدمغه فإذا هو زاهق). نقدم لكم تسجيل صوتي للمكالمة التي جرت بين</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w:t>
        <w:br/>
        <w:t>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يعءرشلا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التجاربة يجدة ق الصفحة: ا</w:t>
        <w:br/>
        <w:t>لمح جارية بج رقم الصفحة: ‎١4‏ 1</w:t>
        <w:br/>
        <w:t>دائرة الاستئناف الثانية ‎١‏ تاريخ الصك: 7١/9./ف:5١‏ 0 9 5</w:t>
      </w:r>
    </w:p>
    <w:p>
      <w:pPr>
        <w:pStyle w:val="Heading2"/>
        <w:jc w:val="right"/>
        <w:bidi/>
      </w:pPr>
      <w:r>
        <w:t>[الطلبات / المرفقات] ===</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ربالء ولم يدع أي من الطرفين تزويره؛ بل إن المدعى عليه ناقشه في عدة مواضع منها:1- أمام الدائرة الابتدائية السابعة عشرة في</w:t>
        <w:br/>
        <w:t>المحكمة الإداربة بجدة في القضيتين رقم (2/5798/ ق لعام 1431ه. و 2/1375/ ق لعام 1432ه)ء الصادر بهما الحكم رقم (185/17/2 لعام 1432ه))» المنتهية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 وأن قيمة الحصص المباعة هي بمبلغ قدره (120.000.000) ريالء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w:t>
        <w:br/>
        <w:t>القيمة بشكل ما...). 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بتاربخ 1445-03-04 ه. حيث أورد فبها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إليهء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ريالء وتم تعديل تقييم شركة أحمد زيني التجارية بتاربخ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‎١8‏ 0 5</w:t>
        <w:br/>
        <w:t>دائرة الاستئناف الثانية تاريخ الصك: 7١/9./ف:5١‏ 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أعمالهاء ناهيك عما اشتمل عليه من مقابلٍ قيمي من غير المتصور إمكان التحقق من صحته أو دقّته كتحمل مصاريف عائلية أو أجرة عمل سابقة تخص حتى شركات أخرى غير</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w:t>
        <w:br/>
        <w:t>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w:t>
        <w:br/>
        <w:t>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w:t>
        <w:br/>
        <w:t>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w:t>
        <w:br/>
        <w:t>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لباء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 العربيةا دية</w:t>
        <w:br/>
        <w:t>0 و صك رقم ‎447١541175‏ الج ك2</w:t>
        <w:br/>
        <w:t>+ اشر ل</w:t>
      </w:r>
    </w:p>
    <w:p>
      <w:pPr>
        <w:pStyle w:val="Heading2"/>
        <w:jc w:val="right"/>
        <w:bidi/>
      </w:pPr>
      <w:r>
        <w:t>[ترويسة / كليشة رسمية — معلومات متكررة] ===</w:t>
        <w:br/>
        <w:t>المحكمة التجارية بجدة رقم الصفحة: ‎١5‏ 0 1</w:t>
        <w:br/>
        <w:t>دائرة الاستئناف الثانية تاريخ الصك:  ‎١:44/.”/١١‏ 0-0 5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 أبو غزالة). استبان أن الخبير ذكر مبلغ (68.424.362) ربالء على أنه: (ملخص حقوق الملكية الدفترية التابعة المعدلة بالتقييم كما في 03-31-</w:t>
        <w:br/>
        <w:t>1م ). في حيين أن الخبير فصل المبلغ الآخر وقدره: (368.757.931) ريالء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w:t>
        <w:br/>
        <w:t>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جديدة)ء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w:t>
        <w:br/>
        <w:t>محمولاً على أسبابه. وعلى ماتضمنه (هذا الحكم) من أسباب إضافية.</w:t>
        <w:b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(77,101,715)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هه المملكةالعربية السعودية</w:t>
      </w:r>
    </w:p>
    <w:p>
      <w:pPr>
        <w:pStyle w:val="Heading2"/>
        <w:jc w:val="right"/>
        <w:bidi/>
      </w:pPr>
      <w:r>
        <w:t>[المتن الفعلي: الوقائع / الأسباب / المنطوق] ===</w:t>
        <w:br/>
        <w:t>ْ زارة العدل صك رقم 4017.7415577 :</w:t>
        <w:br/>
        <w:t>هما وزارة لال لعا</w:t>
        <w:br/>
        <w:t>4 اجات 0</w:t>
        <w:br/>
        <w:t>لمق ‎٠2‏ ف ا</w:t>
      </w:r>
    </w:p>
    <w:p>
      <w:pPr>
        <w:pStyle w:val="Heading2"/>
        <w:jc w:val="right"/>
        <w:bidi/>
      </w:pPr>
      <w:r>
        <w:t>[ترويسة / كليشة رسمية — معلومات متكررة] ===</w:t>
        <w:br/>
        <w:t>المحكمة التجارية بجدة رقم الصفحة : /1 د 1</w:t>
        <w:br/>
        <w:t>دائرة الاستئناف الثانية تاريخ الصك: ١١/”./ف44١‏ العا لعو 1 ]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يطلب من جميع الوزارات والأجهزة الحكومية الأخرى العمل على تنفيذ هذا الحكم بجميع الوسائل النظامية المتبعة ولو أدى إلى استعمال القوة الجبرية</w:t>
        <w:br/>
        <w:t>إدارة الدعاوى والأحكام</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عبد المحسن بن عبد العزيز الجليفي عبيد عوض علي العمري وليد بن محمد الشهري</w:t>
        <w:br/>
        <w:t>00 0 1</w:t>
        <w:br/>
        <w:t>0 101 000</w:t>
        <w:br/>
        <w:t>0 0 0</w:t>
        <w:br/>
        <w:t>0 0 ا</w:t>
        <w:br/>
        <w:t>0 0 مك ل ا 0</w:t>
        <w:br/>
        <w:t>0 0 0</w:t>
        <w:br/>
        <w:t>ل 0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