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٢١٥١١ ةدج ٤٠٥٩٨ ب ص - ٦٥٥٠٧٠ :ساف - ٦٥٥٠٢٠ / ٦٥٥٤٧٧٧ :فتاه - بلطملا دبع تنب ةيفص عراش - ةدج - ةيدوعسلا ةيبرعلا ةكلمملا</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