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صورة التقديم (jpg)</w:t>
      </w:r>
    </w:p>
    <w:p>
      <w:pPr>
        <w:jc w:val="right"/>
        <w:bidi/>
      </w:pPr>
      <w:r>
        <w:rPr>
          <w:b w:val="0"/>
          <w:i/>
          <w:color w:val="555555"/>
        </w:rPr>
        <w:t>الرقم: 166 | النوع: شكوى | التاريخ:  | القسم: ن. شكوى أسامة زيني إلى ولي العهد ـ 17-11-1445 (9 ملفات)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https://drive.google.com/file/d/1A2x4tMKYemhOJ_EIpcGnVX_AESvs6WdC/view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تواصل</w:t>
      </w:r>
    </w:p>
    <w:p>
      <w:pPr>
        <w:jc w:val="right"/>
        <w:bidi/>
      </w:pPr>
      <w:r>
        <w:rPr>
          <w:b w:val="0"/>
          <w:i w:val="0"/>
        </w:rPr>
        <w:t>علا ةكلمملا</w:t>
      </w:r>
    </w:p>
    <w:p>
      <w:pPr>
        <w:jc w:val="right"/>
        <w:bidi/>
      </w:pPr>
      <w:r>
        <w:rPr>
          <w:b w:val="0"/>
          <w:i w:val="0"/>
        </w:rPr>
        <w:t>يكلملا ناويدلا</w:t>
      </w:r>
    </w:p>
    <w:p>
      <w:pPr>
        <w:jc w:val="right"/>
        <w:bidi/>
      </w:pPr>
      <w:r>
        <w:rPr>
          <w:b w:val="0"/>
          <w:i w:val="0"/>
        </w:rPr>
        <w:t>» تواصل » طلباتي</w:t>
      </w:r>
    </w:p>
    <w:p>
      <w:pPr>
        <w:jc w:val="right"/>
        <w:bidi/>
      </w:pPr>
      <w:r>
        <w:rPr>
          <w:b w:val="0"/>
          <w:i w:val="0"/>
        </w:rPr>
        <w:t>بلطلا عون</w:t>
      </w:r>
    </w:p>
    <w:p>
      <w:pPr>
        <w:jc w:val="right"/>
        <w:bidi/>
      </w:pPr>
      <w:r>
        <w:rPr>
          <w:b w:val="0"/>
          <w:i w:val="0"/>
        </w:rPr>
        <w:t>بحث</w:t>
      </w:r>
    </w:p>
    <w:p>
      <w:pPr>
        <w:jc w:val="right"/>
        <w:bidi/>
      </w:pPr>
      <w:r>
        <w:rPr>
          <w:b w:val="0"/>
          <w:i w:val="0"/>
        </w:rPr>
        <w:t>--لكلا--\</w:t>
      </w:r>
    </w:p>
    <w:p>
      <w:pPr>
        <w:jc w:val="right"/>
        <w:bidi/>
      </w:pPr>
      <w:r>
        <w:rPr>
          <w:b w:val="0"/>
          <w:i w:val="0"/>
        </w:rPr>
        <w:t>بلطلا ةلاح</w:t>
      </w:r>
    </w:p>
    <w:p>
      <w:pPr>
        <w:jc w:val="right"/>
        <w:bidi/>
      </w:pPr>
      <w:r>
        <w:rPr>
          <w:b w:val="0"/>
          <w:i w:val="0"/>
        </w:rPr>
        <w:t>--لكلا--\</w:t>
      </w:r>
    </w:p>
    <w:p>
      <w:pPr>
        <w:jc w:val="right"/>
        <w:bidi/>
      </w:pPr>
      <w:r>
        <w:rPr>
          <w:b w:val="0"/>
          <w:i w:val="0"/>
        </w:rPr>
        <w:t>أهلا بك أسامه بن احمد بن عباس زيني | خروج</w:t>
      </w:r>
    </w:p>
    <w:p>
      <w:pPr>
        <w:jc w:val="right"/>
        <w:bidi/>
      </w:pPr>
      <w:r>
        <w:rPr>
          <w:b w:val="0"/>
          <w:i w:val="0"/>
        </w:rPr>
        <w:t>ـه 1445 ةدعقلا وذ 16</w:t>
      </w:r>
    </w:p>
    <w:p>
      <w:pPr>
        <w:jc w:val="right"/>
        <w:bidi/>
      </w:pPr>
      <w:r>
        <w:rPr>
          <w:b w:val="0"/>
          <w:i w:val="0"/>
        </w:rPr>
        <w:t>1 :جئاتنلا ددع</w:t>
      </w:r>
    </w:p>
    <w:p>
      <w:pPr>
        <w:jc w:val="right"/>
        <w:bidi/>
      </w:pPr>
      <w:r>
        <w:rPr>
          <w:b w:val="0"/>
          <w:i w:val="0"/>
        </w:rPr>
        <w:t>الرقم الموضوع</w:t>
      </w:r>
    </w:p>
    <w:p>
      <w:pPr>
        <w:jc w:val="right"/>
        <w:bidi/>
      </w:pPr>
      <w:r>
        <w:rPr>
          <w:b w:val="0"/>
          <w:i w:val="0"/>
        </w:rPr>
        <w:t>ةلاحلا</w:t>
      </w:r>
    </w:p>
    <w:p>
      <w:pPr>
        <w:jc w:val="right"/>
        <w:bidi/>
      </w:pPr>
      <w:r>
        <w:rPr>
          <w:b w:val="0"/>
          <w:i w:val="0"/>
        </w:rPr>
        <w:t>تاريخ الطلب</w:t>
      </w:r>
    </w:p>
    <w:p>
      <w:pPr>
        <w:jc w:val="right"/>
        <w:bidi/>
      </w:pPr>
      <w:r>
        <w:rPr>
          <w:b w:val="0"/>
          <w:i w:val="0"/>
        </w:rPr>
        <w:t>بلطلا عون</w:t>
      </w:r>
    </w:p>
    <w:p>
      <w:pPr>
        <w:jc w:val="right"/>
        <w:bidi/>
      </w:pPr>
      <w:r>
        <w:rPr>
          <w:b w:val="0"/>
          <w:i w:val="0"/>
        </w:rPr>
        <w:t>خيارات</w:t>
      </w:r>
    </w:p>
    <w:p>
      <w:pPr>
        <w:jc w:val="right"/>
        <w:bidi/>
      </w:pPr>
      <w:r>
        <w:rPr>
          <w:b w:val="0"/>
          <w:i w:val="0"/>
        </w:rPr>
        <w:t>1</w:t>
      </w:r>
    </w:p>
    <w:p>
      <w:pPr>
        <w:jc w:val="right"/>
        <w:bidi/>
      </w:pPr>
      <w:r>
        <w:rPr>
          <w:b w:val="0"/>
          <w:i w:val="0"/>
        </w:rPr>
        <w:t>شكوى ضد رئيس وأعضاء دائرة الاستئناف الثانية بالمحكمة التجارية بجدة للقضية رقم 42824717</w:t>
      </w:r>
    </w:p>
    <w:p>
      <w:pPr>
        <w:jc w:val="right"/>
        <w:bidi/>
      </w:pPr>
      <w:r>
        <w:rPr>
          <w:b w:val="0"/>
          <w:i w:val="0"/>
        </w:rPr>
        <w:t>جديد</w:t>
      </w:r>
    </w:p>
    <w:p>
      <w:pPr>
        <w:jc w:val="right"/>
        <w:bidi/>
      </w:pPr>
      <w:r>
        <w:rPr>
          <w:b w:val="0"/>
          <w:i w:val="0"/>
        </w:rPr>
        <w:t>1445 - ةدعقلا وذ - 16</w:t>
      </w:r>
    </w:p>
    <w:p>
      <w:pPr>
        <w:jc w:val="right"/>
        <w:bidi/>
      </w:pPr>
      <w:r>
        <w:rPr>
          <w:b w:val="0"/>
          <w:i w:val="0"/>
        </w:rPr>
        <w:t>شکوی</w:t>
      </w:r>
    </w:p>
    <w:p>
      <w:pPr>
        <w:jc w:val="right"/>
        <w:bidi/>
      </w:pPr>
      <w:r>
        <w:rPr>
          <w:b w:val="0"/>
          <w:i w:val="0"/>
        </w:rPr>
        <w:t>تفاصيل</w:t>
      </w:r>
    </w:p>
    <w:p>
      <w:pPr>
        <w:jc w:val="right"/>
        <w:bidi/>
      </w:pPr>
      <w:r>
        <w:rPr>
          <w:b w:val="0"/>
          <w:i w:val="0"/>
        </w:rPr>
        <w:t>مادختسالاو ةيصوصخلا ةسايس - 1445 © ةيدوعسلا ةيبرعلا ةكلمملل يكلملا ناويدلل ةظوفحم ةيكلملاو ةيركفلا قوقحلا عيمج</w:t>
      </w:r>
    </w:p>
    <w:p>
      <w:pPr>
        <w:jc w:val="right"/>
        <w:bidi/>
      </w:pPr>
      <w:r>
        <w:rPr>
          <w:b w:val="0"/>
          <w:i w:val="0"/>
        </w:rPr>
        <w:t>اتصل بنا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