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صك حكم ابتدائي ضد الشيخ اسامة زيني في القضية رقم 42824717 في 01-01-1445 هـ.pdf</w:t>
      </w:r>
    </w:p>
    <w:p>
      <w:pPr>
        <w:jc w:val="right"/>
        <w:bidi/>
      </w:pPr>
      <w:r>
        <w:rPr>
          <w:b w:val="0"/>
          <w:i/>
          <w:color w:val="555555"/>
        </w:rPr>
        <w:t>الرقم: 20 | النوع: حكم / صك | التاريخ: 01-01-1445 | القسم: أ. المجلد الرئيسي للقضية</w:t>
      </w:r>
    </w:p>
    <w:p>
      <w:pPr>
        <w:jc w:val="right"/>
        <w:bidi/>
      </w:pPr>
      <w:r>
        <w:rPr>
          <w:b w:val="0"/>
          <w:i/>
          <w:color w:val="0563C1"/>
        </w:rPr>
        <w:t>الرابط: https://drive.google.com/file/d/12jTPoyQzBxOhbpog6uRie5gwB1IG-9O-/view?usp=drivesdk</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jc w:val="right"/>
        <w:bidi/>
      </w:pPr>
      <w:r>
        <w:rPr>
          <w:b w:val="0"/>
          <w:i w:val="0"/>
        </w:rPr>
        <w:t>: عد عد أما االله رسول ع ع والسلام والصلاة مد مد ا ا ـ ۱٤٤٤٤۲/۱۲۱۲/۲۵۲۵ خ خ وتار ٤۲۸۲ ۲۸۲٤۷۱۷ ۷۱۷ رقم القضية ع ع ناء و و و و الدائرة فلدى</w:t>
      </w:r>
    </w:p>
    <w:p>
      <w:pPr>
        <w:jc w:val="right"/>
        <w:bidi/>
      </w:pPr>
      <w:r>
        <w:rPr>
          <w:b w:val="0"/>
          <w:i w:val="0"/>
        </w:rPr>
        <w:t>ھتفص ةيضقلاب فارطأ ةيضقلا ىدلف</w:t>
      </w:r>
    </w:p>
    <w:p>
      <w:pPr>
        <w:jc w:val="right"/>
        <w:bidi/>
      </w:pPr>
      <w:r>
        <w:rPr>
          <w:b w:val="0"/>
          <w:i w:val="0"/>
        </w:rPr>
        <w:t>دم ھيلع ةقتاع حيدمحم عدمحم ا يزار لا و ة ةينطولا ۷٤۸٦۵۰۷۰۰۱ يدوعس دم ھيلع ناندع دمحا سابع ز لا و ة ةينطولا ۳۳۷۲۹۰۷۱۰۱ يدوعس دملا مس عون لا و ة مقر لا و ة ا ةيس</w:t>
      </w:r>
    </w:p>
    <w:p>
      <w:pPr>
        <w:jc w:val="right"/>
        <w:bidi/>
      </w:pPr>
      <w:r>
        <w:rPr>
          <w:b w:val="0"/>
          <w:i w:val="0"/>
        </w:rPr>
        <w:t>سعودي ۱۰۰۸۰۱۷۳۰۱ الوطنية ة و ال ز عباس احمد اسامة — صك الحكم رقم 4431025114 وتاريخ 01/01/1445هـ الصادر عن الدائرة التجارية الأولى بالمحكمة التجارية بجدة في الدعوى رقم 42824717، القاضي بإلزام أسامة بن أحمد عباس زيني بأن يدفع لورثة أحمد بن عباس زيني مبلغاً قدره (331,882,138) ثلاثمئة وواحد وثلاثون مليوناً وثمانمئة واثنان وثمانون ألفاً ومئة وثمانية وثلاثون ريالاً، وفق ما تضمنته الأسباب. عضو الدائرة أسامة مستور عبدالهادي السلمي — عضو الدائرة عبدالله محمد عبدالله المطلق — رئيس الدائرة القضائية عساف بن صالح العوامي.</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