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القاضي الدعيلج بإرجاع القضية رقم 3218883 ـ 25-10-1438</w:t>
      </w:r>
    </w:p>
    <w:p>
      <w:pPr>
        <w:jc w:val="right"/>
        <w:bidi/>
      </w:pPr>
      <w:r>
        <w:rPr>
          <w:b w:val="0"/>
          <w:i/>
          <w:color w:val="555555"/>
        </w:rPr>
        <w:t>الرقم: 47 | النوع: حكم / صك | التاريخ: 25-10-1438 | القسم: أ. المجلد الرئيسي للقضية (39 ملفاً)</w:t>
      </w:r>
    </w:p>
    <w:p>
      <w:pPr>
        <w:jc w:val="right"/>
        <w:bidi/>
      </w:pPr>
      <w:r>
        <w:rPr>
          <w:b w:val="0"/>
          <w:i/>
          <w:color w:val="0563C1"/>
        </w:rPr>
        <w:t>الرابط: https://drive.google.com/file/d/1lGyWrAP-SDYl0bl8MMIpIWaqdrPH_-6v/view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Page 1 of 9</w:t>
      </w:r>
    </w:p>
    <w:p>
      <w:pPr>
        <w:jc w:val="right"/>
        <w:bidi/>
      </w:pPr>
      <w:r>
        <w:rPr>
          <w:b w:val="0"/>
          <w:i w:val="0"/>
        </w:rPr>
        <w:t>المحكمة العامة بمحافظة جدة رقم الصك : ٣٨٥٥٨٤٩ تاريخه : ١٠/٠٢/١٤٣٨ هـ صك</w:t>
      </w:r>
    </w:p>
    <w:p>
      <w:pPr>
        <w:jc w:val="right"/>
        <w:bidi/>
      </w:pPr>
      <w:r>
        <w:rPr>
          <w:b w:val="0"/>
          <w:i w:val="0"/>
        </w:rPr>
        <w:t>رشع ةثلاثلا ةيقولحلا ةرئادملا ةدج ةظفاحمب ةماعلا ةمكحملا لدعلا ةرازو</w:t>
      </w:r>
    </w:p>
    <w:p>
      <w:pPr>
        <w:jc w:val="right"/>
        <w:bidi/>
      </w:pPr>
      <w:r>
        <w:rPr>
          <w:b w:val="0"/>
          <w:i w:val="0"/>
        </w:rPr>
        <w:t>شهورة طبق الأصل بتاريخ ٢ ) اه</w:t>
      </w:r>
    </w:p>
    <w:p>
      <w:pPr>
        <w:jc w:val="right"/>
        <w:bidi/>
      </w:pPr>
      <w:r>
        <w:rPr>
          <w:b w:val="0"/>
          <w:i w:val="0"/>
        </w:rPr>
        <w:t>صفحة رقم: 1 من</w:t>
      </w:r>
    </w:p>
    <w:p>
      <w:pPr>
        <w:jc w:val="right"/>
        <w:bidi/>
      </w:pPr>
      <w:r>
        <w:rPr>
          <w:b w:val="0"/>
          <w:i w:val="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 .ا.هـ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jc w:val="right"/>
        <w:bidi/>
      </w:pPr>
      <w:r>
        <w:rPr>
          <w:b w:val="0"/>
          <w:i w:val="0"/>
        </w:rPr>
        <w:t>ةدج ةظفاحمب ةماعلا ةمكحملا لدعلا ةرازو</w:t>
      </w:r>
    </w:p>
    <w:p>
      <w:pPr>
        <w:jc w:val="right"/>
        <w:bidi/>
      </w:pPr>
      <w:r>
        <w:rPr>
          <w:b w:val="0"/>
          <w:i w:val="0"/>
        </w:rPr>
        <w:t>رشع ةثلاثلا ةيقوقحلا ةرئادلا</w:t>
      </w:r>
    </w:p>
    <w:p>
      <w:pPr>
        <w:jc w:val="right"/>
        <w:bidi/>
      </w:pPr>
      <w:r>
        <w:rPr>
          <w:b w:val="0"/>
          <w:i w:val="0"/>
        </w:rPr>
        <w:t>الصورة طبق الأصل بتاريخ ١٤٤٥/٣/٢٠هـ</w:t>
      </w:r>
    </w:p>
    <w:p>
      <w:pPr>
        <w:jc w:val="right"/>
        <w:bidi/>
      </w:pPr>
      <w:r>
        <w:rPr>
          <w:b w:val="0"/>
          <w:i w:val="0"/>
        </w:rPr>
        <w:t>الاسم</w:t>
      </w:r>
    </w:p>
    <w:p>
      <w:pPr>
        <w:jc w:val="right"/>
        <w:bidi/>
      </w:pPr>
      <w:r>
        <w:rPr>
          <w:b w:val="0"/>
          <w:i w:val="0"/>
        </w:rPr>
        <w:t>عيقوتلا</w:t>
      </w:r>
    </w:p>
    <w:p>
      <w:pPr>
        <w:jc w:val="right"/>
        <w:bidi/>
      </w:pPr>
      <w:r>
        <w:rPr>
          <w:b w:val="0"/>
          <w:i w:val="0"/>
        </w:rPr>
        <w:t>تھے</w:t>
      </w:r>
    </w:p>
    <w:p>
      <w:pPr>
        <w:jc w:val="right"/>
        <w:bidi/>
      </w:pPr>
      <w:r>
        <w:rPr>
          <w:b w:val="0"/>
          <w:i w:val="0"/>
        </w:rPr>
        <w:t>...centlb.moj.gov.local:7779/reports/examples/Tools/courts/allcourtdocprinta4nfjspdw.jsp /r/Y</w:t>
      </w:r>
    </w:p>
    <w:p>
      <w:pPr>
        <w:jc w:val="right"/>
        <w:bidi/>
      </w:pPr>
      <w:r>
        <w:rPr>
          <w:b w:val="0"/>
          <w:i w:val="0"/>
        </w:rPr>
        <w:t>Untitled Document</w:t>
      </w:r>
    </w:p>
    <w:p>
      <w:pPr>
        <w:jc w:val="right"/>
        <w:bidi/>
      </w:pPr>
      <w:r>
        <w:rPr>
          <w:b w:val="0"/>
          <w:i w:val="0"/>
        </w:rPr>
        <w:t>وزارة العدل.</w:t>
      </w:r>
    </w:p>
    <w:p>
      <w:pPr>
        <w:jc w:val="right"/>
        <w:bidi/>
      </w:pPr>
      <w:r>
        <w:rPr>
          <w:b w:val="0"/>
          <w:i w:val="0"/>
        </w:rPr>
        <w:t>رشع ةثلاثلا ةيفولحلا ةرئادلا ةدج ةظفاحمب ةماعلا ةمكحملا</w:t>
      </w:r>
    </w:p>
    <w:p>
      <w:pPr>
        <w:jc w:val="right"/>
        <w:bidi/>
      </w:pPr>
      <w:r>
        <w:rPr>
          <w:b w:val="0"/>
          <w:i w:val="0"/>
        </w:rPr>
        <w:t>ة طبق الأصل بتاريخ ١٤٤٥/٢/٢٠هـ</w:t>
      </w:r>
    </w:p>
    <w:p>
      <w:pPr>
        <w:jc w:val="right"/>
        <w:bidi/>
      </w:pPr>
      <w:r>
        <w:rPr>
          <w:b w:val="0"/>
          <w:i w:val="0"/>
        </w:rPr>
        <w:t>المحكمة العامة بمحافظة جدة رقم الصك : ٣٨٥٥٨٤٩ تاريخه : ١٠/٠٢/١٤٣٨ هـ صك</w:t>
      </w:r>
    </w:p>
    <w:p>
      <w:pPr>
        <w:jc w:val="right"/>
        <w:bidi/>
      </w:pPr>
      <w:r>
        <w:rPr>
          <w:b w:val="0"/>
          <w:i w:val="0"/>
        </w:rPr>
        <w:t>صفحة رقم: ۲ من ٥</w:t>
      </w:r>
    </w:p>
    <w:p>
      <w:pPr>
        <w:jc w:val="right"/>
        <w:bidi/>
      </w:pPr>
      <w:r>
        <w:rPr>
          <w:b w:val="0"/>
          <w:i w:val="0"/>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jc w:val="right"/>
        <w:bidi/>
      </w:pPr>
      <w:r>
        <w:rPr>
          <w:b w:val="0"/>
          <w:i w:val="0"/>
        </w:rPr>
        <w:t>...centlb.moj.gov.local:7779/reports/examples/Tools/courts/allcourtdocprinta4nfjspdw.jsp /r/T.</w:t>
      </w:r>
    </w:p>
    <w:p>
      <w:pPr>
        <w:jc w:val="right"/>
        <w:bidi/>
      </w:pPr>
      <w:r>
        <w:rPr>
          <w:b w:val="0"/>
          <w:i w:val="0"/>
        </w:rPr>
        <w:t>Untitled Document</w:t>
      </w:r>
    </w:p>
    <w:p>
      <w:pPr>
        <w:jc w:val="right"/>
        <w:bidi/>
      </w:pPr>
      <w:r>
        <w:rPr>
          <w:b w:val="0"/>
          <w:i w:val="0"/>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jc w:val="right"/>
        <w:bidi/>
      </w:pPr>
      <w:r>
        <w:rPr>
          <w:b w:val="0"/>
          <w:i w:val="0"/>
        </w:rPr>
        <w:t>ةدج ةظفاحمب ةماعلا ةمكحملا لدعلا ةرازو</w:t>
      </w:r>
    </w:p>
    <w:p>
      <w:pPr>
        <w:jc w:val="right"/>
        <w:bidi/>
      </w:pPr>
      <w:r>
        <w:rPr>
          <w:b w:val="0"/>
          <w:i w:val="0"/>
        </w:rPr>
        <w:t>رشع ةثلاثلا ةيقوقحلا ةرجهلا</w:t>
      </w:r>
    </w:p>
    <w:p>
      <w:pPr>
        <w:jc w:val="right"/>
        <w:bidi/>
      </w:pPr>
      <w:r>
        <w:rPr>
          <w:b w:val="0"/>
          <w:i w:val="0"/>
        </w:rPr>
        <w:t>هورة طبق الأصيل بتاريخ ١٤١٥/٢/٢هـ</w:t>
      </w:r>
    </w:p>
    <w:p>
      <w:pPr>
        <w:jc w:val="right"/>
        <w:bidi/>
      </w:pPr>
      <w:r>
        <w:rPr>
          <w:b w:val="0"/>
          <w:i w:val="0"/>
        </w:rPr>
        <w:t>عيقوتلا</w:t>
      </w:r>
    </w:p>
    <w:p>
      <w:pPr>
        <w:jc w:val="right"/>
        <w:bidi/>
      </w:pPr>
      <w:r>
        <w:rPr>
          <w:b w:val="0"/>
          <w:i w:val="0"/>
        </w:rPr>
        <w:t>...centlb.moj.gov.local:7779/reports/examples/Tools/courts/allcourtdocprinta4nfjspdw.jsp to/.r</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ـه١٤ / ٣/٢٠ خيراتب لصألا قبط ةروصملا رشع ةثلاثلا ةيقوقحلا ةرئادلا ةدج ةظفاحمب ةماعلا ةمكحملا لدعلا ةرازو</w:t>
      </w:r>
    </w:p>
    <w:p>
      <w:pPr>
        <w:jc w:val="right"/>
        <w:bidi/>
      </w:pPr>
      <w:r>
        <w:rPr>
          <w:b w:val="0"/>
          <w:i w:val="0"/>
        </w:rPr>
        <w:t>عيقوتلا</w:t>
      </w:r>
    </w:p>
    <w:p>
      <w:pPr>
        <w:jc w:val="right"/>
        <w:bidi/>
      </w:pPr>
      <w:r>
        <w:rPr>
          <w:b w:val="0"/>
          <w:i w:val="0"/>
        </w:rPr>
        <w:t>صفحة رقم: 3 من ٥</w:t>
      </w:r>
    </w:p>
    <w:p>
      <w:pPr>
        <w:jc w:val="right"/>
        <w:bidi/>
      </w:pPr>
      <w:r>
        <w:rPr>
          <w:b w:val="0"/>
          <w:i w:val="0"/>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jc w:val="right"/>
        <w:bidi/>
      </w:pPr>
      <w:r>
        <w:rPr>
          <w:b w:val="0"/>
          <w:i w:val="0"/>
        </w:rPr>
        <w:t>٢۔</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jc w:val="right"/>
        <w:bidi/>
      </w:pPr>
      <w:r>
        <w:rPr>
          <w:b w:val="0"/>
          <w:i w:val="0"/>
        </w:rPr>
        <w:t>وزارة العدل ١٠٠</w:t>
      </w:r>
    </w:p>
    <w:p>
      <w:pPr>
        <w:jc w:val="right"/>
        <w:bidi/>
      </w:pPr>
      <w:r>
        <w:rPr>
          <w:b w:val="0"/>
          <w:i w:val="0"/>
        </w:rPr>
        <w:t>ةدج ةظفاحمب ةماعلا ةمكحملا</w:t>
      </w:r>
    </w:p>
    <w:p>
      <w:pPr>
        <w:jc w:val="right"/>
        <w:bidi/>
      </w:pPr>
      <w:r>
        <w:rPr>
          <w:b w:val="0"/>
          <w:i w:val="0"/>
        </w:rPr>
        <w:t>رشع ةلادلا ةيقوقحلا ةرئادلا</w:t>
      </w:r>
    </w:p>
    <w:p>
      <w:pPr>
        <w:jc w:val="right"/>
        <w:bidi/>
      </w:pPr>
      <w:r>
        <w:rPr>
          <w:b w:val="0"/>
          <w:i w:val="0"/>
        </w:rPr>
        <w:t>الصورة طبق الأصل بتاريخ ١٤٩٩٢هـ</w:t>
      </w:r>
    </w:p>
    <w:p>
      <w:pPr>
        <w:jc w:val="right"/>
        <w:bidi/>
      </w:pPr>
      <w:r>
        <w:rPr>
          <w:b w:val="0"/>
          <w:i w:val="0"/>
        </w:rPr>
        <w:t>الاسم</w:t>
      </w:r>
    </w:p>
    <w:p>
      <w:pPr>
        <w:jc w:val="right"/>
        <w:bidi/>
      </w:pPr>
      <w:r>
        <w:rPr>
          <w:b w:val="0"/>
          <w:i w:val="0"/>
        </w:rPr>
        <w:t>أحمد عيس</w:t>
      </w:r>
    </w:p>
    <w:p>
      <w:pPr>
        <w:jc w:val="right"/>
        <w:bidi/>
      </w:pPr>
      <w:r>
        <w:rPr>
          <w:b w:val="0"/>
          <w:i w:val="0"/>
        </w:rPr>
        <w:t>عيقوتلا</w:t>
      </w:r>
    </w:p>
    <w:p>
      <w:pPr>
        <w:jc w:val="right"/>
        <w:bidi/>
      </w:pPr>
      <w:r>
        <w:rPr>
          <w:b w:val="0"/>
          <w:i w:val="0"/>
        </w:rPr>
        <w:t>...centlb.moj.gov.local:7779/reports/examples/Tools/courts/allcourtdocprinta4nfjspdw.jsp to</w:t>
      </w:r>
    </w:p>
    <w:p>
      <w:pPr>
        <w:jc w:val="right"/>
        <w:bidi/>
      </w:pPr>
      <w:r>
        <w:rPr>
          <w:b w:val="0"/>
          <w:i w:val="0"/>
        </w:rPr>
        <w:t>Untitled Document</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صفحة رقم: ٤.</w:t>
      </w:r>
    </w:p>
    <w:p>
      <w:pPr>
        <w:jc w:val="right"/>
        <w:bidi/>
      </w:pPr>
      <w:r>
        <w:rPr>
          <w:b w:val="0"/>
          <w:i w:val="0"/>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jc w:val="right"/>
        <w:bidi/>
      </w:pPr>
      <w:r>
        <w:rPr>
          <w:b w:val="0"/>
          <w:i w:val="0"/>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 حرر في ٠٢/٠٢/١٤٣٨ هـ</w:t>
      </w:r>
    </w:p>
    <w:p>
      <w:pPr>
        <w:jc w:val="right"/>
        <w:bidi/>
      </w:pPr>
      <w:r>
        <w:rPr>
          <w:b w:val="0"/>
          <w:i w:val="0"/>
        </w:rPr>
        <w:t>ةدج ةظفاحمب ةماعلا ةيكحملا لدعلا ةرازو</w:t>
      </w:r>
    </w:p>
    <w:p>
      <w:pPr>
        <w:jc w:val="right"/>
        <w:bidi/>
      </w:pPr>
      <w:r>
        <w:rPr>
          <w:b w:val="0"/>
          <w:i w:val="0"/>
        </w:rPr>
        <w:t>رشع ةلئاعلا ةوقولحملا ةرادالا</w:t>
      </w:r>
    </w:p>
    <w:p>
      <w:pPr>
        <w:jc w:val="right"/>
        <w:bidi/>
      </w:pPr>
      <w:r>
        <w:rPr>
          <w:b w:val="0"/>
          <w:i w:val="0"/>
        </w:rPr>
        <w:t>المصورة طبق الأصل بتاريخ ١٤٤٥/٢/٢٠هـ</w:t>
      </w:r>
    </w:p>
    <w:p>
      <w:pPr>
        <w:jc w:val="right"/>
        <w:bidi/>
      </w:pPr>
      <w:r>
        <w:rPr>
          <w:b w:val="0"/>
          <w:i w:val="0"/>
        </w:rPr>
        <w:t>الاسم</w:t>
      </w:r>
    </w:p>
    <w:p>
      <w:pPr>
        <w:jc w:val="right"/>
        <w:bidi/>
      </w:pPr>
      <w:r>
        <w:rPr>
          <w:b w:val="0"/>
          <w:i w:val="0"/>
        </w:rPr>
        <w:t>التوقيع ربة من</w:t>
      </w:r>
    </w:p>
    <w:p>
      <w:pPr>
        <w:jc w:val="right"/>
        <w:bidi/>
      </w:pPr>
      <w:r>
        <w:rPr>
          <w:b w:val="0"/>
          <w:i w:val="0"/>
        </w:rPr>
        <w:t>لولاعفا</w:t>
      </w:r>
    </w:p>
    <w:p>
      <w:pPr>
        <w:jc w:val="right"/>
        <w:bidi/>
      </w:pPr>
      <w:r>
        <w:rPr>
          <w:b w:val="0"/>
          <w:i w:val="0"/>
        </w:rPr>
        <w:t>شوب ةمئاقلا ةيقولخملا ىلا</w:t>
      </w:r>
    </w:p>
    <w:p>
      <w:pPr>
        <w:jc w:val="right"/>
        <w:bidi/>
      </w:pPr>
      <w:r>
        <w:rPr>
          <w:b w:val="0"/>
          <w:i w:val="0"/>
        </w:rPr>
        <w:t>...centlb.moj.gov.local:7779/reports/examples/Tools/courts/allcourtdocprinta4nfjspdw.jsp ٤٥/۰۳/۲ -</w:t>
      </w:r>
    </w:p>
    <w:p>
      <w:pPr>
        <w:jc w:val="right"/>
        <w:bidi/>
      </w:pPr>
      <w:r>
        <w:rPr>
          <w:b w:val="0"/>
          <w:i w:val="0"/>
        </w:rPr>
        <w:t>Untitled Document</w:t>
      </w:r>
    </w:p>
    <w:p>
      <w:pPr>
        <w:jc w:val="right"/>
        <w:bidi/>
      </w:pPr>
      <w:r>
        <w:rPr>
          <w:b w:val="0"/>
          <w:i w:val="0"/>
        </w:rPr>
        <w:t>٣٨٥٥٨٤٩ : كصلا مقر ةدج ةظفاحمب ةماعلا ةمكحملا</w:t>
      </w:r>
    </w:p>
    <w:p>
      <w:pPr>
        <w:jc w:val="right"/>
        <w:bidi/>
      </w:pPr>
      <w:r>
        <w:rPr>
          <w:b w:val="0"/>
          <w:i w:val="0"/>
        </w:rPr>
        <w:t>تاريخه : ۱۰/۰۲/۱۴۳۸هـ</w:t>
      </w:r>
    </w:p>
    <w:p>
      <w:pPr>
        <w:jc w:val="right"/>
        <w:bidi/>
      </w:pPr>
      <w:r>
        <w:rPr>
          <w:b w:val="0"/>
          <w:i w:val="0"/>
        </w:rPr>
        <w:t>تهميش على</w:t>
      </w:r>
    </w:p>
    <w:p>
      <w:pPr>
        <w:jc w:val="right"/>
        <w:bidi/>
      </w:pPr>
      <w:r>
        <w:rPr>
          <w:b w:val="0"/>
          <w:i w:val="0"/>
        </w:rPr>
        <w:t>صفحة رقم: ه من ٥</w:t>
      </w:r>
    </w:p>
    <w:p>
      <w:pPr>
        <w:jc w:val="right"/>
        <w:bidi/>
      </w:pPr>
      <w:r>
        <w:rPr>
          <w:b w:val="0"/>
          <w:i w:val="0"/>
        </w:rPr>
        <w:t>الصك</w:t>
      </w:r>
    </w:p>
    <w:p>
      <w:pPr>
        <w:jc w:val="right"/>
        <w:bidi/>
      </w:pPr>
      <w:r>
        <w:rPr>
          <w:b w:val="0"/>
          <w:i w:val="0"/>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 حرر في</w:t>
      </w:r>
    </w:p>
    <w:p>
      <w:pPr>
        <w:jc w:val="right"/>
        <w:bidi/>
      </w:pPr>
      <w:r>
        <w:rPr>
          <w:b w:val="0"/>
          <w:i w:val="0"/>
        </w:rPr>
        <w:t>٢٥/١٠/١٤٣٨ هـ</w:t>
      </w:r>
    </w:p>
    <w:p>
      <w:pPr>
        <w:jc w:val="right"/>
        <w:bidi/>
      </w:pPr>
      <w:r>
        <w:rPr>
          <w:b w:val="0"/>
          <w:i w:val="0"/>
        </w:rPr>
        <w:t>وزارة</w:t>
      </w:r>
    </w:p>
    <w:p>
      <w:pPr>
        <w:jc w:val="right"/>
        <w:bidi/>
      </w:pPr>
      <w:r>
        <w:rPr>
          <w:b w:val="0"/>
          <w:i w:val="0"/>
        </w:rPr>
        <w:t>العدل</w:t>
      </w:r>
    </w:p>
    <w:p>
      <w:pPr>
        <w:jc w:val="right"/>
        <w:bidi/>
      </w:pPr>
      <w:r>
        <w:rPr>
          <w:b w:val="0"/>
          <w:i w:val="0"/>
        </w:rPr>
        <w:t>ةدعج ةق ةماعلا ةمكحملا</w:t>
      </w:r>
    </w:p>
    <w:p>
      <w:pPr>
        <w:jc w:val="right"/>
        <w:bidi/>
      </w:pPr>
      <w:r>
        <w:rPr>
          <w:b w:val="0"/>
          <w:i w:val="0"/>
        </w:rPr>
        <w:t>رشع ةثلاثلا ةيقوقحلا ةرئادلا</w:t>
      </w:r>
    </w:p>
    <w:p>
      <w:pPr>
        <w:jc w:val="right"/>
        <w:bidi/>
      </w:pPr>
      <w:r>
        <w:rPr>
          <w:b w:val="0"/>
          <w:i w:val="0"/>
        </w:rPr>
        <w:t>ةدج ةظفاحمب ةماعلا ةمكحملا يف يضاقلا</w:t>
      </w:r>
    </w:p>
    <w:p>
      <w:pPr>
        <w:jc w:val="right"/>
        <w:bidi/>
      </w:pPr>
      <w:r>
        <w:rPr>
          <w:b w:val="0"/>
          <w:i w:val="0"/>
        </w:rPr>
        <w:t>جليعدلا دمحم نب كرابم نب دمحم</w:t>
      </w:r>
    </w:p>
    <w:p>
      <w:pPr>
        <w:jc w:val="right"/>
        <w:bidi/>
      </w:pPr>
      <w:r>
        <w:rPr>
          <w:b w:val="0"/>
          <w:i w:val="0"/>
        </w:rPr>
        <w:t>ةدج ةظفاحمب ةماعلا ةمكحملا .لدعلا ةرازو</w:t>
      </w:r>
    </w:p>
    <w:p>
      <w:pPr>
        <w:jc w:val="right"/>
        <w:bidi/>
      </w:pPr>
      <w:r>
        <w:rPr>
          <w:b w:val="0"/>
          <w:i w:val="0"/>
        </w:rPr>
        <w:t>احمد میں اور</w:t>
      </w:r>
    </w:p>
    <w:p>
      <w:pPr>
        <w:jc w:val="right"/>
        <w:bidi/>
      </w:pPr>
      <w:r>
        <w:rPr>
          <w:b w:val="0"/>
          <w:i w:val="0"/>
        </w:rPr>
        <w:t>رشع ةراقلا</w:t>
      </w:r>
    </w:p>
    <w:p>
      <w:pPr>
        <w:jc w:val="right"/>
        <w:bidi/>
      </w:pPr>
      <w:r>
        <w:rPr>
          <w:b w:val="0"/>
          <w:i w:val="0"/>
        </w:rPr>
        <w:t>.عيقوتلا</w:t>
      </w:r>
    </w:p>
    <w:p>
      <w:pPr>
        <w:jc w:val="right"/>
        <w:bidi/>
      </w:pPr>
      <w:r>
        <w:rPr>
          <w:b w:val="0"/>
          <w:i w:val="0"/>
        </w:rPr>
        <w:t>...centlb.moj.gov.local:7779/reports/examples/Tools/courts/allcourtdocprinta4nfjspdw.jsp ٤٥/٠٣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