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4257FF~1.DOC (مذكرة قديمة بترميز تالف)</w:t>
      </w:r>
    </w:p>
    <w:p>
      <w:pPr>
        <w:jc w:val="right"/>
        <w:bidi/>
      </w:pPr>
      <w:r>
        <w:rPr>
          <w:b w:val="0"/>
          <w:i/>
          <w:color w:val="555555"/>
        </w:rPr>
        <w:t>الرقم: 50 | النوع: مذكرة قضائية | التاريخ:  | القسم: ب. المذكرات المقدمة من الطرفين (49 ملفاً)</w:t>
      </w:r>
    </w:p>
    <w:p>
      <w:pPr>
        <w:jc w:val="right"/>
        <w:bidi/>
      </w:pPr>
      <w:r>
        <w:rPr>
          <w:b w:val="0"/>
          <w:i/>
          <w:color w:val="0563C1"/>
        </w:rPr>
        <w:t>الرابط: https://drive.google.com/file/d/1ReUOa7m1Qxcy0flblu5M0MbFx0Rkx03X/view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.ايلعلا ةمكحملا نم رداص يئاضق أدبم ةفلاخم وأ ،اهليوأت وأ اهقيبطت يف أطخلا وأ ،ةمظنألا وأ ةيمالسإلا ةعيرشلا ماكحأ ةفلاخم</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:اًحيحص ًاليثمت ةيناثلا اهدض نوعطملا ليثمت مدع – ماظنلا قيبطت يف أطخلا :لوألا ببسلا</w:t>
      </w:r>
    </w:p>
    <w:p>
      <w:pPr>
        <w:jc w:val="right"/>
        <w:bidi/>
      </w:pPr>
      <w:r>
        <w:rPr>
          <w:b w:val="0"/>
          <w:i w:val="0"/>
        </w:rPr>
        <w:t>."هيلع ةرصاقو ،رقملا ىلع ةعطاق ةجح يئاضقلا رارقإلا ":اهصنو ،تابثإلا ماظن نم (17) ةداملاو ،ةيعرشلا تاعفارملا ماظن نم (٢٠٠) ةداملا نم (ز) ةرقفلا ةفلاخم :ةفلاخملا</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:عوضوملاو لكشلا نيب ضقانتلا – لالدتسالا يف داسفلا :يناثلا ببسلا</w:t>
      </w:r>
    </w:p>
    <w:p>
      <w:pPr>
        <w:jc w:val="right"/>
        <w:bidi/>
      </w:pPr>
      <w:r>
        <w:rPr>
          <w:b w:val="0"/>
          <w:i w:val="0"/>
        </w:rPr>
        <w:t>.قوطنملا عم بابسألا قاستا أدبمو ،ةيعرشلا تاعفارملا ماظن نم (٢٠٠) ةداملا نم (ـه) ةرقفلا ةفلاخم :ةفلاخملا</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.حلصلا مكح ةيجح لهاجت – بيبستلا يف روصقلا :ثلاثلا ببسلا</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:ميلس ريغ اًفييكت ذيفنتلا ةمكحم مكح فييكت – ماظنلا قيبطت يف أطخلا :لوألا ببسلا</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.ةيعرشلا تاعفارملا ماظن نم (٢٠٠) ةداملا نم (ب) ةرقفلاو ،تابثإلا ماظن نم (٨٦) ةداملا ةفلاخم :ةفلاخملا</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:يئاضقلا رارقإلاو ةيمسرلا تاررحملا ةيجح رادهإ – ماظنلا قيبطت يف أطخلا :يناثلا ببسلا</w:t>
      </w:r>
    </w:p>
    <w:p>
      <w:pPr>
        <w:jc w:val="right"/>
        <w:bidi/>
      </w:pPr>
      <w:r>
        <w:rPr>
          <w:b w:val="0"/>
          <w:i w:val="0"/>
        </w:rPr>
        <w:t>.تابثإلا ماظن نم (17)و (25) نيتداملا ةفلاخم :ةفلاخملا</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:تابلطلا</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.نعطلا اذه يف ةدراولا ةيماظنلا سسألا رابتعالا نيعب ذخألا عم ،ىرخأ ةرئاد مامأ اًددجم رظنلا ةداعإ سامتلا رظنل فانئتسالا ةمكحم ىلإ ةيضقلا ةداعإ</w:t>
      </w:r>
    </w:p>
    <w:p>
      <w:pPr>
        <w:jc w:val="right"/>
        <w:bidi/>
      </w:pPr>
      <w:r>
        <w:rPr>
          <w:b w:val="0"/>
          <w:i w:val="0"/>
        </w:rPr>
        <w:t>والله الموفق، وصلى الله وسلم على نبينا محمد وعلى آله وصحبه أجمعين.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