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right"/>
        <w:bidi/>
      </w:pPr>
      <w:r>
        <w:t>ضبط جلسة رقم 29 يوم 03-11-1444 هـ للقضية رقم 42824717.pdf</w:t>
      </w:r>
    </w:p>
    <w:p>
      <w:pPr>
        <w:jc w:val="right"/>
        <w:bidi/>
      </w:pPr>
      <w:r>
        <w:rPr>
          <w:b w:val="0"/>
          <w:i/>
          <w:color w:val="555555"/>
        </w:rPr>
        <w:t>الرقم: 104 | النوع: محضر | التاريخ: 03-11-1444 | القسم: ج. محاضر ضبط الجلسات (16 ملفاً)</w:t>
      </w:r>
    </w:p>
    <w:p>
      <w:pPr>
        <w:jc w:val="right"/>
        <w:bidi/>
      </w:pPr>
      <w:r>
        <w:rPr>
          <w:b w:val="0"/>
          <w:i/>
          <w:color w:val="0563C1"/>
        </w:rPr>
        <w:t>الرابط: https://drive.google.com/file/d/1lYVxhU5P_wq0DaQMHUZuk2zN1iDQRtpQ/view?usp=drivesdk</w:t>
      </w:r>
    </w:p>
    <w:p>
      <w:pPr>
        <w:jc w:val="right"/>
        <w:bidi/>
      </w:pPr>
      <w:r>
        <w:rPr>
          <w:b w:val="0"/>
          <w:i/>
        </w:rPr>
        <w:t>[مخرج آلي / Script Output - سماوي]  [مخرج آلي يحتاج مراجعة بشرية - وردي]</w:t>
      </w:r>
    </w:p>
    <w:p>
      <w:pPr>
        <w:jc w:val="right"/>
        <w:bidi/>
      </w:pPr>
      <w:r>
        <w:rPr>
          <w:b w:val="0"/>
          <w:i/>
          <w:color w:val="C00000"/>
        </w:rPr>
        <w:t>[نص ممسوح OCR صُحِّح ترتيبه آلياً — قد يحتوي أخطاء طفيفة]</w:t>
      </w:r>
    </w:p>
    <w:p/>
    <w:p>
      <w:pPr>
        <w:jc w:val="right"/>
        <w:bidi/>
      </w:pPr>
      <w:r>
        <w:rPr>
          <w:b w:val="0"/>
          <w:i w:val="0"/>
        </w:rPr>
        <w:t>[صفحة 1]</w:t>
        <w:br/>
        <w:t>2</w:t>
        <w:br/>
        <w:t>ةيدوعسلا ةيبرعنا ةعدمتل ككل</w:t>
        <w:br/>
        <w:t>5ه وزارة اتعدل ضبط</w:t>
        <w:br/>
        <w:t>انا لالا</w:t>
        <w:br/>
        <w:t>خ1 -لجلمع</w:t>
        <w:br/>
        <w:t>المحكمة التجارية بجدة رقم الصفحة ‎١ ١‏ مي ا</w:t>
        <w:br/>
        <w:t>الدائرة الاولى ‎١‏ رقم القضية: 257414117 رقمالجلسة: ‎١/‏ سبا نسل لها</w:t>
        <w:br/>
        <w:t>الحمد لله والصلاة والسلام”على رشّول الله أما يعد:</w:t>
        <w:br/>
        <w:t>قلدى الدائرة الاولى وبناء على القضية رقم /ا١/ا23587151‏ وتاريخ ‎14/١5/١557‏ ه</w:t>
        <w:br/>
        <w:t>ب ببب(؟(؟؛ب ب بٍ©؟©؟©7ل ل ا ةيضقلا قارطلط لل</w:t>
        <w:br/>
        <w:t>عدنان احمد عباس زيني الهوية الوطنية شف 06ل سعودي المدعي</w:t>
        <w:br/>
        <w:t>ليكو ‏١1١114‎ . ه8 ةينطولا ةيوهلا يريطملا دعس نب حبار نب يكرت</w:t>
        <w:br/>
        <w:t>عاتقة محمديحيى محمدعلي الحرازي الهوية الوطنية لز سعودي مدعى عليه</w:t>
        <w:br/>
        <w:t>اسامة احمد عباس زيني الهوية الوظنية ل سعودي مدعى عليه</w:t>
        <w:br/>
        <w:t>الهوية الوطنية في نل سعودي حاضر</w:t>
        <w:br/>
        <w:t>ىماحم يدوعس .1 سولال رحل ةينطولا ةيوهلا يناطحقلا رصان دجام ناطلس</w:t>
        <w:br/>
        <w:t>ىماحم يدوعس 0 ةينطولا ةيوهلا ىثراحلا عيار نب فلخ قراط</w:t>
        <w:br/>
        <w:t>ىماحم يدوعس ‏١.7‎ ةينطولا ةيوبلا يريدسلا ناميلس دمحم ناميلس</w:t>
        <w:br/>
        <w:t>2003 يدوعس لك ةينطولا ةيوهلا يريطملا دعس نب دوعس رمع</w:t>
        <w:br/>
        <w:t>ىماحم يدوعس لك ةينطولا ةيوهلا جوخ ميهاربا لصيف مازع</w:t>
        <w:br/>
        <w:t>ىماحم يدوعس ل ل ةينطولا ةيوهلا يلعثلا رينم نب زاوف دمحم</w:t>
        <w:br/>
        <w:t>ىماحم يدوعس لقتل كح ةينظولا ةيوهلا يباله نب ملاس هللادبع عياش</w:t>
        <w:br/>
        <w:t>ليكو يدوعس ‏١07١‎ ةينطولا ةيوبلا يريطملا دعس نب دوعس رمع</w:t>
        <w:br/>
        <w:t>ىماحم يدوعس ل ةينطولا ةيوهلا يمايلا حلاص بلاط يلع</w:t>
        <w:br/>
        <w:t>علي بن مشرف بن مفرح بن راشد الهوية الوطنية فيكف دل سعودي محامى</w:t>
        <w:br/>
        <w:t>رفيف راشد جزاء الثقفي الهوية الوطنية لي ل سعودي وكيل</w:t>
        <w:br/>
        <w:t>للاسشح ‎١‏ تحت الجلسة بح ور ب ا ط!|!|!ط!ط!طجطجطجطجطجطجطجطجطجطجطجطجطبصبجىجىجىجىجىجطجبجبجىجطج|جبجط!طىطج آ آ[آ[1111[1ك1كك</w:t>
        <w:br/>
        <w:t>عدنان احمد عباس زيني الهوية الوطنية في كل السعودية المدعي</w:t>
        <w:br/>
        <w:t>ىماحم ةيدوعسلا ل ةينطولا ةيوهلا ىثراحلا عيار نب فلخ قراط</w:t>
        <w:br/>
        <w:t>ىماحم ةيدوعسلا ‏١‎ واع هاا ةينطولا ةيوهلا يباله نب ملاس هللا دبع عياش</w:t>
        <w:br/>
        <w:t>ىماحم ةيدوعسلا لسع دق ةينطولا ةيوهلا يلعثلا رينم نب زاوف دمحم</w:t>
        <w:br/>
        <w:t>ىماحم ةيدوعسلا ل يفك ةينطولا ةبوهلا يناطحقلا رضان دجام ناطلس</w:t>
      </w:r>
    </w:p>
    <w:p>
      <w:pPr>
        <w:jc w:val="right"/>
        <w:bidi/>
      </w:pPr>
      <w:r>
        <w:rPr>
          <w:b w:val="0"/>
          <w:i w:val="0"/>
        </w:rPr>
        <w:t>[صفحة 2]</w:t>
        <w:br/>
        <w:t>لا سي</w:t>
        <w:br/>
        <w:t>ارلا</w:t>
        <w:br/>
        <w:t>ف مه</w:t>
        <w:br/>
        <w:t>المحكمة التجارية بجدة ‎١‏ رقم الصفحة »2 ”</w:t>
        <w:br/>
        <w:t>الدائرة الاولى رقم القضية: ‎2214141١7‏ رقمالجلسة: ‎١8‏ 5ك</w:t>
        <w:br/>
        <w:t>اسامة احمد عباس زيني البوبة الوطنية ل السعودية مدعى عليه</w:t>
        <w:br/>
        <w:t>200 ةيدوعسلا 00 ةينطولا ةيوهلا يريطملا دعس نب دوعس رمع</w:t>
        <w:br/>
        <w:t>نوج زإلى فضيلتكم دعوانا بالتفصيل الآتي: بتاريخ 26 / 7/ 1434ه صدر حكم من المحكمة العامة بجدة</w:t>
        <w:br/>
        <w:t>بالصك رقم 43281449 وتاريخ 26/ 7/ 1434ه يقضصي بتولي قيماً على المورث لفقدانه الأهلية والإدراك</w:t>
        <w:br/>
        <w:t>(مرفق صك الحكم) وفي فترة الشك والريبة وثنباء نظر دعوى الولي المشار إلها اعلاه استغل المدعى عليه</w:t>
        <w:br/>
        <w:t>ةكرش يف هصصح عيب يف هنع عيقوتلاب ماقو 20:دك1 هّللا همحري 20350 يلكوم ثروم نم هل ةحونمملا تالاكولا</w:t>
        <w:br/>
        <w:t>احمد زيني التجارية (ذات مسئولية محدودة) سجل تجاري رقتم, 4030196102 من مورث موكلي داكة20:</w:t>
        <w:br/>
        <w:t>يرحمه الله «اكد00: لنفسه حيث وقع عن البائع وعن المشتري بقيمة بيع (450.000) ريال فقط وبذلك انتقلت</w:t>
        <w:br/>
        <w:t>ملكية تلك الحصص وهي بنسبة (9090) من أملاك مورث موكلي إلى أملاك المدعى عليه. وقد بلغت:قيمة تلك</w:t>
        <w:br/>
        <w:t>الحصص مبلغاً وقدرة (368.757.931) ثلاثمائة وثمانية وستون مليون وسبعمائة وسبعة وخمسوت الف</w:t>
        <w:br/>
        <w:t>وتسعمائة وواحد وثلاثون ريال وهي بنسبة (9090) من راس مال الشركة وذلك بناء على تقرير محاسبي صادر</w:t>
        <w:br/>
        <w:t>من خبير مكلف من قبل الدوائر التجارية بديوان المظالم في حينه. (مرفق التقرير المحاسبي) علماً أن الوكالات</w:t>
        <w:br/>
        <w:t>التي أجريت بها عملية البيع وكالات باظلة بناء على فقدان المورث يرحمه اللّه للأهلية اثناء فترة البيع. وبتاريخ</w:t>
        <w:br/>
        <w:t>1 1438ه توفي مورث موكلي المغفور له بإذن اللّه/ أحمد عباس زينيء وانحصر إرثه في المدعي والمدعى</w:t>
        <w:br/>
        <w:t>عليه ووالدتهما بموجب صك حصر ورثة رقم 38391575 وتاريخ 12/ 5/ 1438ه (مرفق صك حصر الورثة)</w:t>
        <w:br/>
        <w:t>ويما ان المدعى عليه قد أمتنع عند سداد قيمة الحصص المشار إلها أعلاه ولعدم استجابته للمطالبات الودية</w:t>
        <w:br/>
        <w:t>من قبل موكلي مما اضطرنا إلى الالتجاء إلى فضيلتكم لإللزام المدعى عليه بسداد قيمة الحصص التي استوى</w:t>
        <w:br/>
        <w:t>علها من شركة احمد زيني التجارية. علماً أنه صدر حكم من المحكمة العامة بجدة بصك رقم 3855849</w:t>
        <w:br/>
        <w:t>وتاريخ 1438:/2/10ه يقضي باختصاص القضاء التجاري لنظر هذه الدعوى (مرفق صك حكم الاختصّاض)</w:t>
        <w:br/>
        <w:t>)» ذكرنا ان الحصص هي نيسبتها 9090 من راس المال. كما نبلغكم أن النظام لايسمح لنا بإضافة مدعي او</w:t>
        <w:br/>
        <w:t>مدعى عليه اخر.</w:t>
        <w:br/>
        <w:t>في الجلسة تشير الدائرة إلى أنها عقدت هذه الجلسة عن بعد عبر الاتصال المرئي. وعن طريق نظام تقاضي.</w:t>
        <w:br/>
        <w:t>وتشير الدائرة إلى عدم ورود إفادة الأدلة الجنائية حتى تاريخه. وأفهمت الدائرة وكيل المدعي أن عليه متابعة</w:t>
        <w:br/>
        <w:t>.ةبجلا ىدل ةرئادلا باتك</w:t>
      </w:r>
    </w:p>
    <w:p>
      <w:pPr>
        <w:jc w:val="right"/>
        <w:bidi/>
      </w:pPr>
      <w:r>
        <w:rPr>
          <w:b w:val="0"/>
          <w:i w:val="0"/>
        </w:rPr>
        <w:t>[صفحة 3]</w:t>
        <w:br/>
        <w:t>ةيدوعسلا ةيبرعلا ةعلتتا | ك2</w:t>
        <w:br/>
        <w:t>1 ذاوة ضبط</w:t>
        <w:br/>
        <w:t>9ه وزارة العدل</w:t>
        <w:br/>
        <w:t>ل 1س</w:t>
        <w:br/>
        <w:t>ا ل 0022م حي تل ادا لاط</w:t>
        <w:br/>
        <w:t>1 00</w:t>
        <w:br/>
        <w:t>المحكمة التجارية بجدة رقم الصفحة ‎١ ١‏ ا و</w:t>
        <w:br/>
        <w:t>الدائرة الاولى رقم القضية: 257414117 رقمالجلسة: ‎١/‏ سانت لس</w:t>
        <w:br/>
        <w:t>"|" تراه اي اا ل ل ل ل ل ل سس بجيجيييييييييب</w:t>
        <w:br/>
        <w:t>1 7 مسإلا</w:t>
        <w:br/>
        <w:t>يقوتلا دملا ةفصلا</w:t>
        <w:br/>
        <w:t>عدنان احمد عباس زبني يي لتوقيع</w:t>
        <w:br/>
        <w:t>1 7 مسإلا</w:t>
        <w:br/>
        <w:t>يقوتلا احم ةفصلا</w:t>
        <w:br/>
        <w:t>عيقوتل و ىثراحلا عيار نب فلخ قراط</w:t>
        <w:br/>
        <w:t>1 7 مسإلا</w:t>
        <w:br/>
        <w:t>يقوتلا اجم ةفصلا</w:t>
        <w:br/>
        <w:t>شايع عبد الله سالم بن هلابي ِّ لتوقيع</w:t>
        <w:br/>
        <w:t>1 7 مسإلا</w:t>
        <w:br/>
        <w:t>يقوتلا ىماحم ةفصلا</w:t>
        <w:br/>
        <w:t>محمد فواز بن منير الثعلي شيع</w:t>
        <w:br/>
        <w:t>1 7 مسإلا</w:t>
        <w:br/>
        <w:t>يقوتلا اجم ةفصلا</w:t>
        <w:br/>
        <w:t>سلطان ماجد ناصر القحطاني لمكا لتوقيع</w:t>
        <w:br/>
        <w:t>1 7 مسإلا</w:t>
        <w:br/>
        <w:t>الصفة عليه الت</w:t>
        <w:br/>
        <w:t>اسامة احمد عباس زيني م 0 لتوقيع</w:t>
        <w:br/>
        <w:t>عيقوتلا 2003 ةفصلا مسإلا</w:t>
        <w:br/>
        <w:t>يريطملا دعس نب دوعس رمع</w:t>
        <w:br/>
        <w:t>حب 77 ةرئاشلا ءاضعأ عيقوقي ا لل</w:t>
        <w:br/>
        <w:t>ا” ةيئاضقلا ةرئادلا سيئر يجاوعلا حلاص نب فاسع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