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42824717.pdf</w:t>
      </w:r>
    </w:p>
    <w:p>
      <w:pPr>
        <w:jc w:val="right"/>
        <w:bidi/>
      </w:pPr>
      <w:r>
        <w:rPr>
          <w:b w:val="0"/>
          <w:i/>
          <w:color w:val="555555"/>
        </w:rPr>
        <w:t>الرقم: 180 | النوع: شكوى | التاريخ: 2023-11-14 | القسم: ي. مرفقات خطاب شكوى وزير العدل الأولى والثانية (21 ملفاً)</w:t>
      </w:r>
    </w:p>
    <w:p>
      <w:pPr>
        <w:jc w:val="right"/>
        <w:bidi/>
      </w:pPr>
      <w:r>
        <w:rPr>
          <w:b w:val="0"/>
          <w:i/>
          <w:color w:val="0563C1"/>
        </w:rPr>
        <w:t>الرابط: https://drive.google.com/file/d/1Q4crAIAFGew59sPpG3gnf9zMpxmWasTZ/view?usp=drivesdk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دـقو تـغلب ةـميق كـلت ا ع صـص رقت ر اـغلبم ساـحم هردـق : ھـسفنل ، ثـيح ةـحونمملا ھـل (ـقو 43281449 ) ع نـم راتو نـع خ هدـلاو اـبلا ع دـمحأ نعو ساـبع ـشملا ز ي - 26/7/1434 ـ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 ) اذإ </w:t>
      </w:r>
    </w:p>
    <w:p>
      <w:pPr>
        <w:jc w:val="right"/>
        <w:bidi/>
      </w:pPr>
      <w:r>
        <w:rPr>
          <w:b w:val="0"/>
          <w:i w:val="0"/>
        </w:rPr>
        <w:t>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مدـع ة ز</w:t>
      </w:r>
    </w:p>
    <w:p>
      <w:pPr>
        <w:jc w:val="right"/>
        <w:bidi/>
      </w:pPr>
      <w:r>
        <w:rPr>
          <w:b w:val="0"/>
          <w:i w:val="0"/>
        </w:rPr>
        <w:t>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