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عقد البيع 1431-9-20 حصص الشيخ احمد زيني رحمه الله في شركة احمد زيني التجارية الى الشيخ اسامة ـ القرعاوي 120 مليون.pdf</w:t>
      </w:r>
    </w:p>
    <w:p>
      <w:pPr>
        <w:jc w:val="right"/>
        <w:bidi/>
      </w:pPr>
      <w:r>
        <w:rPr>
          <w:b w:val="0"/>
          <w:i/>
          <w:color w:val="0563C1"/>
        </w:rPr>
        <w:t>الرابط: https://drive.google.com/file/d/1B_GhT4BOIx7PrX5e6Et7ScyKrOS0BPpN/view?usp=drivesdk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التاريخ: </w:t>
      </w:r>
      <w:r>
        <w:t>1431-9-20</w:t>
      </w:r>
    </w:p>
    <w:p>
      <w:pPr>
        <w:jc w:val="right"/>
        <w:bidi/>
      </w:pPr>
      <w:r>
        <w:rPr>
          <w:b/>
        </w:rPr>
        <w:t xml:space="preserve">الأطراف: </w:t>
      </w:r>
      <w:r>
        <w:t>أسامة زيني، أحمد زيني (المورّث)</w:t>
      </w:r>
    </w:p>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 .</w:t>
      </w:r>
    </w:p>
    <w:p>
      <w:pPr>
        <w:jc w:val="right"/>
        <w:bidi/>
      </w:pPr>
      <w:r>
        <w:rPr>
          <w:b w:val="0"/>
          <w:i w:val="0"/>
        </w:rPr>
        <w:t>2- إدارة المحافظة المالية والإشراف عليها وتحصيل الناتج عنها . إشراف المباشر على جميع احتياجات الأسرة وأي تكليف مباشر بخصوصها</w:t>
      </w:r>
    </w:p>
    <w:p>
      <w:pPr>
        <w:jc w:val="right"/>
        <w:bidi/>
      </w:pPr>
      <w:r>
        <w:rPr>
          <w:b w:val="0"/>
          <w:i w:val="0"/>
        </w:rPr>
        <w:t>\-3</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6 إدارة المحافظة الاستثمارية في البنوك أو الشركات</w:t>
      </w:r>
    </w:p>
    <w:p>
      <w:pPr>
        <w:jc w:val="right"/>
        <w:bidi/>
      </w:pPr>
      <w:r>
        <w:rPr>
          <w:b w:val="0"/>
          <w:i w:val="0"/>
        </w:rPr>
        <w:t>\-7</w:t>
      </w:r>
    </w:p>
    <w:p>
      <w:pPr>
        <w:jc w:val="right"/>
        <w:bidi/>
      </w:pPr>
      <w:r>
        <w:rPr>
          <w:b w:val="0"/>
          <w:i w:val="0"/>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w:t>
      </w:r>
    </w:p>
    <w:p>
      <w:pPr>
        <w:jc w:val="right"/>
        <w:bidi/>
      </w:pPr>
      <w:r>
        <w:rPr>
          <w:b w:val="0"/>
          <w:i w:val="0"/>
        </w:rPr>
        <w:t>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مكافاة له لما يقوم به من الأعمال الخاصة التي كان ولا يزال يكلفه الطرف الأول بها وبإدارة شؤونه وأملاكه وأعماله وفي المحافظة عليها وتنميتها وزيادة دخلها .</w:t>
      </w:r>
    </w:p>
    <w:p>
      <w:pPr>
        <w:jc w:val="right"/>
        <w:bidi/>
      </w:pPr>
      <w:r>
        <w:rPr>
          <w:b w:val="0"/>
          <w:i w:val="0"/>
        </w:rPr>
        <w:t>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A</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الطرق</w:t>
      </w:r>
    </w:p>
    <w:p>
      <w:pPr>
        <w:jc w:val="right"/>
        <w:bidi/>
      </w:pPr>
      <w:r>
        <w:rPr>
          <w:b w:val="0"/>
          <w:i w:val="0"/>
        </w:rPr>
        <w:t>ف الثاني</w:t>
      </w:r>
    </w:p>
    <w:p>
      <w:pPr>
        <w:jc w:val="right"/>
        <w:bidi/>
      </w:pPr>
      <w:r>
        <w:rPr>
          <w:b w:val="0"/>
          <w:i w:val="0"/>
        </w:rPr>
        <w:t>آسامه أحمد زيني</w:t>
      </w:r>
    </w:p>
    <w:p>
      <w:pPr>
        <w:jc w:val="right"/>
        <w:bidi/>
      </w:pPr>
      <w:r>
        <w:rPr>
          <w:b w:val="0"/>
          <w:i w:val="0"/>
        </w:rPr>
        <w:t>أحمد عباس زيني</w:t>
      </w:r>
    </w:p>
    <w:p>
      <w:pPr>
        <w:jc w:val="right"/>
        <w:bidi/>
      </w:pPr>
      <w:r>
        <w:rPr>
          <w:b w:val="0"/>
          <w:i w:val="0"/>
        </w:rPr>
        <w:t>شاهد</w:t>
      </w:r>
    </w:p>
    <w:p>
      <w:pPr>
        <w:jc w:val="right"/>
        <w:bidi/>
      </w:pPr>
      <w:r>
        <w:rPr>
          <w:b w:val="0"/>
          <w:i w:val="0"/>
        </w:rPr>
        <w:t>شاهد</w:t>
      </w:r>
    </w:p>
    <w:p>
      <w:pPr>
        <w:jc w:val="right"/>
        <w:bidi/>
      </w:pPr>
      <w:r>
        <w:rPr>
          <w:b w:val="0"/>
          <w:i w:val="0"/>
        </w:rPr>
        <w:t>كونات فوري</w:t>
      </w:r>
    </w:p>
    <w:p>
      <w:pPr>
        <w:jc w:val="right"/>
        <w:bidi/>
      </w:pPr>
      <w:r>
        <w:rPr>
          <w:b w:val="0"/>
          <w:i w:val="0"/>
        </w:rPr>
        <w:t>التهمي</w:t>
      </w:r>
    </w:p>
    <w:p>
      <w:pPr>
        <w:jc w:val="right"/>
        <w:bidi/>
      </w:pPr>
      <w:r>
        <w:rPr>
          <w:b w:val="0"/>
          <w:i w:val="0"/>
        </w:rPr>
        <w:t>نحل شهر</w:t>
      </w:r>
    </w:p>
    <w:p>
      <w:pPr>
        <w:jc w:val="right"/>
        <w:bidi/>
      </w:pPr>
      <w:r>
        <w:rPr>
          <w:b w:val="0"/>
          <w:i w:val="0"/>
        </w:rPr>
        <w:t>القثامي</w:t>
      </w:r>
    </w:p>
    <w:p>
      <w:pPr>
        <w:jc w:val="right"/>
        <w:bidi/>
      </w:pPr>
      <w:r>
        <w:rPr>
          <w:b w:val="0"/>
          <w:i w:val="0"/>
        </w:rPr>
        <w:t>يباصولا</w:t>
      </w:r>
    </w:p>
    <w:p>
      <w:pPr>
        <w:jc w:val="right"/>
        <w:bidi/>
      </w:pPr>
      <w:r>
        <w:rPr>
          <w:b w:val="0"/>
          <w:i w:val="0"/>
        </w:rPr>
        <w: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