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555555"/>
        </w:rPr>
        <w:t>الرقم: 29 | النوع: عقد / اتفاقية | التاريخ:  | القسم: أ. المجلد الرئيسي للقضية</w:t>
      </w:r>
    </w:p>
    <w:p>
      <w:pPr>
        <w:jc w:val="right"/>
        <w:bidi/>
      </w:pPr>
      <w:r>
        <w:rPr>
          <w:b w:val="0"/>
          <w:i/>
          <w:color w:val="0563C1"/>
        </w:rPr>
        <w:t>الرابط: https://drive.google.com/file/d/1NZuESTzWaVd10HxORykEz57D1BUh1HdP/view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 ةضباقلا ةكرشلاب ةيناويح يعارز وأ يعانص وأ يراجت : اهتعباتمو طاشنلا بسح ةفلتخم ماسقأ سيسأتو ةكرشلا فادهأ قيقحتو ةرادإ ىلع مايقلا -أ : ًالوأ</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يروسلا نايلس لصألا تملتسا</w:t>
      </w:r>
    </w:p>
    <w:p>
      <w:pPr>
        <w:jc w:val="right"/>
        <w:bidi/>
      </w:pPr>
      <w:r>
        <w:rPr>
          <w:b w:val="0"/>
          <w:i w:val="0"/>
        </w:rPr>
        <w:t>24/0412-22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