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حكم / صك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اممدعة العربية السعودية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هما وزارة العدل ضبط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انا لالا</w:t>
        <w:br/>
        <w:t>2س -- وير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الصفحة: ‎١‏ ص ا .]م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2417814017 رقمالجلسة: ‎١+‏ سبا نسل لها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محمد فواز بن منير الثعلي الهوية الوطنية ل ل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 سعودي محامى</w:t>
        <w:br/>
        <w:t>سلطان ماجد ناصر القحطاني الهوية الوطنية لو بلاس .1 سعودي حاضر</w:t>
        <w:br/>
        <w:t>سليمان محمد سليمان السديري الهوية الوطنية ‎١.١١‏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لي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رفيف راشد جزاء الثقفي الهوية الوطنية لك 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لكل ل د ةينطولا ةيوهلا يريطملا ضئاع حلاص رساي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فتك فت حل سعودي محامى</w:t>
        <w:br/>
        <w:t>عمر سعود بن سعد المطيري الهوية الوطنية ل سعودي 2003</w:t>
        <w:br/>
        <w:t>سلطان ماجد ناصر القحطاني الهوية الوطنية كفي ل سعودي محامى</w:t>
        <w:br/>
        <w:t>عمر سعود بن سعد المطيري الهوية الوطنية ل سعودي وكيل</w:t>
        <w:br/>
        <w:t>عزام فيصل ابراهيم خوج الهوية الوطنية كل سعودي محامى</w:t>
        <w:br/>
        <w:t>تركي بن رابح بن سعد المطيري الهوية الوطنية له . ‎١1١14‏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تا قتحت الجلسة يحضور ةاش ااا ببح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التوطنية شف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0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‎١‏ السعودية محامى</w:t>
        <w:br/>
        <w:t>سلطان ماجد ناصر القحطاني البوية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00</w:t>
        <w:br/>
        <w:t>ار انا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الصفحة: 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‎4781401١‏ رقمالجلسة: ‎١"‏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الهوبة الوطنية ا السعودية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‏١1١114‎ مالا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وتاريخ.26/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20350: يرحمه الله 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اللندوائر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1م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علهنا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2./10/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الحضصص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تقاضيء»</w:t>
        <w:br/>
        <w:t>كما تشير إلى إعادة المعاملة إلى الشرطة برفقة المستندات الجديدة الواردة من البنك المركزي وعلى الطرفين</w:t>
        <w:br/>
        <w:t>.ةسلجلا تعفر هيلعو .ةطرشلا ىدل ةلماعملا ةعباتم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كلك[ امملعة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دزارة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له .وزارة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الا 1 لا</w:t>
        <w:br/>
        <w:t>اس ا 22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الصفحة: ا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2417814017 رقمالجلسة: ‎١+‏ سانت لس</w:t>
        <w:br/>
        <w:t>يبعبْ|!ِْبِبٍٍٍٍٍِِِِِِجِجطجبجبجبج|جىجبجبجبجبجبجبجطجىجىجىجىجىجبجىجىج7ج7ط7|!|!| اا ةيصصلاا فايل ||, دأسلل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8 مسإلا</w:t>
        <w:br/>
        <w:t>يقوتلا احم ةفصلا</w:t>
        <w:br/>
        <w:t>عيقوتلا و ىثراحلا عيار نب فلخ قراط</w:t>
        <w:br/>
        <w:t>7 مسإلا</w:t>
        <w:br/>
        <w:t>ةوتلا اجم هيلا</w:t>
        <w:br/>
        <w:t>سليمان محمد سليمان السديري للصياعة” رن لتوقيع</w:t>
        <w:br/>
        <w:t>1 8 مسإلا</w:t>
        <w:br/>
        <w:t>لا احم ةفصلا</w:t>
        <w:br/>
        <w:t>عيقوتلا ّ يناطحقلا رصان دجام ناّطلَس</w:t>
        <w:br/>
        <w:t>1 8 مسإلا</w:t>
        <w:br/>
        <w:t>تلا هيلع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سامة احمد عيااس وت الصفة مدعى علي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عيقوتلا 2003 ةفصلا مسا</w:t>
        <w:br/>
        <w:t>يريطملا دعس نب دوعس رمع</w:t>
        <w:br/>
        <w:t>1 :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 يريطملا دعس نب حبار نب يكرت</w:t>
        <w:br/>
        <w:t>للك قوقيع أعضاءالدائرة 7777 طسبي يبب</w:t>
        <w:br/>
        <w:t>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