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حكما إثبات التنازل والتخارج وإبراء الذمة ومستندات التنازل</w:t>
      </w:r>
    </w:p>
    <w:p>
      <w:pPr>
        <w:jc w:val="right"/>
        <w:bidi/>
      </w:pPr>
      <w:r>
        <w:rPr>
          <w:b w:val="0"/>
          <w:i/>
          <w:color w:val="555555"/>
        </w:rPr>
        <w:t>الرقم: 58 | النوع: حكم / صك | التاريخ: 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https://drive.google.com/file/d/1gBLJzMM2w0hAcayaRtxi8sgSWh4rmyDm/view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 تاكرشلا</w:t>
      </w:r>
    </w:p>
    <w:p>
      <w:pPr>
        <w:jc w:val="right"/>
        <w:bidi/>
      </w:pPr>
      <w:r>
        <w:rPr>
          <w:b w:val="0"/>
          <w:i w:val="0"/>
        </w:rPr>
        <w:t>مكحن تابثإ عباس لزانتلا زيني جراختلاو نم</w:t>
      </w:r>
    </w:p>
    <w:p>
      <w:pPr>
        <w:jc w:val="right"/>
        <w:bidi/>
      </w:pPr>
      <w:r>
        <w:rPr>
          <w:b w:val="0"/>
          <w:i w:val="0"/>
        </w:rPr>
        <w:t>أسامھ بن احمد 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هتدلاو</w:t>
      </w:r>
    </w:p>
    <w:p>
      <w:pPr>
        <w:jc w:val="right"/>
        <w:bidi/>
      </w:pPr>
      <w:r>
        <w:rPr>
          <w:b w:val="0"/>
          <w:i w:val="0"/>
        </w:rPr>
        <w:t>مكح بن عباس زيني ءاربإ ةمذ يلكوم نم غلبم</w:t>
      </w:r>
    </w:p>
    <w:p>
      <w:pPr>
        <w:jc w:val="right"/>
        <w:bidi/>
      </w:pPr>
      <w:r>
        <w:rPr>
          <w:b w:val="0"/>
          <w:i w:val="0"/>
        </w:rPr>
        <w:t>أسامھ بن احمد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تادنتسملا يتلا تبثت لزانت ديسلا / ناندنع ينيز ىلإ يلكوم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كص ةيلو ديسلا / ناندع ينيز هتدلاول ةديسلا / ةقتاع تبثيو هرارقإ نأب هدتلاو ةرصاق ذنم اهتدلو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طبض ةسلجلا يتلا بلاط اهيف باوجتسا هتدلاو عامسو عطاقم ويديفلا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هتحص</w:t>
      </w:r>
    </w:p>
    <w:p>
      <w:pPr>
        <w:jc w:val="right"/>
        <w:bidi/>
      </w:pPr>
      <w:r>
        <w:rPr>
          <w:b w:val="0"/>
          <w:i w:val="0"/>
        </w:rPr>
        <w:t>رارقإ بن ةدلاولا / عباس ةقتاع زيني يزارحلا نوعطملا يف</w:t>
      </w:r>
    </w:p>
    <w:p>
      <w:pPr>
        <w:jc w:val="right"/>
        <w:bidi/>
      </w:pPr>
      <w:r>
        <w:rPr>
          <w:b w:val="0"/>
          <w:i w:val="0"/>
        </w:rPr>
        <w:t>أسامھ بن احمد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