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555555"/>
        </w:rPr>
        <w:t>الرقم: 73 | النوع: حكم / صك | التاريخ: 28-01-2026 | القسم: ب. المذكرات المقدمة من الطرفين (49 ملفاً)</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
      <w:pPr>
        <w:pStyle w:val="Heading2"/>
        <w:jc w:val="right"/>
        <w:bidi/>
      </w:pPr>
      <w:r>
        <w:t>[المُرسَل إليه / المخاطَب والتحية] ===</w:t>
        <w:br/>
        <w:t>أصحاب الفضيلة رئيس وأعضاء الدائرة الاستئنافية الثانية بمحكمة الاستئناف بجدة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pStyle w:val="Heading2"/>
        <w:jc w:val="right"/>
        <w:bidi/>
      </w:pPr>
      <w:r>
        <w:t>[المُرسَل إليه / المخاطَب والتحية] ===</w:t>
        <w:br/>
        <w:t>أصحاب الفضيلة: نحيطكم علما بوجود عدد من التناقضات توجب إعادة النظر في الحكم وقبول الالتماس ومنها:</w:t>
      </w:r>
    </w:p>
    <w:p>
      <w:pPr>
        <w:pStyle w:val="Heading2"/>
        <w:jc w:val="right"/>
        <w:bidi/>
      </w:pPr>
      <w:r>
        <w:t>[المتن الفعلي: الوقائع / الأسباب / المنطوق] ===</w:t>
        <w:b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