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1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155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https://drive.google.com/file/d/1_edl-6wsWp6i898V24ojerQLcirk2DYY/view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يرجى تحديد نوع الشكوى</w:t>
      </w:r>
    </w:p>
    <w:p>
      <w:pPr>
        <w:jc w:val="right"/>
        <w:bidi/>
      </w:pPr>
      <w:r>
        <w:rPr>
          <w:b w:val="0"/>
          <w:i w:val="0"/>
        </w:rPr>
        <w:t>أخرى محاكم التنفيذ مرتبطة بقضية</w:t>
      </w:r>
    </w:p>
    <w:p>
      <w:pPr>
        <w:jc w:val="right"/>
        <w:bidi/>
      </w:pPr>
      <w:r>
        <w:rPr>
          <w:b w:val="0"/>
          <w:i w:val="0"/>
        </w:rPr>
        <w:t>الشكاوى المرتبطة بالقضايا المنظورة يف القضاء العام</w:t>
      </w:r>
    </w:p>
    <w:p>
      <w:pPr>
        <w:jc w:val="right"/>
        <w:bidi/>
      </w:pPr>
      <w:r>
        <w:rPr>
          <w:b w:val="0"/>
          <w:i w:val="0"/>
        </w:rPr>
        <w:t>­°ó التاريخ ميالدي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بجدة التجارية المحكمة</w:t>
      </w:r>
    </w:p>
    <w:p>
      <w:pPr>
        <w:jc w:val="right"/>
        <w:bidi/>
      </w:pPr>
      <w:r>
        <w:rPr>
          <w:b w:val="0"/>
          <w:i w:val="0"/>
        </w:rPr>
        <w:t>ó°©</w:t>
      </w:r>
    </w:p>
    <w:p>
      <w:pPr>
        <w:jc w:val="right"/>
        <w:bidi/>
      </w:pPr>
      <w:r>
        <w:rPr>
          <w:b w:val="0"/>
          <w:i w:val="0"/>
        </w:rPr>
        <w:t>ثحبلا ó°·</w:t>
      </w:r>
    </w:p>
    <w:p>
      <w:pPr>
        <w:jc w:val="right"/>
        <w:bidi/>
      </w:pPr>
      <w:r>
        <w:rPr>
          <w:b w:val="0"/>
          <w:i w:val="0"/>
        </w:rPr>
        <w:t>ثحبلا ó°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النظامية الرشكات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مدعى عليه</w:t>
      </w:r>
    </w:p>
    <w:p>
      <w:pPr>
        <w:jc w:val="right"/>
        <w:bidi/>
      </w:pPr>
      <w:r>
        <w:rPr>
          <w:b w:val="0"/>
          <w:i w:val="0"/>
        </w:rPr>
        <w:t>عونلا ترخا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اخرت الصفة اخرت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ةلاحلا</w:t>
      </w:r>
    </w:p>
    <w:p>
      <w:pPr>
        <w:jc w:val="right"/>
        <w:bidi/>
      </w:pPr>
      <w:r>
        <w:rPr>
          <w:b w:val="0"/>
          <w:i w:val="0"/>
        </w:rPr>
        <w:t>ةيهتنم لزانتلاب</w:t>
      </w:r>
    </w:p>
    <w:p>
      <w:pPr>
        <w:jc w:val="right"/>
        <w:bidi/>
      </w:pPr>
      <w:r>
        <w:rPr>
          <w:b w:val="0"/>
          <w:i w:val="0"/>
        </w:rPr>
        <w:t>ó°3⁄4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­°ó التاريخ هجري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خي راتلا</w:t>
      </w:r>
    </w:p>
    <w:p>
      <w:pPr>
        <w:jc w:val="right"/>
        <w:bidi/>
      </w:pPr>
      <w:r>
        <w:rPr>
          <w:b w:val="0"/>
          <w:i w:val="0"/>
        </w:rPr>
        <w:t>25/12/1442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ءاغلإ ó° لياتلا قباسلا ó°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المجلس األعلى للقضاء © عن المجلس المساعدة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[\#1](#1)</w:t>
        <w:br/>
        <w:t>[\#1](#1)</w:t>
        <w:br/>
        <w:t>[\#1](#1)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