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24 يوم 01-08-1444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99 | النوع: محضر | التاريخ: 01-08-1444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https://drive.google.com/file/d/1i1JeVmiiXUJlrDJgRBYMrDaNG31mmCtM/view?usp=drivesdk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2</w:t>
        <w:br/>
        <w:t>ةيدوعسلا ةيبرعلا علمت كالا</w:t>
        <w:br/>
        <w:t>5ه وزارة اتعدل ضبط</w:t>
        <w:br/>
        <w:t>انا لالا</w:t>
        <w:br/>
        <w:t>مصع-11.-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‎١‏ رقم القضية: 2578148017 رقمالجلسة: ‎١+‏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ب ببب(؟(؟؛ب ب بٍ©؟©؟©7ل ل ا ةيضقلا قارطلط لل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ليكو ‏١1114.‎ ه8 ةينطولا ةيوهلا يريطملا دعس نب حبار نب يكرت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الهوية الوطنية ال لاا .11 سعودي حاضر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يدوعس .11 سالال لا ةينطولا ةيوهلا يناطحقلا رصان دجام ناطلس</w:t>
        <w:br/>
        <w:t>ىماحم يدوعس 0 ةينطولا ةيوهلا ىثراحلا عيار نب فلخ قراط</w:t>
        <w:br/>
        <w:t>ىماحم يدوعس ‏١.7‎ ةينطولا ةيوبلا يريدسلا ناميلس دمحم ناميلس</w:t>
        <w:br/>
        <w:t>2003 يدوعس ليل ةينطولا ةيوهلا يريطملا دعس نب دوعس رمع</w:t>
        <w:br/>
        <w:t>ىماحم يدوعس لك ل ةينطولا ةيوهلا جوخ ميهاربا لصيف مازع</w:t>
        <w:br/>
        <w:t>ىماحم يدوعس لي ةينطولا ةيوهلا يلعثلا رينم نب زاوف دمحم</w:t>
        <w:br/>
        <w:t>ىماحم يدوعس لقتل كح ةينظولا ةيوهلا يباله نب ملاس هللادبع عياش</w:t>
        <w:br/>
        <w:t>ليكو يدوعس ‏١07١‎ ةينطولا ةيوبلا يريطملا دعس نب دوعس رمع</w:t>
        <w:br/>
        <w:t>ىماحم يدوعس ل ةينطولا ةيوهلا يمايلا حلاص بلاط يلع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علي بن مشرف بن مفرح بن راشد الهوية الوطنية فيكف دل سعودي محامى</w:t>
        <w:br/>
        <w:t>رفيف راشد جزاء الثقفي الهوية الوطنية لس لل سعودي وكيل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يسيبي|!|]|حسبإِِِط|ط|جطجطجطجط!ط!/!|!|!ط!|!|آآآ ا ل ا ةرو ضحي ةساجلا تحتق شلل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كل السعودية المدعي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ةيدوعسلا لك ةينطولا ةيوبلا ىثراحلا عيار نب فلخ قراط</w:t>
        <w:br/>
        <w:t>ىماحم ةيدوعسلا ‏١ ١‎ ةينطولا ةيوهلا يريدسلا ناميلس دمحم ناميلس</w:t>
        <w:br/>
        <w:t>ىماحم ةيدوعسلا ‏1١.‎ الل ول ةينطولا ةيوبلا يناطحقلا رصان دجام ناطلس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الهوية الوطنية الل ‎١...‏ السعودية مدعى عليه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ةيدوعسلا ةيبرعلا ةكلمملا</w:t>
        <w:br/>
        <w:t>هما وزارة اتعدل ضبط</w:t>
        <w:br/>
        <w:t>لكا يلكا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التجاربة بجدة ‎١‏ رقم الصفحة بلا ؟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41814117 رقمالجلسة: 57 انه</w:t>
      </w:r>
    </w:p>
    <w:p>
      <w:pPr>
        <w:jc w:val="right"/>
        <w:bidi/>
      </w:pPr>
      <w:r>
        <w:rPr>
          <w:b w:val="0"/>
          <w:i w:val="0"/>
        </w:rPr>
        <w:t>200 ةيدوعسلا 00 ةينطولا ةيوهلا يريطملا دعس نب دوعس رمع</w:t>
      </w:r>
    </w:p>
    <w:p>
      <w:pPr>
        <w:jc w:val="right"/>
        <w:bidi/>
      </w:pPr>
      <w:r>
        <w:rPr>
          <w:b w:val="0"/>
          <w:i w:val="0"/>
        </w:rPr>
        <w:t>ليكو ‏١1314‎ ه4 ةينطولا ةبوهلا يريطملا دعس نب حبار نب يكرت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ةكرش يف هصصح عيب يف هنع عيقوتلاب ماقو 20:دك1 هّللا همحري 20350 يلكوم ثروم نم هل ةحونمملا تالاكولا</w:t>
        <w:br/>
        <w:t>احمد زيني التجارية (ذات مسئولية محدودة) سجل تجاري رقتم.4030196102 من مورث موكلي اىة20: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وتاريخ 1438:/2/10ه يقضي باختصاص القضاء التجاري لنظر هذه الدعوى (مرفق صك حكم الاختصّاض)</w:t>
      </w:r>
    </w:p>
    <w:p>
      <w:pPr>
        <w:pStyle w:val="Heading2"/>
        <w:jc w:val="right"/>
        <w:bidi/>
      </w:pPr>
      <w:r>
        <w:t>[نص الضبط / الحكم — المتن الفعلي] ===</w:t>
        <w:br/>
        <w:t>)» ذكرنا ان الحصص هي نسبتها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 رالاتصال المرئيء وعن طريق نظام تقاضيء.</w:t>
        <w:br/>
        <w:t>كما تشير إلى إعادة المعاملة إلى الشرطة برفقة المستندات الجديدة الواردة من البنك المركزي وعلى الطرفين</w:t>
        <w:br/>
        <w:t>.ةسلكلا تعفر هيلعو ,ةطرشلا ىدلٍةلماعملا ةعباتم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ةيدوعسلا ةيبرعلا ةعلمتلا "كل</w:t>
        <w:br/>
        <w:t>1 ذاوة ضبط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9ه وزارة العدل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 1 لا</w:t>
        <w:br/>
        <w:t>الا حر لج 01 01 آ1آآك-</w:t>
        <w:br/>
        <w:t>1 00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 ‎١ ١‏ ا و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2578148017 رقمالجلسة: ‎١+‏ سانت لس</w:t>
        <w:br/>
        <w:t>سس كيس ضن يا لا ا ذآذآذ3#آ</w:t>
        <w:br/>
        <w:t>1 8 مسإلا</w:t>
        <w:br/>
        <w:t>تلا دملا ةصلا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زبني الصفة يي التوقيع</w:t>
      </w:r>
    </w:p>
    <w:p>
      <w:pPr>
        <w:pStyle w:val="Heading2"/>
        <w:jc w:val="right"/>
        <w:bidi/>
      </w:pPr>
      <w:r>
        <w:t>[نص الضبط / الحكم — المتن الفعلي] ===</w:t>
        <w:br/>
        <w:t>1 8 مسإلا</w:t>
        <w:br/>
        <w:t>يقوتلا احم ةفصلا</w:t>
        <w:br/>
        <w:t>عيقوتلا ٍ ىثراحلا عيار نب فلخ قراط</w:t>
        <w:br/>
        <w:t>1 8 مسإلا</w:t>
        <w:br/>
        <w:t>تلا اجم ةصلا</w:t>
        <w:br/>
        <w:t>سليمان محمد سليمان السديري للصياعة” رن لتوقيع</w:t>
        <w:br/>
        <w:t>1 8 مسإلا</w:t>
        <w:br/>
        <w:t>لا احم ةفصلا</w:t>
        <w:br/>
        <w:t>عيقوتلا ّ يناطحقلا رصان دجام ناطلس</w:t>
        <w:br/>
        <w:t>1 8 مسإلا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عليه الت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اسامة احمد عباس زيني ماود التوقيع</w:t>
        <w:br/>
        <w:t>عيقوتلا 2003 ةفصلا مسا</w:t>
        <w:br/>
        <w:t>يريطملا دعس نب دوعس رمع</w:t>
        <w:br/>
        <w:t>1 8 مسإلا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وكيل التوقي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 يريطملا دعس نب حبار نب يكرت</w:t>
        <w:br/>
        <w:t>ببببب(؟ب 33333777277 قرئاذدلا ءاضعأ عيقوق تل</w:t>
        <w:br/>
        <w:t>” ةيئاضقلا ةرئادلا سيئر يجاوعلا حلاص نب فاسع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